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多功能食品加工机行业相关公司筹备报告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55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_Toc12556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8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_Toc28988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_Toc18512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_Toc15832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_Toc26603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_Toc6371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_Toc19156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_Toc12068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1" w:history="1">
        <w:r>
          <w:rPr>
            <w:rFonts w:ascii="仿宋" w:eastAsia="仿宋" w:hAnsi="仿宋" w:cs="仿宋" w:hint="eastAsia"/>
            <w:lang w:eastAsia="zh-CN"/>
          </w:rPr>
          <w:t>二、多功能食品加工机筹建公司基本信息</w:t>
        </w:r>
        <w:r>
          <w:tab/>
        </w:r>
        <w:r>
          <w:fldChar w:fldCharType="begin"/>
        </w:r>
        <w:r>
          <w:instrText xml:space="preserve"> PAGEREF _Toc16751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_Toc21733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_Toc18841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_Toc25045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_Toc32393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_Toc24287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47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_Toc9847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_Toc12820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_Toc21377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_Toc8224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_Toc28291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_Toc20933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_Toc15145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10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_Toc28010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_Toc15604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_Toc25651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_Toc26773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_Toc31234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_Toc9154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0" w:history="1">
        <w:r>
          <w:rPr>
            <w:rFonts w:ascii="仿宋" w:eastAsia="仿宋" w:hAnsi="仿宋" w:cs="仿宋" w:hint="eastAsia"/>
            <w:lang w:eastAsia="zh-CN"/>
          </w:rPr>
          <w:t>(七)、多功能食品加工机项目建设必要性分析</w:t>
        </w:r>
        <w:r>
          <w:tab/>
        </w:r>
        <w:r>
          <w:fldChar w:fldCharType="begin"/>
        </w:r>
        <w:r>
          <w:instrText xml:space="preserve"> PAGEREF _Toc28780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33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_Toc5933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_Toc29915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_Toc15730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_Toc30839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_Toc7167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55" w:history="1">
        <w:r>
          <w:rPr>
            <w:rFonts w:ascii="仿宋" w:eastAsia="仿宋" w:hAnsi="仿宋" w:cs="仿宋" w:hint="eastAsia"/>
            <w:lang w:eastAsia="zh-CN"/>
          </w:rPr>
          <w:t>七、多功能食品加工机项目风险分析</w:t>
        </w:r>
        <w:r>
          <w:tab/>
        </w:r>
        <w:r>
          <w:fldChar w:fldCharType="begin"/>
        </w:r>
        <w:r>
          <w:instrText xml:space="preserve"> PAGEREF _Toc15055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1" w:history="1">
        <w:r>
          <w:rPr>
            <w:rFonts w:ascii="仿宋" w:eastAsia="仿宋" w:hAnsi="仿宋" w:cs="仿宋" w:hint="eastAsia"/>
            <w:lang w:eastAsia="zh-CN"/>
          </w:rPr>
          <w:t>(一)、多功能食品加工机项目风险分析</w:t>
        </w:r>
        <w:r>
          <w:tab/>
        </w:r>
        <w:r>
          <w:fldChar w:fldCharType="begin"/>
        </w:r>
        <w:r>
          <w:instrText xml:space="preserve"> PAGEREF _Toc27801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9" w:history="1">
        <w:r>
          <w:rPr>
            <w:rFonts w:ascii="仿宋" w:eastAsia="仿宋" w:hAnsi="仿宋" w:cs="仿宋" w:hint="eastAsia"/>
            <w:lang w:eastAsia="zh-CN"/>
          </w:rPr>
          <w:t>(二)、多功能食品加工机项目风险对策</w:t>
        </w:r>
        <w:r>
          <w:tab/>
        </w:r>
        <w:r>
          <w:fldChar w:fldCharType="begin"/>
        </w:r>
        <w:r>
          <w:instrText xml:space="preserve"> PAGEREF _Toc27969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19" w:history="1">
        <w:r>
          <w:rPr>
            <w:rFonts w:ascii="仿宋" w:eastAsia="仿宋" w:hAnsi="仿宋" w:cs="仿宋" w:hint="eastAsia"/>
            <w:lang w:eastAsia="zh-CN"/>
          </w:rPr>
          <w:t>八、多功能食品加工机项目经济效益</w:t>
        </w:r>
        <w:r>
          <w:tab/>
        </w:r>
        <w:r>
          <w:fldChar w:fldCharType="begin"/>
        </w:r>
        <w:r>
          <w:instrText xml:space="preserve"> PAGEREF _Toc10019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9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_Toc4812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5" w:history="1">
        <w:r>
          <w:rPr>
            <w:rFonts w:ascii="仿宋" w:eastAsia="仿宋" w:hAnsi="仿宋" w:cs="仿宋" w:hint="eastAsia"/>
            <w:lang w:eastAsia="zh-CN"/>
          </w:rPr>
          <w:t>(三)、多功能食品加工机项目盈利能力分析</w:t>
        </w:r>
        <w:r>
          <w:tab/>
        </w:r>
        <w:r>
          <w:fldChar w:fldCharType="begin"/>
        </w:r>
        <w:r>
          <w:instrText xml:space="preserve"> PAGEREF _Toc21915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_Toc24954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_Toc30249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_Toc12197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0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_Toc31560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0" w:history="1">
        <w:r>
          <w:rPr>
            <w:rFonts w:ascii="仿宋" w:eastAsia="仿宋" w:hAnsi="仿宋" w:cs="仿宋" w:hint="eastAsia"/>
            <w:lang w:eastAsia="zh-CN"/>
          </w:rPr>
          <w:t>(一)、多功能食品加工机项目背景分析</w:t>
        </w:r>
        <w:r>
          <w:tab/>
        </w:r>
        <w:r>
          <w:fldChar w:fldCharType="begin"/>
        </w:r>
        <w:r>
          <w:instrText xml:space="preserve"> PAGEREF _Toc21510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0" w:history="1">
        <w:r>
          <w:rPr>
            <w:rFonts w:ascii="仿宋" w:eastAsia="仿宋" w:hAnsi="仿宋" w:cs="仿宋" w:hint="eastAsia"/>
            <w:lang w:eastAsia="zh-CN"/>
          </w:rPr>
          <w:t>(二)、多功能食品加工机项目建设必要性分析</w:t>
        </w:r>
        <w:r>
          <w:tab/>
        </w:r>
        <w:r>
          <w:fldChar w:fldCharType="begin"/>
        </w:r>
        <w:r>
          <w:instrText xml:space="preserve"> PAGEREF _Toc27400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7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_Toc21767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" w:history="1">
        <w:r>
          <w:rPr>
            <w:rFonts w:ascii="仿宋" w:eastAsia="仿宋" w:hAnsi="仿宋" w:cs="仿宋" w:hint="eastAsia"/>
            <w:lang w:eastAsia="zh-CN"/>
          </w:rPr>
          <w:t>(一)、多功能食品加工机项目进度安排</w:t>
        </w:r>
        <w:r>
          <w:tab/>
        </w:r>
        <w:r>
          <w:fldChar w:fldCharType="begin"/>
        </w:r>
        <w:r>
          <w:instrText xml:space="preserve"> PAGEREF _Toc2564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2" w:history="1">
        <w:r>
          <w:rPr>
            <w:rFonts w:ascii="仿宋" w:eastAsia="仿宋" w:hAnsi="仿宋" w:cs="仿宋" w:hint="eastAsia"/>
            <w:lang w:eastAsia="zh-CN"/>
          </w:rPr>
          <w:t>(二)、多功能食品加工机项目实施保障措施</w:t>
        </w:r>
        <w:r>
          <w:tab/>
        </w:r>
        <w:r>
          <w:fldChar w:fldCharType="begin"/>
        </w:r>
        <w:r>
          <w:instrText xml:space="preserve"> PAGEREF _Toc4372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46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_Toc18046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_Toc20579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8" w:history="1">
        <w:r>
          <w:rPr>
            <w:rFonts w:ascii="仿宋" w:eastAsia="仿宋" w:hAnsi="仿宋" w:cs="仿宋" w:hint="eastAsia"/>
            <w:lang w:eastAsia="zh-CN"/>
          </w:rPr>
          <w:t>(二)、合作多功能食品加工机项目</w:t>
        </w:r>
        <w:r>
          <w:tab/>
        </w:r>
        <w:r>
          <w:fldChar w:fldCharType="begin"/>
        </w:r>
        <w:r>
          <w:instrText xml:space="preserve"> PAGEREF _Toc22138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_Toc12879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9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_Toc2099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_Toc28491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_Toc20714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_Toc13253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_Toc20160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2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_Toc25372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_Toc9806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_Toc2905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3" w:history="1">
        <w:r>
          <w:rPr>
            <w:rFonts w:ascii="仿宋" w:eastAsia="仿宋" w:hAnsi="仿宋" w:cs="仿宋" w:hint="eastAsia"/>
            <w:lang w:eastAsia="zh-CN"/>
          </w:rPr>
          <w:t>十四、多功能食品加工机项目总结分析</w:t>
        </w:r>
        <w:r>
          <w:tab/>
        </w:r>
        <w:r>
          <w:fldChar w:fldCharType="begin"/>
        </w:r>
        <w:r>
          <w:instrText xml:space="preserve"> PAGEREF _Toc22403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0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_Toc27050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4" w:history="1">
        <w:r>
          <w:rPr>
            <w:rFonts w:ascii="仿宋" w:eastAsia="仿宋" w:hAnsi="仿宋" w:cs="仿宋" w:hint="eastAsia"/>
            <w:lang w:eastAsia="zh-CN"/>
          </w:rPr>
          <w:t>(一)、社会责任多功能食品加工机项目</w:t>
        </w:r>
        <w:r>
          <w:tab/>
        </w:r>
        <w:r>
          <w:fldChar w:fldCharType="begin"/>
        </w:r>
        <w:r>
          <w:instrText xml:space="preserve"> PAGEREF _Toc32204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_Toc6740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_Toc20453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55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98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51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83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https://d.book118.com/438011105053006027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多功能食品加工机行业相关公司筹备报告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多功能食品加工机行业相关公司筹备报告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多功能食品加工机行业相关公司筹备报告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多功能食品加工机行业相关公司筹备报告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多功能食品加工机行业相关公司筹备报告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8011105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2024-01-02T18:19:00Z</dcterms:created>
  <dcterms:modified xsi:type="dcterms:W3CDTF">2024-01-02T18:20:06Z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7CDA126517AD4337823FB4EE45171816_11</vt:lpwstr>
  </property>
  <property fmtid="{D5CDD505-2E9C-101B-9397-08002B2CF9AE}" pid="3" name="KSOProductBuildVer">
    <vt:lpwstr>2052-12.1.0.16120</vt:lpwstr>
  </property>
</Properties>
</file>