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广告项目计划设计方案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9" w:history="1">
        <w:r>
          <w:rPr>
            <w:rFonts w:ascii="仿宋" w:eastAsia="仿宋" w:hAnsi="仿宋" w:cs="仿宋" w:hint="eastAsia"/>
            <w:lang w:eastAsia="zh-CN"/>
          </w:rPr>
          <w:t>概论</w:t>
        </w:r>
        <w:r>
          <w:tab/>
        </w:r>
        <w:r>
          <w:fldChar w:fldCharType="begin"/>
        </w:r>
        <w:r>
          <w:instrText xml:space="preserve"> PAGEREF _Toc2079 \h </w:instrText>
        </w:r>
        <w:r>
          <w:fldChar w:fldCharType="separate"/>
        </w:r>
        <w:r>
          <w:t>3</w:t>
        </w:r>
        <w:r>
          <w:fldChar w:fldCharType="end"/>
        </w:r>
      </w:hyperlink>
    </w:p>
    <w:p>
      <w:pPr>
        <w:pStyle w:val="TOC1"/>
        <w:tabs>
          <w:tab w:val="right" w:leader="dot" w:pos="8306"/>
        </w:tabs>
      </w:pPr>
      <w:hyperlink w:anchor="_Toc1113" w:history="1">
        <w:r>
          <w:rPr>
            <w:rFonts w:ascii="仿宋" w:eastAsia="仿宋" w:hAnsi="仿宋" w:cs="仿宋" w:hint="eastAsia"/>
            <w:lang w:eastAsia="zh-CN"/>
          </w:rPr>
          <w:t>一、市场分析、调研</w:t>
        </w:r>
        <w:r>
          <w:tab/>
        </w:r>
        <w:r>
          <w:fldChar w:fldCharType="begin"/>
        </w:r>
        <w:r>
          <w:instrText xml:space="preserve"> PAGEREF _Toc1113 \h </w:instrText>
        </w:r>
        <w:r>
          <w:fldChar w:fldCharType="separate"/>
        </w:r>
        <w:r>
          <w:t>3</w:t>
        </w:r>
        <w:r>
          <w:fldChar w:fldCharType="end"/>
        </w:r>
      </w:hyperlink>
    </w:p>
    <w:p>
      <w:pPr>
        <w:pStyle w:val="TOC2"/>
        <w:tabs>
          <w:tab w:val="right" w:leader="dot" w:pos="8306"/>
        </w:tabs>
      </w:pPr>
      <w:hyperlink w:anchor="_Toc10344" w:history="1">
        <w:r>
          <w:rPr>
            <w:rFonts w:ascii="仿宋" w:eastAsia="仿宋" w:hAnsi="仿宋" w:cs="仿宋" w:hint="eastAsia"/>
            <w:lang w:eastAsia="zh-CN"/>
          </w:rPr>
          <w:t>(一)、广告行业分析</w:t>
        </w:r>
        <w:r>
          <w:tab/>
        </w:r>
        <w:r>
          <w:fldChar w:fldCharType="begin"/>
        </w:r>
        <w:r>
          <w:instrText xml:space="preserve"> PAGEREF _Toc10344 \h </w:instrText>
        </w:r>
        <w:r>
          <w:fldChar w:fldCharType="separate"/>
        </w:r>
        <w:r>
          <w:t>3</w:t>
        </w:r>
        <w:r>
          <w:fldChar w:fldCharType="end"/>
        </w:r>
      </w:hyperlink>
    </w:p>
    <w:p>
      <w:pPr>
        <w:pStyle w:val="TOC2"/>
        <w:tabs>
          <w:tab w:val="right" w:leader="dot" w:pos="8306"/>
        </w:tabs>
      </w:pPr>
      <w:hyperlink w:anchor="_Toc27124" w:history="1">
        <w:r>
          <w:rPr>
            <w:rFonts w:ascii="仿宋" w:eastAsia="仿宋" w:hAnsi="仿宋" w:cs="仿宋" w:hint="eastAsia"/>
            <w:lang w:eastAsia="zh-CN"/>
          </w:rPr>
          <w:t>(二)、广告市场分析预测</w:t>
        </w:r>
        <w:r>
          <w:tab/>
        </w:r>
        <w:r>
          <w:fldChar w:fldCharType="begin"/>
        </w:r>
        <w:r>
          <w:instrText xml:space="preserve"> PAGEREF _Toc27124 \h </w:instrText>
        </w:r>
        <w:r>
          <w:fldChar w:fldCharType="separate"/>
        </w:r>
        <w:r>
          <w:t>4</w:t>
        </w:r>
        <w:r>
          <w:fldChar w:fldCharType="end"/>
        </w:r>
      </w:hyperlink>
    </w:p>
    <w:p>
      <w:pPr>
        <w:pStyle w:val="TOC1"/>
        <w:tabs>
          <w:tab w:val="right" w:leader="dot" w:pos="8306"/>
        </w:tabs>
      </w:pPr>
      <w:hyperlink w:anchor="_Toc29782" w:history="1">
        <w:r>
          <w:rPr>
            <w:rFonts w:ascii="仿宋" w:eastAsia="仿宋" w:hAnsi="仿宋" w:cs="仿宋" w:hint="eastAsia"/>
            <w:lang w:eastAsia="zh-CN"/>
          </w:rPr>
          <w:t>二、广告项目建设单位说明</w:t>
        </w:r>
        <w:r>
          <w:tab/>
        </w:r>
        <w:r>
          <w:fldChar w:fldCharType="begin"/>
        </w:r>
        <w:r>
          <w:instrText xml:space="preserve"> PAGEREF _Toc29782 \h </w:instrText>
        </w:r>
        <w:r>
          <w:fldChar w:fldCharType="separate"/>
        </w:r>
        <w:r>
          <w:t>4</w:t>
        </w:r>
        <w:r>
          <w:fldChar w:fldCharType="end"/>
        </w:r>
      </w:hyperlink>
    </w:p>
    <w:p>
      <w:pPr>
        <w:pStyle w:val="TOC2"/>
        <w:tabs>
          <w:tab w:val="right" w:leader="dot" w:pos="8306"/>
        </w:tabs>
      </w:pPr>
      <w:hyperlink w:anchor="_Toc8076" w:history="1">
        <w:r>
          <w:rPr>
            <w:rFonts w:ascii="仿宋" w:eastAsia="仿宋" w:hAnsi="仿宋" w:cs="仿宋" w:hint="eastAsia"/>
            <w:lang w:eastAsia="zh-CN"/>
          </w:rPr>
          <w:t>(一)、广告项目承办单位基本情况</w:t>
        </w:r>
        <w:r>
          <w:tab/>
        </w:r>
        <w:r>
          <w:fldChar w:fldCharType="begin"/>
        </w:r>
        <w:r>
          <w:instrText xml:space="preserve"> PAGEREF _Toc8076 \h </w:instrText>
        </w:r>
        <w:r>
          <w:fldChar w:fldCharType="separate"/>
        </w:r>
        <w:r>
          <w:t>4</w:t>
        </w:r>
        <w:r>
          <w:fldChar w:fldCharType="end"/>
        </w:r>
      </w:hyperlink>
    </w:p>
    <w:p>
      <w:pPr>
        <w:pStyle w:val="TOC2"/>
        <w:tabs>
          <w:tab w:val="right" w:leader="dot" w:pos="8306"/>
        </w:tabs>
      </w:pPr>
      <w:hyperlink w:anchor="_Toc22666" w:history="1">
        <w:r>
          <w:rPr>
            <w:rFonts w:ascii="仿宋" w:eastAsia="仿宋" w:hAnsi="仿宋" w:cs="仿宋" w:hint="eastAsia"/>
            <w:lang w:eastAsia="zh-CN"/>
          </w:rPr>
          <w:t>(二)、公司经济效益分析</w:t>
        </w:r>
        <w:r>
          <w:tab/>
        </w:r>
        <w:r>
          <w:fldChar w:fldCharType="begin"/>
        </w:r>
        <w:r>
          <w:instrText xml:space="preserve"> PAGEREF _Toc22666 \h </w:instrText>
        </w:r>
        <w:r>
          <w:fldChar w:fldCharType="separate"/>
        </w:r>
        <w:r>
          <w:t>5</w:t>
        </w:r>
        <w:r>
          <w:fldChar w:fldCharType="end"/>
        </w:r>
      </w:hyperlink>
    </w:p>
    <w:p>
      <w:pPr>
        <w:pStyle w:val="TOC1"/>
        <w:tabs>
          <w:tab w:val="right" w:leader="dot" w:pos="8306"/>
        </w:tabs>
      </w:pPr>
      <w:hyperlink w:anchor="_Toc28831" w:history="1">
        <w:r>
          <w:rPr>
            <w:rFonts w:ascii="仿宋" w:eastAsia="仿宋" w:hAnsi="仿宋" w:cs="仿宋" w:hint="eastAsia"/>
            <w:lang w:eastAsia="zh-CN"/>
          </w:rPr>
          <w:t>三、广告项目建设背景及必要性分析</w:t>
        </w:r>
        <w:r>
          <w:tab/>
        </w:r>
        <w:r>
          <w:fldChar w:fldCharType="begin"/>
        </w:r>
        <w:r>
          <w:instrText xml:space="preserve"> PAGEREF _Toc28831 \h </w:instrText>
        </w:r>
        <w:r>
          <w:fldChar w:fldCharType="separate"/>
        </w:r>
        <w:r>
          <w:t>6</w:t>
        </w:r>
        <w:r>
          <w:fldChar w:fldCharType="end"/>
        </w:r>
      </w:hyperlink>
    </w:p>
    <w:p>
      <w:pPr>
        <w:pStyle w:val="TOC2"/>
        <w:tabs>
          <w:tab w:val="right" w:leader="dot" w:pos="8306"/>
        </w:tabs>
      </w:pPr>
      <w:hyperlink w:anchor="_Toc18017" w:history="1">
        <w:r>
          <w:rPr>
            <w:rFonts w:ascii="仿宋" w:eastAsia="仿宋" w:hAnsi="仿宋" w:cs="仿宋" w:hint="eastAsia"/>
            <w:lang w:eastAsia="zh-CN"/>
          </w:rPr>
          <w:t>(一)、广告项目背景分析</w:t>
        </w:r>
        <w:r>
          <w:tab/>
        </w:r>
        <w:r>
          <w:fldChar w:fldCharType="begin"/>
        </w:r>
        <w:r>
          <w:instrText xml:space="preserve"> PAGEREF _Toc18017 \h </w:instrText>
        </w:r>
        <w:r>
          <w:fldChar w:fldCharType="separate"/>
        </w:r>
        <w:r>
          <w:t>6</w:t>
        </w:r>
        <w:r>
          <w:fldChar w:fldCharType="end"/>
        </w:r>
      </w:hyperlink>
    </w:p>
    <w:p>
      <w:pPr>
        <w:pStyle w:val="TOC2"/>
        <w:tabs>
          <w:tab w:val="right" w:leader="dot" w:pos="8306"/>
        </w:tabs>
      </w:pPr>
      <w:hyperlink w:anchor="_Toc30090" w:history="1">
        <w:r>
          <w:rPr>
            <w:rFonts w:ascii="仿宋" w:eastAsia="仿宋" w:hAnsi="仿宋" w:cs="仿宋" w:hint="eastAsia"/>
            <w:lang w:eastAsia="zh-CN"/>
          </w:rPr>
          <w:t>(二)、广告项目建设必要性分析</w:t>
        </w:r>
        <w:r>
          <w:tab/>
        </w:r>
        <w:r>
          <w:fldChar w:fldCharType="begin"/>
        </w:r>
        <w:r>
          <w:instrText xml:space="preserve"> PAGEREF _Toc30090 \h </w:instrText>
        </w:r>
        <w:r>
          <w:fldChar w:fldCharType="separate"/>
        </w:r>
        <w:r>
          <w:t>8</w:t>
        </w:r>
        <w:r>
          <w:fldChar w:fldCharType="end"/>
        </w:r>
      </w:hyperlink>
    </w:p>
    <w:p>
      <w:pPr>
        <w:pStyle w:val="TOC1"/>
        <w:tabs>
          <w:tab w:val="right" w:leader="dot" w:pos="8306"/>
        </w:tabs>
      </w:pPr>
      <w:hyperlink w:anchor="_Toc30575" w:history="1">
        <w:r>
          <w:rPr>
            <w:rFonts w:ascii="仿宋" w:eastAsia="仿宋" w:hAnsi="仿宋" w:cs="仿宋" w:hint="eastAsia"/>
            <w:lang w:eastAsia="zh-CN"/>
          </w:rPr>
          <w:t>四、广告项目文档管理</w:t>
        </w:r>
        <w:r>
          <w:tab/>
        </w:r>
        <w:r>
          <w:fldChar w:fldCharType="begin"/>
        </w:r>
        <w:r>
          <w:instrText xml:space="preserve"> PAGEREF _Toc30575 \h </w:instrText>
        </w:r>
        <w:r>
          <w:fldChar w:fldCharType="separate"/>
        </w:r>
        <w:r>
          <w:t>9</w:t>
        </w:r>
        <w:r>
          <w:fldChar w:fldCharType="end"/>
        </w:r>
      </w:hyperlink>
    </w:p>
    <w:p>
      <w:pPr>
        <w:pStyle w:val="TOC2"/>
        <w:tabs>
          <w:tab w:val="right" w:leader="dot" w:pos="8306"/>
        </w:tabs>
      </w:pPr>
      <w:hyperlink w:anchor="_Toc8595" w:history="1">
        <w:r>
          <w:rPr>
            <w:rFonts w:ascii="仿宋" w:eastAsia="仿宋" w:hAnsi="仿宋" w:cs="仿宋" w:hint="eastAsia"/>
            <w:lang w:eastAsia="zh-CN"/>
          </w:rPr>
          <w:t>(一)、文档编制与审查</w:t>
        </w:r>
        <w:r>
          <w:tab/>
        </w:r>
        <w:r>
          <w:fldChar w:fldCharType="begin"/>
        </w:r>
        <w:r>
          <w:instrText xml:space="preserve"> PAGEREF _Toc8595 \h </w:instrText>
        </w:r>
        <w:r>
          <w:fldChar w:fldCharType="separate"/>
        </w:r>
        <w:r>
          <w:t>9</w:t>
        </w:r>
        <w:r>
          <w:fldChar w:fldCharType="end"/>
        </w:r>
      </w:hyperlink>
    </w:p>
    <w:p>
      <w:pPr>
        <w:pStyle w:val="TOC2"/>
        <w:tabs>
          <w:tab w:val="right" w:leader="dot" w:pos="8306"/>
        </w:tabs>
      </w:pPr>
      <w:hyperlink w:anchor="_Toc14813" w:history="1">
        <w:r>
          <w:rPr>
            <w:rFonts w:ascii="仿宋" w:eastAsia="仿宋" w:hAnsi="仿宋" w:cs="仿宋" w:hint="eastAsia"/>
            <w:lang w:eastAsia="zh-CN"/>
          </w:rPr>
          <w:t>(二)、文档发布与分发</w:t>
        </w:r>
        <w:r>
          <w:tab/>
        </w:r>
        <w:r>
          <w:fldChar w:fldCharType="begin"/>
        </w:r>
        <w:r>
          <w:instrText xml:space="preserve"> PAGEREF _Toc14813 \h </w:instrText>
        </w:r>
        <w:r>
          <w:fldChar w:fldCharType="separate"/>
        </w:r>
        <w:r>
          <w:t>10</w:t>
        </w:r>
        <w:r>
          <w:fldChar w:fldCharType="end"/>
        </w:r>
      </w:hyperlink>
    </w:p>
    <w:p>
      <w:pPr>
        <w:pStyle w:val="TOC2"/>
        <w:tabs>
          <w:tab w:val="right" w:leader="dot" w:pos="8306"/>
        </w:tabs>
      </w:pPr>
      <w:hyperlink w:anchor="_Toc31313" w:history="1">
        <w:r>
          <w:rPr>
            <w:rFonts w:ascii="仿宋" w:eastAsia="仿宋" w:hAnsi="仿宋" w:cs="仿宋" w:hint="eastAsia"/>
            <w:lang w:eastAsia="zh-CN"/>
          </w:rPr>
          <w:t>(三)、文档存档与归档</w:t>
        </w:r>
        <w:r>
          <w:tab/>
        </w:r>
        <w:r>
          <w:fldChar w:fldCharType="begin"/>
        </w:r>
        <w:r>
          <w:instrText xml:space="preserve"> PAGEREF _Toc31313 \h </w:instrText>
        </w:r>
        <w:r>
          <w:fldChar w:fldCharType="separate"/>
        </w:r>
        <w:r>
          <w:t>11</w:t>
        </w:r>
        <w:r>
          <w:fldChar w:fldCharType="end"/>
        </w:r>
      </w:hyperlink>
    </w:p>
    <w:p>
      <w:pPr>
        <w:pStyle w:val="TOC1"/>
        <w:tabs>
          <w:tab w:val="right" w:leader="dot" w:pos="8306"/>
        </w:tabs>
      </w:pPr>
      <w:hyperlink w:anchor="_Toc29870" w:history="1">
        <w:r>
          <w:rPr>
            <w:rFonts w:ascii="仿宋" w:eastAsia="仿宋" w:hAnsi="仿宋" w:cs="仿宋" w:hint="eastAsia"/>
            <w:lang w:eastAsia="zh-CN"/>
          </w:rPr>
          <w:t>五、工艺说明</w:t>
        </w:r>
        <w:r>
          <w:tab/>
        </w:r>
        <w:r>
          <w:fldChar w:fldCharType="begin"/>
        </w:r>
        <w:r>
          <w:instrText xml:space="preserve"> PAGEREF _Toc29870 \h </w:instrText>
        </w:r>
        <w:r>
          <w:fldChar w:fldCharType="separate"/>
        </w:r>
        <w:r>
          <w:t>12</w:t>
        </w:r>
        <w:r>
          <w:fldChar w:fldCharType="end"/>
        </w:r>
      </w:hyperlink>
    </w:p>
    <w:p>
      <w:pPr>
        <w:pStyle w:val="TOC2"/>
        <w:tabs>
          <w:tab w:val="right" w:leader="dot" w:pos="8306"/>
        </w:tabs>
      </w:pPr>
      <w:hyperlink w:anchor="_Toc2907" w:history="1">
        <w:r>
          <w:rPr>
            <w:rFonts w:ascii="仿宋" w:eastAsia="仿宋" w:hAnsi="仿宋" w:cs="仿宋" w:hint="eastAsia"/>
            <w:lang w:eastAsia="zh-CN"/>
          </w:rPr>
          <w:t>(一)、技术管理特点</w:t>
        </w:r>
        <w:r>
          <w:tab/>
        </w:r>
        <w:r>
          <w:fldChar w:fldCharType="begin"/>
        </w:r>
        <w:r>
          <w:instrText xml:space="preserve"> PAGEREF _Toc2907 \h </w:instrText>
        </w:r>
        <w:r>
          <w:fldChar w:fldCharType="separate"/>
        </w:r>
        <w:r>
          <w:t>12</w:t>
        </w:r>
        <w:r>
          <w:fldChar w:fldCharType="end"/>
        </w:r>
      </w:hyperlink>
    </w:p>
    <w:p>
      <w:pPr>
        <w:pStyle w:val="TOC2"/>
        <w:tabs>
          <w:tab w:val="right" w:leader="dot" w:pos="8306"/>
        </w:tabs>
      </w:pPr>
      <w:hyperlink w:anchor="_Toc19256" w:history="1">
        <w:r>
          <w:rPr>
            <w:rFonts w:ascii="仿宋" w:eastAsia="仿宋" w:hAnsi="仿宋" w:cs="仿宋" w:hint="eastAsia"/>
            <w:lang w:eastAsia="zh-CN"/>
          </w:rPr>
          <w:t>(二)、广告项目工艺技术设计方案</w:t>
        </w:r>
        <w:r>
          <w:tab/>
        </w:r>
        <w:r>
          <w:fldChar w:fldCharType="begin"/>
        </w:r>
        <w:r>
          <w:instrText xml:space="preserve"> PAGEREF _Toc19256 \h </w:instrText>
        </w:r>
        <w:r>
          <w:fldChar w:fldCharType="separate"/>
        </w:r>
        <w:r>
          <w:t>13</w:t>
        </w:r>
        <w:r>
          <w:fldChar w:fldCharType="end"/>
        </w:r>
      </w:hyperlink>
    </w:p>
    <w:p>
      <w:pPr>
        <w:pStyle w:val="TOC2"/>
        <w:tabs>
          <w:tab w:val="right" w:leader="dot" w:pos="8306"/>
        </w:tabs>
      </w:pPr>
      <w:hyperlink w:anchor="_Toc98" w:history="1">
        <w:r>
          <w:rPr>
            <w:rFonts w:ascii="仿宋" w:eastAsia="仿宋" w:hAnsi="仿宋" w:cs="仿宋" w:hint="eastAsia"/>
            <w:lang w:eastAsia="zh-CN"/>
          </w:rPr>
          <w:t>(三)、设备选型方案</w:t>
        </w:r>
        <w:r>
          <w:tab/>
        </w:r>
        <w:r>
          <w:fldChar w:fldCharType="begin"/>
        </w:r>
        <w:r>
          <w:instrText xml:space="preserve"> PAGEREF _Toc98 \h </w:instrText>
        </w:r>
        <w:r>
          <w:fldChar w:fldCharType="separate"/>
        </w:r>
        <w:r>
          <w:t>14</w:t>
        </w:r>
        <w:r>
          <w:fldChar w:fldCharType="end"/>
        </w:r>
      </w:hyperlink>
    </w:p>
    <w:p>
      <w:pPr>
        <w:pStyle w:val="TOC1"/>
        <w:tabs>
          <w:tab w:val="right" w:leader="dot" w:pos="8306"/>
        </w:tabs>
      </w:pPr>
      <w:hyperlink w:anchor="_Toc16723" w:history="1">
        <w:r>
          <w:rPr>
            <w:rFonts w:ascii="仿宋" w:eastAsia="仿宋" w:hAnsi="仿宋" w:cs="仿宋" w:hint="eastAsia"/>
            <w:lang w:eastAsia="zh-CN"/>
          </w:rPr>
          <w:t>六、广告项目土建工程</w:t>
        </w:r>
        <w:r>
          <w:tab/>
        </w:r>
        <w:r>
          <w:fldChar w:fldCharType="begin"/>
        </w:r>
        <w:r>
          <w:instrText xml:space="preserve"> PAGEREF _Toc16723 \h </w:instrText>
        </w:r>
        <w:r>
          <w:fldChar w:fldCharType="separate"/>
        </w:r>
        <w:r>
          <w:t>16</w:t>
        </w:r>
        <w:r>
          <w:fldChar w:fldCharType="end"/>
        </w:r>
      </w:hyperlink>
    </w:p>
    <w:p>
      <w:pPr>
        <w:pStyle w:val="TOC2"/>
        <w:tabs>
          <w:tab w:val="right" w:leader="dot" w:pos="8306"/>
        </w:tabs>
      </w:pPr>
      <w:hyperlink w:anchor="_Toc24864" w:history="1">
        <w:r>
          <w:rPr>
            <w:rFonts w:ascii="仿宋" w:eastAsia="仿宋" w:hAnsi="仿宋" w:cs="仿宋" w:hint="eastAsia"/>
            <w:lang w:eastAsia="zh-CN"/>
          </w:rPr>
          <w:t>(一)、建筑工程设计原则</w:t>
        </w:r>
        <w:r>
          <w:tab/>
        </w:r>
        <w:r>
          <w:fldChar w:fldCharType="begin"/>
        </w:r>
        <w:r>
          <w:instrText xml:space="preserve"> PAGEREF _Toc24864 \h </w:instrText>
        </w:r>
        <w:r>
          <w:fldChar w:fldCharType="separate"/>
        </w:r>
        <w:r>
          <w:t>16</w:t>
        </w:r>
        <w:r>
          <w:fldChar w:fldCharType="end"/>
        </w:r>
      </w:hyperlink>
    </w:p>
    <w:p>
      <w:pPr>
        <w:pStyle w:val="TOC2"/>
        <w:tabs>
          <w:tab w:val="right" w:leader="dot" w:pos="8306"/>
        </w:tabs>
      </w:pPr>
      <w:hyperlink w:anchor="_Toc3594" w:history="1">
        <w:r>
          <w:rPr>
            <w:rFonts w:ascii="仿宋" w:eastAsia="仿宋" w:hAnsi="仿宋" w:cs="仿宋" w:hint="eastAsia"/>
            <w:lang w:eastAsia="zh-CN"/>
          </w:rPr>
          <w:t>(二)、土建工程设计年限及安全等级</w:t>
        </w:r>
        <w:r>
          <w:tab/>
        </w:r>
        <w:r>
          <w:fldChar w:fldCharType="begin"/>
        </w:r>
        <w:r>
          <w:instrText xml:space="preserve"> PAGEREF _Toc3594 \h </w:instrText>
        </w:r>
        <w:r>
          <w:fldChar w:fldCharType="separate"/>
        </w:r>
        <w:r>
          <w:t>17</w:t>
        </w:r>
        <w:r>
          <w:fldChar w:fldCharType="end"/>
        </w:r>
      </w:hyperlink>
    </w:p>
    <w:p>
      <w:pPr>
        <w:pStyle w:val="TOC2"/>
        <w:tabs>
          <w:tab w:val="right" w:leader="dot" w:pos="8306"/>
        </w:tabs>
      </w:pPr>
      <w:hyperlink w:anchor="_Toc1478" w:history="1">
        <w:r>
          <w:rPr>
            <w:rFonts w:ascii="仿宋" w:eastAsia="仿宋" w:hAnsi="仿宋" w:cs="仿宋" w:hint="eastAsia"/>
            <w:lang w:eastAsia="zh-CN"/>
          </w:rPr>
          <w:t>(三)、建筑工程设计总体要求</w:t>
        </w:r>
        <w:r>
          <w:tab/>
        </w:r>
        <w:r>
          <w:fldChar w:fldCharType="begin"/>
        </w:r>
        <w:r>
          <w:instrText xml:space="preserve"> PAGEREF _Toc1478 \h </w:instrText>
        </w:r>
        <w:r>
          <w:fldChar w:fldCharType="separate"/>
        </w:r>
        <w:r>
          <w:t>18</w:t>
        </w:r>
        <w:r>
          <w:fldChar w:fldCharType="end"/>
        </w:r>
      </w:hyperlink>
    </w:p>
    <w:p>
      <w:pPr>
        <w:pStyle w:val="TOC2"/>
        <w:tabs>
          <w:tab w:val="right" w:leader="dot" w:pos="8306"/>
        </w:tabs>
      </w:pPr>
      <w:hyperlink w:anchor="_Toc30935" w:history="1">
        <w:r>
          <w:rPr>
            <w:rFonts w:ascii="仿宋" w:eastAsia="仿宋" w:hAnsi="仿宋" w:cs="仿宋" w:hint="eastAsia"/>
            <w:lang w:eastAsia="zh-CN"/>
          </w:rPr>
          <w:t>(四)、土建工程建设指标</w:t>
        </w:r>
        <w:r>
          <w:tab/>
        </w:r>
        <w:r>
          <w:fldChar w:fldCharType="begin"/>
        </w:r>
        <w:r>
          <w:instrText xml:space="preserve"> PAGEREF _Toc30935 \h </w:instrText>
        </w:r>
        <w:r>
          <w:fldChar w:fldCharType="separate"/>
        </w:r>
        <w:r>
          <w:t>19</w:t>
        </w:r>
        <w:r>
          <w:fldChar w:fldCharType="end"/>
        </w:r>
      </w:hyperlink>
    </w:p>
    <w:p>
      <w:pPr>
        <w:pStyle w:val="TOC1"/>
        <w:tabs>
          <w:tab w:val="right" w:leader="dot" w:pos="8306"/>
        </w:tabs>
      </w:pPr>
      <w:hyperlink w:anchor="_Toc20427" w:history="1">
        <w:r>
          <w:rPr>
            <w:rFonts w:ascii="仿宋" w:eastAsia="仿宋" w:hAnsi="仿宋" w:cs="仿宋" w:hint="eastAsia"/>
            <w:lang w:eastAsia="zh-CN"/>
          </w:rPr>
          <w:t>七、广告项目人力资源培养与发展</w:t>
        </w:r>
        <w:r>
          <w:tab/>
        </w:r>
        <w:r>
          <w:fldChar w:fldCharType="begin"/>
        </w:r>
        <w:r>
          <w:instrText xml:space="preserve"> PAGEREF _Toc20427 \h </w:instrText>
        </w:r>
        <w:r>
          <w:fldChar w:fldCharType="separate"/>
        </w:r>
        <w:r>
          <w:t>19</w:t>
        </w:r>
        <w:r>
          <w:fldChar w:fldCharType="end"/>
        </w:r>
      </w:hyperlink>
    </w:p>
    <w:p>
      <w:pPr>
        <w:pStyle w:val="TOC2"/>
        <w:tabs>
          <w:tab w:val="right" w:leader="dot" w:pos="8306"/>
        </w:tabs>
      </w:pPr>
      <w:hyperlink w:anchor="_Toc15785" w:history="1">
        <w:r>
          <w:rPr>
            <w:rFonts w:ascii="仿宋" w:eastAsia="仿宋" w:hAnsi="仿宋" w:cs="仿宋" w:hint="eastAsia"/>
            <w:lang w:eastAsia="zh-CN"/>
          </w:rPr>
          <w:t>(一)、人才需求与规划</w:t>
        </w:r>
        <w:r>
          <w:tab/>
        </w:r>
        <w:r>
          <w:fldChar w:fldCharType="begin"/>
        </w:r>
        <w:r>
          <w:instrText xml:space="preserve"> PAGEREF _Toc15785 \h </w:instrText>
        </w:r>
        <w:r>
          <w:fldChar w:fldCharType="separate"/>
        </w:r>
        <w:r>
          <w:t>19</w:t>
        </w:r>
        <w:r>
          <w:fldChar w:fldCharType="end"/>
        </w:r>
      </w:hyperlink>
    </w:p>
    <w:p>
      <w:pPr>
        <w:pStyle w:val="TOC2"/>
        <w:tabs>
          <w:tab w:val="right" w:leader="dot" w:pos="8306"/>
        </w:tabs>
      </w:pPr>
      <w:hyperlink w:anchor="_Toc21071" w:history="1">
        <w:r>
          <w:rPr>
            <w:rFonts w:ascii="仿宋" w:eastAsia="仿宋" w:hAnsi="仿宋" w:cs="仿宋" w:hint="eastAsia"/>
            <w:lang w:eastAsia="zh-CN"/>
          </w:rPr>
          <w:t>(二)、培训与发展计划</w:t>
        </w:r>
        <w:r>
          <w:tab/>
        </w:r>
        <w:r>
          <w:fldChar w:fldCharType="begin"/>
        </w:r>
        <w:r>
          <w:instrText xml:space="preserve"> PAGEREF _Toc21071 \h </w:instrText>
        </w:r>
        <w:r>
          <w:fldChar w:fldCharType="separate"/>
        </w:r>
        <w:r>
          <w:t>20</w:t>
        </w:r>
        <w:r>
          <w:fldChar w:fldCharType="end"/>
        </w:r>
      </w:hyperlink>
    </w:p>
    <w:p>
      <w:pPr>
        <w:pStyle w:val="TOC1"/>
        <w:tabs>
          <w:tab w:val="right" w:leader="dot" w:pos="8306"/>
        </w:tabs>
      </w:pPr>
      <w:hyperlink w:anchor="_Toc5711" w:history="1">
        <w:r>
          <w:rPr>
            <w:rFonts w:ascii="仿宋" w:eastAsia="仿宋" w:hAnsi="仿宋" w:cs="仿宋" w:hint="eastAsia"/>
            <w:lang w:eastAsia="zh-CN"/>
          </w:rPr>
          <w:t>八、广告项目财务管理</w:t>
        </w:r>
        <w:r>
          <w:tab/>
        </w:r>
        <w:r>
          <w:fldChar w:fldCharType="begin"/>
        </w:r>
        <w:r>
          <w:instrText xml:space="preserve"> PAGEREF _Toc5711 \h </w:instrText>
        </w:r>
        <w:r>
          <w:fldChar w:fldCharType="separate"/>
        </w:r>
        <w:r>
          <w:t>20</w:t>
        </w:r>
        <w:r>
          <w:fldChar w:fldCharType="end"/>
        </w:r>
      </w:hyperlink>
    </w:p>
    <w:p>
      <w:pPr>
        <w:pStyle w:val="TOC2"/>
        <w:tabs>
          <w:tab w:val="right" w:leader="dot" w:pos="8306"/>
        </w:tabs>
      </w:pPr>
      <w:hyperlink w:anchor="_Toc11882" w:history="1">
        <w:r>
          <w:rPr>
            <w:rFonts w:ascii="仿宋" w:eastAsia="仿宋" w:hAnsi="仿宋" w:cs="仿宋" w:hint="eastAsia"/>
            <w:lang w:eastAsia="zh-CN"/>
          </w:rPr>
          <w:t>(一)、资金需求大</w:t>
        </w:r>
        <w:r>
          <w:tab/>
        </w:r>
        <w:r>
          <w:fldChar w:fldCharType="begin"/>
        </w:r>
        <w:r>
          <w:instrText xml:space="preserve"> PAGEREF _Toc11882 \h </w:instrText>
        </w:r>
        <w:r>
          <w:fldChar w:fldCharType="separate"/>
        </w:r>
        <w:r>
          <w:t>20</w:t>
        </w:r>
        <w:r>
          <w:fldChar w:fldCharType="end"/>
        </w:r>
      </w:hyperlink>
    </w:p>
    <w:p>
      <w:pPr>
        <w:pStyle w:val="TOC2"/>
        <w:tabs>
          <w:tab w:val="right" w:leader="dot" w:pos="8306"/>
        </w:tabs>
      </w:pPr>
      <w:hyperlink w:anchor="_Toc15352" w:history="1">
        <w:r>
          <w:rPr>
            <w:rFonts w:ascii="仿宋" w:eastAsia="仿宋" w:hAnsi="仿宋" w:cs="仿宋" w:hint="eastAsia"/>
            <w:lang w:eastAsia="zh-CN"/>
          </w:rPr>
          <w:t>(二)、研发周期长</w:t>
        </w:r>
        <w:r>
          <w:tab/>
        </w:r>
        <w:r>
          <w:fldChar w:fldCharType="begin"/>
        </w:r>
        <w:r>
          <w:instrText xml:space="preserve"> PAGEREF _Toc15352 \h </w:instrText>
        </w:r>
        <w:r>
          <w:fldChar w:fldCharType="separate"/>
        </w:r>
        <w:r>
          <w:t>21</w:t>
        </w:r>
        <w:r>
          <w:fldChar w:fldCharType="end"/>
        </w:r>
      </w:hyperlink>
    </w:p>
    <w:p>
      <w:pPr>
        <w:pStyle w:val="TOC2"/>
        <w:tabs>
          <w:tab w:val="right" w:leader="dot" w:pos="8306"/>
        </w:tabs>
      </w:pPr>
      <w:hyperlink w:anchor="_Toc19232" w:history="1">
        <w:r>
          <w:rPr>
            <w:rFonts w:ascii="仿宋" w:eastAsia="仿宋" w:hAnsi="仿宋" w:cs="仿宋" w:hint="eastAsia"/>
            <w:lang w:eastAsia="zh-CN"/>
          </w:rPr>
          <w:t>(三)、市场风险大</w:t>
        </w:r>
        <w:r>
          <w:tab/>
        </w:r>
        <w:r>
          <w:fldChar w:fldCharType="begin"/>
        </w:r>
        <w:r>
          <w:instrText xml:space="preserve"> PAGEREF _Toc19232 \h </w:instrText>
        </w:r>
        <w:r>
          <w:fldChar w:fldCharType="separate"/>
        </w:r>
        <w:r>
          <w:t>22</w:t>
        </w:r>
        <w:r>
          <w:fldChar w:fldCharType="end"/>
        </w:r>
      </w:hyperlink>
    </w:p>
    <w:p>
      <w:pPr>
        <w:pStyle w:val="TOC2"/>
        <w:tabs>
          <w:tab w:val="right" w:leader="dot" w:pos="8306"/>
        </w:tabs>
      </w:pPr>
      <w:hyperlink w:anchor="_Toc2531" w:history="1">
        <w:r>
          <w:rPr>
            <w:rFonts w:ascii="仿宋" w:eastAsia="仿宋" w:hAnsi="仿宋" w:cs="仿宋" w:hint="eastAsia"/>
            <w:lang w:eastAsia="zh-CN"/>
          </w:rPr>
          <w:t>(四)、利润率高</w:t>
        </w:r>
        <w:r>
          <w:tab/>
        </w:r>
        <w:r>
          <w:fldChar w:fldCharType="begin"/>
        </w:r>
        <w:r>
          <w:instrText xml:space="preserve"> PAGEREF _Toc2531 \h </w:instrText>
        </w:r>
        <w:r>
          <w:fldChar w:fldCharType="separate"/>
        </w:r>
        <w:r>
          <w:t>25</w:t>
        </w:r>
        <w:r>
          <w:fldChar w:fldCharType="end"/>
        </w:r>
      </w:hyperlink>
    </w:p>
    <w:p>
      <w:pPr>
        <w:pStyle w:val="TOC1"/>
        <w:tabs>
          <w:tab w:val="right" w:leader="dot" w:pos="8306"/>
        </w:tabs>
      </w:pPr>
      <w:hyperlink w:anchor="_Toc3541" w:history="1">
        <w:r>
          <w:rPr>
            <w:rFonts w:ascii="仿宋" w:eastAsia="仿宋" w:hAnsi="仿宋" w:cs="仿宋" w:hint="eastAsia"/>
            <w:lang w:eastAsia="zh-CN"/>
          </w:rPr>
          <w:t>九、广告项目创新与研发</w:t>
        </w:r>
        <w:r>
          <w:tab/>
        </w:r>
        <w:r>
          <w:fldChar w:fldCharType="begin"/>
        </w:r>
        <w:r>
          <w:instrText xml:space="preserve"> PAGEREF _Toc3541 \h </w:instrText>
        </w:r>
        <w:r>
          <w:fldChar w:fldCharType="separate"/>
        </w:r>
        <w:r>
          <w:t>27</w:t>
        </w:r>
        <w:r>
          <w:fldChar w:fldCharType="end"/>
        </w:r>
      </w:hyperlink>
    </w:p>
    <w:p>
      <w:pPr>
        <w:pStyle w:val="TOC2"/>
        <w:tabs>
          <w:tab w:val="right" w:leader="dot" w:pos="8306"/>
        </w:tabs>
      </w:pPr>
      <w:hyperlink w:anchor="_Toc29311" w:history="1">
        <w:r>
          <w:rPr>
            <w:rFonts w:ascii="仿宋" w:eastAsia="仿宋" w:hAnsi="仿宋" w:cs="仿宋" w:hint="eastAsia"/>
            <w:lang w:eastAsia="zh-CN"/>
          </w:rPr>
          <w:t>(一)、创新策略与方向</w:t>
        </w:r>
        <w:r>
          <w:tab/>
        </w:r>
        <w:r>
          <w:fldChar w:fldCharType="begin"/>
        </w:r>
        <w:r>
          <w:instrText xml:space="preserve"> PAGEREF _Toc29311 \h </w:instrText>
        </w:r>
        <w:r>
          <w:fldChar w:fldCharType="separate"/>
        </w:r>
        <w:r>
          <w:t>27</w:t>
        </w:r>
        <w:r>
          <w:fldChar w:fldCharType="end"/>
        </w:r>
      </w:hyperlink>
    </w:p>
    <w:p>
      <w:pPr>
        <w:pStyle w:val="TOC2"/>
        <w:tabs>
          <w:tab w:val="right" w:leader="dot" w:pos="8306"/>
        </w:tabs>
      </w:pPr>
      <w:hyperlink w:anchor="_Toc8047" w:history="1">
        <w:r>
          <w:rPr>
            <w:rFonts w:ascii="仿宋" w:eastAsia="仿宋" w:hAnsi="仿宋" w:cs="仿宋" w:hint="eastAsia"/>
            <w:lang w:eastAsia="zh-CN"/>
          </w:rPr>
          <w:t>(二)、研发规划与投入</w:t>
        </w:r>
        <w:r>
          <w:tab/>
        </w:r>
        <w:r>
          <w:fldChar w:fldCharType="begin"/>
        </w:r>
        <w:r>
          <w:instrText xml:space="preserve"> PAGEREF _Toc8047 \h </w:instrText>
        </w:r>
        <w:r>
          <w:fldChar w:fldCharType="separate"/>
        </w:r>
        <w:r>
          <w:t>28</w:t>
        </w:r>
        <w:r>
          <w:fldChar w:fldCharType="end"/>
        </w:r>
      </w:hyperlink>
    </w:p>
    <w:p>
      <w:pPr>
        <w:pStyle w:val="TOC1"/>
        <w:tabs>
          <w:tab w:val="right" w:leader="dot" w:pos="8306"/>
        </w:tabs>
      </w:pPr>
      <w:hyperlink w:anchor="_Toc17026" w:history="1">
        <w:r>
          <w:rPr>
            <w:rFonts w:ascii="仿宋" w:eastAsia="仿宋" w:hAnsi="仿宋" w:cs="仿宋" w:hint="eastAsia"/>
            <w:lang w:eastAsia="zh-CN"/>
          </w:rPr>
          <w:t>十、广告项目计划安排</w:t>
        </w:r>
        <w:r>
          <w:tab/>
        </w:r>
        <w:r>
          <w:fldChar w:fldCharType="begin"/>
        </w:r>
        <w:r>
          <w:instrText xml:space="preserve"> PAGEREF _Toc17026 \h </w:instrText>
        </w:r>
        <w:r>
          <w:fldChar w:fldCharType="separate"/>
        </w:r>
        <w:r>
          <w:t>30</w:t>
        </w:r>
        <w:r>
          <w:fldChar w:fldCharType="end"/>
        </w:r>
      </w:hyperlink>
    </w:p>
    <w:p>
      <w:pPr>
        <w:pStyle w:val="TOC2"/>
        <w:tabs>
          <w:tab w:val="right" w:leader="dot" w:pos="8306"/>
        </w:tabs>
      </w:pPr>
      <w:hyperlink w:anchor="_Toc27537" w:history="1">
        <w:r>
          <w:rPr>
            <w:rFonts w:ascii="仿宋" w:eastAsia="仿宋" w:hAnsi="仿宋" w:cs="仿宋" w:hint="eastAsia"/>
            <w:lang w:eastAsia="zh-CN"/>
          </w:rPr>
          <w:t>(一)、建设周期</w:t>
        </w:r>
        <w:r>
          <w:tab/>
        </w:r>
        <w:r>
          <w:fldChar w:fldCharType="begin"/>
        </w:r>
        <w:r>
          <w:instrText xml:space="preserve"> PAGEREF _Toc27537 \h </w:instrText>
        </w:r>
        <w:r>
          <w:fldChar w:fldCharType="separate"/>
        </w:r>
        <w:r>
          <w:t>30</w:t>
        </w:r>
        <w:r>
          <w:fldChar w:fldCharType="end"/>
        </w:r>
      </w:hyperlink>
    </w:p>
    <w:p>
      <w:pPr>
        <w:pStyle w:val="TOC2"/>
        <w:tabs>
          <w:tab w:val="right" w:leader="dot" w:pos="8306"/>
        </w:tabs>
      </w:pPr>
      <w:hyperlink w:anchor="_Toc18881" w:history="1">
        <w:r>
          <w:rPr>
            <w:rFonts w:ascii="仿宋" w:eastAsia="仿宋" w:hAnsi="仿宋" w:cs="仿宋" w:hint="eastAsia"/>
            <w:lang w:eastAsia="zh-CN"/>
          </w:rPr>
          <w:t>(二)、建设进度</w:t>
        </w:r>
        <w:r>
          <w:tab/>
        </w:r>
        <w:r>
          <w:fldChar w:fldCharType="begin"/>
        </w:r>
        <w:r>
          <w:instrText xml:space="preserve"> PAGEREF _Toc18881 \h </w:instrText>
        </w:r>
        <w:r>
          <w:fldChar w:fldCharType="separate"/>
        </w:r>
        <w:r>
          <w:t>31</w:t>
        </w:r>
        <w:r>
          <w:fldChar w:fldCharType="end"/>
        </w:r>
      </w:hyperlink>
    </w:p>
    <w:p>
      <w:pPr>
        <w:pStyle w:val="TOC2"/>
        <w:tabs>
          <w:tab w:val="right" w:leader="dot" w:pos="8306"/>
        </w:tabs>
      </w:pPr>
      <w:hyperlink w:anchor="_Toc12938" w:history="1">
        <w:r>
          <w:rPr>
            <w:rFonts w:ascii="仿宋" w:eastAsia="仿宋" w:hAnsi="仿宋" w:cs="仿宋" w:hint="eastAsia"/>
            <w:lang w:eastAsia="zh-CN"/>
          </w:rPr>
          <w:t>(三)、进度安排注意事项</w:t>
        </w:r>
        <w:r>
          <w:tab/>
        </w:r>
        <w:r>
          <w:fldChar w:fldCharType="begin"/>
        </w:r>
        <w:r>
          <w:instrText xml:space="preserve"> PAGEREF _Toc12938 \h </w:instrText>
        </w:r>
        <w:r>
          <w:fldChar w:fldCharType="separate"/>
        </w:r>
        <w:r>
          <w:t>32</w:t>
        </w:r>
        <w:r>
          <w:fldChar w:fldCharType="end"/>
        </w:r>
      </w:hyperlink>
    </w:p>
    <w:p>
      <w:pPr>
        <w:pStyle w:val="TOC2"/>
        <w:tabs>
          <w:tab w:val="right" w:leader="dot" w:pos="8306"/>
        </w:tabs>
      </w:pPr>
      <w:hyperlink w:anchor="_Toc32724" w:history="1">
        <w:r>
          <w:rPr>
            <w:rFonts w:ascii="仿宋" w:eastAsia="仿宋" w:hAnsi="仿宋" w:cs="仿宋" w:hint="eastAsia"/>
            <w:lang w:eastAsia="zh-CN"/>
          </w:rPr>
          <w:t>(四)、人力资源配置</w:t>
        </w:r>
        <w:r>
          <w:tab/>
        </w:r>
        <w:r>
          <w:fldChar w:fldCharType="begin"/>
        </w:r>
        <w:r>
          <w:instrText xml:space="preserve"> PAGEREF _Toc32724 \h </w:instrText>
        </w:r>
        <w:r>
          <w:fldChar w:fldCharType="separate"/>
        </w:r>
        <w:r>
          <w:t>33</w:t>
        </w:r>
        <w:r>
          <w:fldChar w:fldCharType="end"/>
        </w:r>
      </w:hyperlink>
    </w:p>
    <w:p>
      <w:pPr>
        <w:pStyle w:val="TOC1"/>
        <w:tabs>
          <w:tab w:val="right" w:leader="dot" w:pos="8306"/>
        </w:tabs>
      </w:pPr>
      <w:hyperlink w:anchor="_Toc3060" w:history="1">
        <w:r>
          <w:rPr>
            <w:rFonts w:ascii="仿宋" w:eastAsia="仿宋" w:hAnsi="仿宋" w:cs="仿宋" w:hint="eastAsia"/>
            <w:lang w:eastAsia="zh-CN"/>
          </w:rPr>
          <w:t>十一、广告项目社会影响</w:t>
        </w:r>
        <w:r>
          <w:tab/>
        </w:r>
        <w:r>
          <w:fldChar w:fldCharType="begin"/>
        </w:r>
        <w:r>
          <w:instrText xml:space="preserve"> PAGEREF _Toc3060 \h </w:instrText>
        </w:r>
        <w:r>
          <w:fldChar w:fldCharType="separate"/>
        </w:r>
        <w:r>
          <w:t>34</w:t>
        </w:r>
        <w:r>
          <w:fldChar w:fldCharType="end"/>
        </w:r>
      </w:hyperlink>
    </w:p>
    <w:p>
      <w:pPr>
        <w:pStyle w:val="TOC2"/>
        <w:tabs>
          <w:tab w:val="right" w:leader="dot" w:pos="8306"/>
        </w:tabs>
      </w:pPr>
      <w:hyperlink w:anchor="_Toc10953" w:history="1">
        <w:r>
          <w:rPr>
            <w:rFonts w:ascii="仿宋" w:eastAsia="仿宋" w:hAnsi="仿宋" w:cs="仿宋" w:hint="eastAsia"/>
            <w:lang w:eastAsia="zh-CN"/>
          </w:rPr>
          <w:t>(一)、社会责任与义务</w:t>
        </w:r>
        <w:r>
          <w:tab/>
        </w:r>
        <w:r>
          <w:fldChar w:fldCharType="begin"/>
        </w:r>
        <w:r>
          <w:instrText xml:space="preserve"> PAGEREF _Toc10953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92" w:history="1">
        <w:r>
          <w:rPr>
            <w:rFonts w:ascii="仿宋" w:eastAsia="仿宋" w:hAnsi="仿宋" w:cs="仿宋" w:hint="eastAsia"/>
            <w:lang w:eastAsia="zh-CN"/>
          </w:rPr>
          <w:t>(二)、社会参与与沟通</w:t>
        </w:r>
        <w:r>
          <w:tab/>
        </w:r>
        <w:r>
          <w:fldChar w:fldCharType="begin"/>
        </w:r>
        <w:r>
          <w:instrText xml:space="preserve"> PAGEREF _Toc26392 \h </w:instrText>
        </w:r>
        <w:r>
          <w:fldChar w:fldCharType="separate"/>
        </w:r>
        <w:r>
          <w:t>35</w:t>
        </w:r>
        <w:r>
          <w:fldChar w:fldCharType="end"/>
        </w:r>
      </w:hyperlink>
    </w:p>
    <w:p>
      <w:pPr>
        <w:pStyle w:val="TOC1"/>
        <w:tabs>
          <w:tab w:val="right" w:leader="dot" w:pos="8306"/>
        </w:tabs>
      </w:pPr>
      <w:hyperlink w:anchor="_Toc112" w:history="1">
        <w:r>
          <w:rPr>
            <w:rFonts w:ascii="仿宋" w:eastAsia="仿宋" w:hAnsi="仿宋" w:cs="仿宋" w:hint="eastAsia"/>
            <w:lang w:eastAsia="zh-CN"/>
          </w:rPr>
          <w:t>十二、广告项目人力资源管理</w:t>
        </w:r>
        <w:r>
          <w:tab/>
        </w:r>
        <w:r>
          <w:fldChar w:fldCharType="begin"/>
        </w:r>
        <w:r>
          <w:instrText xml:space="preserve"> PAGEREF _Toc112 \h </w:instrText>
        </w:r>
        <w:r>
          <w:fldChar w:fldCharType="separate"/>
        </w:r>
        <w:r>
          <w:t>36</w:t>
        </w:r>
        <w:r>
          <w:fldChar w:fldCharType="end"/>
        </w:r>
      </w:hyperlink>
    </w:p>
    <w:p>
      <w:pPr>
        <w:pStyle w:val="TOC2"/>
        <w:tabs>
          <w:tab w:val="right" w:leader="dot" w:pos="8306"/>
        </w:tabs>
      </w:pPr>
      <w:hyperlink w:anchor="_Toc16266" w:history="1">
        <w:r>
          <w:rPr>
            <w:rFonts w:ascii="仿宋" w:eastAsia="仿宋" w:hAnsi="仿宋" w:cs="仿宋" w:hint="eastAsia"/>
            <w:lang w:eastAsia="zh-CN"/>
          </w:rPr>
          <w:t>(一)、建立健全的预算管理制度</w:t>
        </w:r>
        <w:r>
          <w:tab/>
        </w:r>
        <w:r>
          <w:fldChar w:fldCharType="begin"/>
        </w:r>
        <w:r>
          <w:instrText xml:space="preserve"> PAGEREF _Toc16266 \h </w:instrText>
        </w:r>
        <w:r>
          <w:fldChar w:fldCharType="separate"/>
        </w:r>
        <w:r>
          <w:t>36</w:t>
        </w:r>
        <w:r>
          <w:fldChar w:fldCharType="end"/>
        </w:r>
      </w:hyperlink>
    </w:p>
    <w:p>
      <w:pPr>
        <w:pStyle w:val="TOC2"/>
        <w:tabs>
          <w:tab w:val="right" w:leader="dot" w:pos="8306"/>
        </w:tabs>
      </w:pPr>
      <w:hyperlink w:anchor="_Toc16135" w:history="1">
        <w:r>
          <w:rPr>
            <w:rFonts w:ascii="仿宋" w:eastAsia="仿宋" w:hAnsi="仿宋" w:cs="仿宋" w:hint="eastAsia"/>
            <w:lang w:eastAsia="zh-CN"/>
          </w:rPr>
          <w:t>(二)、加强资金流动监控</w:t>
        </w:r>
        <w:r>
          <w:tab/>
        </w:r>
        <w:r>
          <w:fldChar w:fldCharType="begin"/>
        </w:r>
        <w:r>
          <w:instrText xml:space="preserve"> PAGEREF _Toc16135 \h </w:instrText>
        </w:r>
        <w:r>
          <w:fldChar w:fldCharType="separate"/>
        </w:r>
        <w:r>
          <w:t>37</w:t>
        </w:r>
        <w:r>
          <w:fldChar w:fldCharType="end"/>
        </w:r>
      </w:hyperlink>
    </w:p>
    <w:p>
      <w:pPr>
        <w:pStyle w:val="TOC2"/>
        <w:tabs>
          <w:tab w:val="right" w:leader="dot" w:pos="8306"/>
        </w:tabs>
      </w:pPr>
      <w:hyperlink w:anchor="_Toc12194" w:history="1">
        <w:r>
          <w:rPr>
            <w:rFonts w:ascii="仿宋" w:eastAsia="仿宋" w:hAnsi="仿宋" w:cs="仿宋" w:hint="eastAsia"/>
            <w:lang w:eastAsia="zh-CN"/>
          </w:rPr>
          <w:t>(三)、制定完善的风险控制机制</w:t>
        </w:r>
        <w:r>
          <w:tab/>
        </w:r>
        <w:r>
          <w:fldChar w:fldCharType="begin"/>
        </w:r>
        <w:r>
          <w:instrText xml:space="preserve"> PAGEREF _Toc12194 \h </w:instrText>
        </w:r>
        <w:r>
          <w:fldChar w:fldCharType="separate"/>
        </w:r>
        <w:r>
          <w:t>38</w:t>
        </w:r>
        <w:r>
          <w:fldChar w:fldCharType="end"/>
        </w:r>
      </w:hyperlink>
    </w:p>
    <w:p>
      <w:pPr>
        <w:pStyle w:val="TOC2"/>
        <w:tabs>
          <w:tab w:val="right" w:leader="dot" w:pos="8306"/>
        </w:tabs>
      </w:pPr>
      <w:hyperlink w:anchor="_Toc24656" w:history="1">
        <w:r>
          <w:rPr>
            <w:rFonts w:ascii="仿宋" w:eastAsia="仿宋" w:hAnsi="仿宋" w:cs="仿宋" w:hint="eastAsia"/>
            <w:lang w:eastAsia="zh-CN"/>
          </w:rPr>
          <w:t>(四)、优化成本管理</w:t>
        </w:r>
        <w:r>
          <w:tab/>
        </w:r>
        <w:r>
          <w:fldChar w:fldCharType="begin"/>
        </w:r>
        <w:r>
          <w:instrText xml:space="preserve"> PAGEREF _Toc24656 \h </w:instrText>
        </w:r>
        <w:r>
          <w:fldChar w:fldCharType="separate"/>
        </w:r>
        <w:r>
          <w:t>40</w:t>
        </w:r>
        <w:r>
          <w:fldChar w:fldCharType="end"/>
        </w:r>
      </w:hyperlink>
    </w:p>
    <w:p>
      <w:pPr>
        <w:pStyle w:val="TOC1"/>
        <w:tabs>
          <w:tab w:val="right" w:leader="dot" w:pos="8306"/>
        </w:tabs>
      </w:pPr>
      <w:hyperlink w:anchor="_Toc6072" w:history="1">
        <w:r>
          <w:rPr>
            <w:rFonts w:ascii="仿宋" w:eastAsia="仿宋" w:hAnsi="仿宋" w:cs="仿宋" w:hint="eastAsia"/>
            <w:lang w:eastAsia="zh-CN"/>
          </w:rPr>
          <w:t>十三、利益相关者分析与沟通计划</w:t>
        </w:r>
        <w:r>
          <w:tab/>
        </w:r>
        <w:r>
          <w:fldChar w:fldCharType="begin"/>
        </w:r>
        <w:r>
          <w:instrText xml:space="preserve"> PAGEREF _Toc6072 \h </w:instrText>
        </w:r>
        <w:r>
          <w:fldChar w:fldCharType="separate"/>
        </w:r>
        <w:r>
          <w:t>41</w:t>
        </w:r>
        <w:r>
          <w:fldChar w:fldCharType="end"/>
        </w:r>
      </w:hyperlink>
    </w:p>
    <w:p>
      <w:pPr>
        <w:pStyle w:val="TOC2"/>
        <w:tabs>
          <w:tab w:val="right" w:leader="dot" w:pos="8306"/>
        </w:tabs>
      </w:pPr>
      <w:hyperlink w:anchor="_Toc25178" w:history="1">
        <w:r>
          <w:rPr>
            <w:rFonts w:ascii="仿宋" w:eastAsia="仿宋" w:hAnsi="仿宋" w:cs="仿宋" w:hint="eastAsia"/>
            <w:lang w:eastAsia="zh-CN"/>
          </w:rPr>
          <w:t>(一)、利益相关者分析</w:t>
        </w:r>
        <w:r>
          <w:tab/>
        </w:r>
        <w:r>
          <w:fldChar w:fldCharType="begin"/>
        </w:r>
        <w:r>
          <w:instrText xml:space="preserve"> PAGEREF _Toc25178 \h </w:instrText>
        </w:r>
        <w:r>
          <w:fldChar w:fldCharType="separate"/>
        </w:r>
        <w:r>
          <w:t>41</w:t>
        </w:r>
        <w:r>
          <w:fldChar w:fldCharType="end"/>
        </w:r>
      </w:hyperlink>
    </w:p>
    <w:p>
      <w:pPr>
        <w:pStyle w:val="TOC2"/>
        <w:tabs>
          <w:tab w:val="right" w:leader="dot" w:pos="8306"/>
        </w:tabs>
      </w:pPr>
      <w:hyperlink w:anchor="_Toc2130" w:history="1">
        <w:r>
          <w:rPr>
            <w:rFonts w:ascii="仿宋" w:eastAsia="仿宋" w:hAnsi="仿宋" w:cs="仿宋" w:hint="eastAsia"/>
            <w:lang w:eastAsia="zh-CN"/>
          </w:rPr>
          <w:t>(二)、沟通计划</w:t>
        </w:r>
        <w:r>
          <w:tab/>
        </w:r>
        <w:r>
          <w:fldChar w:fldCharType="begin"/>
        </w:r>
        <w:r>
          <w:instrText xml:space="preserve"> PAGEREF _Toc2130 \h </w:instrText>
        </w:r>
        <w:r>
          <w:fldChar w:fldCharType="separate"/>
        </w:r>
        <w:r>
          <w:t>42</w:t>
        </w:r>
        <w:r>
          <w:fldChar w:fldCharType="end"/>
        </w:r>
      </w:hyperlink>
    </w:p>
    <w:p>
      <w:pPr>
        <w:pStyle w:val="TOC1"/>
        <w:tabs>
          <w:tab w:val="right" w:leader="dot" w:pos="8306"/>
        </w:tabs>
      </w:pPr>
      <w:hyperlink w:anchor="_Toc15233" w:history="1">
        <w:r>
          <w:rPr>
            <w:rFonts w:ascii="仿宋" w:eastAsia="仿宋" w:hAnsi="仿宋" w:cs="仿宋" w:hint="eastAsia"/>
            <w:lang w:eastAsia="zh-CN"/>
          </w:rPr>
          <w:t>十四、营销与推广策略</w:t>
        </w:r>
        <w:r>
          <w:tab/>
        </w:r>
        <w:r>
          <w:fldChar w:fldCharType="begin"/>
        </w:r>
        <w:r>
          <w:instrText xml:space="preserve"> PAGEREF _Toc15233 \h </w:instrText>
        </w:r>
        <w:r>
          <w:fldChar w:fldCharType="separate"/>
        </w:r>
        <w:r>
          <w:t>43</w:t>
        </w:r>
        <w:r>
          <w:fldChar w:fldCharType="end"/>
        </w:r>
      </w:hyperlink>
    </w:p>
    <w:p>
      <w:pPr>
        <w:pStyle w:val="TOC2"/>
        <w:tabs>
          <w:tab w:val="right" w:leader="dot" w:pos="8306"/>
        </w:tabs>
      </w:pPr>
      <w:hyperlink w:anchor="_Toc20127" w:history="1">
        <w:r>
          <w:rPr>
            <w:rFonts w:ascii="仿宋" w:eastAsia="仿宋" w:hAnsi="仿宋" w:cs="仿宋" w:hint="eastAsia"/>
            <w:lang w:eastAsia="zh-CN"/>
          </w:rPr>
          <w:t>(一)、产品/服务定位与特点</w:t>
        </w:r>
        <w:r>
          <w:tab/>
        </w:r>
        <w:r>
          <w:fldChar w:fldCharType="begin"/>
        </w:r>
        <w:r>
          <w:instrText xml:space="preserve"> PAGEREF _Toc20127 \h </w:instrText>
        </w:r>
        <w:r>
          <w:fldChar w:fldCharType="separate"/>
        </w:r>
        <w:r>
          <w:t>43</w:t>
        </w:r>
        <w:r>
          <w:fldChar w:fldCharType="end"/>
        </w:r>
      </w:hyperlink>
    </w:p>
    <w:p>
      <w:pPr>
        <w:pStyle w:val="TOC2"/>
        <w:tabs>
          <w:tab w:val="right" w:leader="dot" w:pos="8306"/>
        </w:tabs>
      </w:pPr>
      <w:hyperlink w:anchor="_Toc31598" w:history="1">
        <w:r>
          <w:rPr>
            <w:rFonts w:ascii="仿宋" w:eastAsia="仿宋" w:hAnsi="仿宋" w:cs="仿宋" w:hint="eastAsia"/>
            <w:lang w:eastAsia="zh-CN"/>
          </w:rPr>
          <w:t>(二)、市场定位与竞争分析</w:t>
        </w:r>
        <w:r>
          <w:tab/>
        </w:r>
        <w:r>
          <w:fldChar w:fldCharType="begin"/>
        </w:r>
        <w:r>
          <w:instrText xml:space="preserve"> PAGEREF _Toc31598 \h </w:instrText>
        </w:r>
        <w:r>
          <w:fldChar w:fldCharType="separate"/>
        </w:r>
        <w:r>
          <w:t>45</w:t>
        </w:r>
        <w:r>
          <w:fldChar w:fldCharType="end"/>
        </w:r>
      </w:hyperlink>
    </w:p>
    <w:p>
      <w:pPr>
        <w:pStyle w:val="TOC2"/>
        <w:tabs>
          <w:tab w:val="right" w:leader="dot" w:pos="8306"/>
        </w:tabs>
      </w:pPr>
      <w:hyperlink w:anchor="_Toc15866" w:history="1">
        <w:r>
          <w:rPr>
            <w:rFonts w:ascii="仿宋" w:eastAsia="仿宋" w:hAnsi="仿宋" w:cs="仿宋" w:hint="eastAsia"/>
            <w:lang w:eastAsia="zh-CN"/>
          </w:rPr>
          <w:t>(三)、营销渠道与策略</w:t>
        </w:r>
        <w:r>
          <w:tab/>
        </w:r>
        <w:r>
          <w:fldChar w:fldCharType="begin"/>
        </w:r>
        <w:r>
          <w:instrText xml:space="preserve"> PAGEREF _Toc15866 \h </w:instrText>
        </w:r>
        <w:r>
          <w:fldChar w:fldCharType="separate"/>
        </w:r>
        <w:r>
          <w:t>46</w:t>
        </w:r>
        <w:r>
          <w:fldChar w:fldCharType="end"/>
        </w:r>
      </w:hyperlink>
    </w:p>
    <w:p>
      <w:pPr>
        <w:pStyle w:val="TOC2"/>
        <w:tabs>
          <w:tab w:val="right" w:leader="dot" w:pos="8306"/>
        </w:tabs>
      </w:pPr>
      <w:hyperlink w:anchor="_Toc26911" w:history="1">
        <w:r>
          <w:rPr>
            <w:rFonts w:ascii="仿宋" w:eastAsia="仿宋" w:hAnsi="仿宋" w:cs="仿宋" w:hint="eastAsia"/>
            <w:lang w:eastAsia="zh-CN"/>
          </w:rPr>
          <w:t>(四)、推广与宣传活动</w:t>
        </w:r>
        <w:r>
          <w:tab/>
        </w:r>
        <w:r>
          <w:fldChar w:fldCharType="begin"/>
        </w:r>
        <w:r>
          <w:instrText xml:space="preserve"> PAGEREF _Toc26911 \h </w:instrText>
        </w:r>
        <w:r>
          <w:fldChar w:fldCharType="separate"/>
        </w:r>
        <w:r>
          <w:t>47</w:t>
        </w:r>
        <w:r>
          <w:fldChar w:fldCharType="end"/>
        </w:r>
      </w:hyperlink>
    </w:p>
    <w:p>
      <w:pPr>
        <w:pStyle w:val="TOC1"/>
        <w:tabs>
          <w:tab w:val="right" w:leader="dot" w:pos="8306"/>
        </w:tabs>
      </w:pPr>
      <w:hyperlink w:anchor="_Toc26179" w:history="1">
        <w:r>
          <w:rPr>
            <w:rFonts w:ascii="仿宋" w:eastAsia="仿宋" w:hAnsi="仿宋" w:cs="仿宋" w:hint="eastAsia"/>
            <w:lang w:eastAsia="zh-CN"/>
          </w:rPr>
          <w:t>十五、供应链管理</w:t>
        </w:r>
        <w:r>
          <w:tab/>
        </w:r>
        <w:r>
          <w:fldChar w:fldCharType="begin"/>
        </w:r>
        <w:r>
          <w:instrText xml:space="preserve"> PAGEREF _Toc26179 \h </w:instrText>
        </w:r>
        <w:r>
          <w:fldChar w:fldCharType="separate"/>
        </w:r>
        <w:r>
          <w:t>52</w:t>
        </w:r>
        <w:r>
          <w:fldChar w:fldCharType="end"/>
        </w:r>
      </w:hyperlink>
    </w:p>
    <w:p>
      <w:pPr>
        <w:pStyle w:val="TOC2"/>
        <w:tabs>
          <w:tab w:val="right" w:leader="dot" w:pos="8306"/>
        </w:tabs>
      </w:pPr>
      <w:hyperlink w:anchor="_Toc11848" w:history="1">
        <w:r>
          <w:rPr>
            <w:rFonts w:ascii="仿宋" w:eastAsia="仿宋" w:hAnsi="仿宋" w:cs="仿宋" w:hint="eastAsia"/>
            <w:lang w:eastAsia="zh-CN"/>
          </w:rPr>
          <w:t>(一)、供应链战略规划</w:t>
        </w:r>
        <w:r>
          <w:tab/>
        </w:r>
        <w:r>
          <w:fldChar w:fldCharType="begin"/>
        </w:r>
        <w:r>
          <w:instrText xml:space="preserve"> PAGEREF _Toc11848 \h </w:instrText>
        </w:r>
        <w:r>
          <w:fldChar w:fldCharType="separate"/>
        </w:r>
        <w:r>
          <w:t>52</w:t>
        </w:r>
        <w:r>
          <w:fldChar w:fldCharType="end"/>
        </w:r>
      </w:hyperlink>
    </w:p>
    <w:p>
      <w:pPr>
        <w:pStyle w:val="TOC2"/>
        <w:tabs>
          <w:tab w:val="right" w:leader="dot" w:pos="8306"/>
        </w:tabs>
      </w:pPr>
      <w:hyperlink w:anchor="_Toc9815" w:history="1">
        <w:r>
          <w:rPr>
            <w:rFonts w:ascii="仿宋" w:eastAsia="仿宋" w:hAnsi="仿宋" w:cs="仿宋" w:hint="eastAsia"/>
            <w:lang w:eastAsia="zh-CN"/>
          </w:rPr>
          <w:t>(二)、供应商选择与合作</w:t>
        </w:r>
        <w:r>
          <w:tab/>
        </w:r>
        <w:r>
          <w:fldChar w:fldCharType="begin"/>
        </w:r>
        <w:r>
          <w:instrText xml:space="preserve"> PAGEREF _Toc9815 \h </w:instrText>
        </w:r>
        <w:r>
          <w:fldChar w:fldCharType="separate"/>
        </w:r>
        <w:r>
          <w:t>54</w:t>
        </w:r>
        <w:r>
          <w:fldChar w:fldCharType="end"/>
        </w:r>
      </w:hyperlink>
    </w:p>
    <w:p>
      <w:pPr>
        <w:pStyle w:val="TOC2"/>
        <w:tabs>
          <w:tab w:val="right" w:leader="dot" w:pos="8306"/>
        </w:tabs>
      </w:pPr>
      <w:hyperlink w:anchor="_Toc25217" w:history="1">
        <w:r>
          <w:rPr>
            <w:rFonts w:ascii="仿宋" w:eastAsia="仿宋" w:hAnsi="仿宋" w:cs="仿宋" w:hint="eastAsia"/>
            <w:lang w:eastAsia="zh-CN"/>
          </w:rPr>
          <w:t>(三)、物流与库存管理</w:t>
        </w:r>
        <w:r>
          <w:tab/>
        </w:r>
        <w:r>
          <w:fldChar w:fldCharType="begin"/>
        </w:r>
        <w:r>
          <w:instrText xml:space="preserve"> PAGEREF _Toc25217 \h </w:instrText>
        </w:r>
        <w:r>
          <w:fldChar w:fldCharType="separate"/>
        </w:r>
        <w:r>
          <w:t>55</w:t>
        </w:r>
        <w:r>
          <w:fldChar w:fldCharType="end"/>
        </w:r>
      </w:hyperlink>
    </w:p>
    <w:p>
      <w:pPr>
        <w:pStyle w:val="TOC1"/>
        <w:tabs>
          <w:tab w:val="right" w:leader="dot" w:pos="8306"/>
        </w:tabs>
      </w:pPr>
      <w:hyperlink w:anchor="_Toc17133" w:history="1">
        <w:r>
          <w:rPr>
            <w:rFonts w:ascii="仿宋" w:eastAsia="仿宋" w:hAnsi="仿宋" w:cs="仿宋" w:hint="eastAsia"/>
            <w:lang w:eastAsia="zh-CN"/>
          </w:rPr>
          <w:t>十六、广告项目工程方案分析</w:t>
        </w:r>
        <w:r>
          <w:tab/>
        </w:r>
        <w:r>
          <w:fldChar w:fldCharType="begin"/>
        </w:r>
        <w:r>
          <w:instrText xml:space="preserve"> PAGEREF _Toc17133 \h </w:instrText>
        </w:r>
        <w:r>
          <w:fldChar w:fldCharType="separate"/>
        </w:r>
        <w:r>
          <w:t>56</w:t>
        </w:r>
        <w:r>
          <w:fldChar w:fldCharType="end"/>
        </w:r>
      </w:hyperlink>
    </w:p>
    <w:p>
      <w:pPr>
        <w:pStyle w:val="TOC2"/>
        <w:tabs>
          <w:tab w:val="right" w:leader="dot" w:pos="8306"/>
        </w:tabs>
      </w:pPr>
      <w:hyperlink w:anchor="_Toc7455" w:history="1">
        <w:r>
          <w:rPr>
            <w:rFonts w:ascii="仿宋" w:eastAsia="仿宋" w:hAnsi="仿宋" w:cs="仿宋" w:hint="eastAsia"/>
            <w:lang w:eastAsia="zh-CN"/>
          </w:rPr>
          <w:t>(一)、建筑工程设计原则</w:t>
        </w:r>
        <w:r>
          <w:tab/>
        </w:r>
        <w:r>
          <w:fldChar w:fldCharType="begin"/>
        </w:r>
        <w:r>
          <w:instrText xml:space="preserve"> PAGEREF _Toc7455 \h </w:instrText>
        </w:r>
        <w:r>
          <w:fldChar w:fldCharType="separate"/>
        </w:r>
        <w:r>
          <w:t>56</w:t>
        </w:r>
        <w:r>
          <w:fldChar w:fldCharType="end"/>
        </w:r>
      </w:hyperlink>
    </w:p>
    <w:p>
      <w:pPr>
        <w:pStyle w:val="TOC2"/>
        <w:tabs>
          <w:tab w:val="right" w:leader="dot" w:pos="8306"/>
        </w:tabs>
      </w:pPr>
      <w:hyperlink w:anchor="_Toc11672" w:history="1">
        <w:r>
          <w:rPr>
            <w:rFonts w:ascii="仿宋" w:eastAsia="仿宋" w:hAnsi="仿宋" w:cs="仿宋" w:hint="eastAsia"/>
            <w:lang w:eastAsia="zh-CN"/>
          </w:rPr>
          <w:t>(二)、土建工程建设指标</w:t>
        </w:r>
        <w:r>
          <w:tab/>
        </w:r>
        <w:r>
          <w:fldChar w:fldCharType="begin"/>
        </w:r>
        <w:r>
          <w:instrText xml:space="preserve"> PAGEREF _Toc11672 \h </w:instrText>
        </w:r>
        <w:r>
          <w:fldChar w:fldCharType="separate"/>
        </w:r>
        <w:r>
          <w:t>60</w:t>
        </w:r>
        <w:r>
          <w:fldChar w:fldCharType="end"/>
        </w:r>
      </w:hyperlink>
    </w:p>
    <w:p>
      <w:pPr>
        <w:pStyle w:val="TOC1"/>
        <w:tabs>
          <w:tab w:val="right" w:leader="dot" w:pos="8306"/>
        </w:tabs>
      </w:pPr>
      <w:hyperlink w:anchor="_Toc10929" w:history="1">
        <w:r>
          <w:rPr>
            <w:rFonts w:ascii="仿宋" w:eastAsia="仿宋" w:hAnsi="仿宋" w:cs="仿宋" w:hint="eastAsia"/>
            <w:lang w:eastAsia="zh-CN"/>
          </w:rPr>
          <w:t>十七、广告项目治理与监督</w:t>
        </w:r>
        <w:r>
          <w:tab/>
        </w:r>
        <w:r>
          <w:fldChar w:fldCharType="begin"/>
        </w:r>
        <w:r>
          <w:instrText xml:space="preserve"> PAGEREF _Toc10929 \h </w:instrText>
        </w:r>
        <w:r>
          <w:fldChar w:fldCharType="separate"/>
        </w:r>
        <w:r>
          <w:t>61</w:t>
        </w:r>
        <w:r>
          <w:fldChar w:fldCharType="end"/>
        </w:r>
      </w:hyperlink>
    </w:p>
    <w:p>
      <w:pPr>
        <w:pStyle w:val="TOC2"/>
        <w:tabs>
          <w:tab w:val="right" w:leader="dot" w:pos="8306"/>
        </w:tabs>
      </w:pPr>
      <w:hyperlink w:anchor="_Toc17614" w:history="1">
        <w:r>
          <w:rPr>
            <w:rFonts w:ascii="仿宋" w:eastAsia="仿宋" w:hAnsi="仿宋" w:cs="仿宋" w:hint="eastAsia"/>
            <w:lang w:eastAsia="zh-CN"/>
          </w:rPr>
          <w:t>(一)、广告项目治理结构</w:t>
        </w:r>
        <w:r>
          <w:tab/>
        </w:r>
        <w:r>
          <w:fldChar w:fldCharType="begin"/>
        </w:r>
        <w:r>
          <w:instrText xml:space="preserve"> PAGEREF _Toc17614 \h </w:instrText>
        </w:r>
        <w:r>
          <w:fldChar w:fldCharType="separate"/>
        </w:r>
        <w:r>
          <w:t>61</w:t>
        </w:r>
        <w:r>
          <w:fldChar w:fldCharType="end"/>
        </w:r>
      </w:hyperlink>
    </w:p>
    <w:p>
      <w:pPr>
        <w:pStyle w:val="TOC2"/>
        <w:tabs>
          <w:tab w:val="right" w:leader="dot" w:pos="8306"/>
        </w:tabs>
      </w:pPr>
      <w:hyperlink w:anchor="_Toc11118" w:history="1">
        <w:r>
          <w:rPr>
            <w:rFonts w:ascii="仿宋" w:eastAsia="仿宋" w:hAnsi="仿宋" w:cs="仿宋" w:hint="eastAsia"/>
            <w:lang w:eastAsia="zh-CN"/>
          </w:rPr>
          <w:t>(二)、监督与审计</w:t>
        </w:r>
        <w:r>
          <w:tab/>
        </w:r>
        <w:r>
          <w:fldChar w:fldCharType="begin"/>
        </w:r>
        <w:r>
          <w:instrText xml:space="preserve"> PAGEREF _Toc11118 \h </w:instrText>
        </w:r>
        <w:r>
          <w:fldChar w:fldCharType="separate"/>
        </w:r>
        <w:r>
          <w:t>63</w:t>
        </w:r>
        <w:r>
          <w:fldChar w:fldCharType="end"/>
        </w:r>
      </w:hyperlink>
    </w:p>
    <w:p>
      <w:pPr>
        <w:pStyle w:val="TOC1"/>
        <w:tabs>
          <w:tab w:val="right" w:leader="dot" w:pos="8306"/>
        </w:tabs>
      </w:pPr>
      <w:hyperlink w:anchor="_Toc23834" w:history="1">
        <w:r>
          <w:rPr>
            <w:rFonts w:ascii="仿宋" w:eastAsia="仿宋" w:hAnsi="仿宋" w:cs="仿宋" w:hint="eastAsia"/>
            <w:lang w:eastAsia="zh-CN"/>
          </w:rPr>
          <w:t>十八、风险识别与分类</w:t>
        </w:r>
        <w:r>
          <w:tab/>
        </w:r>
        <w:r>
          <w:fldChar w:fldCharType="begin"/>
        </w:r>
        <w:r>
          <w:instrText xml:space="preserve"> PAGEREF _Toc23834 \h </w:instrText>
        </w:r>
        <w:r>
          <w:fldChar w:fldCharType="separate"/>
        </w:r>
        <w:r>
          <w:t>64</w:t>
        </w:r>
        <w:r>
          <w:fldChar w:fldCharType="end"/>
        </w:r>
      </w:hyperlink>
    </w:p>
    <w:p>
      <w:pPr>
        <w:pStyle w:val="TOC2"/>
        <w:tabs>
          <w:tab w:val="right" w:leader="dot" w:pos="8306"/>
        </w:tabs>
      </w:pPr>
      <w:hyperlink w:anchor="_Toc18975" w:history="1">
        <w:r>
          <w:rPr>
            <w:rFonts w:ascii="仿宋" w:eastAsia="仿宋" w:hAnsi="仿宋" w:cs="仿宋" w:hint="eastAsia"/>
            <w:lang w:eastAsia="zh-CN"/>
          </w:rPr>
          <w:t>(一)、风险识别</w:t>
        </w:r>
        <w:r>
          <w:tab/>
        </w:r>
        <w:r>
          <w:fldChar w:fldCharType="begin"/>
        </w:r>
        <w:r>
          <w:instrText xml:space="preserve"> PAGEREF _Toc18975 \h </w:instrText>
        </w:r>
        <w:r>
          <w:fldChar w:fldCharType="separate"/>
        </w:r>
        <w:r>
          <w:t>64</w:t>
        </w:r>
        <w:r>
          <w:fldChar w:fldCharType="end"/>
        </w:r>
      </w:hyperlink>
    </w:p>
    <w:p>
      <w:pPr>
        <w:pStyle w:val="TOC2"/>
        <w:tabs>
          <w:tab w:val="right" w:leader="dot" w:pos="8306"/>
        </w:tabs>
      </w:pPr>
      <w:hyperlink w:anchor="_Toc9444" w:history="1">
        <w:r>
          <w:rPr>
            <w:rFonts w:ascii="仿宋" w:eastAsia="仿宋" w:hAnsi="仿宋" w:cs="仿宋" w:hint="eastAsia"/>
            <w:lang w:eastAsia="zh-CN"/>
          </w:rPr>
          <w:t>(二)、风险分类</w:t>
        </w:r>
        <w:r>
          <w:tab/>
        </w:r>
        <w:r>
          <w:fldChar w:fldCharType="begin"/>
        </w:r>
        <w:r>
          <w:instrText xml:space="preserve"> PAGEREF _Toc9444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1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0344"/>
      <w:r>
        <w:rPr>
          <w:rFonts w:ascii="仿宋" w:eastAsia="仿宋" w:hAnsi="仿宋" w:cs="仿宋" w:hint="eastAsia"/>
          <w:lang w:eastAsia="zh-CN"/>
        </w:rPr>
        <w:t>(一)、广告行业分析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广告行业一直以来都是市场的关注焦点。行业内的发展趋势、竞争态势以及潜在机会都对广告项目的推进产生深远的影响。通过深入研究行业的整体概貌，我们将更好地理解行业的核心特征，为广告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广告行业，技术一直是推动创新和发展的关键因素。我们将对当前技术趋势进行详尽分析，包括但不限于人工智能、大数据应用、先进制造技术等。这有助于广告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广告项目成功的基础。我们将对主要竞争对手进行深入研究，包括其市场份额、产品特点、市场定位等。通过全面了解竞争对手的优势和劣势，广告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7124"/>
      <w:r>
        <w:rPr>
          <w:rFonts w:ascii="仿宋" w:eastAsia="仿宋" w:hAnsi="仿宋" w:cs="仿宋" w:hint="eastAsia"/>
          <w:sz w:val="28"/>
          <w:lang w:eastAsia="zh-CN"/>
        </w:rPr>
        <w:t>(二)、广告市场分析预测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通过对市场规模的深入调研，我们将预测广告市场未来的增长趋势。这包括市场的整体规模、各细分领域的发展趋势等。广告项目可以根据市场的扩张速度和潜在机会，制定更符合市场需求的发展策略。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了解消费者的需求是市场分析的核心。我们将通过调查研究，深入挖掘目标消费者的需求特点、购买习惯以及对产品和服务的期望。这有助于广告项目更好地定位目标市场，提供更符合消费者期待的解决方案。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广告项目实施过程中需要充分考虑的因素。我们将对市场风险进行全面评估，包括但不限于政策法规风险、市场竞争风险、技术变革风险等。通过对潜在风险的深入分析，广告项目可以制定相应的风险缓解策略，降低不确定性对广告项目的影响。</w:t>
      </w:r>
    </w:p>
    <w:p>
      <w:pPr>
        <w:pStyle w:val="Heading1"/>
        <w:ind w:firstLine="560" w:firstLineChars="200"/>
        <w:rPr>
          <w:rFonts w:ascii="仿宋" w:eastAsia="仿宋" w:hAnsi="仿宋" w:cs="仿宋" w:hint="eastAsia"/>
          <w:sz w:val="28"/>
          <w:lang w:eastAsia="zh-CN"/>
        </w:rPr>
      </w:pPr>
      <w:bookmarkStart w:id="5" w:name="_Toc29782"/>
      <w:r>
        <w:rPr>
          <w:rFonts w:ascii="仿宋" w:eastAsia="仿宋" w:hAnsi="仿宋" w:cs="仿宋" w:hint="eastAsia"/>
          <w:sz w:val="28"/>
          <w:lang w:eastAsia="zh-CN"/>
        </w:rPr>
        <w:t>二、广告项目建设单位说明</w:t>
      </w:r>
      <w:bookmarkEnd w:id="5"/>
    </w:p>
    <w:p>
      <w:pPr>
        <w:pStyle w:val="Heading2"/>
        <w:rPr>
          <w:rFonts w:ascii="仿宋" w:eastAsia="仿宋" w:hAnsi="仿宋" w:cs="仿宋" w:hint="eastAsia"/>
          <w:lang w:eastAsia="zh-CN"/>
        </w:rPr>
      </w:pPr>
      <w:bookmarkStart w:id="6" w:name="_Toc8076"/>
      <w:r>
        <w:rPr>
          <w:rFonts w:ascii="仿宋" w:eastAsia="仿宋" w:hAnsi="仿宋" w:cs="仿宋" w:hint="eastAsia"/>
          <w:lang w:eastAsia="zh-CN"/>
        </w:rPr>
        <w:t>(一)、广告项目承办单位基本情况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2666"/>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广告项目承办单位的XXXX，我们着眼于实现可持续的经济效益。通过技术创新和解决方案的提供，公司预计在广告项目执行期间将获得可观的收入增长。这一收入来源主要包括广告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同时，我们注重成本控制和效率提升，以确保广告项目的可持续盈利。透过精细的管理和资源优化，公司期望实现广告项目利润最大化。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广告项目实施进行全面的投资评估，包括广告项目启动阶段的资金投入和后续运营成本。通过对广告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为确保公司在广告项目实施过程中具备足够的资金流动性，公司将进行详尽的现金流分析。这包括资金需求的合理预测、广告项目周期内的资金峰谷分析以及灵活的财务管理策略，以应对各种潜在的经济变动。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8831"/>
      <w:r>
        <w:rPr>
          <w:rFonts w:ascii="仿宋" w:eastAsia="仿宋" w:hAnsi="仿宋" w:cs="仿宋" w:hint="eastAsia"/>
          <w:sz w:val="28"/>
          <w:lang w:eastAsia="zh-CN"/>
        </w:rPr>
        <w:t>三、广告项目建设背景及必要性分析</w:t>
      </w:r>
      <w:bookmarkEnd w:id="8"/>
    </w:p>
    <w:p>
      <w:pPr>
        <w:pStyle w:val="Heading2"/>
        <w:rPr>
          <w:rFonts w:ascii="仿宋" w:eastAsia="仿宋" w:hAnsi="仿宋" w:cs="仿宋" w:hint="eastAsia"/>
          <w:lang w:eastAsia="zh-CN"/>
        </w:rPr>
      </w:pPr>
      <w:bookmarkStart w:id="9" w:name="_Toc18017"/>
      <w:r>
        <w:rPr>
          <w:rFonts w:ascii="仿宋" w:eastAsia="仿宋" w:hAnsi="仿宋" w:cs="仿宋" w:hint="eastAsia"/>
          <w:lang w:eastAsia="zh-CN"/>
        </w:rPr>
        <w:t>(一)、广告项目背景分析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广告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我们的背景分析将深入挖掘当前行业的发展趋势，通过对竞争态势的全面审视，找到广告项目在这个潮流中的定位。同时，我们将关注行业内涌现的新兴机遇，以便广告项目更好地融入行业发展的潮流中。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广告项目提供了强大的发展动力。我们将聚焦于行业内最新的技术发展趋势，包括但不限于人工智能、大数据分析、物联网等领域。通过深度的技术研究，我们将确保广告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广告项目发展的源泉。我们将投入更多的精力对市场需求进行深入剖析，超越表面的需求，深入挖掘潜在的市场痛点和机遇。通过对市场需求的细致了解，广告项目将更有针对性地设计解决方案，满足市场的多样化需求，从而更好地促进广告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广告项目战略至关重要。我们将对竞争态势进行更为深入的分析，包括但不限于市场份额、产品特点、客户满意度等多个维度。通过深度的竞争分析，广告项目将能够更准确地把握市场脉搏，制定具有竞争力的广告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广告项目的发展具有直接的影响。我们将进行更为全面的法规和政策分析，了解行业发展中的潜在法律风险和合规挑战。通过充分了解和遵守相关法规，广告项目将确保在法律框架内合法合规运营，为广告项目的稳健发展提供有力支持。</w:t>
      </w:r>
    </w:p>
    <w:p>
      <w:pPr>
        <w:pStyle w:val="Heading2"/>
        <w:ind w:firstLine="560" w:firstLineChars="200"/>
        <w:rPr>
          <w:rFonts w:ascii="仿宋" w:eastAsia="仿宋" w:hAnsi="仿宋" w:cs="仿宋" w:hint="eastAsia"/>
          <w:sz w:val="28"/>
          <w:lang w:eastAsia="zh-CN"/>
        </w:rPr>
      </w:pPr>
      <w:bookmarkStart w:id="10" w:name="_Toc30090"/>
      <w:r>
        <w:rPr>
          <w:rFonts w:ascii="仿宋" w:eastAsia="仿宋" w:hAnsi="仿宋" w:cs="仿宋" w:hint="eastAsia"/>
          <w:sz w:val="28"/>
          <w:lang w:eastAsia="zh-CN"/>
        </w:rPr>
        <w:t>(二)、广告项目建设必要性分析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项目建设的迫切性源于对行业发展趋势的深刻洞察。我们正处于一个行业变革的时代，科技创新、数字化转型成为企业发展的关键动力。广告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项目建设不仅仅是为了跟上潮流，更是为了通过技术创新推动企业的持续发展。通过引入先进的技术和解决方案，广告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广告项目的建设成为必然选择，通过提高产品质量、拓展服务领域，从而在竞争中获得更多的机会。广告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广告项目建设的必要性体现在对客户需求更精准的满足。通过广告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项目建设的背后是对企业持续创新的追求。只有通过不断创新，企业才能在竞争中立于不败之地。广告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30575"/>
      <w:r>
        <w:rPr>
          <w:rFonts w:ascii="仿宋" w:eastAsia="仿宋" w:hAnsi="仿宋" w:cs="仿宋" w:hint="eastAsia"/>
          <w:sz w:val="28"/>
          <w:lang w:eastAsia="zh-CN"/>
        </w:rPr>
        <w:t>四、广告项目文档管理</w:t>
      </w:r>
      <w:bookmarkEnd w:id="11"/>
    </w:p>
    <w:p>
      <w:pPr>
        <w:pStyle w:val="Heading2"/>
        <w:rPr>
          <w:rFonts w:ascii="仿宋" w:eastAsia="仿宋" w:hAnsi="仿宋" w:cs="仿宋" w:hint="eastAsia"/>
          <w:lang w:eastAsia="zh-CN"/>
        </w:rPr>
      </w:pPr>
      <w:bookmarkStart w:id="12" w:name="_Toc8595"/>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广告项目高度重视文档的质量和准确性，以支持广告项目的各项活动和决策。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项目文档的编制始于广告项目计划的初期，我们制定了详细的文档编制计划，明确了每个文档的内容、格式和编写责任人。在广告项目启动阶段，我们首先编制了广告项目章程，明确定义了广告项目的目标、范围、风险等关键要素。随后，广告项目团队根据计划陆续编制了需求文档、设计文档、测试文档等各类文档，确保广告项目的每个阶段都有清晰的文档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广告项目管理中的重要环节，旨在确保广告项目文档符合质量标准和广告项目需求。在广告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除了内部审查，我们还进行了外部审查，邀请广告项目相关利益方和专业领域的专家对文档进行独立审查。这有助于获取更全面、客观的反馈，确保广告项目文档不仅符合内部标准，也满足外部需求。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广告项目在文档编制与审查方面建立了严格的管理机制，通过规范的流程和多维度的审查，确保广告项目文档的质量、准确性和可靠性，为广告项目的顺利推进提供了有力支持。</w:t>
      </w:r>
    </w:p>
    <w:p>
      <w:pPr>
        <w:pStyle w:val="Heading2"/>
        <w:ind w:firstLine="560" w:firstLineChars="200"/>
        <w:rPr>
          <w:rFonts w:ascii="仿宋" w:eastAsia="仿宋" w:hAnsi="仿宋" w:cs="仿宋" w:hint="eastAsia"/>
          <w:sz w:val="28"/>
          <w:lang w:eastAsia="zh-CN"/>
        </w:rPr>
      </w:pPr>
      <w:bookmarkStart w:id="13" w:name="_Toc14813"/>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在广告项目中，我们致力于优化文档发布与分发过程，以确保信息的高效传递和团队间协作的顺畅进行。以下是我们采取的关键优化策略：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我们通过多渠道发布文档，包括电子邮件、广告项目管理平台、内部网站等，以满足不同团队成员的偏好和需求。多渠道发布确保了信息的全面覆盖。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我们采用了精细的权限控制，确保只有授权人员可以访问敏感信息。这种安全措施保护了广告项目文档的机密性，防止了未经授权的信息泄露。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31313"/>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文档存档与归档是广告项目生命周期中一个至关重要的环节，直接关系到广告项目信息的长期保存和历史记录的完整性。在广告项目中，我们实施了一系列有效的文档存档与归档管理策略：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9870"/>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2907"/>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广告项目的技术管理特点体现在其创新导向。通过引入最先进的技术趋势和解决方案，广告项目致力于提升科技含量、提高质量和效率水平。这意味着我们将采用最新的工具和方法，确保广告项目在技术层面始终走在前沿，从而在竞争激烈的市场中脱颖而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广告项目技术管理的显著特征。通过整合不同领域的技术资源，我们实现了跨学科的协同工作。这有助于优化技术架构，提高整体效能。此外，整合性策略还促进了不同技术团队之间的紧密沟通和高效合作，确保广告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广告项目所采用的技术。通过不断优化技术方案，广告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广告项目团队将在广告项目初期识别可能的技术风险，并采取相应的预防和应对措施。通过建立健全的风险评估机制，广告项目能够在实施过程中及时发现并解决潜在的技术问题，保障广告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通过这些独特的技术管理特点，我们确信在广告项目中，技术将成为广告项目成功的有力支持。这一深度剖析揭示了技术管理在广告项目实施中的关键作用，为广告项目的技术基础奠定了坚实的基础。</w:t>
      </w:r>
    </w:p>
    <w:p>
      <w:pPr>
        <w:pStyle w:val="Heading2"/>
        <w:ind w:firstLine="560" w:firstLineChars="200"/>
        <w:rPr>
          <w:rFonts w:ascii="仿宋" w:eastAsia="仿宋" w:hAnsi="仿宋" w:cs="仿宋" w:hint="eastAsia"/>
          <w:sz w:val="28"/>
          <w:lang w:eastAsia="zh-CN"/>
        </w:rPr>
      </w:pPr>
      <w:bookmarkStart w:id="17" w:name="_Toc19256"/>
      <w:r>
        <w:rPr>
          <w:rFonts w:ascii="仿宋" w:eastAsia="仿宋" w:hAnsi="仿宋" w:cs="仿宋" w:hint="eastAsia"/>
          <w:sz w:val="28"/>
          <w:lang w:eastAsia="zh-CN"/>
        </w:rPr>
        <w:t>(二)、广告项目工艺技术设计方案</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对于生产技术方案的选用，广告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广告项目将严格按照相关行业规范要求进行组织。通过有效控制产品质量，广告项目将致力于为顾客提供优质的广告项目产品和良好的服务。这体现了广告项目对于生产活动合规性和质量标准的高度重视，为广告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广告项目注重生态效益和清洁生产原则。广告项目建设将紧密结合地方特色经济发展，与社会经济发展规划和区域环境保护规划方案相协调一致。通过与当地区域自然生态系统的结合，广告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广告项目产品具有多样化的客户需求和个性化的特点。因此，广告项目产品规格品种多样，且单批生产数量较小。为满足这一特点，广告项目承办单位将建设先进的柔性制造生产线。通过广泛应用柔性制造技术，广告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总体而言，广告项目采用的技术具有较高的技术含量和自动化水平，处于国内先进水平。这一技术选用不仅体现了对生产效率、质量和环境友好性的高标准要求，同时为广告项目的可持续发展奠定了坚实的基础。</w:t>
      </w:r>
    </w:p>
    <w:p>
      <w:pPr>
        <w:pStyle w:val="Heading2"/>
        <w:ind w:firstLine="560" w:firstLineChars="200"/>
        <w:rPr>
          <w:rFonts w:ascii="仿宋" w:eastAsia="仿宋" w:hAnsi="仿宋" w:cs="仿宋" w:hint="eastAsia"/>
          <w:sz w:val="28"/>
          <w:lang w:eastAsia="zh-CN"/>
        </w:rPr>
      </w:pPr>
      <w:bookmarkStart w:id="18" w:name="_Toc98"/>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为确保广告项目的高效生产和技术实施，我们制定了一套精心设计的设备选型方案，以满足广告项目生产、质量和环保的要求。该方案的主要特点如下：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广告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针对广告项目产品的多样性和小批量生产的特点，我们将建设柔性制造生产线。通过在设备选型中考虑柔性制造技术，可以灵活应对不同产品规格和生产需求，实现生产线的高度灵活性和适应性。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16723"/>
      <w:r>
        <w:rPr>
          <w:rFonts w:ascii="仿宋" w:eastAsia="仿宋" w:hAnsi="仿宋" w:cs="仿宋" w:hint="eastAsia"/>
          <w:sz w:val="28"/>
          <w:lang w:eastAsia="zh-CN"/>
        </w:rPr>
        <w:t>六、广告项目土建工程</w:t>
      </w:r>
      <w:bookmarkEnd w:id="19"/>
    </w:p>
    <w:p>
      <w:pPr>
        <w:pStyle w:val="Heading2"/>
        <w:rPr>
          <w:rFonts w:ascii="仿宋" w:eastAsia="仿宋" w:hAnsi="仿宋" w:cs="仿宋" w:hint="eastAsia"/>
          <w:lang w:eastAsia="zh-CN"/>
        </w:rPr>
      </w:pPr>
      <w:bookmarkStart w:id="20" w:name="_Toc24864"/>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在广告项目的建筑工程设计中，我们将秉承一系列重要的设计原则，以确保广告项目建筑在功能、美观、可持续性等方面达到最佳效果。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首要原则是确保建筑的功能性得到最大化的发挥。我们将充分理解广告项目的实际需求，合理布局各个功能区域，保证建筑在满足业务需求的同时，提供高效的工作环境。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https://d.book118.com/438017021135006034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B349D0"/>
    <w:rsid w:val="12B349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8017021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2024-02-06T21:59:00Z</dcterms:created>
  <dcterms:modified xsi:type="dcterms:W3CDTF">2024-02-06T22:00:13Z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0C820BCFDDE34998AF6ABA2A2170376F_11</vt:lpwstr>
  </property>
  <property fmtid="{D5CDD505-2E9C-101B-9397-08002B2CF9AE}" pid="3" name="KSOProductBuildVer">
    <vt:lpwstr>2052-12.1.0.16250</vt:lpwstr>
  </property>
</Properties>
</file>