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6B37" w14:paraId="6D1F8D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B37" w14:paraId="68507B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B37" w14:paraId="272360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6B37" w:rsidRPr="00056B37" w14:paraId="29ADD83D" w14:textId="756F72F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6B37">
        <w:rPr>
          <w:rFonts w:ascii="宋体" w:eastAsia="宋体" w:hAnsi="宋体" w:hint="eastAsia"/>
          <w:b/>
          <w:sz w:val="60"/>
        </w:rPr>
        <w:t>国土资源普查核仪器项目招商引资风险评估报告</w:t>
      </w:r>
    </w:p>
    <w:p w:rsidR="00056B37" w:rsidP="00056B37" w14:paraId="6BDF2DC0" w14:textId="0684A4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6B37">
        <w:rPr>
          <w:rFonts w:ascii="仿宋" w:eastAsia="仿宋" w:hAnsi="仿宋" w:hint="eastAsia"/>
          <w:b/>
          <w:sz w:val="40"/>
        </w:rPr>
        <w:t>目录</w:t>
      </w:r>
    </w:p>
    <w:p w:rsidR="00056B37" w14:paraId="6B1C668A" w14:textId="106324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056B37" w14:paraId="3B96B07F" w14:textId="5B0EAD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6B37" w14:paraId="1EFDD56D" w14:textId="00A4F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6B37" w14:paraId="0AF16F8C" w14:textId="000DD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6B37" w14:paraId="6B510322" w14:textId="66428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6B37" w14:paraId="1DF20ED0" w14:textId="4CED7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6B37" w14:paraId="6A2F04EC" w14:textId="0A237A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二、国土资源普查核仪器项目建设背景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6B37" w14:paraId="28DCB6E4" w14:textId="5E014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(一)、国土资源普查核仪器项目承办单位背景分析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6B37" w14:paraId="3661048C" w14:textId="6B14B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6B37" w14:paraId="42F83FC8" w14:textId="5D5BB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(三)、国土资源普查核仪器项目建设对区域经济的影响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6B37" w14:paraId="48B3BC17" w14:textId="6BEFD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(四)、国土资源普查核仪器项目必要性分析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6B37" w14:paraId="32438F6E" w14:textId="234D23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三、国土资源普查核仪器项目选址研究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6B37" w14:paraId="64E236F7" w14:textId="33409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(一)、国土资源普查核仪器项目选址的指导原则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6B37" w14:paraId="556390EC" w14:textId="67E0B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(二)、国土资源普查核仪器项目选址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6B37" w14:paraId="67BB9CDA" w14:textId="2EE97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6B37" w14:paraId="237D3F59" w14:textId="2064B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6B37" w14:paraId="16F3FF3E" w14:textId="363B5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6B37" w14:paraId="2993B30F" w14:textId="2EFA0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6B37" w14:paraId="22490F82" w14:textId="0A73C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56B37" w14:paraId="67E4A586" w14:textId="09819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56B37" w14:paraId="49AEE177" w14:textId="60C8BB2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6B37" w14:paraId="550C7FA0" w14:textId="205167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6B37" w14:paraId="5B88FE75" w14:textId="34868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6B37" w14:paraId="3196A679" w14:textId="7F998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56B37" w14:paraId="7B7D2CDF" w14:textId="15E68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56B37" w14:paraId="0C2F5AB4" w14:textId="49F2C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(四)、国土资源普查核仪器项目建设对区域经济的短期与长期影响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6B37" w14:paraId="0FB77041" w14:textId="2C220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56B37" w14:paraId="0B5A1E52" w14:textId="5689F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56B37" w14:paraId="1B49E5D1" w14:textId="69833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6B37" w14:paraId="7D0234F9" w14:textId="42A0C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(八)、国土资源普查核仪器项目建设的经济效益与环境效益权衡分析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56B37" w14:paraId="58B7418C" w14:textId="64B19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6B37" w14:paraId="095A72E7" w14:textId="2DAFF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五、国土资源普查核仪器项目实施进度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6B37" w14:paraId="6DF6AFA1" w14:textId="15C9A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6B37" w14:paraId="2BBC97AB" w14:textId="57FA1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6B37" w14:paraId="7D134F69" w14:textId="6A7BF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6B37" w14:paraId="68DA7C9B" w14:textId="3179D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6B37" w14:paraId="20EB441E" w14:textId="73391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56B37" w14:paraId="7CA0E566" w14:textId="47780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(六)、国土资源普查核仪器项目实施保障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6B37" w14:paraId="438D643A" w14:textId="42065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6B37" w14:paraId="224AEDBF" w14:textId="3BA9B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6B37" w14:paraId="2F8F88B6" w14:textId="6CB46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6B37" w14:paraId="307C7D2B" w14:textId="6D437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6B37" w14:paraId="32DAA64D" w14:textId="5C82D71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6B37" w14:paraId="092A9CFC" w14:textId="5066E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56B37" w14:paraId="42D52E30" w14:textId="03662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6B37" w14:paraId="0759BB96" w14:textId="5001A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6B37" w14:paraId="187E1C4C" w14:textId="69B79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6B37" w14:paraId="391048EE" w14:textId="5BC35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56B37" w14:paraId="40CAAA94" w14:textId="0E747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56B37" w14:paraId="39FEBA9F" w14:textId="5DD20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56B37" w14:paraId="7C4A2AD8" w14:textId="37BE1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(一)、国土资源普查核仪器项目建设期的原材料及辅助材料供应概述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56B37" w14:paraId="445A8C71" w14:textId="2BBDC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(二)、国土资源普查核仪器项目运营期原辅材料采购及管理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56B37" w14:paraId="60CA9B26" w14:textId="088D3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56B37" w14:paraId="57AEE150" w14:textId="1A0CA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(四)、国土资源普查核仪器项目工艺技术设计方案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56B37" w14:paraId="6B06921A" w14:textId="6206C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(五)、国土资源普查核仪器项目设备选型及配置方案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56B37" w14:paraId="761FD9B1" w14:textId="37A7B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56B37" w14:paraId="3EEF4B05" w14:textId="52063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56B37" w14:paraId="7D1DD20F" w14:textId="7FCD0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56B37" w14:paraId="7C108215" w14:textId="6165F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(三)、国土资源普查核仪器项目地能源消耗与供应状况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56B37" w14:paraId="205B4A8E" w14:textId="14263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56B37" w14:paraId="6947E4DA" w14:textId="10C7F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56B37" w14:paraId="0623730A" w14:textId="720C1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56B37" w14:paraId="1900F311" w14:textId="2A7CF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56B37" w14:paraId="5479A200" w14:textId="2FDE9B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56B37" w14:paraId="5948B722" w14:textId="50D57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_Toc154439079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https://d.book118.com/438025106020006030</w:t>
        </w:r>
      </w:hyperlink>
    </w:p>
    <w:p w:rsidR="00056B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paraId="45DF40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B37" w14:paraId="4853AD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paraId="20B6393C" w14:textId="6CF848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6B37" w14:paraId="59D1E2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paraId="19FA96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B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textId="6CF848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6B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B3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textId="6CF848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6B3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6B3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P="00516FA7" w14:textId="6CF848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56B3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paraId="743A41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RPr="00056B37" w:rsidP="00056B37" w14:paraId="4066348B" w14:textId="3D597104">
    <w:pPr>
      <w:pStyle w:val="Header"/>
      <w:rPr>
        <w:rFonts w:ascii="仿宋" w:eastAsia="仿宋" w:hAnsi="仿宋"/>
      </w:rPr>
    </w:pPr>
    <w:r w:rsidRPr="00056B37">
      <w:rPr>
        <w:rFonts w:ascii="仿宋" w:eastAsia="仿宋" w:hAnsi="仿宋" w:hint="eastAsia"/>
      </w:rPr>
      <w:t>国土资源普查核仪器项目招商引资风险评估报告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paraId="5A9421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RPr="00056B37" w:rsidP="00056B37" w14:textId="3D597104">
    <w:pPr>
      <w:pStyle w:val="Header"/>
      <w:rPr>
        <w:rFonts w:ascii="仿宋" w:eastAsia="仿宋" w:hAnsi="仿宋"/>
      </w:rPr>
    </w:pPr>
    <w:r w:rsidRPr="00056B37">
      <w:rPr>
        <w:rFonts w:ascii="仿宋" w:eastAsia="仿宋" w:hAnsi="仿宋" w:hint="eastAsia"/>
      </w:rPr>
      <w:t>国土资源普查核仪器项目招商引资风险评估报告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RPr="00056B37" w:rsidP="00056B37" w14:textId="3D597104">
    <w:pPr>
      <w:pStyle w:val="Header"/>
      <w:rPr>
        <w:rFonts w:ascii="仿宋" w:eastAsia="仿宋" w:hAnsi="仿宋"/>
      </w:rPr>
    </w:pPr>
    <w:r w:rsidRPr="00056B37">
      <w:rPr>
        <w:rFonts w:ascii="仿宋" w:eastAsia="仿宋" w:hAnsi="仿宋" w:hint="eastAsia"/>
      </w:rPr>
      <w:t>国土资源普查核仪器项目招商引资风险评估报告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:rsidRPr="00056B37" w:rsidP="00056B37" w14:textId="3D597104">
    <w:pPr>
      <w:pStyle w:val="Header"/>
      <w:rPr>
        <w:rFonts w:ascii="仿宋" w:eastAsia="仿宋" w:hAnsi="仿宋"/>
      </w:rPr>
    </w:pPr>
    <w:r w:rsidRPr="00056B37">
      <w:rPr>
        <w:rFonts w:ascii="仿宋" w:eastAsia="仿宋" w:hAnsi="仿宋" w:hint="eastAsia"/>
      </w:rPr>
      <w:t>国土资源普查核仪器项目招商引资风险评估报告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6B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B37"/>
    <w:rsid w:val="00056B37"/>
    <w:rsid w:val="00320100"/>
    <w:rsid w:val="00516FA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7F36D5"/>
  <w15:chartTrackingRefBased/>
  <w15:docId w15:val="{FBDAE41C-C6FA-4164-9CDC-E4C1B8CF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6B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6B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6B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6B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6B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6B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6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6B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6B37"/>
  </w:style>
  <w:style w:type="paragraph" w:styleId="TOC1">
    <w:name w:val="toc 1"/>
    <w:basedOn w:val="Normal"/>
    <w:next w:val="Normal"/>
    <w:autoRedefine/>
    <w:uiPriority w:val="39"/>
    <w:unhideWhenUsed/>
    <w:rsid w:val="00056B37"/>
  </w:style>
  <w:style w:type="paragraph" w:styleId="TOC2">
    <w:name w:val="toc 2"/>
    <w:basedOn w:val="Normal"/>
    <w:next w:val="Normal"/>
    <w:autoRedefine/>
    <w:uiPriority w:val="39"/>
    <w:unhideWhenUsed/>
    <w:rsid w:val="00056B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3802510602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7475</Words>
  <Characters>42610</Characters>
  <Application>Microsoft Office Word</Application>
  <DocSecurity>0</DocSecurity>
  <Lines>355</Lines>
  <Paragraphs>99</Paragraphs>
  <ScaleCrop>false</ScaleCrop>
  <Company/>
  <LinksUpToDate>false</LinksUpToDate>
  <CharactersWithSpaces>49986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2023-12-25T15:22:00Z</dcterms:created>
  <dcterms:modified xsi:type="dcterms:W3CDTF">2023-12-25T15:23:00Z</dcterms:modified>
</cp:coreProperties>
</file>