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手机维修项目规划设计方案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9" w:history="1">
        <w:r>
          <w:rPr>
            <w:rFonts w:ascii="仿宋" w:eastAsia="仿宋" w:hAnsi="仿宋" w:cs="仿宋" w:hint="eastAsia"/>
            <w:lang w:eastAsia="zh-CN"/>
          </w:rPr>
          <w:t>前言</w:t>
        </w:r>
        <w:r>
          <w:tab/>
        </w:r>
        <w:r>
          <w:fldChar w:fldCharType="begin"/>
        </w:r>
        <w:r>
          <w:instrText xml:space="preserve"> PAGEREF _Toc14879 \h </w:instrText>
        </w:r>
        <w:r>
          <w:fldChar w:fldCharType="separate"/>
        </w:r>
        <w:r>
          <w:t>3</w:t>
        </w:r>
        <w:r>
          <w:fldChar w:fldCharType="end"/>
        </w:r>
      </w:hyperlink>
    </w:p>
    <w:p>
      <w:pPr>
        <w:pStyle w:val="TOC1"/>
        <w:tabs>
          <w:tab w:val="right" w:leader="dot" w:pos="8306"/>
        </w:tabs>
      </w:pPr>
      <w:hyperlink w:anchor="_Toc15805" w:history="1">
        <w:r>
          <w:rPr>
            <w:rFonts w:ascii="仿宋" w:eastAsia="仿宋" w:hAnsi="仿宋" w:cs="仿宋" w:hint="eastAsia"/>
            <w:lang w:eastAsia="zh-CN"/>
          </w:rPr>
          <w:t>一、手机维修项目选址可行性分析</w:t>
        </w:r>
        <w:r>
          <w:tab/>
        </w:r>
        <w:r>
          <w:fldChar w:fldCharType="begin"/>
        </w:r>
        <w:r>
          <w:instrText xml:space="preserve"> PAGEREF _Toc15805 \h </w:instrText>
        </w:r>
        <w:r>
          <w:fldChar w:fldCharType="separate"/>
        </w:r>
        <w:r>
          <w:t>3</w:t>
        </w:r>
        <w:r>
          <w:fldChar w:fldCharType="end"/>
        </w:r>
      </w:hyperlink>
    </w:p>
    <w:p>
      <w:pPr>
        <w:pStyle w:val="TOC2"/>
        <w:tabs>
          <w:tab w:val="right" w:leader="dot" w:pos="8306"/>
        </w:tabs>
      </w:pPr>
      <w:hyperlink w:anchor="_Toc23087" w:history="1">
        <w:r>
          <w:rPr>
            <w:rFonts w:ascii="仿宋" w:eastAsia="仿宋" w:hAnsi="仿宋" w:cs="仿宋" w:hint="eastAsia"/>
            <w:lang w:eastAsia="zh-CN"/>
          </w:rPr>
          <w:t>(一)、手机维修项目选址</w:t>
        </w:r>
        <w:r>
          <w:tab/>
        </w:r>
        <w:r>
          <w:fldChar w:fldCharType="begin"/>
        </w:r>
        <w:r>
          <w:instrText xml:space="preserve"> PAGEREF _Toc23087 \h </w:instrText>
        </w:r>
        <w:r>
          <w:fldChar w:fldCharType="separate"/>
        </w:r>
        <w:r>
          <w:t>3</w:t>
        </w:r>
        <w:r>
          <w:fldChar w:fldCharType="end"/>
        </w:r>
      </w:hyperlink>
    </w:p>
    <w:p>
      <w:pPr>
        <w:pStyle w:val="TOC2"/>
        <w:tabs>
          <w:tab w:val="right" w:leader="dot" w:pos="8306"/>
        </w:tabs>
      </w:pPr>
      <w:hyperlink w:anchor="_Toc22120" w:history="1">
        <w:r>
          <w:rPr>
            <w:rFonts w:ascii="仿宋" w:eastAsia="仿宋" w:hAnsi="仿宋" w:cs="仿宋" w:hint="eastAsia"/>
            <w:lang w:eastAsia="zh-CN"/>
          </w:rPr>
          <w:t>(二)、用地控制指标</w:t>
        </w:r>
        <w:r>
          <w:tab/>
        </w:r>
        <w:r>
          <w:fldChar w:fldCharType="begin"/>
        </w:r>
        <w:r>
          <w:instrText xml:space="preserve"> PAGEREF _Toc22120 \h </w:instrText>
        </w:r>
        <w:r>
          <w:fldChar w:fldCharType="separate"/>
        </w:r>
        <w:r>
          <w:t>3</w:t>
        </w:r>
        <w:r>
          <w:fldChar w:fldCharType="end"/>
        </w:r>
      </w:hyperlink>
    </w:p>
    <w:p>
      <w:pPr>
        <w:pStyle w:val="TOC2"/>
        <w:tabs>
          <w:tab w:val="right" w:leader="dot" w:pos="8306"/>
        </w:tabs>
      </w:pPr>
      <w:hyperlink w:anchor="_Toc22209" w:history="1">
        <w:r>
          <w:rPr>
            <w:rFonts w:ascii="仿宋" w:eastAsia="仿宋" w:hAnsi="仿宋" w:cs="仿宋" w:hint="eastAsia"/>
            <w:lang w:eastAsia="zh-CN"/>
          </w:rPr>
          <w:t>(三)、节约用地措施</w:t>
        </w:r>
        <w:r>
          <w:tab/>
        </w:r>
        <w:r>
          <w:fldChar w:fldCharType="begin"/>
        </w:r>
        <w:r>
          <w:instrText xml:space="preserve"> PAGEREF _Toc22209 \h </w:instrText>
        </w:r>
        <w:r>
          <w:fldChar w:fldCharType="separate"/>
        </w:r>
        <w:r>
          <w:t>5</w:t>
        </w:r>
        <w:r>
          <w:fldChar w:fldCharType="end"/>
        </w:r>
      </w:hyperlink>
    </w:p>
    <w:p>
      <w:pPr>
        <w:pStyle w:val="TOC2"/>
        <w:tabs>
          <w:tab w:val="right" w:leader="dot" w:pos="8306"/>
        </w:tabs>
      </w:pPr>
      <w:hyperlink w:anchor="_Toc31131" w:history="1">
        <w:r>
          <w:rPr>
            <w:rFonts w:ascii="仿宋" w:eastAsia="仿宋" w:hAnsi="仿宋" w:cs="仿宋" w:hint="eastAsia"/>
            <w:lang w:eastAsia="zh-CN"/>
          </w:rPr>
          <w:t>(四)、总图布置方案</w:t>
        </w:r>
        <w:r>
          <w:tab/>
        </w:r>
        <w:r>
          <w:fldChar w:fldCharType="begin"/>
        </w:r>
        <w:r>
          <w:instrText xml:space="preserve"> PAGEREF _Toc31131 \h </w:instrText>
        </w:r>
        <w:r>
          <w:fldChar w:fldCharType="separate"/>
        </w:r>
        <w:r>
          <w:t>6</w:t>
        </w:r>
        <w:r>
          <w:fldChar w:fldCharType="end"/>
        </w:r>
      </w:hyperlink>
    </w:p>
    <w:p>
      <w:pPr>
        <w:pStyle w:val="TOC2"/>
        <w:tabs>
          <w:tab w:val="right" w:leader="dot" w:pos="8306"/>
        </w:tabs>
      </w:pPr>
      <w:hyperlink w:anchor="_Toc23697" w:history="1">
        <w:r>
          <w:rPr>
            <w:rFonts w:ascii="仿宋" w:eastAsia="仿宋" w:hAnsi="仿宋" w:cs="仿宋" w:hint="eastAsia"/>
            <w:lang w:eastAsia="zh-CN"/>
          </w:rPr>
          <w:t>(五)、选址综合评价</w:t>
        </w:r>
        <w:r>
          <w:tab/>
        </w:r>
        <w:r>
          <w:fldChar w:fldCharType="begin"/>
        </w:r>
        <w:r>
          <w:instrText xml:space="preserve"> PAGEREF _Toc23697 \h </w:instrText>
        </w:r>
        <w:r>
          <w:fldChar w:fldCharType="separate"/>
        </w:r>
        <w:r>
          <w:t>7</w:t>
        </w:r>
        <w:r>
          <w:fldChar w:fldCharType="end"/>
        </w:r>
      </w:hyperlink>
    </w:p>
    <w:p>
      <w:pPr>
        <w:pStyle w:val="TOC1"/>
        <w:tabs>
          <w:tab w:val="right" w:leader="dot" w:pos="8306"/>
        </w:tabs>
      </w:pPr>
      <w:hyperlink w:anchor="_Toc27539" w:history="1">
        <w:r>
          <w:rPr>
            <w:rFonts w:ascii="仿宋" w:eastAsia="仿宋" w:hAnsi="仿宋" w:cs="仿宋" w:hint="eastAsia"/>
            <w:lang w:eastAsia="zh-CN"/>
          </w:rPr>
          <w:t>二、手机维修项目绩效评估</w:t>
        </w:r>
        <w:r>
          <w:tab/>
        </w:r>
        <w:r>
          <w:fldChar w:fldCharType="begin"/>
        </w:r>
        <w:r>
          <w:instrText xml:space="preserve"> PAGEREF _Toc27539 \h </w:instrText>
        </w:r>
        <w:r>
          <w:fldChar w:fldCharType="separate"/>
        </w:r>
        <w:r>
          <w:t>8</w:t>
        </w:r>
        <w:r>
          <w:fldChar w:fldCharType="end"/>
        </w:r>
      </w:hyperlink>
    </w:p>
    <w:p>
      <w:pPr>
        <w:pStyle w:val="TOC2"/>
        <w:tabs>
          <w:tab w:val="right" w:leader="dot" w:pos="8306"/>
        </w:tabs>
      </w:pPr>
      <w:hyperlink w:anchor="_Toc1934" w:history="1">
        <w:r>
          <w:rPr>
            <w:rFonts w:ascii="仿宋" w:eastAsia="仿宋" w:hAnsi="仿宋" w:cs="仿宋" w:hint="eastAsia"/>
            <w:lang w:eastAsia="zh-CN"/>
          </w:rPr>
          <w:t>(一)、绩效评估指标</w:t>
        </w:r>
        <w:r>
          <w:tab/>
        </w:r>
        <w:r>
          <w:fldChar w:fldCharType="begin"/>
        </w:r>
        <w:r>
          <w:instrText xml:space="preserve"> PAGEREF _Toc1934 \h </w:instrText>
        </w:r>
        <w:r>
          <w:fldChar w:fldCharType="separate"/>
        </w:r>
        <w:r>
          <w:t>8</w:t>
        </w:r>
        <w:r>
          <w:fldChar w:fldCharType="end"/>
        </w:r>
      </w:hyperlink>
    </w:p>
    <w:p>
      <w:pPr>
        <w:pStyle w:val="TOC2"/>
        <w:tabs>
          <w:tab w:val="right" w:leader="dot" w:pos="8306"/>
        </w:tabs>
      </w:pPr>
      <w:hyperlink w:anchor="_Toc18053" w:history="1">
        <w:r>
          <w:rPr>
            <w:rFonts w:ascii="仿宋" w:eastAsia="仿宋" w:hAnsi="仿宋" w:cs="仿宋" w:hint="eastAsia"/>
            <w:lang w:eastAsia="zh-CN"/>
          </w:rPr>
          <w:t>(二)、绩效评估方法</w:t>
        </w:r>
        <w:r>
          <w:tab/>
        </w:r>
        <w:r>
          <w:fldChar w:fldCharType="begin"/>
        </w:r>
        <w:r>
          <w:instrText xml:space="preserve"> PAGEREF _Toc18053 \h </w:instrText>
        </w:r>
        <w:r>
          <w:fldChar w:fldCharType="separate"/>
        </w:r>
        <w:r>
          <w:t>9</w:t>
        </w:r>
        <w:r>
          <w:fldChar w:fldCharType="end"/>
        </w:r>
      </w:hyperlink>
    </w:p>
    <w:p>
      <w:pPr>
        <w:pStyle w:val="TOC2"/>
        <w:tabs>
          <w:tab w:val="right" w:leader="dot" w:pos="8306"/>
        </w:tabs>
      </w:pPr>
      <w:hyperlink w:anchor="_Toc18202" w:history="1">
        <w:r>
          <w:rPr>
            <w:rFonts w:ascii="仿宋" w:eastAsia="仿宋" w:hAnsi="仿宋" w:cs="仿宋" w:hint="eastAsia"/>
            <w:lang w:eastAsia="zh-CN"/>
          </w:rPr>
          <w:t>(三)、绩效评估周期</w:t>
        </w:r>
        <w:r>
          <w:tab/>
        </w:r>
        <w:r>
          <w:fldChar w:fldCharType="begin"/>
        </w:r>
        <w:r>
          <w:instrText xml:space="preserve"> PAGEREF _Toc18202 \h </w:instrText>
        </w:r>
        <w:r>
          <w:fldChar w:fldCharType="separate"/>
        </w:r>
        <w:r>
          <w:t>10</w:t>
        </w:r>
        <w:r>
          <w:fldChar w:fldCharType="end"/>
        </w:r>
      </w:hyperlink>
    </w:p>
    <w:p>
      <w:pPr>
        <w:pStyle w:val="TOC1"/>
        <w:tabs>
          <w:tab w:val="right" w:leader="dot" w:pos="8306"/>
        </w:tabs>
      </w:pPr>
      <w:hyperlink w:anchor="_Toc27232" w:history="1">
        <w:r>
          <w:rPr>
            <w:rFonts w:ascii="仿宋" w:eastAsia="仿宋" w:hAnsi="仿宋" w:cs="仿宋" w:hint="eastAsia"/>
            <w:lang w:eastAsia="zh-CN"/>
          </w:rPr>
          <w:t>三、手机维修项目文档管理</w:t>
        </w:r>
        <w:r>
          <w:tab/>
        </w:r>
        <w:r>
          <w:fldChar w:fldCharType="begin"/>
        </w:r>
        <w:r>
          <w:instrText xml:space="preserve"> PAGEREF _Toc27232 \h </w:instrText>
        </w:r>
        <w:r>
          <w:fldChar w:fldCharType="separate"/>
        </w:r>
        <w:r>
          <w:t>11</w:t>
        </w:r>
        <w:r>
          <w:fldChar w:fldCharType="end"/>
        </w:r>
      </w:hyperlink>
    </w:p>
    <w:p>
      <w:pPr>
        <w:pStyle w:val="TOC2"/>
        <w:tabs>
          <w:tab w:val="right" w:leader="dot" w:pos="8306"/>
        </w:tabs>
      </w:pPr>
      <w:hyperlink w:anchor="_Toc14635" w:history="1">
        <w:r>
          <w:rPr>
            <w:rFonts w:ascii="仿宋" w:eastAsia="仿宋" w:hAnsi="仿宋" w:cs="仿宋" w:hint="eastAsia"/>
            <w:lang w:eastAsia="zh-CN"/>
          </w:rPr>
          <w:t>(一)、文档编制与审查</w:t>
        </w:r>
        <w:r>
          <w:tab/>
        </w:r>
        <w:r>
          <w:fldChar w:fldCharType="begin"/>
        </w:r>
        <w:r>
          <w:instrText xml:space="preserve"> PAGEREF _Toc14635 \h </w:instrText>
        </w:r>
        <w:r>
          <w:fldChar w:fldCharType="separate"/>
        </w:r>
        <w:r>
          <w:t>11</w:t>
        </w:r>
        <w:r>
          <w:fldChar w:fldCharType="end"/>
        </w:r>
      </w:hyperlink>
    </w:p>
    <w:p>
      <w:pPr>
        <w:pStyle w:val="TOC2"/>
        <w:tabs>
          <w:tab w:val="right" w:leader="dot" w:pos="8306"/>
        </w:tabs>
      </w:pPr>
      <w:hyperlink w:anchor="_Toc27618" w:history="1">
        <w:r>
          <w:rPr>
            <w:rFonts w:ascii="仿宋" w:eastAsia="仿宋" w:hAnsi="仿宋" w:cs="仿宋" w:hint="eastAsia"/>
            <w:lang w:eastAsia="zh-CN"/>
          </w:rPr>
          <w:t>(二)、文档发布与分发</w:t>
        </w:r>
        <w:r>
          <w:tab/>
        </w:r>
        <w:r>
          <w:fldChar w:fldCharType="begin"/>
        </w:r>
        <w:r>
          <w:instrText xml:space="preserve"> PAGEREF _Toc27618 \h </w:instrText>
        </w:r>
        <w:r>
          <w:fldChar w:fldCharType="separate"/>
        </w:r>
        <w:r>
          <w:t>13</w:t>
        </w:r>
        <w:r>
          <w:fldChar w:fldCharType="end"/>
        </w:r>
      </w:hyperlink>
    </w:p>
    <w:p>
      <w:pPr>
        <w:pStyle w:val="TOC2"/>
        <w:tabs>
          <w:tab w:val="right" w:leader="dot" w:pos="8306"/>
        </w:tabs>
      </w:pPr>
      <w:hyperlink w:anchor="_Toc23463" w:history="1">
        <w:r>
          <w:rPr>
            <w:rFonts w:ascii="仿宋" w:eastAsia="仿宋" w:hAnsi="仿宋" w:cs="仿宋" w:hint="eastAsia"/>
            <w:lang w:eastAsia="zh-CN"/>
          </w:rPr>
          <w:t>(三)、文档存档与归档</w:t>
        </w:r>
        <w:r>
          <w:tab/>
        </w:r>
        <w:r>
          <w:fldChar w:fldCharType="begin"/>
        </w:r>
        <w:r>
          <w:instrText xml:space="preserve"> PAGEREF _Toc23463 \h </w:instrText>
        </w:r>
        <w:r>
          <w:fldChar w:fldCharType="separate"/>
        </w:r>
        <w:r>
          <w:t>13</w:t>
        </w:r>
        <w:r>
          <w:fldChar w:fldCharType="end"/>
        </w:r>
      </w:hyperlink>
    </w:p>
    <w:p>
      <w:pPr>
        <w:pStyle w:val="TOC1"/>
        <w:tabs>
          <w:tab w:val="right" w:leader="dot" w:pos="8306"/>
        </w:tabs>
      </w:pPr>
      <w:hyperlink w:anchor="_Toc1292" w:history="1">
        <w:r>
          <w:rPr>
            <w:rFonts w:ascii="仿宋" w:eastAsia="仿宋" w:hAnsi="仿宋" w:cs="仿宋" w:hint="eastAsia"/>
            <w:lang w:eastAsia="zh-CN"/>
          </w:rPr>
          <w:t>四、手机维修项目建设单位说明</w:t>
        </w:r>
        <w:r>
          <w:tab/>
        </w:r>
        <w:r>
          <w:fldChar w:fldCharType="begin"/>
        </w:r>
        <w:r>
          <w:instrText xml:space="preserve"> PAGEREF _Toc1292 \h </w:instrText>
        </w:r>
        <w:r>
          <w:fldChar w:fldCharType="separate"/>
        </w:r>
        <w:r>
          <w:t>15</w:t>
        </w:r>
        <w:r>
          <w:fldChar w:fldCharType="end"/>
        </w:r>
      </w:hyperlink>
    </w:p>
    <w:p>
      <w:pPr>
        <w:pStyle w:val="TOC2"/>
        <w:tabs>
          <w:tab w:val="right" w:leader="dot" w:pos="8306"/>
        </w:tabs>
      </w:pPr>
      <w:hyperlink w:anchor="_Toc11633" w:history="1">
        <w:r>
          <w:rPr>
            <w:rFonts w:ascii="仿宋" w:eastAsia="仿宋" w:hAnsi="仿宋" w:cs="仿宋" w:hint="eastAsia"/>
            <w:lang w:eastAsia="zh-CN"/>
          </w:rPr>
          <w:t>(一)、手机维修项目承办单位基本情况</w:t>
        </w:r>
        <w:r>
          <w:tab/>
        </w:r>
        <w:r>
          <w:fldChar w:fldCharType="begin"/>
        </w:r>
        <w:r>
          <w:instrText xml:space="preserve"> PAGEREF _Toc11633 \h </w:instrText>
        </w:r>
        <w:r>
          <w:fldChar w:fldCharType="separate"/>
        </w:r>
        <w:r>
          <w:t>15</w:t>
        </w:r>
        <w:r>
          <w:fldChar w:fldCharType="end"/>
        </w:r>
      </w:hyperlink>
    </w:p>
    <w:p>
      <w:pPr>
        <w:pStyle w:val="TOC2"/>
        <w:tabs>
          <w:tab w:val="right" w:leader="dot" w:pos="8306"/>
        </w:tabs>
      </w:pPr>
      <w:hyperlink w:anchor="_Toc23158" w:history="1">
        <w:r>
          <w:rPr>
            <w:rFonts w:ascii="仿宋" w:eastAsia="仿宋" w:hAnsi="仿宋" w:cs="仿宋" w:hint="eastAsia"/>
            <w:lang w:eastAsia="zh-CN"/>
          </w:rPr>
          <w:t>(二)、公司经济效益分析</w:t>
        </w:r>
        <w:r>
          <w:tab/>
        </w:r>
        <w:r>
          <w:fldChar w:fldCharType="begin"/>
        </w:r>
        <w:r>
          <w:instrText xml:space="preserve"> PAGEREF _Toc23158 \h </w:instrText>
        </w:r>
        <w:r>
          <w:fldChar w:fldCharType="separate"/>
        </w:r>
        <w:r>
          <w:t>15</w:t>
        </w:r>
        <w:r>
          <w:fldChar w:fldCharType="end"/>
        </w:r>
      </w:hyperlink>
    </w:p>
    <w:p>
      <w:pPr>
        <w:pStyle w:val="TOC1"/>
        <w:tabs>
          <w:tab w:val="right" w:leader="dot" w:pos="8306"/>
        </w:tabs>
      </w:pPr>
      <w:hyperlink w:anchor="_Toc25851" w:history="1">
        <w:r>
          <w:rPr>
            <w:rFonts w:ascii="仿宋" w:eastAsia="仿宋" w:hAnsi="仿宋" w:cs="仿宋" w:hint="eastAsia"/>
            <w:lang w:eastAsia="zh-CN"/>
          </w:rPr>
          <w:t>五、产品规划分析</w:t>
        </w:r>
        <w:r>
          <w:tab/>
        </w:r>
        <w:r>
          <w:fldChar w:fldCharType="begin"/>
        </w:r>
        <w:r>
          <w:instrText xml:space="preserve"> PAGEREF _Toc25851 \h </w:instrText>
        </w:r>
        <w:r>
          <w:fldChar w:fldCharType="separate"/>
        </w:r>
        <w:r>
          <w:t>16</w:t>
        </w:r>
        <w:r>
          <w:fldChar w:fldCharType="end"/>
        </w:r>
      </w:hyperlink>
    </w:p>
    <w:p>
      <w:pPr>
        <w:pStyle w:val="TOC2"/>
        <w:tabs>
          <w:tab w:val="right" w:leader="dot" w:pos="8306"/>
        </w:tabs>
      </w:pPr>
      <w:hyperlink w:anchor="_Toc17435" w:history="1">
        <w:r>
          <w:rPr>
            <w:rFonts w:ascii="仿宋" w:eastAsia="仿宋" w:hAnsi="仿宋" w:cs="仿宋" w:hint="eastAsia"/>
            <w:lang w:eastAsia="zh-CN"/>
          </w:rPr>
          <w:t>(一)、产品规划</w:t>
        </w:r>
        <w:r>
          <w:tab/>
        </w:r>
        <w:r>
          <w:fldChar w:fldCharType="begin"/>
        </w:r>
        <w:r>
          <w:instrText xml:space="preserve"> PAGEREF _Toc17435 \h </w:instrText>
        </w:r>
        <w:r>
          <w:fldChar w:fldCharType="separate"/>
        </w:r>
        <w:r>
          <w:t>16</w:t>
        </w:r>
        <w:r>
          <w:fldChar w:fldCharType="end"/>
        </w:r>
      </w:hyperlink>
    </w:p>
    <w:p>
      <w:pPr>
        <w:pStyle w:val="TOC2"/>
        <w:tabs>
          <w:tab w:val="right" w:leader="dot" w:pos="8306"/>
        </w:tabs>
      </w:pPr>
      <w:hyperlink w:anchor="_Toc20578" w:history="1">
        <w:r>
          <w:rPr>
            <w:rFonts w:ascii="仿宋" w:eastAsia="仿宋" w:hAnsi="仿宋" w:cs="仿宋" w:hint="eastAsia"/>
            <w:lang w:eastAsia="zh-CN"/>
          </w:rPr>
          <w:t>(二)、建设规模</w:t>
        </w:r>
        <w:r>
          <w:tab/>
        </w:r>
        <w:r>
          <w:fldChar w:fldCharType="begin"/>
        </w:r>
        <w:r>
          <w:instrText xml:space="preserve"> PAGEREF _Toc20578 \h </w:instrText>
        </w:r>
        <w:r>
          <w:fldChar w:fldCharType="separate"/>
        </w:r>
        <w:r>
          <w:t>17</w:t>
        </w:r>
        <w:r>
          <w:fldChar w:fldCharType="end"/>
        </w:r>
      </w:hyperlink>
    </w:p>
    <w:p>
      <w:pPr>
        <w:pStyle w:val="TOC1"/>
        <w:tabs>
          <w:tab w:val="right" w:leader="dot" w:pos="8306"/>
        </w:tabs>
      </w:pPr>
      <w:hyperlink w:anchor="_Toc32135" w:history="1">
        <w:r>
          <w:rPr>
            <w:rFonts w:ascii="仿宋" w:eastAsia="仿宋" w:hAnsi="仿宋" w:cs="仿宋" w:hint="eastAsia"/>
            <w:lang w:eastAsia="zh-CN"/>
          </w:rPr>
          <w:t>六、市场分析、调研</w:t>
        </w:r>
        <w:r>
          <w:tab/>
        </w:r>
        <w:r>
          <w:fldChar w:fldCharType="begin"/>
        </w:r>
        <w:r>
          <w:instrText xml:space="preserve"> PAGEREF _Toc32135 \h </w:instrText>
        </w:r>
        <w:r>
          <w:fldChar w:fldCharType="separate"/>
        </w:r>
        <w:r>
          <w:t>18</w:t>
        </w:r>
        <w:r>
          <w:fldChar w:fldCharType="end"/>
        </w:r>
      </w:hyperlink>
    </w:p>
    <w:p>
      <w:pPr>
        <w:pStyle w:val="TOC2"/>
        <w:tabs>
          <w:tab w:val="right" w:leader="dot" w:pos="8306"/>
        </w:tabs>
      </w:pPr>
      <w:hyperlink w:anchor="_Toc21335" w:history="1">
        <w:r>
          <w:rPr>
            <w:rFonts w:ascii="仿宋" w:eastAsia="仿宋" w:hAnsi="仿宋" w:cs="仿宋" w:hint="eastAsia"/>
            <w:lang w:eastAsia="zh-CN"/>
          </w:rPr>
          <w:t>(一)、手机维修行业分析</w:t>
        </w:r>
        <w:r>
          <w:tab/>
        </w:r>
        <w:r>
          <w:fldChar w:fldCharType="begin"/>
        </w:r>
        <w:r>
          <w:instrText xml:space="preserve"> PAGEREF _Toc21335 \h </w:instrText>
        </w:r>
        <w:r>
          <w:fldChar w:fldCharType="separate"/>
        </w:r>
        <w:r>
          <w:t>18</w:t>
        </w:r>
        <w:r>
          <w:fldChar w:fldCharType="end"/>
        </w:r>
      </w:hyperlink>
    </w:p>
    <w:p>
      <w:pPr>
        <w:pStyle w:val="TOC2"/>
        <w:tabs>
          <w:tab w:val="right" w:leader="dot" w:pos="8306"/>
        </w:tabs>
      </w:pPr>
      <w:hyperlink w:anchor="_Toc156" w:history="1">
        <w:r>
          <w:rPr>
            <w:rFonts w:ascii="仿宋" w:eastAsia="仿宋" w:hAnsi="仿宋" w:cs="仿宋" w:hint="eastAsia"/>
            <w:lang w:eastAsia="zh-CN"/>
          </w:rPr>
          <w:t>(二)、手机维修市场分析预测</w:t>
        </w:r>
        <w:r>
          <w:tab/>
        </w:r>
        <w:r>
          <w:fldChar w:fldCharType="begin"/>
        </w:r>
        <w:r>
          <w:instrText xml:space="preserve"> PAGEREF _Toc156 \h </w:instrText>
        </w:r>
        <w:r>
          <w:fldChar w:fldCharType="separate"/>
        </w:r>
        <w:r>
          <w:t>19</w:t>
        </w:r>
        <w:r>
          <w:fldChar w:fldCharType="end"/>
        </w:r>
      </w:hyperlink>
    </w:p>
    <w:p>
      <w:pPr>
        <w:pStyle w:val="TOC1"/>
        <w:tabs>
          <w:tab w:val="right" w:leader="dot" w:pos="8306"/>
        </w:tabs>
      </w:pPr>
      <w:hyperlink w:anchor="_Toc22882" w:history="1">
        <w:r>
          <w:rPr>
            <w:rFonts w:ascii="仿宋" w:eastAsia="仿宋" w:hAnsi="仿宋" w:cs="仿宋" w:hint="eastAsia"/>
            <w:lang w:eastAsia="zh-CN"/>
          </w:rPr>
          <w:t>七、手机维修项目创新与研发</w:t>
        </w:r>
        <w:r>
          <w:tab/>
        </w:r>
        <w:r>
          <w:fldChar w:fldCharType="begin"/>
        </w:r>
        <w:r>
          <w:instrText xml:space="preserve"> PAGEREF _Toc22882 \h </w:instrText>
        </w:r>
        <w:r>
          <w:fldChar w:fldCharType="separate"/>
        </w:r>
        <w:r>
          <w:t>20</w:t>
        </w:r>
        <w:r>
          <w:fldChar w:fldCharType="end"/>
        </w:r>
      </w:hyperlink>
    </w:p>
    <w:p>
      <w:pPr>
        <w:pStyle w:val="TOC2"/>
        <w:tabs>
          <w:tab w:val="right" w:leader="dot" w:pos="8306"/>
        </w:tabs>
      </w:pPr>
      <w:hyperlink w:anchor="_Toc10047" w:history="1">
        <w:r>
          <w:rPr>
            <w:rFonts w:ascii="仿宋" w:eastAsia="仿宋" w:hAnsi="仿宋" w:cs="仿宋" w:hint="eastAsia"/>
            <w:lang w:eastAsia="zh-CN"/>
          </w:rPr>
          <w:t>(一)、创新策略与方向</w:t>
        </w:r>
        <w:r>
          <w:tab/>
        </w:r>
        <w:r>
          <w:fldChar w:fldCharType="begin"/>
        </w:r>
        <w:r>
          <w:instrText xml:space="preserve"> PAGEREF _Toc10047 \h </w:instrText>
        </w:r>
        <w:r>
          <w:fldChar w:fldCharType="separate"/>
        </w:r>
        <w:r>
          <w:t>20</w:t>
        </w:r>
        <w:r>
          <w:fldChar w:fldCharType="end"/>
        </w:r>
      </w:hyperlink>
    </w:p>
    <w:p>
      <w:pPr>
        <w:pStyle w:val="TOC2"/>
        <w:tabs>
          <w:tab w:val="right" w:leader="dot" w:pos="8306"/>
        </w:tabs>
      </w:pPr>
      <w:hyperlink w:anchor="_Toc1866" w:history="1">
        <w:r>
          <w:rPr>
            <w:rFonts w:ascii="仿宋" w:eastAsia="仿宋" w:hAnsi="仿宋" w:cs="仿宋" w:hint="eastAsia"/>
            <w:lang w:eastAsia="zh-CN"/>
          </w:rPr>
          <w:t>(二)、研发规划与投入</w:t>
        </w:r>
        <w:r>
          <w:tab/>
        </w:r>
        <w:r>
          <w:fldChar w:fldCharType="begin"/>
        </w:r>
        <w:r>
          <w:instrText xml:space="preserve"> PAGEREF _Toc1866 \h </w:instrText>
        </w:r>
        <w:r>
          <w:fldChar w:fldCharType="separate"/>
        </w:r>
        <w:r>
          <w:t>21</w:t>
        </w:r>
        <w:r>
          <w:fldChar w:fldCharType="end"/>
        </w:r>
      </w:hyperlink>
    </w:p>
    <w:p>
      <w:pPr>
        <w:pStyle w:val="TOC1"/>
        <w:tabs>
          <w:tab w:val="right" w:leader="dot" w:pos="8306"/>
        </w:tabs>
      </w:pPr>
      <w:hyperlink w:anchor="_Toc21422" w:history="1">
        <w:r>
          <w:rPr>
            <w:rFonts w:ascii="仿宋" w:eastAsia="仿宋" w:hAnsi="仿宋" w:cs="仿宋" w:hint="eastAsia"/>
            <w:lang w:eastAsia="zh-CN"/>
          </w:rPr>
          <w:t>八、手机维修项目人力资源培养与发展</w:t>
        </w:r>
        <w:r>
          <w:tab/>
        </w:r>
        <w:r>
          <w:fldChar w:fldCharType="begin"/>
        </w:r>
        <w:r>
          <w:instrText xml:space="preserve"> PAGEREF _Toc21422 \h </w:instrText>
        </w:r>
        <w:r>
          <w:fldChar w:fldCharType="separate"/>
        </w:r>
        <w:r>
          <w:t>23</w:t>
        </w:r>
        <w:r>
          <w:fldChar w:fldCharType="end"/>
        </w:r>
      </w:hyperlink>
    </w:p>
    <w:p>
      <w:pPr>
        <w:pStyle w:val="TOC2"/>
        <w:tabs>
          <w:tab w:val="right" w:leader="dot" w:pos="8306"/>
        </w:tabs>
      </w:pPr>
      <w:hyperlink w:anchor="_Toc3236" w:history="1">
        <w:r>
          <w:rPr>
            <w:rFonts w:ascii="仿宋" w:eastAsia="仿宋" w:hAnsi="仿宋" w:cs="仿宋" w:hint="eastAsia"/>
            <w:lang w:eastAsia="zh-CN"/>
          </w:rPr>
          <w:t>(一)、人才需求与规划</w:t>
        </w:r>
        <w:r>
          <w:tab/>
        </w:r>
        <w:r>
          <w:fldChar w:fldCharType="begin"/>
        </w:r>
        <w:r>
          <w:instrText xml:space="preserve"> PAGEREF _Toc3236 \h </w:instrText>
        </w:r>
        <w:r>
          <w:fldChar w:fldCharType="separate"/>
        </w:r>
        <w:r>
          <w:t>23</w:t>
        </w:r>
        <w:r>
          <w:fldChar w:fldCharType="end"/>
        </w:r>
      </w:hyperlink>
    </w:p>
    <w:p>
      <w:pPr>
        <w:pStyle w:val="TOC2"/>
        <w:tabs>
          <w:tab w:val="right" w:leader="dot" w:pos="8306"/>
        </w:tabs>
      </w:pPr>
      <w:hyperlink w:anchor="_Toc7250" w:history="1">
        <w:r>
          <w:rPr>
            <w:rFonts w:ascii="仿宋" w:eastAsia="仿宋" w:hAnsi="仿宋" w:cs="仿宋" w:hint="eastAsia"/>
            <w:lang w:eastAsia="zh-CN"/>
          </w:rPr>
          <w:t>(二)、培训与发展计划</w:t>
        </w:r>
        <w:r>
          <w:tab/>
        </w:r>
        <w:r>
          <w:fldChar w:fldCharType="begin"/>
        </w:r>
        <w:r>
          <w:instrText xml:space="preserve"> PAGEREF _Toc7250 \h </w:instrText>
        </w:r>
        <w:r>
          <w:fldChar w:fldCharType="separate"/>
        </w:r>
        <w:r>
          <w:t>23</w:t>
        </w:r>
        <w:r>
          <w:fldChar w:fldCharType="end"/>
        </w:r>
      </w:hyperlink>
    </w:p>
    <w:p>
      <w:pPr>
        <w:pStyle w:val="TOC1"/>
        <w:tabs>
          <w:tab w:val="right" w:leader="dot" w:pos="8306"/>
        </w:tabs>
      </w:pPr>
      <w:hyperlink w:anchor="_Toc16075" w:history="1">
        <w:r>
          <w:rPr>
            <w:rFonts w:ascii="仿宋" w:eastAsia="仿宋" w:hAnsi="仿宋" w:cs="仿宋" w:hint="eastAsia"/>
            <w:lang w:eastAsia="zh-CN"/>
          </w:rPr>
          <w:t>九、手机维修项目财务管理</w:t>
        </w:r>
        <w:r>
          <w:tab/>
        </w:r>
        <w:r>
          <w:fldChar w:fldCharType="begin"/>
        </w:r>
        <w:r>
          <w:instrText xml:space="preserve"> PAGEREF _Toc16075 \h </w:instrText>
        </w:r>
        <w:r>
          <w:fldChar w:fldCharType="separate"/>
        </w:r>
        <w:r>
          <w:t>24</w:t>
        </w:r>
        <w:r>
          <w:fldChar w:fldCharType="end"/>
        </w:r>
      </w:hyperlink>
    </w:p>
    <w:p>
      <w:pPr>
        <w:pStyle w:val="TOC2"/>
        <w:tabs>
          <w:tab w:val="right" w:leader="dot" w:pos="8306"/>
        </w:tabs>
      </w:pPr>
      <w:hyperlink w:anchor="_Toc8003" w:history="1">
        <w:r>
          <w:rPr>
            <w:rFonts w:ascii="仿宋" w:eastAsia="仿宋" w:hAnsi="仿宋" w:cs="仿宋" w:hint="eastAsia"/>
            <w:lang w:eastAsia="zh-CN"/>
          </w:rPr>
          <w:t>(一)、资金需求大</w:t>
        </w:r>
        <w:r>
          <w:tab/>
        </w:r>
        <w:r>
          <w:fldChar w:fldCharType="begin"/>
        </w:r>
        <w:r>
          <w:instrText xml:space="preserve"> PAGEREF _Toc8003 \h </w:instrText>
        </w:r>
        <w:r>
          <w:fldChar w:fldCharType="separate"/>
        </w:r>
        <w:r>
          <w:t>24</w:t>
        </w:r>
        <w:r>
          <w:fldChar w:fldCharType="end"/>
        </w:r>
      </w:hyperlink>
    </w:p>
    <w:p>
      <w:pPr>
        <w:pStyle w:val="TOC2"/>
        <w:tabs>
          <w:tab w:val="right" w:leader="dot" w:pos="8306"/>
        </w:tabs>
      </w:pPr>
      <w:hyperlink w:anchor="_Toc12514" w:history="1">
        <w:r>
          <w:rPr>
            <w:rFonts w:ascii="仿宋" w:eastAsia="仿宋" w:hAnsi="仿宋" w:cs="仿宋" w:hint="eastAsia"/>
            <w:lang w:eastAsia="zh-CN"/>
          </w:rPr>
          <w:t>(二)、研发周期长</w:t>
        </w:r>
        <w:r>
          <w:tab/>
        </w:r>
        <w:r>
          <w:fldChar w:fldCharType="begin"/>
        </w:r>
        <w:r>
          <w:instrText xml:space="preserve"> PAGEREF _Toc12514 \h </w:instrText>
        </w:r>
        <w:r>
          <w:fldChar w:fldCharType="separate"/>
        </w:r>
        <w:r>
          <w:t>25</w:t>
        </w:r>
        <w:r>
          <w:fldChar w:fldCharType="end"/>
        </w:r>
      </w:hyperlink>
    </w:p>
    <w:p>
      <w:pPr>
        <w:pStyle w:val="TOC2"/>
        <w:tabs>
          <w:tab w:val="right" w:leader="dot" w:pos="8306"/>
        </w:tabs>
      </w:pPr>
      <w:hyperlink w:anchor="_Toc737" w:history="1">
        <w:r>
          <w:rPr>
            <w:rFonts w:ascii="仿宋" w:eastAsia="仿宋" w:hAnsi="仿宋" w:cs="仿宋" w:hint="eastAsia"/>
            <w:lang w:eastAsia="zh-CN"/>
          </w:rPr>
          <w:t>(三)、市场风险大</w:t>
        </w:r>
        <w:r>
          <w:tab/>
        </w:r>
        <w:r>
          <w:fldChar w:fldCharType="begin"/>
        </w:r>
        <w:r>
          <w:instrText xml:space="preserve"> PAGEREF _Toc737 \h </w:instrText>
        </w:r>
        <w:r>
          <w:fldChar w:fldCharType="separate"/>
        </w:r>
        <w:r>
          <w:t>26</w:t>
        </w:r>
        <w:r>
          <w:fldChar w:fldCharType="end"/>
        </w:r>
      </w:hyperlink>
    </w:p>
    <w:p>
      <w:pPr>
        <w:pStyle w:val="TOC2"/>
        <w:tabs>
          <w:tab w:val="right" w:leader="dot" w:pos="8306"/>
        </w:tabs>
      </w:pPr>
      <w:hyperlink w:anchor="_Toc22661" w:history="1">
        <w:r>
          <w:rPr>
            <w:rFonts w:ascii="仿宋" w:eastAsia="仿宋" w:hAnsi="仿宋" w:cs="仿宋" w:hint="eastAsia"/>
            <w:lang w:eastAsia="zh-CN"/>
          </w:rPr>
          <w:t>(四)、利润率高</w:t>
        </w:r>
        <w:r>
          <w:tab/>
        </w:r>
        <w:r>
          <w:fldChar w:fldCharType="begin"/>
        </w:r>
        <w:r>
          <w:instrText xml:space="preserve"> PAGEREF _Toc22661 \h </w:instrText>
        </w:r>
        <w:r>
          <w:fldChar w:fldCharType="separate"/>
        </w:r>
        <w:r>
          <w:t>29</w:t>
        </w:r>
        <w:r>
          <w:fldChar w:fldCharType="end"/>
        </w:r>
      </w:hyperlink>
    </w:p>
    <w:p>
      <w:pPr>
        <w:pStyle w:val="TOC1"/>
        <w:tabs>
          <w:tab w:val="right" w:leader="dot" w:pos="8306"/>
        </w:tabs>
      </w:pPr>
      <w:hyperlink w:anchor="_Toc5156" w:history="1">
        <w:r>
          <w:rPr>
            <w:rFonts w:ascii="仿宋" w:eastAsia="仿宋" w:hAnsi="仿宋" w:cs="仿宋" w:hint="eastAsia"/>
            <w:lang w:eastAsia="zh-CN"/>
          </w:rPr>
          <w:t>十、手机维修项目投资规划</w:t>
        </w:r>
        <w:r>
          <w:tab/>
        </w:r>
        <w:r>
          <w:fldChar w:fldCharType="begin"/>
        </w:r>
        <w:r>
          <w:instrText xml:space="preserve"> PAGEREF _Toc5156 \h </w:instrText>
        </w:r>
        <w:r>
          <w:fldChar w:fldCharType="separate"/>
        </w:r>
        <w:r>
          <w:t>31</w:t>
        </w:r>
        <w:r>
          <w:fldChar w:fldCharType="end"/>
        </w:r>
      </w:hyperlink>
    </w:p>
    <w:p>
      <w:pPr>
        <w:pStyle w:val="TOC2"/>
        <w:tabs>
          <w:tab w:val="right" w:leader="dot" w:pos="8306"/>
        </w:tabs>
      </w:pPr>
      <w:hyperlink w:anchor="_Toc3409" w:history="1">
        <w:r>
          <w:rPr>
            <w:rFonts w:ascii="仿宋" w:eastAsia="仿宋" w:hAnsi="仿宋" w:cs="仿宋" w:hint="eastAsia"/>
            <w:lang w:eastAsia="zh-CN"/>
          </w:rPr>
          <w:t>(一)、手机维修项目总投资估算</w:t>
        </w:r>
        <w:r>
          <w:tab/>
        </w:r>
        <w:r>
          <w:fldChar w:fldCharType="begin"/>
        </w:r>
        <w:r>
          <w:instrText xml:space="preserve"> PAGEREF _Toc3409 \h </w:instrText>
        </w:r>
        <w:r>
          <w:fldChar w:fldCharType="separate"/>
        </w:r>
        <w:r>
          <w:t>31</w:t>
        </w:r>
        <w:r>
          <w:fldChar w:fldCharType="end"/>
        </w:r>
      </w:hyperlink>
    </w:p>
    <w:p>
      <w:pPr>
        <w:pStyle w:val="TOC2"/>
        <w:tabs>
          <w:tab w:val="right" w:leader="dot" w:pos="8306"/>
        </w:tabs>
      </w:pPr>
      <w:hyperlink w:anchor="_Toc14493" w:history="1">
        <w:r>
          <w:rPr>
            <w:rFonts w:ascii="仿宋" w:eastAsia="仿宋" w:hAnsi="仿宋" w:cs="仿宋" w:hint="eastAsia"/>
            <w:lang w:eastAsia="zh-CN"/>
          </w:rPr>
          <w:t>(二)、资金筹措</w:t>
        </w:r>
        <w:r>
          <w:tab/>
        </w:r>
        <w:r>
          <w:fldChar w:fldCharType="begin"/>
        </w:r>
        <w:r>
          <w:instrText xml:space="preserve"> PAGEREF _Toc14493 \h </w:instrText>
        </w:r>
        <w:r>
          <w:fldChar w:fldCharType="separate"/>
        </w:r>
        <w:r>
          <w:t>32</w:t>
        </w:r>
        <w:r>
          <w:fldChar w:fldCharType="end"/>
        </w:r>
      </w:hyperlink>
    </w:p>
    <w:p>
      <w:pPr>
        <w:pStyle w:val="TOC1"/>
        <w:tabs>
          <w:tab w:val="right" w:leader="dot" w:pos="8306"/>
        </w:tabs>
      </w:pPr>
      <w:hyperlink w:anchor="_Toc24946" w:history="1">
        <w:r>
          <w:rPr>
            <w:rFonts w:ascii="仿宋" w:eastAsia="仿宋" w:hAnsi="仿宋" w:cs="仿宋" w:hint="eastAsia"/>
            <w:lang w:eastAsia="zh-CN"/>
          </w:rPr>
          <w:t>十一、手机维修项目计划安排</w:t>
        </w:r>
        <w:r>
          <w:tab/>
        </w:r>
        <w:r>
          <w:fldChar w:fldCharType="begin"/>
        </w:r>
        <w:r>
          <w:instrText xml:space="preserve"> PAGEREF _Toc24946 \h </w:instrText>
        </w:r>
        <w:r>
          <w:fldChar w:fldCharType="separate"/>
        </w:r>
        <w:r>
          <w:t>33</w:t>
        </w:r>
        <w:r>
          <w:fldChar w:fldCharType="end"/>
        </w:r>
      </w:hyperlink>
    </w:p>
    <w:p>
      <w:pPr>
        <w:pStyle w:val="TOC2"/>
        <w:tabs>
          <w:tab w:val="right" w:leader="dot" w:pos="8306"/>
        </w:tabs>
      </w:pPr>
      <w:hyperlink w:anchor="_Toc22838" w:history="1">
        <w:r>
          <w:rPr>
            <w:rFonts w:ascii="仿宋" w:eastAsia="仿宋" w:hAnsi="仿宋" w:cs="仿宋" w:hint="eastAsia"/>
            <w:lang w:eastAsia="zh-CN"/>
          </w:rPr>
          <w:t>(一)、建设周期</w:t>
        </w:r>
        <w:r>
          <w:tab/>
        </w:r>
        <w:r>
          <w:fldChar w:fldCharType="begin"/>
        </w:r>
        <w:r>
          <w:instrText xml:space="preserve"> PAGEREF _Toc22838 \h </w:instrText>
        </w:r>
        <w:r>
          <w:fldChar w:fldCharType="separate"/>
        </w:r>
        <w:r>
          <w:t>33</w:t>
        </w:r>
        <w:r>
          <w:fldChar w:fldCharType="end"/>
        </w:r>
      </w:hyperlink>
    </w:p>
    <w:p>
      <w:pPr>
        <w:pStyle w:val="TOC2"/>
        <w:tabs>
          <w:tab w:val="right" w:leader="dot" w:pos="8306"/>
        </w:tabs>
      </w:pPr>
      <w:hyperlink w:anchor="_Toc980" w:history="1">
        <w:r>
          <w:rPr>
            <w:rFonts w:ascii="仿宋" w:eastAsia="仿宋" w:hAnsi="仿宋" w:cs="仿宋" w:hint="eastAsia"/>
            <w:lang w:eastAsia="zh-CN"/>
          </w:rPr>
          <w:t>(二)、建设进度</w:t>
        </w:r>
        <w:r>
          <w:tab/>
        </w:r>
        <w:r>
          <w:fldChar w:fldCharType="begin"/>
        </w:r>
        <w:r>
          <w:instrText xml:space="preserve"> PAGEREF _Toc980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51" w:history="1">
        <w:r>
          <w:rPr>
            <w:rFonts w:ascii="仿宋" w:eastAsia="仿宋" w:hAnsi="仿宋" w:cs="仿宋" w:hint="eastAsia"/>
            <w:lang w:eastAsia="zh-CN"/>
          </w:rPr>
          <w:t>(三)、进度安排注意事项</w:t>
        </w:r>
        <w:r>
          <w:tab/>
        </w:r>
        <w:r>
          <w:fldChar w:fldCharType="begin"/>
        </w:r>
        <w:r>
          <w:instrText xml:space="preserve"> PAGEREF _Toc21551 \h </w:instrText>
        </w:r>
        <w:r>
          <w:fldChar w:fldCharType="separate"/>
        </w:r>
        <w:r>
          <w:t>35</w:t>
        </w:r>
        <w:r>
          <w:fldChar w:fldCharType="end"/>
        </w:r>
      </w:hyperlink>
    </w:p>
    <w:p>
      <w:pPr>
        <w:pStyle w:val="TOC2"/>
        <w:tabs>
          <w:tab w:val="right" w:leader="dot" w:pos="8306"/>
        </w:tabs>
      </w:pPr>
      <w:hyperlink w:anchor="_Toc8363" w:history="1">
        <w:r>
          <w:rPr>
            <w:rFonts w:ascii="仿宋" w:eastAsia="仿宋" w:hAnsi="仿宋" w:cs="仿宋" w:hint="eastAsia"/>
            <w:lang w:eastAsia="zh-CN"/>
          </w:rPr>
          <w:t>(四)、人力资源配置</w:t>
        </w:r>
        <w:r>
          <w:tab/>
        </w:r>
        <w:r>
          <w:fldChar w:fldCharType="begin"/>
        </w:r>
        <w:r>
          <w:instrText xml:space="preserve"> PAGEREF _Toc8363 \h </w:instrText>
        </w:r>
        <w:r>
          <w:fldChar w:fldCharType="separate"/>
        </w:r>
        <w:r>
          <w:t>36</w:t>
        </w:r>
        <w:r>
          <w:fldChar w:fldCharType="end"/>
        </w:r>
      </w:hyperlink>
    </w:p>
    <w:p>
      <w:pPr>
        <w:pStyle w:val="TOC1"/>
        <w:tabs>
          <w:tab w:val="right" w:leader="dot" w:pos="8306"/>
        </w:tabs>
      </w:pPr>
      <w:hyperlink w:anchor="_Toc14331" w:history="1">
        <w:r>
          <w:rPr>
            <w:rFonts w:ascii="仿宋" w:eastAsia="仿宋" w:hAnsi="仿宋" w:cs="仿宋" w:hint="eastAsia"/>
            <w:lang w:eastAsia="zh-CN"/>
          </w:rPr>
          <w:t>十二、手机维修项目风险管理</w:t>
        </w:r>
        <w:r>
          <w:tab/>
        </w:r>
        <w:r>
          <w:fldChar w:fldCharType="begin"/>
        </w:r>
        <w:r>
          <w:instrText xml:space="preserve"> PAGEREF _Toc14331 \h </w:instrText>
        </w:r>
        <w:r>
          <w:fldChar w:fldCharType="separate"/>
        </w:r>
        <w:r>
          <w:t>37</w:t>
        </w:r>
        <w:r>
          <w:fldChar w:fldCharType="end"/>
        </w:r>
      </w:hyperlink>
    </w:p>
    <w:p>
      <w:pPr>
        <w:pStyle w:val="TOC2"/>
        <w:tabs>
          <w:tab w:val="right" w:leader="dot" w:pos="8306"/>
        </w:tabs>
      </w:pPr>
      <w:hyperlink w:anchor="_Toc7023" w:history="1">
        <w:r>
          <w:rPr>
            <w:rFonts w:ascii="仿宋" w:eastAsia="仿宋" w:hAnsi="仿宋" w:cs="仿宋" w:hint="eastAsia"/>
            <w:lang w:eastAsia="zh-CN"/>
          </w:rPr>
          <w:t>(一)、风险识别与评估</w:t>
        </w:r>
        <w:r>
          <w:tab/>
        </w:r>
        <w:r>
          <w:fldChar w:fldCharType="begin"/>
        </w:r>
        <w:r>
          <w:instrText xml:space="preserve"> PAGEREF _Toc7023 \h </w:instrText>
        </w:r>
        <w:r>
          <w:fldChar w:fldCharType="separate"/>
        </w:r>
        <w:r>
          <w:t>37</w:t>
        </w:r>
        <w:r>
          <w:fldChar w:fldCharType="end"/>
        </w:r>
      </w:hyperlink>
    </w:p>
    <w:p>
      <w:pPr>
        <w:pStyle w:val="TOC2"/>
        <w:tabs>
          <w:tab w:val="right" w:leader="dot" w:pos="8306"/>
        </w:tabs>
      </w:pPr>
      <w:hyperlink w:anchor="_Toc21976" w:history="1">
        <w:r>
          <w:rPr>
            <w:rFonts w:ascii="仿宋" w:eastAsia="仿宋" w:hAnsi="仿宋" w:cs="仿宋" w:hint="eastAsia"/>
            <w:lang w:eastAsia="zh-CN"/>
          </w:rPr>
          <w:t>(二)、风险应对策略</w:t>
        </w:r>
        <w:r>
          <w:tab/>
        </w:r>
        <w:r>
          <w:fldChar w:fldCharType="begin"/>
        </w:r>
        <w:r>
          <w:instrText xml:space="preserve"> PAGEREF _Toc21976 \h </w:instrText>
        </w:r>
        <w:r>
          <w:fldChar w:fldCharType="separate"/>
        </w:r>
        <w:r>
          <w:t>38</w:t>
        </w:r>
        <w:r>
          <w:fldChar w:fldCharType="end"/>
        </w:r>
      </w:hyperlink>
    </w:p>
    <w:p>
      <w:pPr>
        <w:pStyle w:val="TOC2"/>
        <w:tabs>
          <w:tab w:val="right" w:leader="dot" w:pos="8306"/>
        </w:tabs>
      </w:pPr>
      <w:hyperlink w:anchor="_Toc5503" w:history="1">
        <w:r>
          <w:rPr>
            <w:rFonts w:ascii="仿宋" w:eastAsia="仿宋" w:hAnsi="仿宋" w:cs="仿宋" w:hint="eastAsia"/>
            <w:lang w:eastAsia="zh-CN"/>
          </w:rPr>
          <w:t>(三)、风险监控与控制</w:t>
        </w:r>
        <w:r>
          <w:tab/>
        </w:r>
        <w:r>
          <w:fldChar w:fldCharType="begin"/>
        </w:r>
        <w:r>
          <w:instrText xml:space="preserve"> PAGEREF _Toc5503 \h </w:instrText>
        </w:r>
        <w:r>
          <w:fldChar w:fldCharType="separate"/>
        </w:r>
        <w:r>
          <w:t>40</w:t>
        </w:r>
        <w:r>
          <w:fldChar w:fldCharType="end"/>
        </w:r>
      </w:hyperlink>
    </w:p>
    <w:p>
      <w:pPr>
        <w:pStyle w:val="TOC1"/>
        <w:tabs>
          <w:tab w:val="right" w:leader="dot" w:pos="8306"/>
        </w:tabs>
      </w:pPr>
      <w:hyperlink w:anchor="_Toc29275" w:history="1">
        <w:r>
          <w:rPr>
            <w:rFonts w:ascii="仿宋" w:eastAsia="仿宋" w:hAnsi="仿宋" w:cs="仿宋" w:hint="eastAsia"/>
            <w:lang w:eastAsia="zh-CN"/>
          </w:rPr>
          <w:t>十三、风险识别与分类</w:t>
        </w:r>
        <w:r>
          <w:tab/>
        </w:r>
        <w:r>
          <w:fldChar w:fldCharType="begin"/>
        </w:r>
        <w:r>
          <w:instrText xml:space="preserve"> PAGEREF _Toc29275 \h </w:instrText>
        </w:r>
        <w:r>
          <w:fldChar w:fldCharType="separate"/>
        </w:r>
        <w:r>
          <w:t>41</w:t>
        </w:r>
        <w:r>
          <w:fldChar w:fldCharType="end"/>
        </w:r>
      </w:hyperlink>
    </w:p>
    <w:p>
      <w:pPr>
        <w:pStyle w:val="TOC2"/>
        <w:tabs>
          <w:tab w:val="right" w:leader="dot" w:pos="8306"/>
        </w:tabs>
      </w:pPr>
      <w:hyperlink w:anchor="_Toc3839" w:history="1">
        <w:r>
          <w:rPr>
            <w:rFonts w:ascii="仿宋" w:eastAsia="仿宋" w:hAnsi="仿宋" w:cs="仿宋" w:hint="eastAsia"/>
            <w:lang w:eastAsia="zh-CN"/>
          </w:rPr>
          <w:t>(一)、风险识别</w:t>
        </w:r>
        <w:r>
          <w:tab/>
        </w:r>
        <w:r>
          <w:fldChar w:fldCharType="begin"/>
        </w:r>
        <w:r>
          <w:instrText xml:space="preserve"> PAGEREF _Toc3839 \h </w:instrText>
        </w:r>
        <w:r>
          <w:fldChar w:fldCharType="separate"/>
        </w:r>
        <w:r>
          <w:t>41</w:t>
        </w:r>
        <w:r>
          <w:fldChar w:fldCharType="end"/>
        </w:r>
      </w:hyperlink>
    </w:p>
    <w:p>
      <w:pPr>
        <w:pStyle w:val="TOC2"/>
        <w:tabs>
          <w:tab w:val="right" w:leader="dot" w:pos="8306"/>
        </w:tabs>
      </w:pPr>
      <w:hyperlink w:anchor="_Toc19284" w:history="1">
        <w:r>
          <w:rPr>
            <w:rFonts w:ascii="仿宋" w:eastAsia="仿宋" w:hAnsi="仿宋" w:cs="仿宋" w:hint="eastAsia"/>
            <w:lang w:eastAsia="zh-CN"/>
          </w:rPr>
          <w:t>(二)、风险分类</w:t>
        </w:r>
        <w:r>
          <w:tab/>
        </w:r>
        <w:r>
          <w:fldChar w:fldCharType="begin"/>
        </w:r>
        <w:r>
          <w:instrText xml:space="preserve"> PAGEREF _Toc19284 \h </w:instrText>
        </w:r>
        <w:r>
          <w:fldChar w:fldCharType="separate"/>
        </w:r>
        <w:r>
          <w:t>42</w:t>
        </w:r>
        <w:r>
          <w:fldChar w:fldCharType="end"/>
        </w:r>
      </w:hyperlink>
    </w:p>
    <w:p>
      <w:pPr>
        <w:pStyle w:val="TOC1"/>
        <w:tabs>
          <w:tab w:val="right" w:leader="dot" w:pos="8306"/>
        </w:tabs>
      </w:pPr>
      <w:hyperlink w:anchor="_Toc7106" w:history="1">
        <w:r>
          <w:rPr>
            <w:rFonts w:ascii="仿宋" w:eastAsia="仿宋" w:hAnsi="仿宋" w:cs="仿宋" w:hint="eastAsia"/>
            <w:lang w:eastAsia="zh-CN"/>
          </w:rPr>
          <w:t>十四、质量管理体系</w:t>
        </w:r>
        <w:r>
          <w:tab/>
        </w:r>
        <w:r>
          <w:fldChar w:fldCharType="begin"/>
        </w:r>
        <w:r>
          <w:instrText xml:space="preserve"> PAGEREF _Toc7106 \h </w:instrText>
        </w:r>
        <w:r>
          <w:fldChar w:fldCharType="separate"/>
        </w:r>
        <w:r>
          <w:t>44</w:t>
        </w:r>
        <w:r>
          <w:fldChar w:fldCharType="end"/>
        </w:r>
      </w:hyperlink>
    </w:p>
    <w:p>
      <w:pPr>
        <w:pStyle w:val="TOC2"/>
        <w:tabs>
          <w:tab w:val="right" w:leader="dot" w:pos="8306"/>
        </w:tabs>
      </w:pPr>
      <w:hyperlink w:anchor="_Toc9637" w:history="1">
        <w:r>
          <w:rPr>
            <w:rFonts w:ascii="仿宋" w:eastAsia="仿宋" w:hAnsi="仿宋" w:cs="仿宋" w:hint="eastAsia"/>
            <w:lang w:eastAsia="zh-CN"/>
          </w:rPr>
          <w:t>(一)、质量目标与方针</w:t>
        </w:r>
        <w:r>
          <w:tab/>
        </w:r>
        <w:r>
          <w:fldChar w:fldCharType="begin"/>
        </w:r>
        <w:r>
          <w:instrText xml:space="preserve"> PAGEREF _Toc9637 \h </w:instrText>
        </w:r>
        <w:r>
          <w:fldChar w:fldCharType="separate"/>
        </w:r>
        <w:r>
          <w:t>44</w:t>
        </w:r>
        <w:r>
          <w:fldChar w:fldCharType="end"/>
        </w:r>
      </w:hyperlink>
    </w:p>
    <w:p>
      <w:pPr>
        <w:pStyle w:val="TOC2"/>
        <w:tabs>
          <w:tab w:val="right" w:leader="dot" w:pos="8306"/>
        </w:tabs>
      </w:pPr>
      <w:hyperlink w:anchor="_Toc13353" w:history="1">
        <w:r>
          <w:rPr>
            <w:rFonts w:ascii="仿宋" w:eastAsia="仿宋" w:hAnsi="仿宋" w:cs="仿宋" w:hint="eastAsia"/>
            <w:lang w:eastAsia="zh-CN"/>
          </w:rPr>
          <w:t>(二)、质量管理责任</w:t>
        </w:r>
        <w:r>
          <w:tab/>
        </w:r>
        <w:r>
          <w:fldChar w:fldCharType="begin"/>
        </w:r>
        <w:r>
          <w:instrText xml:space="preserve"> PAGEREF _Toc13353 \h </w:instrText>
        </w:r>
        <w:r>
          <w:fldChar w:fldCharType="separate"/>
        </w:r>
        <w:r>
          <w:t>45</w:t>
        </w:r>
        <w:r>
          <w:fldChar w:fldCharType="end"/>
        </w:r>
      </w:hyperlink>
    </w:p>
    <w:p>
      <w:pPr>
        <w:pStyle w:val="TOC2"/>
        <w:tabs>
          <w:tab w:val="right" w:leader="dot" w:pos="8306"/>
        </w:tabs>
      </w:pPr>
      <w:hyperlink w:anchor="_Toc27397" w:history="1">
        <w:r>
          <w:rPr>
            <w:rFonts w:ascii="仿宋" w:eastAsia="仿宋" w:hAnsi="仿宋" w:cs="仿宋" w:hint="eastAsia"/>
            <w:lang w:eastAsia="zh-CN"/>
          </w:rPr>
          <w:t>(三)、质量管理体系文件</w:t>
        </w:r>
        <w:r>
          <w:tab/>
        </w:r>
        <w:r>
          <w:fldChar w:fldCharType="begin"/>
        </w:r>
        <w:r>
          <w:instrText xml:space="preserve"> PAGEREF _Toc27397 \h </w:instrText>
        </w:r>
        <w:r>
          <w:fldChar w:fldCharType="separate"/>
        </w:r>
        <w:r>
          <w:t>46</w:t>
        </w:r>
        <w:r>
          <w:fldChar w:fldCharType="end"/>
        </w:r>
      </w:hyperlink>
    </w:p>
    <w:p>
      <w:pPr>
        <w:pStyle w:val="TOC2"/>
        <w:tabs>
          <w:tab w:val="right" w:leader="dot" w:pos="8306"/>
        </w:tabs>
      </w:pPr>
      <w:hyperlink w:anchor="_Toc10855" w:history="1">
        <w:r>
          <w:rPr>
            <w:rFonts w:ascii="仿宋" w:eastAsia="仿宋" w:hAnsi="仿宋" w:cs="仿宋" w:hint="eastAsia"/>
            <w:lang w:eastAsia="zh-CN"/>
          </w:rPr>
          <w:t>(四)、质量培训与教育</w:t>
        </w:r>
        <w:r>
          <w:tab/>
        </w:r>
        <w:r>
          <w:fldChar w:fldCharType="begin"/>
        </w:r>
        <w:r>
          <w:instrText xml:space="preserve"> PAGEREF _Toc10855 \h </w:instrText>
        </w:r>
        <w:r>
          <w:fldChar w:fldCharType="separate"/>
        </w:r>
        <w:r>
          <w:t>48</w:t>
        </w:r>
        <w:r>
          <w:fldChar w:fldCharType="end"/>
        </w:r>
      </w:hyperlink>
    </w:p>
    <w:p>
      <w:pPr>
        <w:pStyle w:val="TOC2"/>
        <w:tabs>
          <w:tab w:val="right" w:leader="dot" w:pos="8306"/>
        </w:tabs>
      </w:pPr>
      <w:hyperlink w:anchor="_Toc24273" w:history="1">
        <w:r>
          <w:rPr>
            <w:rFonts w:ascii="仿宋" w:eastAsia="仿宋" w:hAnsi="仿宋" w:cs="仿宋" w:hint="eastAsia"/>
            <w:lang w:eastAsia="zh-CN"/>
          </w:rPr>
          <w:t>(五)、质量审核与评价</w:t>
        </w:r>
        <w:r>
          <w:tab/>
        </w:r>
        <w:r>
          <w:fldChar w:fldCharType="begin"/>
        </w:r>
        <w:r>
          <w:instrText xml:space="preserve"> PAGEREF _Toc24273 \h </w:instrText>
        </w:r>
        <w:r>
          <w:fldChar w:fldCharType="separate"/>
        </w:r>
        <w:r>
          <w:t>50</w:t>
        </w:r>
        <w:r>
          <w:fldChar w:fldCharType="end"/>
        </w:r>
      </w:hyperlink>
    </w:p>
    <w:p>
      <w:pPr>
        <w:pStyle w:val="TOC2"/>
        <w:tabs>
          <w:tab w:val="right" w:leader="dot" w:pos="8306"/>
        </w:tabs>
      </w:pPr>
      <w:hyperlink w:anchor="_Toc20113" w:history="1">
        <w:r>
          <w:rPr>
            <w:rFonts w:ascii="仿宋" w:eastAsia="仿宋" w:hAnsi="仿宋" w:cs="仿宋" w:hint="eastAsia"/>
            <w:lang w:eastAsia="zh-CN"/>
          </w:rPr>
          <w:t>(六)、不符合与纠正措施</w:t>
        </w:r>
        <w:r>
          <w:tab/>
        </w:r>
        <w:r>
          <w:fldChar w:fldCharType="begin"/>
        </w:r>
        <w:r>
          <w:instrText xml:space="preserve"> PAGEREF _Toc20113 \h </w:instrText>
        </w:r>
        <w:r>
          <w:fldChar w:fldCharType="separate"/>
        </w:r>
        <w:r>
          <w:t>51</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十五、供应链管理</w:t>
        </w:r>
        <w:r>
          <w:tab/>
        </w:r>
        <w:r>
          <w:fldChar w:fldCharType="begin"/>
        </w:r>
        <w:r>
          <w:instrText xml:space="preserve"> PAGEREF _Toc27213 \h </w:instrText>
        </w:r>
        <w:r>
          <w:fldChar w:fldCharType="separate"/>
        </w:r>
        <w:r>
          <w:t>52</w:t>
        </w:r>
        <w:r>
          <w:fldChar w:fldCharType="end"/>
        </w:r>
      </w:hyperlink>
    </w:p>
    <w:p>
      <w:pPr>
        <w:pStyle w:val="TOC2"/>
        <w:tabs>
          <w:tab w:val="right" w:leader="dot" w:pos="8306"/>
        </w:tabs>
      </w:pPr>
      <w:hyperlink w:anchor="_Toc24658" w:history="1">
        <w:r>
          <w:rPr>
            <w:rFonts w:ascii="仿宋" w:eastAsia="仿宋" w:hAnsi="仿宋" w:cs="仿宋" w:hint="eastAsia"/>
            <w:lang w:eastAsia="zh-CN"/>
          </w:rPr>
          <w:t>(一)、供应链战略规划</w:t>
        </w:r>
        <w:r>
          <w:tab/>
        </w:r>
        <w:r>
          <w:fldChar w:fldCharType="begin"/>
        </w:r>
        <w:r>
          <w:instrText xml:space="preserve"> PAGEREF _Toc24658 \h </w:instrText>
        </w:r>
        <w:r>
          <w:fldChar w:fldCharType="separate"/>
        </w:r>
        <w:r>
          <w:t>52</w:t>
        </w:r>
        <w:r>
          <w:fldChar w:fldCharType="end"/>
        </w:r>
      </w:hyperlink>
    </w:p>
    <w:p>
      <w:pPr>
        <w:pStyle w:val="TOC2"/>
        <w:tabs>
          <w:tab w:val="right" w:leader="dot" w:pos="8306"/>
        </w:tabs>
      </w:pPr>
      <w:hyperlink w:anchor="_Toc17416" w:history="1">
        <w:r>
          <w:rPr>
            <w:rFonts w:ascii="仿宋" w:eastAsia="仿宋" w:hAnsi="仿宋" w:cs="仿宋" w:hint="eastAsia"/>
            <w:lang w:eastAsia="zh-CN"/>
          </w:rPr>
          <w:t>(二)、供应商选择与合作</w:t>
        </w:r>
        <w:r>
          <w:tab/>
        </w:r>
        <w:r>
          <w:fldChar w:fldCharType="begin"/>
        </w:r>
        <w:r>
          <w:instrText xml:space="preserve"> PAGEREF _Toc17416 \h </w:instrText>
        </w:r>
        <w:r>
          <w:fldChar w:fldCharType="separate"/>
        </w:r>
        <w:r>
          <w:t>53</w:t>
        </w:r>
        <w:r>
          <w:fldChar w:fldCharType="end"/>
        </w:r>
      </w:hyperlink>
    </w:p>
    <w:p>
      <w:pPr>
        <w:pStyle w:val="TOC2"/>
        <w:tabs>
          <w:tab w:val="right" w:leader="dot" w:pos="8306"/>
        </w:tabs>
      </w:pPr>
      <w:hyperlink w:anchor="_Toc9036" w:history="1">
        <w:r>
          <w:rPr>
            <w:rFonts w:ascii="仿宋" w:eastAsia="仿宋" w:hAnsi="仿宋" w:cs="仿宋" w:hint="eastAsia"/>
            <w:lang w:eastAsia="zh-CN"/>
          </w:rPr>
          <w:t>(三)、物流与库存管理</w:t>
        </w:r>
        <w:r>
          <w:tab/>
        </w:r>
        <w:r>
          <w:fldChar w:fldCharType="begin"/>
        </w:r>
        <w:r>
          <w:instrText xml:space="preserve"> PAGEREF _Toc9036 \h </w:instrText>
        </w:r>
        <w:r>
          <w:fldChar w:fldCharType="separate"/>
        </w:r>
        <w:r>
          <w:t>55</w:t>
        </w:r>
        <w:r>
          <w:fldChar w:fldCharType="end"/>
        </w:r>
      </w:hyperlink>
    </w:p>
    <w:p>
      <w:pPr>
        <w:pStyle w:val="TOC1"/>
        <w:tabs>
          <w:tab w:val="right" w:leader="dot" w:pos="8306"/>
        </w:tabs>
      </w:pPr>
      <w:hyperlink w:anchor="_Toc4924" w:history="1">
        <w:r>
          <w:rPr>
            <w:rFonts w:ascii="仿宋" w:eastAsia="仿宋" w:hAnsi="仿宋" w:cs="仿宋" w:hint="eastAsia"/>
            <w:lang w:eastAsia="zh-CN"/>
          </w:rPr>
          <w:t>十六、营销与推广策略</w:t>
        </w:r>
        <w:r>
          <w:tab/>
        </w:r>
        <w:r>
          <w:fldChar w:fldCharType="begin"/>
        </w:r>
        <w:r>
          <w:instrText xml:space="preserve"> PAGEREF _Toc4924 \h </w:instrText>
        </w:r>
        <w:r>
          <w:fldChar w:fldCharType="separate"/>
        </w:r>
        <w:r>
          <w:t>56</w:t>
        </w:r>
        <w:r>
          <w:fldChar w:fldCharType="end"/>
        </w:r>
      </w:hyperlink>
    </w:p>
    <w:p>
      <w:pPr>
        <w:pStyle w:val="TOC2"/>
        <w:tabs>
          <w:tab w:val="right" w:leader="dot" w:pos="8306"/>
        </w:tabs>
      </w:pPr>
      <w:hyperlink w:anchor="_Toc21351" w:history="1">
        <w:r>
          <w:rPr>
            <w:rFonts w:ascii="仿宋" w:eastAsia="仿宋" w:hAnsi="仿宋" w:cs="仿宋" w:hint="eastAsia"/>
            <w:lang w:eastAsia="zh-CN"/>
          </w:rPr>
          <w:t>(一)、产品/服务定位与特点</w:t>
        </w:r>
        <w:r>
          <w:tab/>
        </w:r>
        <w:r>
          <w:fldChar w:fldCharType="begin"/>
        </w:r>
        <w:r>
          <w:instrText xml:space="preserve"> PAGEREF _Toc21351 \h </w:instrText>
        </w:r>
        <w:r>
          <w:fldChar w:fldCharType="separate"/>
        </w:r>
        <w:r>
          <w:t>56</w:t>
        </w:r>
        <w:r>
          <w:fldChar w:fldCharType="end"/>
        </w:r>
      </w:hyperlink>
    </w:p>
    <w:p>
      <w:pPr>
        <w:pStyle w:val="TOC2"/>
        <w:tabs>
          <w:tab w:val="right" w:leader="dot" w:pos="8306"/>
        </w:tabs>
      </w:pPr>
      <w:hyperlink w:anchor="_Toc30566" w:history="1">
        <w:r>
          <w:rPr>
            <w:rFonts w:ascii="仿宋" w:eastAsia="仿宋" w:hAnsi="仿宋" w:cs="仿宋" w:hint="eastAsia"/>
            <w:lang w:eastAsia="zh-CN"/>
          </w:rPr>
          <w:t>(二)、市场定位与竞争分析</w:t>
        </w:r>
        <w:r>
          <w:tab/>
        </w:r>
        <w:r>
          <w:fldChar w:fldCharType="begin"/>
        </w:r>
        <w:r>
          <w:instrText xml:space="preserve"> PAGEREF _Toc30566 \h </w:instrText>
        </w:r>
        <w:r>
          <w:fldChar w:fldCharType="separate"/>
        </w:r>
        <w:r>
          <w:t>57</w:t>
        </w:r>
        <w:r>
          <w:fldChar w:fldCharType="end"/>
        </w:r>
      </w:hyperlink>
    </w:p>
    <w:p>
      <w:pPr>
        <w:pStyle w:val="TOC2"/>
        <w:tabs>
          <w:tab w:val="right" w:leader="dot" w:pos="8306"/>
        </w:tabs>
      </w:pPr>
      <w:hyperlink w:anchor="_Toc24727" w:history="1">
        <w:r>
          <w:rPr>
            <w:rFonts w:ascii="仿宋" w:eastAsia="仿宋" w:hAnsi="仿宋" w:cs="仿宋" w:hint="eastAsia"/>
            <w:lang w:eastAsia="zh-CN"/>
          </w:rPr>
          <w:t>(三)、营销渠道与策略</w:t>
        </w:r>
        <w:r>
          <w:tab/>
        </w:r>
        <w:r>
          <w:fldChar w:fldCharType="begin"/>
        </w:r>
        <w:r>
          <w:instrText xml:space="preserve"> PAGEREF _Toc24727 \h </w:instrText>
        </w:r>
        <w:r>
          <w:fldChar w:fldCharType="separate"/>
        </w:r>
        <w:r>
          <w:t>59</w:t>
        </w:r>
        <w:r>
          <w:fldChar w:fldCharType="end"/>
        </w:r>
      </w:hyperlink>
    </w:p>
    <w:p>
      <w:pPr>
        <w:pStyle w:val="TOC2"/>
        <w:tabs>
          <w:tab w:val="right" w:leader="dot" w:pos="8306"/>
        </w:tabs>
      </w:pPr>
      <w:hyperlink w:anchor="_Toc23915" w:history="1">
        <w:r>
          <w:rPr>
            <w:rFonts w:ascii="仿宋" w:eastAsia="仿宋" w:hAnsi="仿宋" w:cs="仿宋" w:hint="eastAsia"/>
            <w:lang w:eastAsia="zh-CN"/>
          </w:rPr>
          <w:t>(四)、推广与宣传活动</w:t>
        </w:r>
        <w:r>
          <w:tab/>
        </w:r>
        <w:r>
          <w:fldChar w:fldCharType="begin"/>
        </w:r>
        <w:r>
          <w:instrText xml:space="preserve"> PAGEREF _Toc23915 \h </w:instrText>
        </w:r>
        <w:r>
          <w:fldChar w:fldCharType="separate"/>
        </w:r>
        <w:r>
          <w:t>60</w:t>
        </w:r>
        <w:r>
          <w:fldChar w:fldCharType="end"/>
        </w:r>
      </w:hyperlink>
    </w:p>
    <w:p>
      <w:pPr>
        <w:pStyle w:val="TOC1"/>
        <w:tabs>
          <w:tab w:val="right" w:leader="dot" w:pos="8306"/>
        </w:tabs>
      </w:pPr>
      <w:hyperlink w:anchor="_Toc21991" w:history="1">
        <w:r>
          <w:rPr>
            <w:rFonts w:ascii="仿宋" w:eastAsia="仿宋" w:hAnsi="仿宋" w:cs="仿宋" w:hint="eastAsia"/>
            <w:lang w:eastAsia="zh-CN"/>
          </w:rPr>
          <w:t>十七、手机维修项目实施保障措施</w:t>
        </w:r>
        <w:r>
          <w:tab/>
        </w:r>
        <w:r>
          <w:fldChar w:fldCharType="begin"/>
        </w:r>
        <w:r>
          <w:instrText xml:space="preserve"> PAGEREF _Toc21991 \h </w:instrText>
        </w:r>
        <w:r>
          <w:fldChar w:fldCharType="separate"/>
        </w:r>
        <w:r>
          <w:t>65</w:t>
        </w:r>
        <w:r>
          <w:fldChar w:fldCharType="end"/>
        </w:r>
      </w:hyperlink>
    </w:p>
    <w:p>
      <w:pPr>
        <w:pStyle w:val="TOC2"/>
        <w:tabs>
          <w:tab w:val="right" w:leader="dot" w:pos="8306"/>
        </w:tabs>
      </w:pPr>
      <w:hyperlink w:anchor="_Toc5886" w:history="1">
        <w:r>
          <w:rPr>
            <w:rFonts w:ascii="仿宋" w:eastAsia="仿宋" w:hAnsi="仿宋" w:cs="仿宋" w:hint="eastAsia"/>
            <w:lang w:eastAsia="zh-CN"/>
          </w:rPr>
          <w:t>(一)、手机维修项目实施保障机制</w:t>
        </w:r>
        <w:r>
          <w:tab/>
        </w:r>
        <w:r>
          <w:fldChar w:fldCharType="begin"/>
        </w:r>
        <w:r>
          <w:instrText xml:space="preserve"> PAGEREF _Toc5886 \h </w:instrText>
        </w:r>
        <w:r>
          <w:fldChar w:fldCharType="separate"/>
        </w:r>
        <w:r>
          <w:t>65</w:t>
        </w:r>
        <w:r>
          <w:fldChar w:fldCharType="end"/>
        </w:r>
      </w:hyperlink>
    </w:p>
    <w:p>
      <w:pPr>
        <w:pStyle w:val="TOC2"/>
        <w:tabs>
          <w:tab w:val="right" w:leader="dot" w:pos="8306"/>
        </w:tabs>
      </w:pPr>
      <w:hyperlink w:anchor="_Toc11721" w:history="1">
        <w:r>
          <w:rPr>
            <w:rFonts w:ascii="仿宋" w:eastAsia="仿宋" w:hAnsi="仿宋" w:cs="仿宋" w:hint="eastAsia"/>
            <w:lang w:eastAsia="zh-CN"/>
          </w:rPr>
          <w:t>(二)、手机维修项目法律合规要求</w:t>
        </w:r>
        <w:r>
          <w:tab/>
        </w:r>
        <w:r>
          <w:fldChar w:fldCharType="begin"/>
        </w:r>
        <w:r>
          <w:instrText xml:space="preserve"> PAGEREF _Toc11721 \h </w:instrText>
        </w:r>
        <w:r>
          <w:fldChar w:fldCharType="separate"/>
        </w:r>
        <w:r>
          <w:t>68</w:t>
        </w:r>
        <w:r>
          <w:fldChar w:fldCharType="end"/>
        </w:r>
      </w:hyperlink>
    </w:p>
    <w:p>
      <w:pPr>
        <w:pStyle w:val="TOC2"/>
        <w:tabs>
          <w:tab w:val="right" w:leader="dot" w:pos="8306"/>
        </w:tabs>
      </w:pPr>
      <w:hyperlink w:anchor="_Toc3623" w:history="1">
        <w:r>
          <w:rPr>
            <w:rFonts w:ascii="仿宋" w:eastAsia="仿宋" w:hAnsi="仿宋" w:cs="仿宋" w:hint="eastAsia"/>
            <w:lang w:eastAsia="zh-CN"/>
          </w:rPr>
          <w:t>(三)、手机维修项目合同管理与法律事务</w:t>
        </w:r>
        <w:r>
          <w:tab/>
        </w:r>
        <w:r>
          <w:fldChar w:fldCharType="begin"/>
        </w:r>
        <w:r>
          <w:instrText xml:space="preserve"> PAGEREF _Toc3623 \h </w:instrText>
        </w:r>
        <w:r>
          <w:fldChar w:fldCharType="separate"/>
        </w:r>
        <w:r>
          <w:t>73</w:t>
        </w:r>
        <w:r>
          <w:fldChar w:fldCharType="end"/>
        </w:r>
      </w:hyperlink>
    </w:p>
    <w:p>
      <w:pPr>
        <w:pStyle w:val="TOC2"/>
        <w:tabs>
          <w:tab w:val="right" w:leader="dot" w:pos="8306"/>
        </w:tabs>
      </w:pPr>
      <w:hyperlink w:anchor="_Toc9724" w:history="1">
        <w:r>
          <w:rPr>
            <w:rFonts w:ascii="仿宋" w:eastAsia="仿宋" w:hAnsi="仿宋" w:cs="仿宋" w:hint="eastAsia"/>
            <w:lang w:eastAsia="zh-CN"/>
          </w:rPr>
          <w:t>(四)、手机维修项目知识产权保护策略</w:t>
        </w:r>
        <w:r>
          <w:tab/>
        </w:r>
        <w:r>
          <w:fldChar w:fldCharType="begin"/>
        </w:r>
        <w:r>
          <w:instrText xml:space="preserve"> PAGEREF _Toc9724 \h </w:instrText>
        </w:r>
        <w:r>
          <w:fldChar w:fldCharType="separate"/>
        </w:r>
        <w:r>
          <w:t>79</w:t>
        </w:r>
        <w:r>
          <w:fldChar w:fldCharType="end"/>
        </w:r>
      </w:hyperlink>
    </w:p>
    <w:p>
      <w:pPr>
        <w:pStyle w:val="TOC1"/>
        <w:tabs>
          <w:tab w:val="right" w:leader="dot" w:pos="8306"/>
        </w:tabs>
      </w:pPr>
      <w:hyperlink w:anchor="_Toc32286" w:history="1">
        <w:r>
          <w:rPr>
            <w:rFonts w:ascii="仿宋" w:eastAsia="仿宋" w:hAnsi="仿宋" w:cs="仿宋" w:hint="eastAsia"/>
            <w:lang w:eastAsia="zh-CN"/>
          </w:rPr>
          <w:t>十八、手机维修项目工程方案分析</w:t>
        </w:r>
        <w:r>
          <w:tab/>
        </w:r>
        <w:r>
          <w:fldChar w:fldCharType="begin"/>
        </w:r>
        <w:r>
          <w:instrText xml:space="preserve"> PAGEREF _Toc32286 \h </w:instrText>
        </w:r>
        <w:r>
          <w:fldChar w:fldCharType="separate"/>
        </w:r>
        <w:r>
          <w:t>81</w:t>
        </w:r>
        <w:r>
          <w:fldChar w:fldCharType="end"/>
        </w:r>
      </w:hyperlink>
    </w:p>
    <w:p>
      <w:pPr>
        <w:pStyle w:val="TOC2"/>
        <w:tabs>
          <w:tab w:val="right" w:leader="dot" w:pos="8306"/>
        </w:tabs>
      </w:pPr>
      <w:hyperlink w:anchor="_Toc30598" w:history="1">
        <w:r>
          <w:rPr>
            <w:rFonts w:ascii="仿宋" w:eastAsia="仿宋" w:hAnsi="仿宋" w:cs="仿宋" w:hint="eastAsia"/>
            <w:lang w:eastAsia="zh-CN"/>
          </w:rPr>
          <w:t>(一)、建筑工程设计原则</w:t>
        </w:r>
        <w:r>
          <w:tab/>
        </w:r>
        <w:r>
          <w:fldChar w:fldCharType="begin"/>
        </w:r>
        <w:r>
          <w:instrText xml:space="preserve"> PAGEREF _Toc30598 \h </w:instrText>
        </w:r>
        <w:r>
          <w:fldChar w:fldCharType="separate"/>
        </w:r>
        <w:r>
          <w:t>81</w:t>
        </w:r>
        <w:r>
          <w:fldChar w:fldCharType="end"/>
        </w:r>
      </w:hyperlink>
    </w:p>
    <w:p>
      <w:pPr>
        <w:pStyle w:val="TOC2"/>
        <w:tabs>
          <w:tab w:val="right" w:leader="dot" w:pos="8306"/>
        </w:tabs>
      </w:pPr>
      <w:hyperlink w:anchor="_Toc9170" w:history="1">
        <w:r>
          <w:rPr>
            <w:rFonts w:ascii="仿宋" w:eastAsia="仿宋" w:hAnsi="仿宋" w:cs="仿宋" w:hint="eastAsia"/>
            <w:lang w:eastAsia="zh-CN"/>
          </w:rPr>
          <w:t>(二)、土建工程建设指标</w:t>
        </w:r>
        <w:r>
          <w:tab/>
        </w:r>
        <w:r>
          <w:fldChar w:fldCharType="begin"/>
        </w:r>
        <w:r>
          <w:instrText xml:space="preserve"> PAGEREF _Toc9170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05"/>
      <w:r>
        <w:rPr>
          <w:rFonts w:ascii="仿宋" w:eastAsia="仿宋" w:hAnsi="仿宋" w:cs="仿宋" w:hint="eastAsia"/>
          <w:sz w:val="28"/>
          <w:lang w:eastAsia="zh-CN"/>
        </w:rPr>
        <w:t>一、手机维修项目选址可行性分析</w:t>
      </w:r>
      <w:bookmarkEnd w:id="2"/>
    </w:p>
    <w:p>
      <w:pPr>
        <w:pStyle w:val="Heading2"/>
        <w:rPr>
          <w:rFonts w:ascii="仿宋" w:eastAsia="仿宋" w:hAnsi="仿宋" w:cs="仿宋" w:hint="eastAsia"/>
          <w:lang w:eastAsia="zh-CN"/>
        </w:rPr>
      </w:pPr>
      <w:bookmarkStart w:id="3" w:name="_Toc23087"/>
      <w:r>
        <w:rPr>
          <w:rFonts w:ascii="仿宋" w:eastAsia="仿宋" w:hAnsi="仿宋" w:cs="仿宋" w:hint="eastAsia"/>
          <w:lang w:eastAsia="zh-CN"/>
        </w:rPr>
        <w:t>(一)、手机维修项目选址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该手机维修项目选址位于XX省XX市XX区XXX街道</w:t>
      </w:r>
    </w:p>
    <w:p>
      <w:pPr>
        <w:pStyle w:val="Heading2"/>
        <w:ind w:firstLine="560" w:firstLineChars="200"/>
        <w:rPr>
          <w:rFonts w:ascii="仿宋" w:eastAsia="仿宋" w:hAnsi="仿宋" w:cs="仿宋" w:hint="eastAsia"/>
          <w:sz w:val="28"/>
          <w:lang w:eastAsia="zh-CN"/>
        </w:rPr>
      </w:pPr>
      <w:bookmarkStart w:id="4" w:name="_Toc2212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手机维修项目的征地面积将根据手机维修项目的实际规模和需求进行精确规划。具体面积XXX平方米，旨在确保手机维修项目不仅能够满足当前的发展需求，还能够预留空间以适应未来的扩展。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净用地面积是在征地面积基础上去除不可利用面积后的实际可开发用地。具体面积XXX平方米，考虑到环保、交通、安全等多方面因素，以确保手机维修项目在整体利用效率上达到最优。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手机维修项目计划建设的建筑总规模具体面积XXX平方米。这一规模的确定综合考虑了手机维修项目的性质、规模，以及城市规划的相关要求，确保建筑布局与周边环境协调一致。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绿地率是手机维修项目用地中被规划为绿地的比例。具体面积XXX平方米，旨在通过合理规划绿地，改善手机维修项目周边环境，提升居民生活质量，并符合城市整体绿化规划。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容积率是用地上可以建设的建筑总体积与用地面积之比。具体面积XXX，通过合理的容积率规划，确保手机维修项目建筑规模与周边环境和谐共生。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确保手机维修项目选址与当地城市规划相一致，具体面积XXX平方米。通过与城市规划部门深入沟通，确保手机维修项目不仅符合城市的整体发展方向，还能够融入城市的发展布局，为城市的长远发展贡献力量。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手机维修项目选址符合当地产业政策，具体面积XXX平方米。这包括手机维修项目对当地经济的促进作用，以及对相关产业的带动效应，确保手机维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用地总体要求必须符合环保和可持续发展的原则，具体面积XXX平方米。通过采用绿色建筑设计、节能减排等措施，确保手机维修项目在建设和运营过程中对环境的影响最小化，达到可持续发展的要求。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确保手机维修项目选址具备必要的公共设施配套，具体面积XXX平方米。这包括交通便利性、教育、医疗等基础设施，以提高居民生活品质，使得手机维修项目选址更具吸引力。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考虑用地总体要求对当地社会稳定性的影响，具体面积XXX平方米。通过深入了解当地社区反馈，确保手机维修项目的选址和建设过程对当地社会和谐稳定产生积极作用。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手机维修项目选址不仅符合法规和规划，还在实际操作中具有可行性。这一全面规划将为手机维修项目的成功实施提供坚实的基础，确保手机维修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2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手机维修项目的设备规划和空间设计中，我们将采取灵活设备布局的措施。设备布局将根据实际需求进行灵活设计，避免不必要的浪费。通过合理规划设备摆放位置，我们将提高设备的利用率，减少设备间距，以确保手机维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手机维修项目内部引入共享设施的概念，例如共享会议室、办公区等。通过这种方式，我们可以减少对资源的重复建设，提高资源共享效率，从而减小手机维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1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手机维修项目的总图布置中，我们将不同功能区域进行明确的规划，以最大程度满足手机维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手机维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手机维修项目对环境的影响是综合评价的重要因素之一。我们将详细考虑选址周边的自然环境、生态保护区、水源地等情况，确保手机维修项目的建设和运营对环境影响最小化，并符合当地的环保法规标准。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对选址的评价还需充分考虑当地政府的产业政策和法规。我们将详细了解手机维修项目所在地的相关政策，确保手机维修项目的规划和运营与当地法规相符，降低不必要的法律风险。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考虑到社会稳定性对企业运营的重要性，我们将评估选址地区的社会安全情况、劳工关系、社区反馈等方面，以确保手机维修项目的建设和运营不会受到社会稳定性的负面影响。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最后，我们将综合考虑用地成本，包括土地购置费用、土地开发成本等。通过对用地成本的详细评估，我们能够做出更为精确的经济效益分析，为手机维修项目的投资决策提供有力支持。</w:t>
      </w:r>
    </w:p>
    <w:p>
      <w:pPr>
        <w:pStyle w:val="Heading1"/>
        <w:ind w:firstLine="560" w:firstLineChars="200"/>
        <w:rPr>
          <w:rFonts w:ascii="仿宋" w:eastAsia="仿宋" w:hAnsi="仿宋" w:cs="仿宋" w:hint="eastAsia"/>
          <w:sz w:val="28"/>
          <w:lang w:eastAsia="zh-CN"/>
        </w:rPr>
      </w:pPr>
      <w:bookmarkStart w:id="8" w:name="_Toc27539"/>
      <w:r>
        <w:rPr>
          <w:rFonts w:ascii="仿宋" w:eastAsia="仿宋" w:hAnsi="仿宋" w:cs="仿宋" w:hint="eastAsia"/>
          <w:sz w:val="28"/>
          <w:lang w:eastAsia="zh-CN"/>
        </w:rPr>
        <w:t>二、手机维修项目绩效评估</w:t>
      </w:r>
      <w:bookmarkEnd w:id="8"/>
    </w:p>
    <w:p>
      <w:pPr>
        <w:pStyle w:val="Heading2"/>
        <w:rPr>
          <w:rFonts w:ascii="仿宋" w:eastAsia="仿宋" w:hAnsi="仿宋" w:cs="仿宋" w:hint="eastAsia"/>
          <w:lang w:eastAsia="zh-CN"/>
        </w:rPr>
      </w:pPr>
      <w:bookmarkStart w:id="9" w:name="_Toc19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中，我们设计了一套全面的绩效评估指标，以确保手机维修项目的可控和成功交付。这些指标跨足手机维修项目目标、成本、进度和质量等多个维度，为我们提供了全面洞察手机维修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目标达成率是我们关注的首要指标。我们设定了明确的目标，并通过定期监测和评估，迅速发现并应对潜在的目标偏差。这为手机维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成本绩效是另一个核心关注点。通过实际成本与预算成本的对比分析，我们深入了解成本差异的原因，及时调整资源分配，保持手机维修项目在经济效益方面的合理水平。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进度作为关键的绩效指标之一，得到了精心的关注。我们制定了详细的手机维修项目进度计划，并设立了进度符合度指标，确保实际进度与计划进度保持一致。这使我们能够快速发现和解决潜在的进度问题，保持手机维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维修项目绩效的不可或缺的一环。我们引入了一系列的质量标准和客户满意度指标，以确保手机维修项目交付的成果在质量上达到或超越预期水平。通过持续监测这些指标，我们努力提升手机维修项目整体质量水平，为手机维修项目的成功交付提供有力保障。通过这些科学且全面的绩效评估，我们能够更好地引导手机维修项目的持续改进，确保手机维修项目目标的顺利达成。</w:t>
      </w:r>
    </w:p>
    <w:p>
      <w:pPr>
        <w:pStyle w:val="Heading2"/>
        <w:ind w:firstLine="560" w:firstLineChars="200"/>
        <w:rPr>
          <w:rFonts w:ascii="仿宋" w:eastAsia="仿宋" w:hAnsi="仿宋" w:cs="仿宋" w:hint="eastAsia"/>
          <w:sz w:val="28"/>
          <w:lang w:eastAsia="zh-CN"/>
        </w:rPr>
      </w:pPr>
      <w:bookmarkStart w:id="10" w:name="_Toc1805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绩效评估是手机维修项目中的关键环节，为确保手机维修项目达到预期目标，我们采用了多层次、多维度的绩效评估方法。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手机维修项目的战略目标对齐，确保每个决策和行动都与手机维修项目整体目标保持一致。团队会定期召开战略对齐会议，审视当前工作与手机维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维修项目进度、质量、成本和风险等方面。这些指标通过数据收集和分析，为手机维修项目管理团队提供了客观的评估依据。例如，我们通过手机维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绩效评估不仅仅停留在手机维修项目内部，还考虑了手机维修项目对外部环境的影响。我们定期进行干系人满意度调查，以了解各利益相关方对手机维修项目的期望和满意度，并及时做出调整。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这种多层次、多角度的绩效评估方法，使得我们能够全面了解手机维修项目的运行状态，及时做出调整，确保手机维修项目在不断变化的环境中保持稳健前行。</w:t>
      </w:r>
    </w:p>
    <w:p>
      <w:pPr>
        <w:pStyle w:val="Heading2"/>
        <w:ind w:firstLine="560" w:firstLineChars="200"/>
        <w:rPr>
          <w:rFonts w:ascii="仿宋" w:eastAsia="仿宋" w:hAnsi="仿宋" w:cs="仿宋" w:hint="eastAsia"/>
          <w:sz w:val="28"/>
          <w:lang w:eastAsia="zh-CN"/>
        </w:rPr>
      </w:pPr>
      <w:bookmarkStart w:id="11" w:name="_Toc1820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为了确保手机维修项目的有效管理和不断优化，我们采用了精心设计的绩效评估周期。这个周期旨在实现灵活、实时和全面的评估，以适应手机维修项目执行中的各种挑战。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机维修项目的不同需求，分为短期、中期和长期。短期评估关注每个迭代或工作周期，以及时发现和解决当前任务中的问题。中期评估涵盖几个迭代，深入了解整体手机维修项目的趋势和性能。长期评估则着眼于整个手机维修项目阶段，确保手机维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维修项目管理工具和协作平台，团队成员能够随时更新和分享手机维修项目数据。这种实时性的反馈机制使我们能够及时察觉潜在问题，快速调整，保持手机维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维修项目的决策制定密不可分。每个周期的手机维修项目回顾会议成为集体总结经验、识别问题深层次原因并找到创新解决方案的平台。这种定期的反思与调整机制使手机维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232"/>
      <w:r>
        <w:rPr>
          <w:rFonts w:ascii="仿宋" w:eastAsia="仿宋" w:hAnsi="仿宋" w:cs="仿宋" w:hint="eastAsia"/>
          <w:sz w:val="28"/>
          <w:lang w:eastAsia="zh-CN"/>
        </w:rPr>
        <w:t>三、手机维修项目文档管理</w:t>
      </w:r>
      <w:bookmarkEnd w:id="12"/>
    </w:p>
    <w:p>
      <w:pPr>
        <w:pStyle w:val="Heading2"/>
        <w:rPr>
          <w:rFonts w:ascii="仿宋" w:eastAsia="仿宋" w:hAnsi="仿宋" w:cs="仿宋" w:hint="eastAsia"/>
          <w:lang w:eastAsia="zh-CN"/>
        </w:rPr>
      </w:pPr>
      <w:bookmarkStart w:id="13" w:name="_Toc1463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手机维修项目高度重视文档的质量和准确性，以支持手机维修项目的各项活动和决策。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文档的编制始于手机维修项目计划的初期，我们制定了详细的文档编制计划，明确了每个文档的内容、格式和编写责任人。在手机维修项目启动阶段，我们首先编制了手机维修项目章程，明确定义了手机维修项目的目标、范围、风险等关键要素。随后，手机维修项目团队根据计划陆续编制了需求文档、设计文档、测试文档等各类文档，确保手机维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手机维修项目管理中的重要环节，旨在确保手机维修项目文档符合质量标准和手机维修项目需求。在手机维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除了内部审查，我们还进行了外部审查，邀请手机维修项目相关利益方和专业领域的专家对文档进行独立审查。这有助于获取更全面、客观的反馈，确保手机维修项目文档不仅符合内部标准，也满足外部需求。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手机维修项目在文档编制与审查方面建立了严格的管理机制，通过规范的流程和多维度的审查，确保手机维修项目文档的质量、准确性和可靠性，为手机维修项目的顺利推进提供了有力支持。</w:t>
      </w:r>
    </w:p>
    <w:p>
      <w:pPr>
        <w:pStyle w:val="Heading2"/>
        <w:ind w:firstLine="560" w:firstLineChars="200"/>
        <w:rPr>
          <w:rFonts w:ascii="仿宋" w:eastAsia="仿宋" w:hAnsi="仿宋" w:cs="仿宋" w:hint="eastAsia"/>
          <w:sz w:val="28"/>
          <w:lang w:eastAsia="zh-CN"/>
        </w:rPr>
      </w:pPr>
      <w:bookmarkStart w:id="14" w:name="_Toc2761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在手机维修项目中，我们致力于优化文档发布与分发过程，以确保信息的高效传递和团队间协作的顺畅进行。以下是我们采取的关键优化策略：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我们通过多渠道发布文档，包括电子邮件、手机维修项目管理平台、内部网站等，以满足不同团队成员的偏好和需求。多渠道发布确保了信息的全面覆盖。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我们采用了精细的权限控制，确保只有授权人员可以访问敏感信息。这种安全措施保护了手机维修项目文档的机密性，防止了未经授权的信息泄露。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46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文档存档与归档是手机维修项目生命周期中一个至关重要的环节，直接关系到手机维修项目信息的长期保存和历史记录的完整性。在手机维修项目中，我们实施了一系列有效的文档存档与归档管理策略：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92"/>
      <w:r>
        <w:rPr>
          <w:rFonts w:ascii="仿宋" w:eastAsia="仿宋" w:hAnsi="仿宋" w:cs="仿宋" w:hint="eastAsia"/>
          <w:sz w:val="28"/>
          <w:lang w:eastAsia="zh-CN"/>
        </w:rPr>
        <w:t>四、手机维修项目建设单位说明</w:t>
      </w:r>
      <w:bookmarkEnd w:id="16"/>
    </w:p>
    <w:p>
      <w:pPr>
        <w:pStyle w:val="Heading2"/>
        <w:rPr>
          <w:rFonts w:ascii="仿宋" w:eastAsia="仿宋" w:hAnsi="仿宋" w:cs="仿宋" w:hint="eastAsia"/>
          <w:lang w:eastAsia="zh-CN"/>
        </w:rPr>
      </w:pPr>
      <w:bookmarkStart w:id="17" w:name="_Toc11633"/>
      <w:r>
        <w:rPr>
          <w:rFonts w:ascii="仿宋" w:eastAsia="仿宋" w:hAnsi="仿宋" w:cs="仿宋" w:hint="eastAsia"/>
          <w:lang w:eastAsia="zh-CN"/>
        </w:rPr>
        <w:t>(一)、手机维修项目承办单位基本情况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15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机维修项目承办单位的XXXX，我们着眼于实现可持续的经济效益。通过技术创新和解决方案的提供，公司预计在手机维修项目执行期间将获得可观的收入增长。这一收入来源主要包括手机维修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同时，我们注重成本控制和效率提升，以确保手机维修项目的可持续盈利。透过精细的管理和资源优化，公司期望实现手机维修项目利润最大化。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机维修项目实施进行全面的投资评估，包括手机维修项目启动阶段的资金投入和后续运营成本。通过对手机维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手机维修项目实施过程中具备足够的资金流动性，公司将进行详尽的现金流分析。这包括资金需求的合理预测、手机维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5851"/>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7435"/>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手机维修项目的主要产品是XXXX，预计年产值为XXX万元。这一产品在市场中占据着重要的地位，其广泛的应用范围使得该手机维修项目的市场前景非常广阔。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https://d.book118.com/438025134006006047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手机维修项目规划设计方案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429E2"/>
    <w:rsid w:val="20C429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513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2024-03-04T10:35:00Z</dcterms:created>
  <dcterms:modified xsi:type="dcterms:W3CDTF">2024-03-04T10:36:14Z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A13B03654F4A40E08D2A3E8A3DE71A7B_11</vt:lpwstr>
  </property>
  <property fmtid="{D5CDD505-2E9C-101B-9397-08002B2CF9AE}" pid="3" name="KSOProductBuildVer">
    <vt:lpwstr>2052-12.1.0.16388</vt:lpwstr>
  </property>
</Properties>
</file>