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脱脂剂项目建设总纲及方案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2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_Toc11137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_Toc15604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8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_Toc23198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_Toc17452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_Toc32492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_Toc31717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_Toc23335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_Toc20118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_Toc8407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_Toc4725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0" w:history="1">
        <w:r>
          <w:rPr>
            <w:rFonts w:ascii="仿宋" w:eastAsia="仿宋" w:hAnsi="仿宋" w:cs="仿宋" w:hint="eastAsia"/>
            <w:lang w:eastAsia="zh-CN"/>
          </w:rPr>
          <w:t>六、脱脂剂项目概论</w:t>
        </w:r>
        <w:r>
          <w:tab/>
        </w:r>
        <w:r>
          <w:fldChar w:fldCharType="begin"/>
        </w:r>
        <w:r>
          <w:instrText xml:space="preserve"> PAGEREF _Toc23790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0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_Toc6940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_Toc27757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_Toc32691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0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_Toc19930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5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_Toc9575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_Toc7272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35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_Toc19735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_Toc30829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_Toc4074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_Toc12749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_Toc15987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_Toc31132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_Toc11180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9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_Toc22229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_Toc19133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_Toc11186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_Toc23487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_Toc4961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2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4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3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脱脂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6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脱脂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脱脂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脱脂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09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40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在脱脂剂项目启动前，将进行一系列深入的地质调查，包括钻探和土壤取样，以深入了解项目区域的地层结构和土壤组成。特别是对于土壤的承载能力和地下水位的深度进行详细评估。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脱脂剂项目还将考虑建设排水系统，以减少地表水对土壤稳定性的影响。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完成初始的地质风险评估后，脱脂剂项目将安装长期地质监测设备，如倾斜仪、裂缝计和地下水位计，以持续监测地质条件的变化。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91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198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803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一、脱脂剂项目的技术资源开发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脂剂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二、脱脂剂项目的人力资源管理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脱脂剂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三、脱脂剂项目的资金资源筹措与优化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脱脂剂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758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脱脂剂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https://d.book118.com/438032017073006030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脱脂剂项目建设总纲及方案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2A2DEF"/>
    <w:rsid w:val="1A2A2D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38032017073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2024-01-17T01:49:00Z</dcterms:created>
  <dcterms:modified xsi:type="dcterms:W3CDTF">2024-01-17T01:49:45Z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C28A63B62C26424DA2260CE222D1E8D6_11</vt:lpwstr>
  </property>
  <property fmtid="{D5CDD505-2E9C-101B-9397-08002B2CF9AE}" pid="3" name="KSOProductBuildVer">
    <vt:lpwstr>2052-12.1.0.16120</vt:lpwstr>
  </property>
</Properties>
</file>