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脂肪酸甲酯乙氧基化物项目规划设计蓝图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92" w:history="1">
        <w:r>
          <w:rPr>
            <w:rFonts w:ascii="仿宋" w:eastAsia="仿宋" w:hAnsi="仿宋" w:cs="仿宋" w:hint="eastAsia"/>
            <w:lang w:eastAsia="zh-CN"/>
          </w:rPr>
          <w:t>前言</w:t>
        </w:r>
        <w:r>
          <w:tab/>
        </w:r>
        <w:r>
          <w:fldChar w:fldCharType="begin"/>
        </w:r>
        <w:r>
          <w:instrText xml:space="preserve"> PAGEREF _Toc21192 \h </w:instrText>
        </w:r>
        <w:r>
          <w:fldChar w:fldCharType="separate"/>
        </w:r>
        <w:r>
          <w:t>3</w:t>
        </w:r>
        <w:r>
          <w:fldChar w:fldCharType="end"/>
        </w:r>
      </w:hyperlink>
    </w:p>
    <w:p>
      <w:pPr>
        <w:pStyle w:val="TOC1"/>
        <w:tabs>
          <w:tab w:val="right" w:leader="dot" w:pos="8306"/>
        </w:tabs>
      </w:pPr>
      <w:hyperlink w:anchor="_Toc3446" w:history="1">
        <w:r>
          <w:rPr>
            <w:rFonts w:ascii="仿宋" w:eastAsia="仿宋" w:hAnsi="仿宋" w:cs="仿宋" w:hint="eastAsia"/>
            <w:lang w:eastAsia="zh-CN"/>
          </w:rPr>
          <w:t>一、脂肪酸甲酯乙氧基化物项目概论</w:t>
        </w:r>
        <w:r>
          <w:tab/>
        </w:r>
        <w:r>
          <w:fldChar w:fldCharType="begin"/>
        </w:r>
        <w:r>
          <w:instrText xml:space="preserve"> PAGEREF _Toc3446 \h </w:instrText>
        </w:r>
        <w:r>
          <w:fldChar w:fldCharType="separate"/>
        </w:r>
        <w:r>
          <w:t>3</w:t>
        </w:r>
        <w:r>
          <w:fldChar w:fldCharType="end"/>
        </w:r>
      </w:hyperlink>
    </w:p>
    <w:p>
      <w:pPr>
        <w:pStyle w:val="TOC2"/>
        <w:tabs>
          <w:tab w:val="right" w:leader="dot" w:pos="8306"/>
        </w:tabs>
      </w:pPr>
      <w:hyperlink w:anchor="_Toc14745" w:history="1">
        <w:r>
          <w:rPr>
            <w:rFonts w:ascii="仿宋" w:eastAsia="仿宋" w:hAnsi="仿宋" w:cs="仿宋" w:hint="eastAsia"/>
            <w:lang w:eastAsia="zh-CN"/>
          </w:rPr>
          <w:t>(一)、脂肪酸甲酯乙氧基化物项目概况</w:t>
        </w:r>
        <w:r>
          <w:tab/>
        </w:r>
        <w:r>
          <w:fldChar w:fldCharType="begin"/>
        </w:r>
        <w:r>
          <w:instrText xml:space="preserve"> PAGEREF _Toc14745 \h </w:instrText>
        </w:r>
        <w:r>
          <w:fldChar w:fldCharType="separate"/>
        </w:r>
        <w:r>
          <w:t>3</w:t>
        </w:r>
        <w:r>
          <w:fldChar w:fldCharType="end"/>
        </w:r>
      </w:hyperlink>
    </w:p>
    <w:p>
      <w:pPr>
        <w:pStyle w:val="TOC2"/>
        <w:tabs>
          <w:tab w:val="right" w:leader="dot" w:pos="8306"/>
        </w:tabs>
      </w:pPr>
      <w:hyperlink w:anchor="_Toc14677" w:history="1">
        <w:r>
          <w:rPr>
            <w:rFonts w:ascii="仿宋" w:eastAsia="仿宋" w:hAnsi="仿宋" w:cs="仿宋" w:hint="eastAsia"/>
            <w:lang w:eastAsia="zh-CN"/>
          </w:rPr>
          <w:t>(二)、脂肪酸甲酯乙氧基化物项目目标</w:t>
        </w:r>
        <w:r>
          <w:tab/>
        </w:r>
        <w:r>
          <w:fldChar w:fldCharType="begin"/>
        </w:r>
        <w:r>
          <w:instrText xml:space="preserve"> PAGEREF _Toc14677 \h </w:instrText>
        </w:r>
        <w:r>
          <w:fldChar w:fldCharType="separate"/>
        </w:r>
        <w:r>
          <w:t>6</w:t>
        </w:r>
        <w:r>
          <w:fldChar w:fldCharType="end"/>
        </w:r>
      </w:hyperlink>
    </w:p>
    <w:p>
      <w:pPr>
        <w:pStyle w:val="TOC2"/>
        <w:tabs>
          <w:tab w:val="right" w:leader="dot" w:pos="8306"/>
        </w:tabs>
      </w:pPr>
      <w:hyperlink w:anchor="_Toc9123" w:history="1">
        <w:r>
          <w:rPr>
            <w:rFonts w:ascii="仿宋" w:eastAsia="仿宋" w:hAnsi="仿宋" w:cs="仿宋" w:hint="eastAsia"/>
            <w:lang w:eastAsia="zh-CN"/>
          </w:rPr>
          <w:t>(三)、脂肪酸甲酯乙氧基化物项目提出的理由</w:t>
        </w:r>
        <w:r>
          <w:tab/>
        </w:r>
        <w:r>
          <w:fldChar w:fldCharType="begin"/>
        </w:r>
        <w:r>
          <w:instrText xml:space="preserve"> PAGEREF _Toc9123 \h </w:instrText>
        </w:r>
        <w:r>
          <w:fldChar w:fldCharType="separate"/>
        </w:r>
        <w:r>
          <w:t>7</w:t>
        </w:r>
        <w:r>
          <w:fldChar w:fldCharType="end"/>
        </w:r>
      </w:hyperlink>
    </w:p>
    <w:p>
      <w:pPr>
        <w:pStyle w:val="TOC2"/>
        <w:tabs>
          <w:tab w:val="right" w:leader="dot" w:pos="8306"/>
        </w:tabs>
      </w:pPr>
      <w:hyperlink w:anchor="_Toc1636" w:history="1">
        <w:r>
          <w:rPr>
            <w:rFonts w:ascii="仿宋" w:eastAsia="仿宋" w:hAnsi="仿宋" w:cs="仿宋" w:hint="eastAsia"/>
            <w:lang w:eastAsia="zh-CN"/>
          </w:rPr>
          <w:t>(四)、脂肪酸甲酯乙氧基化物项目意义</w:t>
        </w:r>
        <w:r>
          <w:tab/>
        </w:r>
        <w:r>
          <w:fldChar w:fldCharType="begin"/>
        </w:r>
        <w:r>
          <w:instrText xml:space="preserve"> PAGEREF _Toc1636 \h </w:instrText>
        </w:r>
        <w:r>
          <w:fldChar w:fldCharType="separate"/>
        </w:r>
        <w:r>
          <w:t>8</w:t>
        </w:r>
        <w:r>
          <w:fldChar w:fldCharType="end"/>
        </w:r>
      </w:hyperlink>
    </w:p>
    <w:p>
      <w:pPr>
        <w:pStyle w:val="TOC2"/>
        <w:tabs>
          <w:tab w:val="right" w:leader="dot" w:pos="8306"/>
        </w:tabs>
      </w:pPr>
      <w:hyperlink w:anchor="_Toc7825" w:history="1">
        <w:r>
          <w:rPr>
            <w:rFonts w:ascii="仿宋" w:eastAsia="仿宋" w:hAnsi="仿宋" w:cs="仿宋" w:hint="eastAsia"/>
            <w:lang w:eastAsia="zh-CN"/>
          </w:rPr>
          <w:t>(五)、脂肪酸甲酯乙氧基化物项目背景</w:t>
        </w:r>
        <w:r>
          <w:tab/>
        </w:r>
        <w:r>
          <w:fldChar w:fldCharType="begin"/>
        </w:r>
        <w:r>
          <w:instrText xml:space="preserve"> PAGEREF _Toc7825 \h </w:instrText>
        </w:r>
        <w:r>
          <w:fldChar w:fldCharType="separate"/>
        </w:r>
        <w:r>
          <w:t>9</w:t>
        </w:r>
        <w:r>
          <w:fldChar w:fldCharType="end"/>
        </w:r>
      </w:hyperlink>
    </w:p>
    <w:p>
      <w:pPr>
        <w:pStyle w:val="TOC1"/>
        <w:tabs>
          <w:tab w:val="right" w:leader="dot" w:pos="8306"/>
        </w:tabs>
      </w:pPr>
      <w:hyperlink w:anchor="_Toc25706" w:history="1">
        <w:r>
          <w:rPr>
            <w:rFonts w:ascii="仿宋" w:eastAsia="仿宋" w:hAnsi="仿宋" w:cs="仿宋" w:hint="eastAsia"/>
            <w:lang w:eastAsia="zh-CN"/>
          </w:rPr>
          <w:t>二、脂肪酸甲酯乙氧基化物项目危机管理</w:t>
        </w:r>
        <w:r>
          <w:tab/>
        </w:r>
        <w:r>
          <w:fldChar w:fldCharType="begin"/>
        </w:r>
        <w:r>
          <w:instrText xml:space="preserve"> PAGEREF _Toc25706 \h </w:instrText>
        </w:r>
        <w:r>
          <w:fldChar w:fldCharType="separate"/>
        </w:r>
        <w:r>
          <w:t>10</w:t>
        </w:r>
        <w:r>
          <w:fldChar w:fldCharType="end"/>
        </w:r>
      </w:hyperlink>
    </w:p>
    <w:p>
      <w:pPr>
        <w:pStyle w:val="TOC2"/>
        <w:tabs>
          <w:tab w:val="right" w:leader="dot" w:pos="8306"/>
        </w:tabs>
      </w:pPr>
      <w:hyperlink w:anchor="_Toc14512" w:history="1">
        <w:r>
          <w:rPr>
            <w:rFonts w:ascii="仿宋" w:eastAsia="仿宋" w:hAnsi="仿宋" w:cs="仿宋" w:hint="eastAsia"/>
            <w:lang w:eastAsia="zh-CN"/>
          </w:rPr>
          <w:t>(一)、危机预警与识别</w:t>
        </w:r>
        <w:r>
          <w:tab/>
        </w:r>
        <w:r>
          <w:fldChar w:fldCharType="begin"/>
        </w:r>
        <w:r>
          <w:instrText xml:space="preserve"> PAGEREF _Toc14512 \h </w:instrText>
        </w:r>
        <w:r>
          <w:fldChar w:fldCharType="separate"/>
        </w:r>
        <w:r>
          <w:t>10</w:t>
        </w:r>
        <w:r>
          <w:fldChar w:fldCharType="end"/>
        </w:r>
      </w:hyperlink>
    </w:p>
    <w:p>
      <w:pPr>
        <w:pStyle w:val="TOC2"/>
        <w:tabs>
          <w:tab w:val="right" w:leader="dot" w:pos="8306"/>
        </w:tabs>
      </w:pPr>
      <w:hyperlink w:anchor="_Toc6042" w:history="1">
        <w:r>
          <w:rPr>
            <w:rFonts w:ascii="仿宋" w:eastAsia="仿宋" w:hAnsi="仿宋" w:cs="仿宋" w:hint="eastAsia"/>
            <w:lang w:eastAsia="zh-CN"/>
          </w:rPr>
          <w:t>(二)、危机应对与恢复</w:t>
        </w:r>
        <w:r>
          <w:tab/>
        </w:r>
        <w:r>
          <w:fldChar w:fldCharType="begin"/>
        </w:r>
        <w:r>
          <w:instrText xml:space="preserve"> PAGEREF _Toc6042 \h </w:instrText>
        </w:r>
        <w:r>
          <w:fldChar w:fldCharType="separate"/>
        </w:r>
        <w:r>
          <w:t>11</w:t>
        </w:r>
        <w:r>
          <w:fldChar w:fldCharType="end"/>
        </w:r>
      </w:hyperlink>
    </w:p>
    <w:p>
      <w:pPr>
        <w:pStyle w:val="TOC1"/>
        <w:tabs>
          <w:tab w:val="right" w:leader="dot" w:pos="8306"/>
        </w:tabs>
      </w:pPr>
      <w:hyperlink w:anchor="_Toc16409" w:history="1">
        <w:r>
          <w:rPr>
            <w:rFonts w:ascii="仿宋" w:eastAsia="仿宋" w:hAnsi="仿宋" w:cs="仿宋" w:hint="eastAsia"/>
            <w:lang w:eastAsia="zh-CN"/>
          </w:rPr>
          <w:t>三、脂肪酸甲酯乙氧基化物项目建设背景及必要性分析</w:t>
        </w:r>
        <w:r>
          <w:tab/>
        </w:r>
        <w:r>
          <w:fldChar w:fldCharType="begin"/>
        </w:r>
        <w:r>
          <w:instrText xml:space="preserve"> PAGEREF _Toc16409 \h </w:instrText>
        </w:r>
        <w:r>
          <w:fldChar w:fldCharType="separate"/>
        </w:r>
        <w:r>
          <w:t>13</w:t>
        </w:r>
        <w:r>
          <w:fldChar w:fldCharType="end"/>
        </w:r>
      </w:hyperlink>
    </w:p>
    <w:p>
      <w:pPr>
        <w:pStyle w:val="TOC2"/>
        <w:tabs>
          <w:tab w:val="right" w:leader="dot" w:pos="8306"/>
        </w:tabs>
      </w:pPr>
      <w:hyperlink w:anchor="_Toc11668" w:history="1">
        <w:r>
          <w:rPr>
            <w:rFonts w:ascii="仿宋" w:eastAsia="仿宋" w:hAnsi="仿宋" w:cs="仿宋" w:hint="eastAsia"/>
            <w:lang w:eastAsia="zh-CN"/>
          </w:rPr>
          <w:t>(一)、脂肪酸甲酯乙氧基化物项目背景分析</w:t>
        </w:r>
        <w:r>
          <w:tab/>
        </w:r>
        <w:r>
          <w:fldChar w:fldCharType="begin"/>
        </w:r>
        <w:r>
          <w:instrText xml:space="preserve"> PAGEREF _Toc11668 \h </w:instrText>
        </w:r>
        <w:r>
          <w:fldChar w:fldCharType="separate"/>
        </w:r>
        <w:r>
          <w:t>13</w:t>
        </w:r>
        <w:r>
          <w:fldChar w:fldCharType="end"/>
        </w:r>
      </w:hyperlink>
    </w:p>
    <w:p>
      <w:pPr>
        <w:pStyle w:val="TOC2"/>
        <w:tabs>
          <w:tab w:val="right" w:leader="dot" w:pos="8306"/>
        </w:tabs>
      </w:pPr>
      <w:hyperlink w:anchor="_Toc19504" w:history="1">
        <w:r>
          <w:rPr>
            <w:rFonts w:ascii="仿宋" w:eastAsia="仿宋" w:hAnsi="仿宋" w:cs="仿宋" w:hint="eastAsia"/>
            <w:lang w:eastAsia="zh-CN"/>
          </w:rPr>
          <w:t>(二)、脂肪酸甲酯乙氧基化物项目建设必要性分析</w:t>
        </w:r>
        <w:r>
          <w:tab/>
        </w:r>
        <w:r>
          <w:fldChar w:fldCharType="begin"/>
        </w:r>
        <w:r>
          <w:instrText xml:space="preserve"> PAGEREF _Toc19504 \h </w:instrText>
        </w:r>
        <w:r>
          <w:fldChar w:fldCharType="separate"/>
        </w:r>
        <w:r>
          <w:t>15</w:t>
        </w:r>
        <w:r>
          <w:fldChar w:fldCharType="end"/>
        </w:r>
      </w:hyperlink>
    </w:p>
    <w:p>
      <w:pPr>
        <w:pStyle w:val="TOC1"/>
        <w:tabs>
          <w:tab w:val="right" w:leader="dot" w:pos="8306"/>
        </w:tabs>
      </w:pPr>
      <w:hyperlink w:anchor="_Toc10083" w:history="1">
        <w:r>
          <w:rPr>
            <w:rFonts w:ascii="仿宋" w:eastAsia="仿宋" w:hAnsi="仿宋" w:cs="仿宋" w:hint="eastAsia"/>
            <w:lang w:eastAsia="zh-CN"/>
          </w:rPr>
          <w:t>四、脂肪酸甲酯乙氧基化物项目选址可行性分析</w:t>
        </w:r>
        <w:r>
          <w:tab/>
        </w:r>
        <w:r>
          <w:fldChar w:fldCharType="begin"/>
        </w:r>
        <w:r>
          <w:instrText xml:space="preserve"> PAGEREF _Toc10083 \h </w:instrText>
        </w:r>
        <w:r>
          <w:fldChar w:fldCharType="separate"/>
        </w:r>
        <w:r>
          <w:t>16</w:t>
        </w:r>
        <w:r>
          <w:fldChar w:fldCharType="end"/>
        </w:r>
      </w:hyperlink>
    </w:p>
    <w:p>
      <w:pPr>
        <w:pStyle w:val="TOC2"/>
        <w:tabs>
          <w:tab w:val="right" w:leader="dot" w:pos="8306"/>
        </w:tabs>
      </w:pPr>
      <w:hyperlink w:anchor="_Toc27683" w:history="1">
        <w:r>
          <w:rPr>
            <w:rFonts w:ascii="仿宋" w:eastAsia="仿宋" w:hAnsi="仿宋" w:cs="仿宋" w:hint="eastAsia"/>
            <w:lang w:eastAsia="zh-CN"/>
          </w:rPr>
          <w:t>(一)、脂肪酸甲酯乙氧基化物项目选址</w:t>
        </w:r>
        <w:r>
          <w:tab/>
        </w:r>
        <w:r>
          <w:fldChar w:fldCharType="begin"/>
        </w:r>
        <w:r>
          <w:instrText xml:space="preserve"> PAGEREF _Toc27683 \h </w:instrText>
        </w:r>
        <w:r>
          <w:fldChar w:fldCharType="separate"/>
        </w:r>
        <w:r>
          <w:t>16</w:t>
        </w:r>
        <w:r>
          <w:fldChar w:fldCharType="end"/>
        </w:r>
      </w:hyperlink>
    </w:p>
    <w:p>
      <w:pPr>
        <w:pStyle w:val="TOC2"/>
        <w:tabs>
          <w:tab w:val="right" w:leader="dot" w:pos="8306"/>
        </w:tabs>
      </w:pPr>
      <w:hyperlink w:anchor="_Toc26763" w:history="1">
        <w:r>
          <w:rPr>
            <w:rFonts w:ascii="仿宋" w:eastAsia="仿宋" w:hAnsi="仿宋" w:cs="仿宋" w:hint="eastAsia"/>
            <w:lang w:eastAsia="zh-CN"/>
          </w:rPr>
          <w:t>(二)、用地控制指标</w:t>
        </w:r>
        <w:r>
          <w:tab/>
        </w:r>
        <w:r>
          <w:fldChar w:fldCharType="begin"/>
        </w:r>
        <w:r>
          <w:instrText xml:space="preserve"> PAGEREF _Toc26763 \h </w:instrText>
        </w:r>
        <w:r>
          <w:fldChar w:fldCharType="separate"/>
        </w:r>
        <w:r>
          <w:t>16</w:t>
        </w:r>
        <w:r>
          <w:fldChar w:fldCharType="end"/>
        </w:r>
      </w:hyperlink>
    </w:p>
    <w:p>
      <w:pPr>
        <w:pStyle w:val="TOC2"/>
        <w:tabs>
          <w:tab w:val="right" w:leader="dot" w:pos="8306"/>
        </w:tabs>
      </w:pPr>
      <w:hyperlink w:anchor="_Toc27208" w:history="1">
        <w:r>
          <w:rPr>
            <w:rFonts w:ascii="仿宋" w:eastAsia="仿宋" w:hAnsi="仿宋" w:cs="仿宋" w:hint="eastAsia"/>
            <w:lang w:eastAsia="zh-CN"/>
          </w:rPr>
          <w:t>(三)、节约用地措施</w:t>
        </w:r>
        <w:r>
          <w:tab/>
        </w:r>
        <w:r>
          <w:fldChar w:fldCharType="begin"/>
        </w:r>
        <w:r>
          <w:instrText xml:space="preserve"> PAGEREF _Toc27208 \h </w:instrText>
        </w:r>
        <w:r>
          <w:fldChar w:fldCharType="separate"/>
        </w:r>
        <w:r>
          <w:t>18</w:t>
        </w:r>
        <w:r>
          <w:fldChar w:fldCharType="end"/>
        </w:r>
      </w:hyperlink>
    </w:p>
    <w:p>
      <w:pPr>
        <w:pStyle w:val="TOC2"/>
        <w:tabs>
          <w:tab w:val="right" w:leader="dot" w:pos="8306"/>
        </w:tabs>
      </w:pPr>
      <w:hyperlink w:anchor="_Toc15204" w:history="1">
        <w:r>
          <w:rPr>
            <w:rFonts w:ascii="仿宋" w:eastAsia="仿宋" w:hAnsi="仿宋" w:cs="仿宋" w:hint="eastAsia"/>
            <w:lang w:eastAsia="zh-CN"/>
          </w:rPr>
          <w:t>(四)、总图布置方案</w:t>
        </w:r>
        <w:r>
          <w:tab/>
        </w:r>
        <w:r>
          <w:fldChar w:fldCharType="begin"/>
        </w:r>
        <w:r>
          <w:instrText xml:space="preserve"> PAGEREF _Toc15204 \h </w:instrText>
        </w:r>
        <w:r>
          <w:fldChar w:fldCharType="separate"/>
        </w:r>
        <w:r>
          <w:t>20</w:t>
        </w:r>
        <w:r>
          <w:fldChar w:fldCharType="end"/>
        </w:r>
      </w:hyperlink>
    </w:p>
    <w:p>
      <w:pPr>
        <w:pStyle w:val="TOC2"/>
        <w:tabs>
          <w:tab w:val="right" w:leader="dot" w:pos="8306"/>
        </w:tabs>
      </w:pPr>
      <w:hyperlink w:anchor="_Toc21389" w:history="1">
        <w:r>
          <w:rPr>
            <w:rFonts w:ascii="仿宋" w:eastAsia="仿宋" w:hAnsi="仿宋" w:cs="仿宋" w:hint="eastAsia"/>
            <w:lang w:eastAsia="zh-CN"/>
          </w:rPr>
          <w:t>(五)、选址综合评价</w:t>
        </w:r>
        <w:r>
          <w:tab/>
        </w:r>
        <w:r>
          <w:fldChar w:fldCharType="begin"/>
        </w:r>
        <w:r>
          <w:instrText xml:space="preserve"> PAGEREF _Toc21389 \h </w:instrText>
        </w:r>
        <w:r>
          <w:fldChar w:fldCharType="separate"/>
        </w:r>
        <w:r>
          <w:t>21</w:t>
        </w:r>
        <w:r>
          <w:fldChar w:fldCharType="end"/>
        </w:r>
      </w:hyperlink>
    </w:p>
    <w:p>
      <w:pPr>
        <w:pStyle w:val="TOC1"/>
        <w:tabs>
          <w:tab w:val="right" w:leader="dot" w:pos="8306"/>
        </w:tabs>
      </w:pPr>
      <w:hyperlink w:anchor="_Toc32073" w:history="1">
        <w:r>
          <w:rPr>
            <w:rFonts w:ascii="仿宋" w:eastAsia="仿宋" w:hAnsi="仿宋" w:cs="仿宋" w:hint="eastAsia"/>
            <w:lang w:eastAsia="zh-CN"/>
          </w:rPr>
          <w:t>五、市场分析、调研</w:t>
        </w:r>
        <w:r>
          <w:tab/>
        </w:r>
        <w:r>
          <w:fldChar w:fldCharType="begin"/>
        </w:r>
        <w:r>
          <w:instrText xml:space="preserve"> PAGEREF _Toc32073 \h </w:instrText>
        </w:r>
        <w:r>
          <w:fldChar w:fldCharType="separate"/>
        </w:r>
        <w:r>
          <w:t>22</w:t>
        </w:r>
        <w:r>
          <w:fldChar w:fldCharType="end"/>
        </w:r>
      </w:hyperlink>
    </w:p>
    <w:p>
      <w:pPr>
        <w:pStyle w:val="TOC2"/>
        <w:tabs>
          <w:tab w:val="right" w:leader="dot" w:pos="8306"/>
        </w:tabs>
      </w:pPr>
      <w:hyperlink w:anchor="_Toc11102" w:history="1">
        <w:r>
          <w:rPr>
            <w:rFonts w:ascii="仿宋" w:eastAsia="仿宋" w:hAnsi="仿宋" w:cs="仿宋" w:hint="eastAsia"/>
            <w:lang w:eastAsia="zh-CN"/>
          </w:rPr>
          <w:t>(一)、脂肪酸甲酯乙氧基化物行业分析</w:t>
        </w:r>
        <w:r>
          <w:tab/>
        </w:r>
        <w:r>
          <w:fldChar w:fldCharType="begin"/>
        </w:r>
        <w:r>
          <w:instrText xml:space="preserve"> PAGEREF _Toc11102 \h </w:instrText>
        </w:r>
        <w:r>
          <w:fldChar w:fldCharType="separate"/>
        </w:r>
        <w:r>
          <w:t>22</w:t>
        </w:r>
        <w:r>
          <w:fldChar w:fldCharType="end"/>
        </w:r>
      </w:hyperlink>
    </w:p>
    <w:p>
      <w:pPr>
        <w:pStyle w:val="TOC2"/>
        <w:tabs>
          <w:tab w:val="right" w:leader="dot" w:pos="8306"/>
        </w:tabs>
      </w:pPr>
      <w:hyperlink w:anchor="_Toc22899" w:history="1">
        <w:r>
          <w:rPr>
            <w:rFonts w:ascii="仿宋" w:eastAsia="仿宋" w:hAnsi="仿宋" w:cs="仿宋" w:hint="eastAsia"/>
            <w:lang w:eastAsia="zh-CN"/>
          </w:rPr>
          <w:t>(二)、脂肪酸甲酯乙氧基化物市场分析预测</w:t>
        </w:r>
        <w:r>
          <w:tab/>
        </w:r>
        <w:r>
          <w:fldChar w:fldCharType="begin"/>
        </w:r>
        <w:r>
          <w:instrText xml:space="preserve"> PAGEREF _Toc22899 \h </w:instrText>
        </w:r>
        <w:r>
          <w:fldChar w:fldCharType="separate"/>
        </w:r>
        <w:r>
          <w:t>23</w:t>
        </w:r>
        <w:r>
          <w:fldChar w:fldCharType="end"/>
        </w:r>
      </w:hyperlink>
    </w:p>
    <w:p>
      <w:pPr>
        <w:pStyle w:val="TOC1"/>
        <w:tabs>
          <w:tab w:val="right" w:leader="dot" w:pos="8306"/>
        </w:tabs>
      </w:pPr>
      <w:hyperlink w:anchor="_Toc14243" w:history="1">
        <w:r>
          <w:rPr>
            <w:rFonts w:ascii="仿宋" w:eastAsia="仿宋" w:hAnsi="仿宋" w:cs="仿宋" w:hint="eastAsia"/>
            <w:lang w:eastAsia="zh-CN"/>
          </w:rPr>
          <w:t>六、脂肪酸甲酯乙氧基化物项目建设单位说明</w:t>
        </w:r>
        <w:r>
          <w:tab/>
        </w:r>
        <w:r>
          <w:fldChar w:fldCharType="begin"/>
        </w:r>
        <w:r>
          <w:instrText xml:space="preserve"> PAGEREF _Toc14243 \h </w:instrText>
        </w:r>
        <w:r>
          <w:fldChar w:fldCharType="separate"/>
        </w:r>
        <w:r>
          <w:t>23</w:t>
        </w:r>
        <w:r>
          <w:fldChar w:fldCharType="end"/>
        </w:r>
      </w:hyperlink>
    </w:p>
    <w:p>
      <w:pPr>
        <w:pStyle w:val="TOC2"/>
        <w:tabs>
          <w:tab w:val="right" w:leader="dot" w:pos="8306"/>
        </w:tabs>
      </w:pPr>
      <w:hyperlink w:anchor="_Toc28534" w:history="1">
        <w:r>
          <w:rPr>
            <w:rFonts w:ascii="仿宋" w:eastAsia="仿宋" w:hAnsi="仿宋" w:cs="仿宋" w:hint="eastAsia"/>
            <w:lang w:eastAsia="zh-CN"/>
          </w:rPr>
          <w:t>(一)、脂肪酸甲酯乙氧基化物项目承办单位基本情况</w:t>
        </w:r>
        <w:r>
          <w:tab/>
        </w:r>
        <w:r>
          <w:fldChar w:fldCharType="begin"/>
        </w:r>
        <w:r>
          <w:instrText xml:space="preserve"> PAGEREF _Toc28534 \h </w:instrText>
        </w:r>
        <w:r>
          <w:fldChar w:fldCharType="separate"/>
        </w:r>
        <w:r>
          <w:t>23</w:t>
        </w:r>
        <w:r>
          <w:fldChar w:fldCharType="end"/>
        </w:r>
      </w:hyperlink>
    </w:p>
    <w:p>
      <w:pPr>
        <w:pStyle w:val="TOC2"/>
        <w:tabs>
          <w:tab w:val="right" w:leader="dot" w:pos="8306"/>
        </w:tabs>
      </w:pPr>
      <w:hyperlink w:anchor="_Toc28102" w:history="1">
        <w:r>
          <w:rPr>
            <w:rFonts w:ascii="仿宋" w:eastAsia="仿宋" w:hAnsi="仿宋" w:cs="仿宋" w:hint="eastAsia"/>
            <w:lang w:eastAsia="zh-CN"/>
          </w:rPr>
          <w:t>(二)、公司经济效益分析</w:t>
        </w:r>
        <w:r>
          <w:tab/>
        </w:r>
        <w:r>
          <w:fldChar w:fldCharType="begin"/>
        </w:r>
        <w:r>
          <w:instrText xml:space="preserve"> PAGEREF _Toc28102 \h </w:instrText>
        </w:r>
        <w:r>
          <w:fldChar w:fldCharType="separate"/>
        </w:r>
        <w:r>
          <w:t>24</w:t>
        </w:r>
        <w:r>
          <w:fldChar w:fldCharType="end"/>
        </w:r>
      </w:hyperlink>
    </w:p>
    <w:p>
      <w:pPr>
        <w:pStyle w:val="TOC1"/>
        <w:tabs>
          <w:tab w:val="right" w:leader="dot" w:pos="8306"/>
        </w:tabs>
      </w:pPr>
      <w:hyperlink w:anchor="_Toc27309" w:history="1">
        <w:r>
          <w:rPr>
            <w:rFonts w:ascii="仿宋" w:eastAsia="仿宋" w:hAnsi="仿宋" w:cs="仿宋" w:hint="eastAsia"/>
            <w:lang w:eastAsia="zh-CN"/>
          </w:rPr>
          <w:t>七、脂肪酸甲酯乙氧基化物项目风险管理</w:t>
        </w:r>
        <w:r>
          <w:tab/>
        </w:r>
        <w:r>
          <w:fldChar w:fldCharType="begin"/>
        </w:r>
        <w:r>
          <w:instrText xml:space="preserve"> PAGEREF _Toc27309 \h </w:instrText>
        </w:r>
        <w:r>
          <w:fldChar w:fldCharType="separate"/>
        </w:r>
        <w:r>
          <w:t>25</w:t>
        </w:r>
        <w:r>
          <w:fldChar w:fldCharType="end"/>
        </w:r>
      </w:hyperlink>
    </w:p>
    <w:p>
      <w:pPr>
        <w:pStyle w:val="TOC2"/>
        <w:tabs>
          <w:tab w:val="right" w:leader="dot" w:pos="8306"/>
        </w:tabs>
      </w:pPr>
      <w:hyperlink w:anchor="_Toc4326" w:history="1">
        <w:r>
          <w:rPr>
            <w:rFonts w:ascii="仿宋" w:eastAsia="仿宋" w:hAnsi="仿宋" w:cs="仿宋" w:hint="eastAsia"/>
            <w:lang w:eastAsia="zh-CN"/>
          </w:rPr>
          <w:t>(一)、风险识别与评估</w:t>
        </w:r>
        <w:r>
          <w:tab/>
        </w:r>
        <w:r>
          <w:fldChar w:fldCharType="begin"/>
        </w:r>
        <w:r>
          <w:instrText xml:space="preserve"> PAGEREF _Toc4326 \h </w:instrText>
        </w:r>
        <w:r>
          <w:fldChar w:fldCharType="separate"/>
        </w:r>
        <w:r>
          <w:t>25</w:t>
        </w:r>
        <w:r>
          <w:fldChar w:fldCharType="end"/>
        </w:r>
      </w:hyperlink>
    </w:p>
    <w:p>
      <w:pPr>
        <w:pStyle w:val="TOC2"/>
        <w:tabs>
          <w:tab w:val="right" w:leader="dot" w:pos="8306"/>
        </w:tabs>
      </w:pPr>
      <w:hyperlink w:anchor="_Toc31268" w:history="1">
        <w:r>
          <w:rPr>
            <w:rFonts w:ascii="仿宋" w:eastAsia="仿宋" w:hAnsi="仿宋" w:cs="仿宋" w:hint="eastAsia"/>
            <w:lang w:eastAsia="zh-CN"/>
          </w:rPr>
          <w:t>(二)、风险应对策略</w:t>
        </w:r>
        <w:r>
          <w:tab/>
        </w:r>
        <w:r>
          <w:fldChar w:fldCharType="begin"/>
        </w:r>
        <w:r>
          <w:instrText xml:space="preserve"> PAGEREF _Toc31268 \h </w:instrText>
        </w:r>
        <w:r>
          <w:fldChar w:fldCharType="separate"/>
        </w:r>
        <w:r>
          <w:t>26</w:t>
        </w:r>
        <w:r>
          <w:fldChar w:fldCharType="end"/>
        </w:r>
      </w:hyperlink>
    </w:p>
    <w:p>
      <w:pPr>
        <w:pStyle w:val="TOC2"/>
        <w:tabs>
          <w:tab w:val="right" w:leader="dot" w:pos="8306"/>
        </w:tabs>
      </w:pPr>
      <w:hyperlink w:anchor="_Toc21150" w:history="1">
        <w:r>
          <w:rPr>
            <w:rFonts w:ascii="仿宋" w:eastAsia="仿宋" w:hAnsi="仿宋" w:cs="仿宋" w:hint="eastAsia"/>
            <w:lang w:eastAsia="zh-CN"/>
          </w:rPr>
          <w:t>(三)、风险监控与控制</w:t>
        </w:r>
        <w:r>
          <w:tab/>
        </w:r>
        <w:r>
          <w:fldChar w:fldCharType="begin"/>
        </w:r>
        <w:r>
          <w:instrText xml:space="preserve"> PAGEREF _Toc21150 \h </w:instrText>
        </w:r>
        <w:r>
          <w:fldChar w:fldCharType="separate"/>
        </w:r>
        <w:r>
          <w:t>28</w:t>
        </w:r>
        <w:r>
          <w:fldChar w:fldCharType="end"/>
        </w:r>
      </w:hyperlink>
    </w:p>
    <w:p>
      <w:pPr>
        <w:pStyle w:val="TOC1"/>
        <w:tabs>
          <w:tab w:val="right" w:leader="dot" w:pos="8306"/>
        </w:tabs>
      </w:pPr>
      <w:hyperlink w:anchor="_Toc21698" w:history="1">
        <w:r>
          <w:rPr>
            <w:rFonts w:ascii="仿宋" w:eastAsia="仿宋" w:hAnsi="仿宋" w:cs="仿宋" w:hint="eastAsia"/>
            <w:lang w:eastAsia="zh-CN"/>
          </w:rPr>
          <w:t>八、脂肪酸甲酯乙氧基化物项目环境影响分析</w:t>
        </w:r>
        <w:r>
          <w:tab/>
        </w:r>
        <w:r>
          <w:fldChar w:fldCharType="begin"/>
        </w:r>
        <w:r>
          <w:instrText xml:space="preserve"> PAGEREF _Toc21698 \h </w:instrText>
        </w:r>
        <w:r>
          <w:fldChar w:fldCharType="separate"/>
        </w:r>
        <w:r>
          <w:t>29</w:t>
        </w:r>
        <w:r>
          <w:fldChar w:fldCharType="end"/>
        </w:r>
      </w:hyperlink>
    </w:p>
    <w:p>
      <w:pPr>
        <w:pStyle w:val="TOC2"/>
        <w:tabs>
          <w:tab w:val="right" w:leader="dot" w:pos="8306"/>
        </w:tabs>
      </w:pPr>
      <w:hyperlink w:anchor="_Toc4876" w:history="1">
        <w:r>
          <w:rPr>
            <w:rFonts w:ascii="仿宋" w:eastAsia="仿宋" w:hAnsi="仿宋" w:cs="仿宋" w:hint="eastAsia"/>
            <w:lang w:eastAsia="zh-CN"/>
          </w:rPr>
          <w:t>(一)、建设区域环境质量现状</w:t>
        </w:r>
        <w:r>
          <w:tab/>
        </w:r>
        <w:r>
          <w:fldChar w:fldCharType="begin"/>
        </w:r>
        <w:r>
          <w:instrText xml:space="preserve"> PAGEREF _Toc4876 \h </w:instrText>
        </w:r>
        <w:r>
          <w:fldChar w:fldCharType="separate"/>
        </w:r>
        <w:r>
          <w:t>29</w:t>
        </w:r>
        <w:r>
          <w:fldChar w:fldCharType="end"/>
        </w:r>
      </w:hyperlink>
    </w:p>
    <w:p>
      <w:pPr>
        <w:pStyle w:val="TOC2"/>
        <w:tabs>
          <w:tab w:val="right" w:leader="dot" w:pos="8306"/>
        </w:tabs>
      </w:pPr>
      <w:hyperlink w:anchor="_Toc5052" w:history="1">
        <w:r>
          <w:rPr>
            <w:rFonts w:ascii="仿宋" w:eastAsia="仿宋" w:hAnsi="仿宋" w:cs="仿宋" w:hint="eastAsia"/>
            <w:lang w:eastAsia="zh-CN"/>
          </w:rPr>
          <w:t>(二)、建设期环境保护</w:t>
        </w:r>
        <w:r>
          <w:tab/>
        </w:r>
        <w:r>
          <w:fldChar w:fldCharType="begin"/>
        </w:r>
        <w:r>
          <w:instrText xml:space="preserve"> PAGEREF _Toc5052 \h </w:instrText>
        </w:r>
        <w:r>
          <w:fldChar w:fldCharType="separate"/>
        </w:r>
        <w:r>
          <w:t>31</w:t>
        </w:r>
        <w:r>
          <w:fldChar w:fldCharType="end"/>
        </w:r>
      </w:hyperlink>
    </w:p>
    <w:p>
      <w:pPr>
        <w:pStyle w:val="TOC2"/>
        <w:tabs>
          <w:tab w:val="right" w:leader="dot" w:pos="8306"/>
        </w:tabs>
      </w:pPr>
      <w:hyperlink w:anchor="_Toc502" w:history="1">
        <w:r>
          <w:rPr>
            <w:rFonts w:ascii="仿宋" w:eastAsia="仿宋" w:hAnsi="仿宋" w:cs="仿宋" w:hint="eastAsia"/>
            <w:lang w:eastAsia="zh-CN"/>
          </w:rPr>
          <w:t>(三)、运营期环境保护</w:t>
        </w:r>
        <w:r>
          <w:tab/>
        </w:r>
        <w:r>
          <w:fldChar w:fldCharType="begin"/>
        </w:r>
        <w:r>
          <w:instrText xml:space="preserve"> PAGEREF _Toc502 \h </w:instrText>
        </w:r>
        <w:r>
          <w:fldChar w:fldCharType="separate"/>
        </w:r>
        <w:r>
          <w:t>32</w:t>
        </w:r>
        <w:r>
          <w:fldChar w:fldCharType="end"/>
        </w:r>
      </w:hyperlink>
    </w:p>
    <w:p>
      <w:pPr>
        <w:pStyle w:val="TOC2"/>
        <w:tabs>
          <w:tab w:val="right" w:leader="dot" w:pos="8306"/>
        </w:tabs>
      </w:pPr>
      <w:hyperlink w:anchor="_Toc15764" w:history="1">
        <w:r>
          <w:rPr>
            <w:rFonts w:ascii="仿宋" w:eastAsia="仿宋" w:hAnsi="仿宋" w:cs="仿宋" w:hint="eastAsia"/>
            <w:lang w:eastAsia="zh-CN"/>
          </w:rPr>
          <w:t>(四)、脂肪酸甲酯乙氧基化物项目建设对区域经济的影响</w:t>
        </w:r>
        <w:r>
          <w:tab/>
        </w:r>
        <w:r>
          <w:fldChar w:fldCharType="begin"/>
        </w:r>
        <w:r>
          <w:instrText xml:space="preserve"> PAGEREF _Toc15764 \h </w:instrText>
        </w:r>
        <w:r>
          <w:fldChar w:fldCharType="separate"/>
        </w:r>
        <w:r>
          <w:t>34</w:t>
        </w:r>
        <w:r>
          <w:fldChar w:fldCharType="end"/>
        </w:r>
      </w:hyperlink>
    </w:p>
    <w:p>
      <w:pPr>
        <w:pStyle w:val="TOC2"/>
        <w:tabs>
          <w:tab w:val="right" w:leader="dot" w:pos="8306"/>
        </w:tabs>
      </w:pPr>
      <w:hyperlink w:anchor="_Toc12871" w:history="1">
        <w:r>
          <w:rPr>
            <w:rFonts w:ascii="仿宋" w:eastAsia="仿宋" w:hAnsi="仿宋" w:cs="仿宋" w:hint="eastAsia"/>
            <w:lang w:eastAsia="zh-CN"/>
          </w:rPr>
          <w:t>(五)、废弃物处理</w:t>
        </w:r>
        <w:r>
          <w:tab/>
        </w:r>
        <w:r>
          <w:fldChar w:fldCharType="begin"/>
        </w:r>
        <w:r>
          <w:instrText xml:space="preserve"> PAGEREF _Toc12871 \h </w:instrText>
        </w:r>
        <w:r>
          <w:fldChar w:fldCharType="separate"/>
        </w:r>
        <w:r>
          <w:t>35</w:t>
        </w:r>
        <w:r>
          <w:fldChar w:fldCharType="end"/>
        </w:r>
      </w:hyperlink>
    </w:p>
    <w:p>
      <w:pPr>
        <w:pStyle w:val="TOC2"/>
        <w:tabs>
          <w:tab w:val="right" w:leader="dot" w:pos="8306"/>
        </w:tabs>
      </w:pPr>
      <w:hyperlink w:anchor="_Toc28216" w:history="1">
        <w:r>
          <w:rPr>
            <w:rFonts w:ascii="仿宋" w:eastAsia="仿宋" w:hAnsi="仿宋" w:cs="仿宋" w:hint="eastAsia"/>
            <w:lang w:eastAsia="zh-CN"/>
          </w:rPr>
          <w:t>(六)、特殊环境影响分析</w:t>
        </w:r>
        <w:r>
          <w:tab/>
        </w:r>
        <w:r>
          <w:fldChar w:fldCharType="begin"/>
        </w:r>
        <w:r>
          <w:instrText xml:space="preserve"> PAGEREF _Toc28216 \h </w:instrText>
        </w:r>
        <w:r>
          <w:fldChar w:fldCharType="separate"/>
        </w:r>
        <w:r>
          <w:t>37</w:t>
        </w:r>
        <w:r>
          <w:fldChar w:fldCharType="end"/>
        </w:r>
      </w:hyperlink>
    </w:p>
    <w:p>
      <w:pPr>
        <w:pStyle w:val="TOC2"/>
        <w:tabs>
          <w:tab w:val="right" w:leader="dot" w:pos="8306"/>
        </w:tabs>
      </w:pPr>
      <w:hyperlink w:anchor="_Toc31285" w:history="1">
        <w:r>
          <w:rPr>
            <w:rFonts w:ascii="仿宋" w:eastAsia="仿宋" w:hAnsi="仿宋" w:cs="仿宋" w:hint="eastAsia"/>
            <w:lang w:eastAsia="zh-CN"/>
          </w:rPr>
          <w:t>(七)、清洁生产</w:t>
        </w:r>
        <w:r>
          <w:tab/>
        </w:r>
        <w:r>
          <w:fldChar w:fldCharType="begin"/>
        </w:r>
        <w:r>
          <w:instrText xml:space="preserve"> PAGEREF _Toc31285 \h </w:instrText>
        </w:r>
        <w:r>
          <w:fldChar w:fldCharType="separate"/>
        </w:r>
        <w:r>
          <w:t>38</w:t>
        </w:r>
        <w:r>
          <w:fldChar w:fldCharType="end"/>
        </w:r>
      </w:hyperlink>
    </w:p>
    <w:p>
      <w:pPr>
        <w:pStyle w:val="TOC2"/>
        <w:tabs>
          <w:tab w:val="right" w:leader="dot" w:pos="8306"/>
        </w:tabs>
      </w:pPr>
      <w:hyperlink w:anchor="_Toc11521" w:history="1">
        <w:r>
          <w:rPr>
            <w:rFonts w:ascii="仿宋" w:eastAsia="仿宋" w:hAnsi="仿宋" w:cs="仿宋" w:hint="eastAsia"/>
            <w:lang w:eastAsia="zh-CN"/>
          </w:rPr>
          <w:t>(八)、环境保护综合评价</w:t>
        </w:r>
        <w:r>
          <w:tab/>
        </w:r>
        <w:r>
          <w:fldChar w:fldCharType="begin"/>
        </w:r>
        <w:r>
          <w:instrText xml:space="preserve"> PAGEREF _Toc11521 \h </w:instrText>
        </w:r>
        <w:r>
          <w:fldChar w:fldCharType="separate"/>
        </w:r>
        <w:r>
          <w:t>39</w:t>
        </w:r>
        <w:r>
          <w:fldChar w:fldCharType="end"/>
        </w:r>
      </w:hyperlink>
    </w:p>
    <w:p>
      <w:pPr>
        <w:pStyle w:val="TOC1"/>
        <w:tabs>
          <w:tab w:val="right" w:leader="dot" w:pos="8306"/>
        </w:tabs>
      </w:pPr>
      <w:hyperlink w:anchor="_Toc3530" w:history="1">
        <w:r>
          <w:rPr>
            <w:rFonts w:ascii="仿宋" w:eastAsia="仿宋" w:hAnsi="仿宋" w:cs="仿宋" w:hint="eastAsia"/>
            <w:lang w:eastAsia="zh-CN"/>
          </w:rPr>
          <w:t>九、脂肪酸甲酯乙氧基化物项目人力资源培养与发展</w:t>
        </w:r>
        <w:r>
          <w:tab/>
        </w:r>
        <w:r>
          <w:fldChar w:fldCharType="begin"/>
        </w:r>
        <w:r>
          <w:instrText xml:space="preserve"> PAGEREF _Toc3530 \h </w:instrText>
        </w:r>
        <w:r>
          <w:fldChar w:fldCharType="separate"/>
        </w:r>
        <w:r>
          <w:t>40</w:t>
        </w:r>
        <w:r>
          <w:fldChar w:fldCharType="end"/>
        </w:r>
      </w:hyperlink>
    </w:p>
    <w:p>
      <w:pPr>
        <w:pStyle w:val="TOC2"/>
        <w:tabs>
          <w:tab w:val="right" w:leader="dot" w:pos="8306"/>
        </w:tabs>
      </w:pPr>
      <w:hyperlink w:anchor="_Toc18323" w:history="1">
        <w:r>
          <w:rPr>
            <w:rFonts w:ascii="仿宋" w:eastAsia="仿宋" w:hAnsi="仿宋" w:cs="仿宋" w:hint="eastAsia"/>
            <w:lang w:eastAsia="zh-CN"/>
          </w:rPr>
          <w:t>(一)、人才需求与规划</w:t>
        </w:r>
        <w:r>
          <w:tab/>
        </w:r>
        <w:r>
          <w:fldChar w:fldCharType="begin"/>
        </w:r>
        <w:r>
          <w:instrText xml:space="preserve"> PAGEREF _Toc18323 \h </w:instrText>
        </w:r>
        <w:r>
          <w:fldChar w:fldCharType="separate"/>
        </w:r>
        <w:r>
          <w:t>40</w:t>
        </w:r>
        <w:r>
          <w:fldChar w:fldCharType="end"/>
        </w:r>
      </w:hyperlink>
    </w:p>
    <w:p>
      <w:pPr>
        <w:pStyle w:val="TOC2"/>
        <w:tabs>
          <w:tab w:val="right" w:leader="dot" w:pos="8306"/>
        </w:tabs>
      </w:pPr>
      <w:hyperlink w:anchor="_Toc28343" w:history="1">
        <w:r>
          <w:rPr>
            <w:rFonts w:ascii="仿宋" w:eastAsia="仿宋" w:hAnsi="仿宋" w:cs="仿宋" w:hint="eastAsia"/>
            <w:lang w:eastAsia="zh-CN"/>
          </w:rPr>
          <w:t>(二)、培训与发展计划</w:t>
        </w:r>
        <w:r>
          <w:tab/>
        </w:r>
        <w:r>
          <w:fldChar w:fldCharType="begin"/>
        </w:r>
        <w:r>
          <w:instrText xml:space="preserve"> PAGEREF _Toc28343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 w:history="1">
        <w:r>
          <w:rPr>
            <w:rFonts w:ascii="仿宋" w:eastAsia="仿宋" w:hAnsi="仿宋" w:cs="仿宋" w:hint="eastAsia"/>
            <w:lang w:eastAsia="zh-CN"/>
          </w:rPr>
          <w:t>十、脂肪酸甲酯乙氧基化物项目社会影响</w:t>
        </w:r>
        <w:r>
          <w:tab/>
        </w:r>
        <w:r>
          <w:fldChar w:fldCharType="begin"/>
        </w:r>
        <w:r>
          <w:instrText xml:space="preserve"> PAGEREF _Toc252 \h </w:instrText>
        </w:r>
        <w:r>
          <w:fldChar w:fldCharType="separate"/>
        </w:r>
        <w:r>
          <w:t>42</w:t>
        </w:r>
        <w:r>
          <w:fldChar w:fldCharType="end"/>
        </w:r>
      </w:hyperlink>
    </w:p>
    <w:p>
      <w:pPr>
        <w:pStyle w:val="TOC2"/>
        <w:tabs>
          <w:tab w:val="right" w:leader="dot" w:pos="8306"/>
        </w:tabs>
      </w:pPr>
      <w:hyperlink w:anchor="_Toc25482" w:history="1">
        <w:r>
          <w:rPr>
            <w:rFonts w:ascii="仿宋" w:eastAsia="仿宋" w:hAnsi="仿宋" w:cs="仿宋" w:hint="eastAsia"/>
            <w:lang w:eastAsia="zh-CN"/>
          </w:rPr>
          <w:t>(一)、社会责任与义务</w:t>
        </w:r>
        <w:r>
          <w:tab/>
        </w:r>
        <w:r>
          <w:fldChar w:fldCharType="begin"/>
        </w:r>
        <w:r>
          <w:instrText xml:space="preserve"> PAGEREF _Toc25482 \h </w:instrText>
        </w:r>
        <w:r>
          <w:fldChar w:fldCharType="separate"/>
        </w:r>
        <w:r>
          <w:t>42</w:t>
        </w:r>
        <w:r>
          <w:fldChar w:fldCharType="end"/>
        </w:r>
      </w:hyperlink>
    </w:p>
    <w:p>
      <w:pPr>
        <w:pStyle w:val="TOC2"/>
        <w:tabs>
          <w:tab w:val="right" w:leader="dot" w:pos="8306"/>
        </w:tabs>
      </w:pPr>
      <w:hyperlink w:anchor="_Toc7806" w:history="1">
        <w:r>
          <w:rPr>
            <w:rFonts w:ascii="仿宋" w:eastAsia="仿宋" w:hAnsi="仿宋" w:cs="仿宋" w:hint="eastAsia"/>
            <w:lang w:eastAsia="zh-CN"/>
          </w:rPr>
          <w:t>(二)、社会参与与沟通</w:t>
        </w:r>
        <w:r>
          <w:tab/>
        </w:r>
        <w:r>
          <w:fldChar w:fldCharType="begin"/>
        </w:r>
        <w:r>
          <w:instrText xml:space="preserve"> PAGEREF _Toc7806 \h </w:instrText>
        </w:r>
        <w:r>
          <w:fldChar w:fldCharType="separate"/>
        </w:r>
        <w:r>
          <w:t>42</w:t>
        </w:r>
        <w:r>
          <w:fldChar w:fldCharType="end"/>
        </w:r>
      </w:hyperlink>
    </w:p>
    <w:p>
      <w:pPr>
        <w:pStyle w:val="TOC1"/>
        <w:tabs>
          <w:tab w:val="right" w:leader="dot" w:pos="8306"/>
        </w:tabs>
      </w:pPr>
      <w:hyperlink w:anchor="_Toc31163" w:history="1">
        <w:r>
          <w:rPr>
            <w:rFonts w:ascii="仿宋" w:eastAsia="仿宋" w:hAnsi="仿宋" w:cs="仿宋" w:hint="eastAsia"/>
            <w:lang w:eastAsia="zh-CN"/>
          </w:rPr>
          <w:t>十一、脂肪酸甲酯乙氧基化物项目创新与研发</w:t>
        </w:r>
        <w:r>
          <w:tab/>
        </w:r>
        <w:r>
          <w:fldChar w:fldCharType="begin"/>
        </w:r>
        <w:r>
          <w:instrText xml:space="preserve"> PAGEREF _Toc31163 \h </w:instrText>
        </w:r>
        <w:r>
          <w:fldChar w:fldCharType="separate"/>
        </w:r>
        <w:r>
          <w:t>43</w:t>
        </w:r>
        <w:r>
          <w:fldChar w:fldCharType="end"/>
        </w:r>
      </w:hyperlink>
    </w:p>
    <w:p>
      <w:pPr>
        <w:pStyle w:val="TOC2"/>
        <w:tabs>
          <w:tab w:val="right" w:leader="dot" w:pos="8306"/>
        </w:tabs>
      </w:pPr>
      <w:hyperlink w:anchor="_Toc26595" w:history="1">
        <w:r>
          <w:rPr>
            <w:rFonts w:ascii="仿宋" w:eastAsia="仿宋" w:hAnsi="仿宋" w:cs="仿宋" w:hint="eastAsia"/>
            <w:lang w:eastAsia="zh-CN"/>
          </w:rPr>
          <w:t>(一)、创新策略与方向</w:t>
        </w:r>
        <w:r>
          <w:tab/>
        </w:r>
        <w:r>
          <w:fldChar w:fldCharType="begin"/>
        </w:r>
        <w:r>
          <w:instrText xml:space="preserve"> PAGEREF _Toc26595 \h </w:instrText>
        </w:r>
        <w:r>
          <w:fldChar w:fldCharType="separate"/>
        </w:r>
        <w:r>
          <w:t>43</w:t>
        </w:r>
        <w:r>
          <w:fldChar w:fldCharType="end"/>
        </w:r>
      </w:hyperlink>
    </w:p>
    <w:p>
      <w:pPr>
        <w:pStyle w:val="TOC2"/>
        <w:tabs>
          <w:tab w:val="right" w:leader="dot" w:pos="8306"/>
        </w:tabs>
      </w:pPr>
      <w:hyperlink w:anchor="_Toc28993" w:history="1">
        <w:r>
          <w:rPr>
            <w:rFonts w:ascii="仿宋" w:eastAsia="仿宋" w:hAnsi="仿宋" w:cs="仿宋" w:hint="eastAsia"/>
            <w:lang w:eastAsia="zh-CN"/>
          </w:rPr>
          <w:t>(二)、研发规划与投入</w:t>
        </w:r>
        <w:r>
          <w:tab/>
        </w:r>
        <w:r>
          <w:fldChar w:fldCharType="begin"/>
        </w:r>
        <w:r>
          <w:instrText xml:space="preserve"> PAGEREF _Toc28993 \h </w:instrText>
        </w:r>
        <w:r>
          <w:fldChar w:fldCharType="separate"/>
        </w:r>
        <w:r>
          <w:t>45</w:t>
        </w:r>
        <w:r>
          <w:fldChar w:fldCharType="end"/>
        </w:r>
      </w:hyperlink>
    </w:p>
    <w:p>
      <w:pPr>
        <w:pStyle w:val="TOC1"/>
        <w:tabs>
          <w:tab w:val="right" w:leader="dot" w:pos="8306"/>
        </w:tabs>
      </w:pPr>
      <w:hyperlink w:anchor="_Toc8021" w:history="1">
        <w:r>
          <w:rPr>
            <w:rFonts w:ascii="仿宋" w:eastAsia="仿宋" w:hAnsi="仿宋" w:cs="仿宋" w:hint="eastAsia"/>
            <w:lang w:eastAsia="zh-CN"/>
          </w:rPr>
          <w:t>十二、脂肪酸甲酯乙氧基化物项目人力资源管理</w:t>
        </w:r>
        <w:r>
          <w:tab/>
        </w:r>
        <w:r>
          <w:fldChar w:fldCharType="begin"/>
        </w:r>
        <w:r>
          <w:instrText xml:space="preserve"> PAGEREF _Toc8021 \h </w:instrText>
        </w:r>
        <w:r>
          <w:fldChar w:fldCharType="separate"/>
        </w:r>
        <w:r>
          <w:t>47</w:t>
        </w:r>
        <w:r>
          <w:fldChar w:fldCharType="end"/>
        </w:r>
      </w:hyperlink>
    </w:p>
    <w:p>
      <w:pPr>
        <w:pStyle w:val="TOC2"/>
        <w:tabs>
          <w:tab w:val="right" w:leader="dot" w:pos="8306"/>
        </w:tabs>
      </w:pPr>
      <w:hyperlink w:anchor="_Toc9597" w:history="1">
        <w:r>
          <w:rPr>
            <w:rFonts w:ascii="仿宋" w:eastAsia="仿宋" w:hAnsi="仿宋" w:cs="仿宋" w:hint="eastAsia"/>
            <w:lang w:eastAsia="zh-CN"/>
          </w:rPr>
          <w:t>(一)、建立健全的预算管理制度</w:t>
        </w:r>
        <w:r>
          <w:tab/>
        </w:r>
        <w:r>
          <w:fldChar w:fldCharType="begin"/>
        </w:r>
        <w:r>
          <w:instrText xml:space="preserve"> PAGEREF _Toc9597 \h </w:instrText>
        </w:r>
        <w:r>
          <w:fldChar w:fldCharType="separate"/>
        </w:r>
        <w:r>
          <w:t>47</w:t>
        </w:r>
        <w:r>
          <w:fldChar w:fldCharType="end"/>
        </w:r>
      </w:hyperlink>
    </w:p>
    <w:p>
      <w:pPr>
        <w:pStyle w:val="TOC2"/>
        <w:tabs>
          <w:tab w:val="right" w:leader="dot" w:pos="8306"/>
        </w:tabs>
      </w:pPr>
      <w:hyperlink w:anchor="_Toc21772" w:history="1">
        <w:r>
          <w:rPr>
            <w:rFonts w:ascii="仿宋" w:eastAsia="仿宋" w:hAnsi="仿宋" w:cs="仿宋" w:hint="eastAsia"/>
            <w:lang w:eastAsia="zh-CN"/>
          </w:rPr>
          <w:t>(二)、加强资金流动监控</w:t>
        </w:r>
        <w:r>
          <w:tab/>
        </w:r>
        <w:r>
          <w:fldChar w:fldCharType="begin"/>
        </w:r>
        <w:r>
          <w:instrText xml:space="preserve"> PAGEREF _Toc21772 \h </w:instrText>
        </w:r>
        <w:r>
          <w:fldChar w:fldCharType="separate"/>
        </w:r>
        <w:r>
          <w:t>48</w:t>
        </w:r>
        <w:r>
          <w:fldChar w:fldCharType="end"/>
        </w:r>
      </w:hyperlink>
    </w:p>
    <w:p>
      <w:pPr>
        <w:pStyle w:val="TOC2"/>
        <w:tabs>
          <w:tab w:val="right" w:leader="dot" w:pos="8306"/>
        </w:tabs>
      </w:pPr>
      <w:hyperlink w:anchor="_Toc26297" w:history="1">
        <w:r>
          <w:rPr>
            <w:rFonts w:ascii="仿宋" w:eastAsia="仿宋" w:hAnsi="仿宋" w:cs="仿宋" w:hint="eastAsia"/>
            <w:lang w:eastAsia="zh-CN"/>
          </w:rPr>
          <w:t>(三)、制定完善的风险控制机制</w:t>
        </w:r>
        <w:r>
          <w:tab/>
        </w:r>
        <w:r>
          <w:fldChar w:fldCharType="begin"/>
        </w:r>
        <w:r>
          <w:instrText xml:space="preserve"> PAGEREF _Toc26297 \h </w:instrText>
        </w:r>
        <w:r>
          <w:fldChar w:fldCharType="separate"/>
        </w:r>
        <w:r>
          <w:t>50</w:t>
        </w:r>
        <w:r>
          <w:fldChar w:fldCharType="end"/>
        </w:r>
      </w:hyperlink>
    </w:p>
    <w:p>
      <w:pPr>
        <w:pStyle w:val="TOC2"/>
        <w:tabs>
          <w:tab w:val="right" w:leader="dot" w:pos="8306"/>
        </w:tabs>
      </w:pPr>
      <w:hyperlink w:anchor="_Toc23889" w:history="1">
        <w:r>
          <w:rPr>
            <w:rFonts w:ascii="仿宋" w:eastAsia="仿宋" w:hAnsi="仿宋" w:cs="仿宋" w:hint="eastAsia"/>
            <w:lang w:eastAsia="zh-CN"/>
          </w:rPr>
          <w:t>(四)、优化成本管理</w:t>
        </w:r>
        <w:r>
          <w:tab/>
        </w:r>
        <w:r>
          <w:fldChar w:fldCharType="begin"/>
        </w:r>
        <w:r>
          <w:instrText xml:space="preserve"> PAGEREF _Toc23889 \h </w:instrText>
        </w:r>
        <w:r>
          <w:fldChar w:fldCharType="separate"/>
        </w:r>
        <w:r>
          <w:t>51</w:t>
        </w:r>
        <w:r>
          <w:fldChar w:fldCharType="end"/>
        </w:r>
      </w:hyperlink>
    </w:p>
    <w:p>
      <w:pPr>
        <w:pStyle w:val="TOC1"/>
        <w:tabs>
          <w:tab w:val="right" w:leader="dot" w:pos="8306"/>
        </w:tabs>
      </w:pPr>
      <w:hyperlink w:anchor="_Toc4255" w:history="1">
        <w:r>
          <w:rPr>
            <w:rFonts w:ascii="仿宋" w:eastAsia="仿宋" w:hAnsi="仿宋" w:cs="仿宋" w:hint="eastAsia"/>
            <w:lang w:eastAsia="zh-CN"/>
          </w:rPr>
          <w:t>十三、供应链管理</w:t>
        </w:r>
        <w:r>
          <w:tab/>
        </w:r>
        <w:r>
          <w:fldChar w:fldCharType="begin"/>
        </w:r>
        <w:r>
          <w:instrText xml:space="preserve"> PAGEREF _Toc4255 \h </w:instrText>
        </w:r>
        <w:r>
          <w:fldChar w:fldCharType="separate"/>
        </w:r>
        <w:r>
          <w:t>53</w:t>
        </w:r>
        <w:r>
          <w:fldChar w:fldCharType="end"/>
        </w:r>
      </w:hyperlink>
    </w:p>
    <w:p>
      <w:pPr>
        <w:pStyle w:val="TOC2"/>
        <w:tabs>
          <w:tab w:val="right" w:leader="dot" w:pos="8306"/>
        </w:tabs>
      </w:pPr>
      <w:hyperlink w:anchor="_Toc9122" w:history="1">
        <w:r>
          <w:rPr>
            <w:rFonts w:ascii="仿宋" w:eastAsia="仿宋" w:hAnsi="仿宋" w:cs="仿宋" w:hint="eastAsia"/>
            <w:lang w:eastAsia="zh-CN"/>
          </w:rPr>
          <w:t>(一)、供应链战略规划</w:t>
        </w:r>
        <w:r>
          <w:tab/>
        </w:r>
        <w:r>
          <w:fldChar w:fldCharType="begin"/>
        </w:r>
        <w:r>
          <w:instrText xml:space="preserve"> PAGEREF _Toc9122 \h </w:instrText>
        </w:r>
        <w:r>
          <w:fldChar w:fldCharType="separate"/>
        </w:r>
        <w:r>
          <w:t>53</w:t>
        </w:r>
        <w:r>
          <w:fldChar w:fldCharType="end"/>
        </w:r>
      </w:hyperlink>
    </w:p>
    <w:p>
      <w:pPr>
        <w:pStyle w:val="TOC2"/>
        <w:tabs>
          <w:tab w:val="right" w:leader="dot" w:pos="8306"/>
        </w:tabs>
      </w:pPr>
      <w:hyperlink w:anchor="_Toc19783" w:history="1">
        <w:r>
          <w:rPr>
            <w:rFonts w:ascii="仿宋" w:eastAsia="仿宋" w:hAnsi="仿宋" w:cs="仿宋" w:hint="eastAsia"/>
            <w:lang w:eastAsia="zh-CN"/>
          </w:rPr>
          <w:t>(二)、供应商选择与合作</w:t>
        </w:r>
        <w:r>
          <w:tab/>
        </w:r>
        <w:r>
          <w:fldChar w:fldCharType="begin"/>
        </w:r>
        <w:r>
          <w:instrText xml:space="preserve"> PAGEREF _Toc19783 \h </w:instrText>
        </w:r>
        <w:r>
          <w:fldChar w:fldCharType="separate"/>
        </w:r>
        <w:r>
          <w:t>54</w:t>
        </w:r>
        <w:r>
          <w:fldChar w:fldCharType="end"/>
        </w:r>
      </w:hyperlink>
    </w:p>
    <w:p>
      <w:pPr>
        <w:pStyle w:val="TOC2"/>
        <w:tabs>
          <w:tab w:val="right" w:leader="dot" w:pos="8306"/>
        </w:tabs>
      </w:pPr>
      <w:hyperlink w:anchor="_Toc11263" w:history="1">
        <w:r>
          <w:rPr>
            <w:rFonts w:ascii="仿宋" w:eastAsia="仿宋" w:hAnsi="仿宋" w:cs="仿宋" w:hint="eastAsia"/>
            <w:lang w:eastAsia="zh-CN"/>
          </w:rPr>
          <w:t>(三)、物流与库存管理</w:t>
        </w:r>
        <w:r>
          <w:tab/>
        </w:r>
        <w:r>
          <w:fldChar w:fldCharType="begin"/>
        </w:r>
        <w:r>
          <w:instrText xml:space="preserve"> PAGEREF _Toc11263 \h </w:instrText>
        </w:r>
        <w:r>
          <w:fldChar w:fldCharType="separate"/>
        </w:r>
        <w:r>
          <w:t>56</w:t>
        </w:r>
        <w:r>
          <w:fldChar w:fldCharType="end"/>
        </w:r>
      </w:hyperlink>
    </w:p>
    <w:p>
      <w:pPr>
        <w:pStyle w:val="TOC1"/>
        <w:tabs>
          <w:tab w:val="right" w:leader="dot" w:pos="8306"/>
        </w:tabs>
      </w:pPr>
      <w:hyperlink w:anchor="_Toc12749" w:history="1">
        <w:r>
          <w:rPr>
            <w:rFonts w:ascii="仿宋" w:eastAsia="仿宋" w:hAnsi="仿宋" w:cs="仿宋" w:hint="eastAsia"/>
            <w:lang w:eastAsia="zh-CN"/>
          </w:rPr>
          <w:t>十四、脂肪酸甲酯乙氧基化物项目实施保障措施</w:t>
        </w:r>
        <w:r>
          <w:tab/>
        </w:r>
        <w:r>
          <w:fldChar w:fldCharType="begin"/>
        </w:r>
        <w:r>
          <w:instrText xml:space="preserve"> PAGEREF _Toc12749 \h </w:instrText>
        </w:r>
        <w:r>
          <w:fldChar w:fldCharType="separate"/>
        </w:r>
        <w:r>
          <w:t>57</w:t>
        </w:r>
        <w:r>
          <w:fldChar w:fldCharType="end"/>
        </w:r>
      </w:hyperlink>
    </w:p>
    <w:p>
      <w:pPr>
        <w:pStyle w:val="TOC2"/>
        <w:tabs>
          <w:tab w:val="right" w:leader="dot" w:pos="8306"/>
        </w:tabs>
      </w:pPr>
      <w:hyperlink w:anchor="_Toc23471" w:history="1">
        <w:r>
          <w:rPr>
            <w:rFonts w:ascii="仿宋" w:eastAsia="仿宋" w:hAnsi="仿宋" w:cs="仿宋" w:hint="eastAsia"/>
            <w:lang w:eastAsia="zh-CN"/>
          </w:rPr>
          <w:t>(一)、脂肪酸甲酯乙氧基化物项目实施保障机制</w:t>
        </w:r>
        <w:r>
          <w:tab/>
        </w:r>
        <w:r>
          <w:fldChar w:fldCharType="begin"/>
        </w:r>
        <w:r>
          <w:instrText xml:space="preserve"> PAGEREF _Toc23471 \h </w:instrText>
        </w:r>
        <w:r>
          <w:fldChar w:fldCharType="separate"/>
        </w:r>
        <w:r>
          <w:t>57</w:t>
        </w:r>
        <w:r>
          <w:fldChar w:fldCharType="end"/>
        </w:r>
      </w:hyperlink>
    </w:p>
    <w:p>
      <w:pPr>
        <w:pStyle w:val="TOC2"/>
        <w:tabs>
          <w:tab w:val="right" w:leader="dot" w:pos="8306"/>
        </w:tabs>
      </w:pPr>
      <w:hyperlink w:anchor="_Toc2197" w:history="1">
        <w:r>
          <w:rPr>
            <w:rFonts w:ascii="仿宋" w:eastAsia="仿宋" w:hAnsi="仿宋" w:cs="仿宋" w:hint="eastAsia"/>
            <w:lang w:eastAsia="zh-CN"/>
          </w:rPr>
          <w:t>(二)、脂肪酸甲酯乙氧基化物项目法律合规要求</w:t>
        </w:r>
        <w:r>
          <w:tab/>
        </w:r>
        <w:r>
          <w:fldChar w:fldCharType="begin"/>
        </w:r>
        <w:r>
          <w:instrText xml:space="preserve"> PAGEREF _Toc2197 \h </w:instrText>
        </w:r>
        <w:r>
          <w:fldChar w:fldCharType="separate"/>
        </w:r>
        <w:r>
          <w:t>61</w:t>
        </w:r>
        <w:r>
          <w:fldChar w:fldCharType="end"/>
        </w:r>
      </w:hyperlink>
    </w:p>
    <w:p>
      <w:pPr>
        <w:pStyle w:val="TOC2"/>
        <w:tabs>
          <w:tab w:val="right" w:leader="dot" w:pos="8306"/>
        </w:tabs>
      </w:pPr>
      <w:hyperlink w:anchor="_Toc11505" w:history="1">
        <w:r>
          <w:rPr>
            <w:rFonts w:ascii="仿宋" w:eastAsia="仿宋" w:hAnsi="仿宋" w:cs="仿宋" w:hint="eastAsia"/>
            <w:lang w:eastAsia="zh-CN"/>
          </w:rPr>
          <w:t>(三)、脂肪酸甲酯乙氧基化物项目合同管理与法律事务</w:t>
        </w:r>
        <w:r>
          <w:tab/>
        </w:r>
        <w:r>
          <w:fldChar w:fldCharType="begin"/>
        </w:r>
        <w:r>
          <w:instrText xml:space="preserve"> PAGEREF _Toc11505 \h </w:instrText>
        </w:r>
        <w:r>
          <w:fldChar w:fldCharType="separate"/>
        </w:r>
        <w:r>
          <w:t>66</w:t>
        </w:r>
        <w:r>
          <w:fldChar w:fldCharType="end"/>
        </w:r>
      </w:hyperlink>
    </w:p>
    <w:p>
      <w:pPr>
        <w:pStyle w:val="TOC2"/>
        <w:tabs>
          <w:tab w:val="right" w:leader="dot" w:pos="8306"/>
        </w:tabs>
      </w:pPr>
      <w:hyperlink w:anchor="_Toc32417" w:history="1">
        <w:r>
          <w:rPr>
            <w:rFonts w:ascii="仿宋" w:eastAsia="仿宋" w:hAnsi="仿宋" w:cs="仿宋" w:hint="eastAsia"/>
            <w:lang w:eastAsia="zh-CN"/>
          </w:rPr>
          <w:t>(四)、脂肪酸甲酯乙氧基化物项目知识产权保护策略</w:t>
        </w:r>
        <w:r>
          <w:tab/>
        </w:r>
        <w:r>
          <w:fldChar w:fldCharType="begin"/>
        </w:r>
        <w:r>
          <w:instrText xml:space="preserve"> PAGEREF _Toc32417 \h </w:instrText>
        </w:r>
        <w:r>
          <w:fldChar w:fldCharType="separate"/>
        </w:r>
        <w:r>
          <w:t>72</w:t>
        </w:r>
        <w:r>
          <w:fldChar w:fldCharType="end"/>
        </w:r>
      </w:hyperlink>
    </w:p>
    <w:p>
      <w:pPr>
        <w:pStyle w:val="TOC1"/>
        <w:tabs>
          <w:tab w:val="right" w:leader="dot" w:pos="8306"/>
        </w:tabs>
      </w:pPr>
      <w:hyperlink w:anchor="_Toc19833" w:history="1">
        <w:r>
          <w:rPr>
            <w:rFonts w:ascii="仿宋" w:eastAsia="仿宋" w:hAnsi="仿宋" w:cs="仿宋" w:hint="eastAsia"/>
            <w:lang w:eastAsia="zh-CN"/>
          </w:rPr>
          <w:t>十五、利益相关者分析与沟通计划</w:t>
        </w:r>
        <w:r>
          <w:tab/>
        </w:r>
        <w:r>
          <w:fldChar w:fldCharType="begin"/>
        </w:r>
        <w:r>
          <w:instrText xml:space="preserve"> PAGEREF _Toc19833 \h </w:instrText>
        </w:r>
        <w:r>
          <w:fldChar w:fldCharType="separate"/>
        </w:r>
        <w:r>
          <w:t>75</w:t>
        </w:r>
        <w:r>
          <w:fldChar w:fldCharType="end"/>
        </w:r>
      </w:hyperlink>
    </w:p>
    <w:p>
      <w:pPr>
        <w:pStyle w:val="TOC2"/>
        <w:tabs>
          <w:tab w:val="right" w:leader="dot" w:pos="8306"/>
        </w:tabs>
      </w:pPr>
      <w:hyperlink w:anchor="_Toc21669" w:history="1">
        <w:r>
          <w:rPr>
            <w:rFonts w:ascii="仿宋" w:eastAsia="仿宋" w:hAnsi="仿宋" w:cs="仿宋" w:hint="eastAsia"/>
            <w:lang w:eastAsia="zh-CN"/>
          </w:rPr>
          <w:t>(一)、利益相关者分析</w:t>
        </w:r>
        <w:r>
          <w:tab/>
        </w:r>
        <w:r>
          <w:fldChar w:fldCharType="begin"/>
        </w:r>
        <w:r>
          <w:instrText xml:space="preserve"> PAGEREF _Toc21669 \h </w:instrText>
        </w:r>
        <w:r>
          <w:fldChar w:fldCharType="separate"/>
        </w:r>
        <w:r>
          <w:t>75</w:t>
        </w:r>
        <w:r>
          <w:fldChar w:fldCharType="end"/>
        </w:r>
      </w:hyperlink>
    </w:p>
    <w:p>
      <w:pPr>
        <w:pStyle w:val="TOC2"/>
        <w:tabs>
          <w:tab w:val="right" w:leader="dot" w:pos="8306"/>
        </w:tabs>
      </w:pPr>
      <w:hyperlink w:anchor="_Toc26035" w:history="1">
        <w:r>
          <w:rPr>
            <w:rFonts w:ascii="仿宋" w:eastAsia="仿宋" w:hAnsi="仿宋" w:cs="仿宋" w:hint="eastAsia"/>
            <w:lang w:eastAsia="zh-CN"/>
          </w:rPr>
          <w:t>(二)、沟通计划</w:t>
        </w:r>
        <w:r>
          <w:tab/>
        </w:r>
        <w:r>
          <w:fldChar w:fldCharType="begin"/>
        </w:r>
        <w:r>
          <w:instrText xml:space="preserve"> PAGEREF _Toc26035 \h </w:instrText>
        </w:r>
        <w:r>
          <w:fldChar w:fldCharType="separate"/>
        </w:r>
        <w:r>
          <w:t>76</w:t>
        </w:r>
        <w:r>
          <w:fldChar w:fldCharType="end"/>
        </w:r>
      </w:hyperlink>
    </w:p>
    <w:p>
      <w:pPr>
        <w:pStyle w:val="TOC1"/>
        <w:tabs>
          <w:tab w:val="right" w:leader="dot" w:pos="8306"/>
        </w:tabs>
      </w:pPr>
      <w:hyperlink w:anchor="_Toc31172" w:history="1">
        <w:r>
          <w:rPr>
            <w:rFonts w:ascii="仿宋" w:eastAsia="仿宋" w:hAnsi="仿宋" w:cs="仿宋" w:hint="eastAsia"/>
            <w:lang w:eastAsia="zh-CN"/>
          </w:rPr>
          <w:t>十六、脂肪酸甲酯乙氧基化物项目实施时间节点</w:t>
        </w:r>
        <w:r>
          <w:tab/>
        </w:r>
        <w:r>
          <w:fldChar w:fldCharType="begin"/>
        </w:r>
        <w:r>
          <w:instrText xml:space="preserve"> PAGEREF _Toc31172 \h </w:instrText>
        </w:r>
        <w:r>
          <w:fldChar w:fldCharType="separate"/>
        </w:r>
        <w:r>
          <w:t>77</w:t>
        </w:r>
        <w:r>
          <w:fldChar w:fldCharType="end"/>
        </w:r>
      </w:hyperlink>
    </w:p>
    <w:p>
      <w:pPr>
        <w:pStyle w:val="TOC2"/>
        <w:tabs>
          <w:tab w:val="right" w:leader="dot" w:pos="8306"/>
        </w:tabs>
      </w:pPr>
      <w:hyperlink w:anchor="_Toc30482" w:history="1">
        <w:r>
          <w:rPr>
            <w:rFonts w:ascii="仿宋" w:eastAsia="仿宋" w:hAnsi="仿宋" w:cs="仿宋" w:hint="eastAsia"/>
            <w:lang w:eastAsia="zh-CN"/>
          </w:rPr>
          <w:t>(一)、脂肪酸甲酯乙氧基化物项目启动阶段时间节点</w:t>
        </w:r>
        <w:r>
          <w:tab/>
        </w:r>
        <w:r>
          <w:fldChar w:fldCharType="begin"/>
        </w:r>
        <w:r>
          <w:instrText xml:space="preserve"> PAGEREF _Toc30482 \h </w:instrText>
        </w:r>
        <w:r>
          <w:fldChar w:fldCharType="separate"/>
        </w:r>
        <w:r>
          <w:t>77</w:t>
        </w:r>
        <w:r>
          <w:fldChar w:fldCharType="end"/>
        </w:r>
      </w:hyperlink>
    </w:p>
    <w:p>
      <w:pPr>
        <w:pStyle w:val="TOC2"/>
        <w:tabs>
          <w:tab w:val="right" w:leader="dot" w:pos="8306"/>
        </w:tabs>
      </w:pPr>
      <w:hyperlink w:anchor="_Toc25875" w:history="1">
        <w:r>
          <w:rPr>
            <w:rFonts w:ascii="仿宋" w:eastAsia="仿宋" w:hAnsi="仿宋" w:cs="仿宋" w:hint="eastAsia"/>
            <w:lang w:eastAsia="zh-CN"/>
          </w:rPr>
          <w:t>(二)、脂肪酸甲酯乙氧基化物项目执行阶段时间节点</w:t>
        </w:r>
        <w:r>
          <w:tab/>
        </w:r>
        <w:r>
          <w:fldChar w:fldCharType="begin"/>
        </w:r>
        <w:r>
          <w:instrText xml:space="preserve"> PAGEREF _Toc25875 \h </w:instrText>
        </w:r>
        <w:r>
          <w:fldChar w:fldCharType="separate"/>
        </w:r>
        <w:r>
          <w:t>79</w:t>
        </w:r>
        <w:r>
          <w:fldChar w:fldCharType="end"/>
        </w:r>
      </w:hyperlink>
    </w:p>
    <w:p>
      <w:pPr>
        <w:pStyle w:val="TOC2"/>
        <w:tabs>
          <w:tab w:val="right" w:leader="dot" w:pos="8306"/>
        </w:tabs>
      </w:pPr>
      <w:hyperlink w:anchor="_Toc29184" w:history="1">
        <w:r>
          <w:rPr>
            <w:rFonts w:ascii="仿宋" w:eastAsia="仿宋" w:hAnsi="仿宋" w:cs="仿宋" w:hint="eastAsia"/>
            <w:lang w:eastAsia="zh-CN"/>
          </w:rPr>
          <w:t>(三)、脂肪酸甲酯乙氧基化物项目完成阶段时间节点</w:t>
        </w:r>
        <w:r>
          <w:tab/>
        </w:r>
        <w:r>
          <w:fldChar w:fldCharType="begin"/>
        </w:r>
        <w:r>
          <w:instrText xml:space="preserve"> PAGEREF _Toc29184 \h </w:instrText>
        </w:r>
        <w:r>
          <w:fldChar w:fldCharType="separate"/>
        </w:r>
        <w:r>
          <w:t>80</w:t>
        </w:r>
        <w:r>
          <w:fldChar w:fldCharType="end"/>
        </w:r>
      </w:hyperlink>
    </w:p>
    <w:p>
      <w:pPr>
        <w:pStyle w:val="TOC1"/>
        <w:tabs>
          <w:tab w:val="right" w:leader="dot" w:pos="8306"/>
        </w:tabs>
      </w:pPr>
      <w:hyperlink w:anchor="_Toc27735" w:history="1">
        <w:r>
          <w:rPr>
            <w:rFonts w:ascii="仿宋" w:eastAsia="仿宋" w:hAnsi="仿宋" w:cs="仿宋" w:hint="eastAsia"/>
            <w:lang w:eastAsia="zh-CN"/>
          </w:rPr>
          <w:t>十七、脂肪酸甲酯乙氧基化物项目变更管理</w:t>
        </w:r>
        <w:r>
          <w:tab/>
        </w:r>
        <w:r>
          <w:fldChar w:fldCharType="begin"/>
        </w:r>
        <w:r>
          <w:instrText xml:space="preserve"> PAGEREF _Toc27735 \h </w:instrText>
        </w:r>
        <w:r>
          <w:fldChar w:fldCharType="separate"/>
        </w:r>
        <w:r>
          <w:t>81</w:t>
        </w:r>
        <w:r>
          <w:fldChar w:fldCharType="end"/>
        </w:r>
      </w:hyperlink>
    </w:p>
    <w:p>
      <w:pPr>
        <w:pStyle w:val="TOC2"/>
        <w:tabs>
          <w:tab w:val="right" w:leader="dot" w:pos="8306"/>
        </w:tabs>
      </w:pPr>
      <w:hyperlink w:anchor="_Toc26667" w:history="1">
        <w:r>
          <w:rPr>
            <w:rFonts w:ascii="仿宋" w:eastAsia="仿宋" w:hAnsi="仿宋" w:cs="仿宋" w:hint="eastAsia"/>
            <w:lang w:eastAsia="zh-CN"/>
          </w:rPr>
          <w:t>(一)、变更申请与评估</w:t>
        </w:r>
        <w:r>
          <w:tab/>
        </w:r>
        <w:r>
          <w:fldChar w:fldCharType="begin"/>
        </w:r>
        <w:r>
          <w:instrText xml:space="preserve"> PAGEREF _Toc26667 \h </w:instrText>
        </w:r>
        <w:r>
          <w:fldChar w:fldCharType="separate"/>
        </w:r>
        <w:r>
          <w:t>81</w:t>
        </w:r>
        <w:r>
          <w:fldChar w:fldCharType="end"/>
        </w:r>
      </w:hyperlink>
    </w:p>
    <w:p>
      <w:pPr>
        <w:pStyle w:val="TOC2"/>
        <w:tabs>
          <w:tab w:val="right" w:leader="dot" w:pos="8306"/>
        </w:tabs>
      </w:pPr>
      <w:hyperlink w:anchor="_Toc2459" w:history="1">
        <w:r>
          <w:rPr>
            <w:rFonts w:ascii="仿宋" w:eastAsia="仿宋" w:hAnsi="仿宋" w:cs="仿宋" w:hint="eastAsia"/>
            <w:lang w:eastAsia="zh-CN"/>
          </w:rPr>
          <w:t>(二)、变更实施与控制</w:t>
        </w:r>
        <w:r>
          <w:tab/>
        </w:r>
        <w:r>
          <w:fldChar w:fldCharType="begin"/>
        </w:r>
        <w:r>
          <w:instrText xml:space="preserve"> PAGEREF _Toc2459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446"/>
      <w:r>
        <w:rPr>
          <w:rFonts w:ascii="仿宋" w:eastAsia="仿宋" w:hAnsi="仿宋" w:cs="仿宋" w:hint="eastAsia"/>
          <w:sz w:val="28"/>
          <w:lang w:eastAsia="zh-CN"/>
        </w:rPr>
        <w:t>一、脂肪酸甲酯乙氧基化物项目概论</w:t>
      </w:r>
      <w:bookmarkEnd w:id="2"/>
    </w:p>
    <w:p>
      <w:pPr>
        <w:pStyle w:val="Heading2"/>
        <w:rPr>
          <w:rFonts w:ascii="仿宋" w:eastAsia="仿宋" w:hAnsi="仿宋" w:cs="仿宋" w:hint="eastAsia"/>
          <w:lang w:eastAsia="zh-CN"/>
        </w:rPr>
      </w:pPr>
      <w:bookmarkStart w:id="3" w:name="_Toc14745"/>
      <w:r>
        <w:rPr>
          <w:rFonts w:ascii="仿宋" w:eastAsia="仿宋" w:hAnsi="仿宋" w:cs="仿宋" w:hint="eastAsia"/>
          <w:lang w:eastAsia="zh-CN"/>
        </w:rPr>
        <w:t>(一)、脂肪酸甲酯乙氧基化物项目概况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甲酯乙氧基化物项目的起源追溯至对市场的深入洞察。市场的不断演变与变革为脂肪酸甲酯乙氧基化物项目提供了难得的机遇。当前市场存在的需求缺口和变革的大环境共同构成了脂肪酸甲酯乙氧基化物项目的背景。这个脂肪酸甲酯乙氧基化物项目旨在充分利用市场机遇，填补行业中尚未满足的需求，为客户提供全新的解决方案。市场的变革和需求的增长使得这个脂肪酸甲酯乙氧基化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脂肪酸甲酯乙氧基化物项目名称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甲酯乙氧基化物项目正式命名为脂肪酸甲酯乙氧基化物。这个名称不仅仅是一个标识，更代表了脂肪酸甲酯乙氧基化物项目的核心理念和愿景。它蕴含着脂肪酸甲酯乙氧基化物项目所要解决问题的关键字，具有强烈的表达和辨识度，为脂肪酸甲酯乙氧基化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脂肪酸甲酯乙氧基化物项目目标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甲酯乙氧基化物项目的核心目标是提供一种全新、高效的解决方案，满足客户日益增长的需求。脂肪酸甲酯乙氧基化物项目追求的不仅仅是满足市场需求，更是在市场中获得卓越的竞争优势。通过不断提升产品或服务的质量和创新水平，脂肪酸甲酯乙氧基化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脂肪酸甲酯乙氧基化物项目范围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甲酯乙氧基化物项目全面涵盖了产品研发、制造、市场推广和售后服务，确保从产品设计到最终用户体验的全方位关注。这一全面的脂肪酸甲酯乙氧基化物项目范围是为了确保脂肪酸甲酯乙氧基化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脂肪酸甲酯乙氧基化物项目时间表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甲酯乙氧基化物项目计划在未来18个月内完成，包括研发、测试、市场试点和正式推出等不同阶段。这个时间表的合理设计是为了确保脂肪酸甲酯乙氧基化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脂肪酸甲酯乙氧基化物项目预算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甲酯乙氧基化物项目总预算估算为XX百万美元，主要分配在研发、市场推广、人员培训和运营等方面。这一充足的预算为脂肪酸甲酯乙氧基化物项目提供了充足的资源，确保脂肪酸甲酯乙氧基化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脂肪酸甲酯乙氧基化物项目风险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甲酯乙氧基化物项目可能面临的风险包括市场接受度低、技术难题、竞争激烈等。脂肪酸甲酯乙氧基化物项目团队已经制定了相应的风险应对计划，通过前瞻性的风险管理，确保脂肪酸甲酯乙氧基化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脂肪酸甲酯乙氧基化物项目团队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甲酯乙氧基化物项目汇聚了一支经验丰富、多领域专业素养的核心团队，确保脂肪酸甲酯乙氧基化物项目在各个方面都能拥有高水平的执行力。团队的协同作战是脂肪酸甲酯乙氧基化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脂肪酸甲酯乙氧基化物项目背景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脂肪酸甲酯乙氧基化物项目的背景根植于市场对更高效、创新产品的渴望，同时也受到科技发展对行业格局的深刻改变的影响。这为脂肪酸甲酯乙氧基化物项目提供了广阔的发展空间和市场需求。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脂肪酸甲酯乙氧基化物项目现状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截至目前，脂肪酸甲酯乙氧基化物项目已完成市场调研和技术验证，取得了初步的成功。这为脂肪酸甲酯乙氧基化物项目在未来的发展奠定了坚实的基础，为更远大的目标打下了坚实的基石。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4677"/>
      <w:r>
        <w:rPr>
          <w:rFonts w:ascii="仿宋" w:eastAsia="仿宋" w:hAnsi="仿宋" w:cs="仿宋" w:hint="eastAsia"/>
          <w:sz w:val="28"/>
          <w:lang w:eastAsia="zh-CN"/>
        </w:rPr>
        <w:t>(二)、脂肪酸甲酯乙氧基化物项目目标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脂肪酸甲酯乙氧基化物项目首要业务目标是在市场中占据有利地位，实现产品/服务的成功推广和销售。通过不断提升产品质量、创新性，脂肪酸甲酯乙氧基化物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在科技迅速发展的时代，脂肪酸甲酯乙氧基化物项目着眼于技术创新。通过持续的研发和技术升级，脂肪酸甲酯乙氧基化物项目旨在推出更具创新性的产品或服务，以满足市场对新鲜、先进解决方案的需求。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脂肪酸甲酯乙氧基化物项目设定了客户满意度目标。通过提供卓越的产品质量和优质的客户服务，脂肪酸甲酯乙氧基化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脂肪酸甲酯乙氧基化物项目注重社会责任和可持续发展。通过实施环保、社会责任脂肪酸甲酯乙氧基化物项目，脂肪酸甲酯乙氧基化物项目致力于在经济发展的同时保护环境，促进社会公平，实现可持续经营。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脂肪酸甲酯乙氧基化物项目的团队是实现目标的核心驱动力。因此，脂肪酸甲酯乙氧基化物项目设定了团队发展目标，包括提升团队成员的专业技能、培养领导力，以及搭建协同高效的团队工作氛围。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9123"/>
      <w:r>
        <w:rPr>
          <w:rFonts w:ascii="仿宋" w:eastAsia="仿宋" w:hAnsi="仿宋" w:cs="仿宋" w:hint="eastAsia"/>
          <w:sz w:val="28"/>
          <w:lang w:eastAsia="zh-CN"/>
        </w:rPr>
        <w:t>(三)、脂肪酸甲酯乙氧基化物项目提出的理由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脂肪酸甲酯乙氧基化物项目提出的理由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甲酯乙氧基化物项目的提出源于对市场机遇的深刻洞察。当前市场中存在的需求缺口和行业发展趋势表明，有巨大的商业机会等待被开发。通过准确捕捉市场机遇，脂肪酸甲酯乙氧基化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甲酯乙氧基化物项目的理念基于对技术创新的信仰。通过持续的研发和技术投入，脂肪酸甲酯乙氧基化物项目有望推出更具创新性的产品或服务。在科技飞速发展的当下，脂肪酸甲酯乙氧基化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甲酯乙氧基化物项目的提出是为了增强企业的行业竞争力。通过提升产品或服务的质量和独特性，脂肪酸甲酯乙氧基化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甲酯乙氧基化物项目响应了消费者需求的变化。随着社会和科技的不断发展，消费者对产品和服务的需求也在发生变化。通过深入了解并及时回应消费者的新需求，脂肪酸甲酯乙氧基化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甲酯乙氧基化物项目的提出是企业战略发展规划的一部分。在面对日益激烈的市场竞争和不断变化的商业环境中，脂肪酸甲酯乙氧基化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甲酯乙氧基化物项目的提出不仅仅是基于商业考量，还注重社会责任。通过推出环保、社会责任等方面的脂肪酸甲酯乙氧基化物项目，脂肪酸甲酯乙氧基化物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甲酯乙氧基化物项目的提出反映了对利益相关者期望的关注。包括客户、员工、投资者等利益相关者在企业发展中都有着各自的期望，脂肪酸甲酯乙氧基化物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636"/>
      <w:r>
        <w:rPr>
          <w:rFonts w:ascii="仿宋" w:eastAsia="仿宋" w:hAnsi="仿宋" w:cs="仿宋" w:hint="eastAsia"/>
          <w:sz w:val="28"/>
          <w:lang w:eastAsia="zh-CN"/>
        </w:rPr>
        <w:t>(四)、脂肪酸甲酯乙氧基化物项目意义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在实施脂肪酸甲酯乙氧基化物项目的过程中，我们不仅仅是在追逐商业成功，更是为企业和社会的多个层面创造了深远的意义。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甲酯乙氧基化物项目的首要意义在于提升企业的市场竞争力。通过持续的创新和对产品质量的高标准要求，脂肪酸甲酯乙氧基化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脂肪酸甲酯乙氧基化物项目的推进将促使行业技术水平的提升。通过引入先进技术和创新性解决方案，脂肪酸甲酯乙氧基化物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脂肪酸甲酯乙氧基化物项目不仅创造了大量就业机会，提高了就业水平，还注重社会责任和环保。通过参与社会公益事业和推动环保脂肪酸甲酯乙氧基化物项目，脂肪酸甲酯乙氧基化物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综合而言，脂肪酸甲酯乙氧基化物项目意义重大，不仅推动了企业的发展，也为行业和社会的进步贡献了积极力量。这是一个全面而深刻的影响，将在未来产生可持续的正面效应。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7825"/>
      <w:r>
        <w:rPr>
          <w:rFonts w:ascii="仿宋" w:eastAsia="仿宋" w:hAnsi="仿宋" w:cs="仿宋" w:hint="eastAsia"/>
          <w:sz w:val="28"/>
          <w:lang w:eastAsia="zh-CN"/>
        </w:rPr>
        <w:t>(五)、脂肪酸甲酯乙氧基化物项目背景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在当今迅猛发展的商业环境中，脂肪酸甲酯乙氧基化物项目的动因根植于对多方面因素的审慎考量。这个脂肪酸甲酯乙氧基化物项目的提出并非孤立的决策，而是对企业所处背景深入思考的产物。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脂肪酸甲酯乙氧基化物项目背后的首要原因。科技的迅速发展和全球市场的快速变化使得企业必须灵活应对。脂肪酸甲酯乙氧基化物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脂肪酸甲酯乙氧基化物项目背景中不可忽视的一环。企业需要在激烈竞争中脱颖而出，为此，脂肪酸甲酯乙氧基化物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技术的迅速发展为企业带来了机遇与挑战。作为脂肪酸甲酯乙氧基化物项目启动的背景之一，对新兴技术的应用将有助于提升企业的技术水平，使其在不断演进的商业环境中保持竞争优势。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脂肪酸甲酯乙氧基化物项目充分融入了社会责任的理念，通过可持续经营和社会公益脂肪酸甲酯乙氧基化物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5706"/>
      <w:r>
        <w:rPr>
          <w:rFonts w:ascii="仿宋" w:eastAsia="仿宋" w:hAnsi="仿宋" w:cs="仿宋" w:hint="eastAsia"/>
          <w:sz w:val="28"/>
          <w:lang w:eastAsia="zh-CN"/>
        </w:rPr>
        <w:t>二、脂肪酸甲酯乙氧基化物项目危机管理</w:t>
      </w:r>
      <w:bookmarkEnd w:id="8"/>
    </w:p>
    <w:p>
      <w:pPr>
        <w:pStyle w:val="Heading2"/>
        <w:rPr>
          <w:rFonts w:ascii="仿宋" w:eastAsia="仿宋" w:hAnsi="仿宋" w:cs="仿宋" w:hint="eastAsia"/>
          <w:lang w:eastAsia="zh-CN"/>
        </w:rPr>
      </w:pPr>
      <w:bookmarkStart w:id="9" w:name="_Toc14512"/>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脂肪酸甲酯乙氧基化物项目危机管理中，危机预警与识别是确保脂肪酸甲酯乙氧基化物项目稳健运行的核心步骤。通过建立全面的监测机制，脂肪酸甲酯乙氧基化物项目团队旨在及时发现和理解潜在的风险和危机因素，以便采取及时的预防和应对措施，确保脂肪酸甲酯乙氧基化物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脂肪酸甲酯乙氧基化物项目团队全面分析了整个脂肪酸甲酯乙氧基化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脂肪酸甲酯乙氧基化物项目团队着重于明确定义脂肪酸甲酯乙氧基化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脂肪酸甲酯乙氧基化物项目进展的持续监控，团队能够及时发现潜在问题并作出迅速反应。脂肪酸甲酯乙氧基化物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脂肪酸甲酯乙氧基化物项目得以更有序、可控地推进。</w:t>
      </w:r>
    </w:p>
    <w:p>
      <w:pPr>
        <w:pStyle w:val="Heading2"/>
        <w:ind w:firstLine="560" w:firstLineChars="200"/>
        <w:rPr>
          <w:rFonts w:ascii="仿宋" w:eastAsia="仿宋" w:hAnsi="仿宋" w:cs="仿宋" w:hint="eastAsia"/>
          <w:sz w:val="28"/>
          <w:lang w:eastAsia="zh-CN"/>
        </w:rPr>
      </w:pPr>
      <w:bookmarkStart w:id="10" w:name="_Toc6042"/>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在危机发生时，脂肪酸甲酯乙氧基化物项目团队立即行动，成立了应急小组。该小组的任务是迅速制定并实施紧急应对措施，以最小化潜在损失。以下是采取的主要措施：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暂停脂肪酸甲酯乙氧基化物项目进度：为遏制危机蔓延，脂肪酸甲酯乙氧基化物项目暂时停止进行，以便全面评估当前状况。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资源重新分配：重新评估脂肪酸甲酯乙氧基化物项目资源的分配，确保最大限度地减小损失。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实时沟通：与关键利益相关者建立实时沟通机制，向他们传递脂肪酸甲酯乙氧基化物项目危机的实际状况，保障脂肪酸甲酯乙氧基化物项目核心利益。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在紧急应对的同时，脂肪酸甲酯乙氧基化物项目团队强调了团队协作和有效沟通的重要性。以下是团队协作的关键举措：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信息共享机制：建立了信息共享平台，确保团队成员能够及时获取脂肪酸甲酯乙氧基化物项目危机的实时信息。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领导者沟通：脂肪酸甲酯乙氧基化物项目领导者通过定期会议和即时沟通工具，指导团队应对危机，保持团队稳定运行。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随着危机得到初步控制，脂肪酸甲酯乙氧基化物项目团队转向制定恢复计划，以确保脂肪酸甲酯乙氧基化物项目能够从中迅速恢复。主要恢复计划包括：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修复受损的进度计划：重新评估脂肪酸甲酯乙氧基化物项目进度，制定修复计划，确保脂肪酸甲酯乙氧基化物项目尽快回归正常进程。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重新调整资源分配：优化资源分配，确保脂肪酸甲酯乙氧基化物项目在有限资源下高效运转。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风险管理机制加强：对脂肪酸甲酯乙氧基化物项目风险进行全面评估，制定更强化的风险管理策略，以预防未来可能的危机。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6409"/>
      <w:r>
        <w:rPr>
          <w:rFonts w:ascii="仿宋" w:eastAsia="仿宋" w:hAnsi="仿宋" w:cs="仿宋" w:hint="eastAsia"/>
          <w:sz w:val="28"/>
          <w:lang w:eastAsia="zh-CN"/>
        </w:rPr>
        <w:t>三、脂肪酸甲酯乙氧基化物项目建设背景及必要性分析</w:t>
      </w:r>
      <w:bookmarkEnd w:id="11"/>
    </w:p>
    <w:p>
      <w:pPr>
        <w:pStyle w:val="Heading2"/>
        <w:rPr>
          <w:rFonts w:ascii="仿宋" w:eastAsia="仿宋" w:hAnsi="仿宋" w:cs="仿宋" w:hint="eastAsia"/>
          <w:lang w:eastAsia="zh-CN"/>
        </w:rPr>
      </w:pPr>
      <w:bookmarkStart w:id="12" w:name="_Toc11668"/>
      <w:r>
        <w:rPr>
          <w:rFonts w:ascii="仿宋" w:eastAsia="仿宋" w:hAnsi="仿宋" w:cs="仿宋" w:hint="eastAsia"/>
          <w:lang w:eastAsia="zh-CN"/>
        </w:rPr>
        <w:t>(一)、脂肪酸甲酯乙氧基化物项目背景分析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甲酯乙氧基化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脂肪酸甲酯乙氧基化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脂肪酸甲酯乙氧基化物项目在这个潮流中的定位。同时，我们将关注行业内涌现的新兴机遇，以便脂肪酸甲酯乙氧基化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脂肪酸甲酯乙氧基化物项目提供了强大的发展动力。我们将聚焦于行业内最新的技术发展趋势，包括但不限于人工智能、大数据分析、物联网等领域。通过深度的技术研究，我们将确保脂肪酸甲酯乙氧基化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脂肪酸甲酯乙氧基化物项目发展的源泉。我们将投入更多的精力对市场需求进行深入剖析，超越表面的需求，深入挖掘潜在的市场痛点和机遇。通过对市场需求的细致了解，脂肪酸甲酯乙氧基化物项目将更有针对性地设计解决方案，满足市场的多样化需求，从而更好地促进脂肪酸甲酯乙氧基化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脂肪酸甲酯乙氧基化物项目战略至关重要。我们将对竞争态势进行更为深入的分析，包括但不限于市场份额、产品特点、客户满意度等多个维度。通过深度的竞争分析，脂肪酸甲酯乙氧基化物项目将能够更准确地把握市场脉搏，制定具有竞争力的脂肪酸甲酯乙氧基化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脂肪酸甲酯乙氧基化物项目的发展具有直接的影响。我们将进行更为全面的法规和政策分析，了解行业发展中的潜在法律风险和合规挑战。通过充分了解和遵守相关法规，脂肪酸甲酯乙氧基化物项目将确保在法律框架内合法合规运营，为脂肪酸甲酯乙氧基化物项目的稳健发展提供有力支持。</w:t>
      </w:r>
    </w:p>
    <w:p>
      <w:pPr>
        <w:pStyle w:val="Heading2"/>
        <w:ind w:firstLine="560" w:firstLineChars="200"/>
        <w:rPr>
          <w:rFonts w:ascii="仿宋" w:eastAsia="仿宋" w:hAnsi="仿宋" w:cs="仿宋" w:hint="eastAsia"/>
          <w:sz w:val="28"/>
          <w:lang w:eastAsia="zh-CN"/>
        </w:rPr>
      </w:pPr>
      <w:bookmarkStart w:id="13" w:name="_Toc19504"/>
      <w:r>
        <w:rPr>
          <w:rFonts w:ascii="仿宋" w:eastAsia="仿宋" w:hAnsi="仿宋" w:cs="仿宋" w:hint="eastAsia"/>
          <w:sz w:val="28"/>
          <w:lang w:eastAsia="zh-CN"/>
        </w:rPr>
        <w:t>(二)、脂肪酸甲酯乙氧基化物项目建设必要性分析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甲酯乙氧基化物项目建设的迫切性源于对行业发展趋势的深刻洞察。我们正处于一个行业变革的时代，科技创新、数字化转型成为企业发展的关键动力。脂肪酸甲酯乙氧基化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甲酯乙氧基化物项目建设不仅仅是为了跟上潮流，更是为了通过技术创新推动企业的持续发展。通过引入先进的技术和解决方案，脂肪酸甲酯乙氧基化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脂肪酸甲酯乙氧基化物项目的建设成为必然选择，通过提高产品质量、拓展服务领域，从而在竞争中获得更多的机会。脂肪酸甲酯乙氧基化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脂肪酸甲酯乙氧基化物项目建设的必要性体现在对客户需求更精准的满足。通过脂肪酸甲酯乙氧基化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甲酯乙氧基化物项目建设的背后是对企业持续创新的追求。只有通过不断创新，企业才能在竞争中立于不败之地。脂肪酸甲酯乙氧基化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0083"/>
      <w:r>
        <w:rPr>
          <w:rFonts w:ascii="仿宋" w:eastAsia="仿宋" w:hAnsi="仿宋" w:cs="仿宋" w:hint="eastAsia"/>
          <w:sz w:val="28"/>
          <w:lang w:eastAsia="zh-CN"/>
        </w:rPr>
        <w:t>四、脂肪酸甲酯乙氧基化物项目选址可行性分析</w:t>
      </w:r>
      <w:bookmarkEnd w:id="14"/>
    </w:p>
    <w:p>
      <w:pPr>
        <w:pStyle w:val="Heading2"/>
        <w:rPr>
          <w:rFonts w:ascii="仿宋" w:eastAsia="仿宋" w:hAnsi="仿宋" w:cs="仿宋" w:hint="eastAsia"/>
          <w:lang w:eastAsia="zh-CN"/>
        </w:rPr>
      </w:pPr>
      <w:bookmarkStart w:id="15" w:name="_Toc27683"/>
      <w:r>
        <w:rPr>
          <w:rFonts w:ascii="仿宋" w:eastAsia="仿宋" w:hAnsi="仿宋" w:cs="仿宋" w:hint="eastAsia"/>
          <w:lang w:eastAsia="zh-CN"/>
        </w:rPr>
        <w:t>(一)、脂肪酸甲酯乙氧基化物项目选址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该脂肪酸甲酯乙氧基化物项目选址位于XX省XX市XX区XXX街道</w:t>
      </w:r>
    </w:p>
    <w:p>
      <w:pPr>
        <w:pStyle w:val="Heading2"/>
        <w:ind w:firstLine="560" w:firstLineChars="200"/>
        <w:rPr>
          <w:rFonts w:ascii="仿宋" w:eastAsia="仿宋" w:hAnsi="仿宋" w:cs="仿宋" w:hint="eastAsia"/>
          <w:sz w:val="28"/>
          <w:lang w:eastAsia="zh-CN"/>
        </w:rPr>
      </w:pPr>
      <w:bookmarkStart w:id="16" w:name="_Toc26763"/>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脂肪酸甲酯乙氧基化物项目的征地面积将根据脂肪酸甲酯乙氧基化物项目的实际规模和需求进行精确规划。具体面积XXX平方米，旨在确保脂肪酸甲酯乙氧基化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https://d.book118.com/438033041007006027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6F47F7"/>
    <w:rsid w:val="126F47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803304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2024-01-16T03:36:00Z</dcterms:created>
  <dcterms:modified xsi:type="dcterms:W3CDTF">2024-01-16T03:36:49Z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6EE8CBEF5AC44F3FA63F71539CC3B53F_11</vt:lpwstr>
  </property>
  <property fmtid="{D5CDD505-2E9C-101B-9397-08002B2CF9AE}" pid="3" name="KSOProductBuildVer">
    <vt:lpwstr>2052-12.1.0.16120</vt:lpwstr>
  </property>
</Properties>
</file>