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表面活性剂项目建设方案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 w:history="1">
        <w:r>
          <w:rPr>
            <w:rFonts w:ascii="仿宋" w:eastAsia="仿宋" w:hAnsi="仿宋" w:cs="仿宋" w:hint="eastAsia"/>
            <w:lang w:eastAsia="zh-CN"/>
          </w:rPr>
          <w:t>序言</w:t>
        </w:r>
        <w:r>
          <w:tab/>
        </w:r>
        <w:r>
          <w:fldChar w:fldCharType="begin"/>
        </w:r>
        <w:r>
          <w:instrText xml:space="preserve"> PAGEREF _Toc84 \h </w:instrText>
        </w:r>
        <w:r>
          <w:fldChar w:fldCharType="separate"/>
        </w:r>
        <w:r>
          <w:t>3</w:t>
        </w:r>
        <w:r>
          <w:fldChar w:fldCharType="end"/>
        </w:r>
      </w:hyperlink>
    </w:p>
    <w:p>
      <w:pPr>
        <w:pStyle w:val="TOC1"/>
        <w:tabs>
          <w:tab w:val="right" w:leader="dot" w:pos="8306"/>
        </w:tabs>
      </w:pPr>
      <w:hyperlink w:anchor="_Toc26631" w:history="1">
        <w:r>
          <w:rPr>
            <w:rFonts w:ascii="仿宋" w:eastAsia="仿宋" w:hAnsi="仿宋" w:cs="仿宋" w:hint="eastAsia"/>
            <w:lang w:eastAsia="zh-CN"/>
          </w:rPr>
          <w:t>一、资源开发及综合利用分析</w:t>
        </w:r>
        <w:r>
          <w:tab/>
        </w:r>
        <w:r>
          <w:fldChar w:fldCharType="begin"/>
        </w:r>
        <w:r>
          <w:instrText xml:space="preserve"> PAGEREF _Toc26631 \h </w:instrText>
        </w:r>
        <w:r>
          <w:fldChar w:fldCharType="separate"/>
        </w:r>
        <w:r>
          <w:t>3</w:t>
        </w:r>
        <w:r>
          <w:fldChar w:fldCharType="end"/>
        </w:r>
      </w:hyperlink>
    </w:p>
    <w:p>
      <w:pPr>
        <w:pStyle w:val="TOC2"/>
        <w:tabs>
          <w:tab w:val="right" w:leader="dot" w:pos="8306"/>
        </w:tabs>
      </w:pPr>
      <w:hyperlink w:anchor="_Toc32628" w:history="1">
        <w:r>
          <w:rPr>
            <w:rFonts w:ascii="仿宋" w:eastAsia="仿宋" w:hAnsi="仿宋" w:cs="仿宋" w:hint="eastAsia"/>
            <w:lang w:eastAsia="zh-CN"/>
          </w:rPr>
          <w:t>(一)、资源开发方案</w:t>
        </w:r>
        <w:r>
          <w:tab/>
        </w:r>
        <w:r>
          <w:fldChar w:fldCharType="begin"/>
        </w:r>
        <w:r>
          <w:instrText xml:space="preserve"> PAGEREF _Toc32628 \h </w:instrText>
        </w:r>
        <w:r>
          <w:fldChar w:fldCharType="separate"/>
        </w:r>
        <w:r>
          <w:t>3</w:t>
        </w:r>
        <w:r>
          <w:fldChar w:fldCharType="end"/>
        </w:r>
      </w:hyperlink>
    </w:p>
    <w:p>
      <w:pPr>
        <w:pStyle w:val="TOC2"/>
        <w:tabs>
          <w:tab w:val="right" w:leader="dot" w:pos="8306"/>
        </w:tabs>
      </w:pPr>
      <w:hyperlink w:anchor="_Toc10635" w:history="1">
        <w:r>
          <w:rPr>
            <w:rFonts w:ascii="仿宋" w:eastAsia="仿宋" w:hAnsi="仿宋" w:cs="仿宋" w:hint="eastAsia"/>
            <w:lang w:eastAsia="zh-CN"/>
          </w:rPr>
          <w:t>(二)、资源利用方案</w:t>
        </w:r>
        <w:r>
          <w:tab/>
        </w:r>
        <w:r>
          <w:fldChar w:fldCharType="begin"/>
        </w:r>
        <w:r>
          <w:instrText xml:space="preserve"> PAGEREF _Toc10635 \h </w:instrText>
        </w:r>
        <w:r>
          <w:fldChar w:fldCharType="separate"/>
        </w:r>
        <w:r>
          <w:t>4</w:t>
        </w:r>
        <w:r>
          <w:fldChar w:fldCharType="end"/>
        </w:r>
      </w:hyperlink>
    </w:p>
    <w:p>
      <w:pPr>
        <w:pStyle w:val="TOC2"/>
        <w:tabs>
          <w:tab w:val="right" w:leader="dot" w:pos="8306"/>
        </w:tabs>
      </w:pPr>
      <w:hyperlink w:anchor="_Toc1632" w:history="1">
        <w:r>
          <w:rPr>
            <w:rFonts w:ascii="仿宋" w:eastAsia="仿宋" w:hAnsi="仿宋" w:cs="仿宋" w:hint="eastAsia"/>
            <w:lang w:eastAsia="zh-CN"/>
          </w:rPr>
          <w:t>(三)、资源节约措施</w:t>
        </w:r>
        <w:r>
          <w:tab/>
        </w:r>
        <w:r>
          <w:fldChar w:fldCharType="begin"/>
        </w:r>
        <w:r>
          <w:instrText xml:space="preserve"> PAGEREF _Toc1632 \h </w:instrText>
        </w:r>
        <w:r>
          <w:fldChar w:fldCharType="separate"/>
        </w:r>
        <w:r>
          <w:t>5</w:t>
        </w:r>
        <w:r>
          <w:fldChar w:fldCharType="end"/>
        </w:r>
      </w:hyperlink>
    </w:p>
    <w:p>
      <w:pPr>
        <w:pStyle w:val="TOC1"/>
        <w:tabs>
          <w:tab w:val="right" w:leader="dot" w:pos="8306"/>
        </w:tabs>
      </w:pPr>
      <w:hyperlink w:anchor="_Toc6664" w:history="1">
        <w:r>
          <w:rPr>
            <w:rFonts w:ascii="仿宋" w:eastAsia="仿宋" w:hAnsi="仿宋" w:cs="仿宋" w:hint="eastAsia"/>
            <w:lang w:eastAsia="zh-CN"/>
          </w:rPr>
          <w:t>二、发展规划、产业政策和行业准入分析</w:t>
        </w:r>
        <w:r>
          <w:tab/>
        </w:r>
        <w:r>
          <w:fldChar w:fldCharType="begin"/>
        </w:r>
        <w:r>
          <w:instrText xml:space="preserve"> PAGEREF _Toc6664 \h </w:instrText>
        </w:r>
        <w:r>
          <w:fldChar w:fldCharType="separate"/>
        </w:r>
        <w:r>
          <w:t>6</w:t>
        </w:r>
        <w:r>
          <w:fldChar w:fldCharType="end"/>
        </w:r>
      </w:hyperlink>
    </w:p>
    <w:p>
      <w:pPr>
        <w:pStyle w:val="TOC2"/>
        <w:tabs>
          <w:tab w:val="right" w:leader="dot" w:pos="8306"/>
        </w:tabs>
      </w:pPr>
      <w:hyperlink w:anchor="_Toc28233" w:history="1">
        <w:r>
          <w:rPr>
            <w:rFonts w:ascii="仿宋" w:eastAsia="仿宋" w:hAnsi="仿宋" w:cs="仿宋" w:hint="eastAsia"/>
            <w:lang w:eastAsia="zh-CN"/>
          </w:rPr>
          <w:t>(一)、发展规划分析</w:t>
        </w:r>
        <w:r>
          <w:tab/>
        </w:r>
        <w:r>
          <w:fldChar w:fldCharType="begin"/>
        </w:r>
        <w:r>
          <w:instrText xml:space="preserve"> PAGEREF _Toc28233 \h </w:instrText>
        </w:r>
        <w:r>
          <w:fldChar w:fldCharType="separate"/>
        </w:r>
        <w:r>
          <w:t>6</w:t>
        </w:r>
        <w:r>
          <w:fldChar w:fldCharType="end"/>
        </w:r>
      </w:hyperlink>
    </w:p>
    <w:p>
      <w:pPr>
        <w:pStyle w:val="TOC2"/>
        <w:tabs>
          <w:tab w:val="right" w:leader="dot" w:pos="8306"/>
        </w:tabs>
      </w:pPr>
      <w:hyperlink w:anchor="_Toc23244" w:history="1">
        <w:r>
          <w:rPr>
            <w:rFonts w:ascii="仿宋" w:eastAsia="仿宋" w:hAnsi="仿宋" w:cs="仿宋" w:hint="eastAsia"/>
            <w:lang w:eastAsia="zh-CN"/>
          </w:rPr>
          <w:t>(二)、产业政策分析</w:t>
        </w:r>
        <w:r>
          <w:tab/>
        </w:r>
        <w:r>
          <w:fldChar w:fldCharType="begin"/>
        </w:r>
        <w:r>
          <w:instrText xml:space="preserve"> PAGEREF _Toc23244 \h </w:instrText>
        </w:r>
        <w:r>
          <w:fldChar w:fldCharType="separate"/>
        </w:r>
        <w:r>
          <w:t>8</w:t>
        </w:r>
        <w:r>
          <w:fldChar w:fldCharType="end"/>
        </w:r>
      </w:hyperlink>
    </w:p>
    <w:p>
      <w:pPr>
        <w:pStyle w:val="TOC2"/>
        <w:tabs>
          <w:tab w:val="right" w:leader="dot" w:pos="8306"/>
        </w:tabs>
      </w:pPr>
      <w:hyperlink w:anchor="_Toc21667" w:history="1">
        <w:r>
          <w:rPr>
            <w:rFonts w:ascii="仿宋" w:eastAsia="仿宋" w:hAnsi="仿宋" w:cs="仿宋" w:hint="eastAsia"/>
            <w:lang w:eastAsia="zh-CN"/>
          </w:rPr>
          <w:t>(三)、行业准入分析</w:t>
        </w:r>
        <w:r>
          <w:tab/>
        </w:r>
        <w:r>
          <w:fldChar w:fldCharType="begin"/>
        </w:r>
        <w:r>
          <w:instrText xml:space="preserve"> PAGEREF _Toc21667 \h </w:instrText>
        </w:r>
        <w:r>
          <w:fldChar w:fldCharType="separate"/>
        </w:r>
        <w:r>
          <w:t>10</w:t>
        </w:r>
        <w:r>
          <w:fldChar w:fldCharType="end"/>
        </w:r>
      </w:hyperlink>
    </w:p>
    <w:p>
      <w:pPr>
        <w:pStyle w:val="TOC1"/>
        <w:tabs>
          <w:tab w:val="right" w:leader="dot" w:pos="8306"/>
        </w:tabs>
      </w:pPr>
      <w:hyperlink w:anchor="_Toc30571" w:history="1">
        <w:r>
          <w:rPr>
            <w:rFonts w:ascii="仿宋" w:eastAsia="仿宋" w:hAnsi="仿宋" w:cs="仿宋" w:hint="eastAsia"/>
            <w:lang w:eastAsia="zh-CN"/>
          </w:rPr>
          <w:t>三、表面活性剂项目概论</w:t>
        </w:r>
        <w:r>
          <w:tab/>
        </w:r>
        <w:r>
          <w:fldChar w:fldCharType="begin"/>
        </w:r>
        <w:r>
          <w:instrText xml:space="preserve"> PAGEREF _Toc30571 \h </w:instrText>
        </w:r>
        <w:r>
          <w:fldChar w:fldCharType="separate"/>
        </w:r>
        <w:r>
          <w:t>11</w:t>
        </w:r>
        <w:r>
          <w:fldChar w:fldCharType="end"/>
        </w:r>
      </w:hyperlink>
    </w:p>
    <w:p>
      <w:pPr>
        <w:pStyle w:val="TOC2"/>
        <w:tabs>
          <w:tab w:val="right" w:leader="dot" w:pos="8306"/>
        </w:tabs>
      </w:pPr>
      <w:hyperlink w:anchor="_Toc13018" w:history="1">
        <w:r>
          <w:rPr>
            <w:rFonts w:ascii="仿宋" w:eastAsia="仿宋" w:hAnsi="仿宋" w:cs="仿宋" w:hint="eastAsia"/>
            <w:lang w:eastAsia="zh-CN"/>
          </w:rPr>
          <w:t>(一)、项目申报单位概况</w:t>
        </w:r>
        <w:r>
          <w:tab/>
        </w:r>
        <w:r>
          <w:fldChar w:fldCharType="begin"/>
        </w:r>
        <w:r>
          <w:instrText xml:space="preserve"> PAGEREF _Toc13018 \h </w:instrText>
        </w:r>
        <w:r>
          <w:fldChar w:fldCharType="separate"/>
        </w:r>
        <w:r>
          <w:t>11</w:t>
        </w:r>
        <w:r>
          <w:fldChar w:fldCharType="end"/>
        </w:r>
      </w:hyperlink>
    </w:p>
    <w:p>
      <w:pPr>
        <w:pStyle w:val="TOC2"/>
        <w:tabs>
          <w:tab w:val="right" w:leader="dot" w:pos="8306"/>
        </w:tabs>
      </w:pPr>
      <w:hyperlink w:anchor="_Toc22311" w:history="1">
        <w:r>
          <w:rPr>
            <w:rFonts w:ascii="仿宋" w:eastAsia="仿宋" w:hAnsi="仿宋" w:cs="仿宋" w:hint="eastAsia"/>
            <w:lang w:eastAsia="zh-CN"/>
          </w:rPr>
          <w:t>(二)、项目概况</w:t>
        </w:r>
        <w:r>
          <w:tab/>
        </w:r>
        <w:r>
          <w:fldChar w:fldCharType="begin"/>
        </w:r>
        <w:r>
          <w:instrText xml:space="preserve"> PAGEREF _Toc22311 \h </w:instrText>
        </w:r>
        <w:r>
          <w:fldChar w:fldCharType="separate"/>
        </w:r>
        <w:r>
          <w:t>12</w:t>
        </w:r>
        <w:r>
          <w:fldChar w:fldCharType="end"/>
        </w:r>
      </w:hyperlink>
    </w:p>
    <w:p>
      <w:pPr>
        <w:pStyle w:val="TOC1"/>
        <w:tabs>
          <w:tab w:val="right" w:leader="dot" w:pos="8306"/>
        </w:tabs>
      </w:pPr>
      <w:hyperlink w:anchor="_Toc24740" w:history="1">
        <w:r>
          <w:rPr>
            <w:rFonts w:ascii="仿宋" w:eastAsia="仿宋" w:hAnsi="仿宋" w:cs="仿宋" w:hint="eastAsia"/>
            <w:lang w:eastAsia="zh-CN"/>
          </w:rPr>
          <w:t>四、社会影响分析</w:t>
        </w:r>
        <w:r>
          <w:tab/>
        </w:r>
        <w:r>
          <w:fldChar w:fldCharType="begin"/>
        </w:r>
        <w:r>
          <w:instrText xml:space="preserve"> PAGEREF _Toc24740 \h </w:instrText>
        </w:r>
        <w:r>
          <w:fldChar w:fldCharType="separate"/>
        </w:r>
        <w:r>
          <w:t>15</w:t>
        </w:r>
        <w:r>
          <w:fldChar w:fldCharType="end"/>
        </w:r>
      </w:hyperlink>
    </w:p>
    <w:p>
      <w:pPr>
        <w:pStyle w:val="TOC2"/>
        <w:tabs>
          <w:tab w:val="right" w:leader="dot" w:pos="8306"/>
        </w:tabs>
      </w:pPr>
      <w:hyperlink w:anchor="_Toc12910" w:history="1">
        <w:r>
          <w:rPr>
            <w:rFonts w:ascii="仿宋" w:eastAsia="仿宋" w:hAnsi="仿宋" w:cs="仿宋" w:hint="eastAsia"/>
            <w:lang w:eastAsia="zh-CN"/>
          </w:rPr>
          <w:t>(一)、社会影响效果分析</w:t>
        </w:r>
        <w:r>
          <w:tab/>
        </w:r>
        <w:r>
          <w:fldChar w:fldCharType="begin"/>
        </w:r>
        <w:r>
          <w:instrText xml:space="preserve"> PAGEREF _Toc12910 \h </w:instrText>
        </w:r>
        <w:r>
          <w:fldChar w:fldCharType="separate"/>
        </w:r>
        <w:r>
          <w:t>15</w:t>
        </w:r>
        <w:r>
          <w:fldChar w:fldCharType="end"/>
        </w:r>
      </w:hyperlink>
    </w:p>
    <w:p>
      <w:pPr>
        <w:pStyle w:val="TOC2"/>
        <w:tabs>
          <w:tab w:val="right" w:leader="dot" w:pos="8306"/>
        </w:tabs>
      </w:pPr>
      <w:hyperlink w:anchor="_Toc15874" w:history="1">
        <w:r>
          <w:rPr>
            <w:rFonts w:ascii="仿宋" w:eastAsia="仿宋" w:hAnsi="仿宋" w:cs="仿宋" w:hint="eastAsia"/>
            <w:lang w:eastAsia="zh-CN"/>
          </w:rPr>
          <w:t>(二)、社会适应性分析</w:t>
        </w:r>
        <w:r>
          <w:tab/>
        </w:r>
        <w:r>
          <w:fldChar w:fldCharType="begin"/>
        </w:r>
        <w:r>
          <w:instrText xml:space="preserve"> PAGEREF _Toc15874 \h </w:instrText>
        </w:r>
        <w:r>
          <w:fldChar w:fldCharType="separate"/>
        </w:r>
        <w:r>
          <w:t>18</w:t>
        </w:r>
        <w:r>
          <w:fldChar w:fldCharType="end"/>
        </w:r>
      </w:hyperlink>
    </w:p>
    <w:p>
      <w:pPr>
        <w:pStyle w:val="TOC2"/>
        <w:tabs>
          <w:tab w:val="right" w:leader="dot" w:pos="8306"/>
        </w:tabs>
      </w:pPr>
      <w:hyperlink w:anchor="_Toc30047" w:history="1">
        <w:r>
          <w:rPr>
            <w:rFonts w:ascii="仿宋" w:eastAsia="仿宋" w:hAnsi="仿宋" w:cs="仿宋" w:hint="eastAsia"/>
            <w:lang w:eastAsia="zh-CN"/>
          </w:rPr>
          <w:t>(三)、社会风险及对策分析</w:t>
        </w:r>
        <w:r>
          <w:tab/>
        </w:r>
        <w:r>
          <w:fldChar w:fldCharType="begin"/>
        </w:r>
        <w:r>
          <w:instrText xml:space="preserve"> PAGEREF _Toc30047 \h </w:instrText>
        </w:r>
        <w:r>
          <w:fldChar w:fldCharType="separate"/>
        </w:r>
        <w:r>
          <w:t>19</w:t>
        </w:r>
        <w:r>
          <w:fldChar w:fldCharType="end"/>
        </w:r>
      </w:hyperlink>
    </w:p>
    <w:p>
      <w:pPr>
        <w:pStyle w:val="TOC1"/>
        <w:tabs>
          <w:tab w:val="right" w:leader="dot" w:pos="8306"/>
        </w:tabs>
      </w:pPr>
      <w:hyperlink w:anchor="_Toc27181" w:history="1">
        <w:r>
          <w:rPr>
            <w:rFonts w:ascii="仿宋" w:eastAsia="仿宋" w:hAnsi="仿宋" w:cs="仿宋" w:hint="eastAsia"/>
            <w:lang w:eastAsia="zh-CN"/>
          </w:rPr>
          <w:t>五、环境和生态影响分析</w:t>
        </w:r>
        <w:r>
          <w:tab/>
        </w:r>
        <w:r>
          <w:fldChar w:fldCharType="begin"/>
        </w:r>
        <w:r>
          <w:instrText xml:space="preserve"> PAGEREF _Toc27181 \h </w:instrText>
        </w:r>
        <w:r>
          <w:fldChar w:fldCharType="separate"/>
        </w:r>
        <w:r>
          <w:t>22</w:t>
        </w:r>
        <w:r>
          <w:fldChar w:fldCharType="end"/>
        </w:r>
      </w:hyperlink>
    </w:p>
    <w:p>
      <w:pPr>
        <w:pStyle w:val="TOC2"/>
        <w:tabs>
          <w:tab w:val="right" w:leader="dot" w:pos="8306"/>
        </w:tabs>
      </w:pPr>
      <w:hyperlink w:anchor="_Toc32640" w:history="1">
        <w:r>
          <w:rPr>
            <w:rFonts w:ascii="仿宋" w:eastAsia="仿宋" w:hAnsi="仿宋" w:cs="仿宋" w:hint="eastAsia"/>
            <w:lang w:eastAsia="zh-CN"/>
          </w:rPr>
          <w:t>(一)、环境和生态现状</w:t>
        </w:r>
        <w:r>
          <w:tab/>
        </w:r>
        <w:r>
          <w:fldChar w:fldCharType="begin"/>
        </w:r>
        <w:r>
          <w:instrText xml:space="preserve"> PAGEREF _Toc32640 \h </w:instrText>
        </w:r>
        <w:r>
          <w:fldChar w:fldCharType="separate"/>
        </w:r>
        <w:r>
          <w:t>22</w:t>
        </w:r>
        <w:r>
          <w:fldChar w:fldCharType="end"/>
        </w:r>
      </w:hyperlink>
    </w:p>
    <w:p>
      <w:pPr>
        <w:pStyle w:val="TOC2"/>
        <w:tabs>
          <w:tab w:val="right" w:leader="dot" w:pos="8306"/>
        </w:tabs>
      </w:pPr>
      <w:hyperlink w:anchor="_Toc22273" w:history="1">
        <w:r>
          <w:rPr>
            <w:rFonts w:ascii="仿宋" w:eastAsia="仿宋" w:hAnsi="仿宋" w:cs="仿宋" w:hint="eastAsia"/>
            <w:lang w:eastAsia="zh-CN"/>
          </w:rPr>
          <w:t>(二)、生态环境影响分析</w:t>
        </w:r>
        <w:r>
          <w:tab/>
        </w:r>
        <w:r>
          <w:fldChar w:fldCharType="begin"/>
        </w:r>
        <w:r>
          <w:instrText xml:space="preserve"> PAGEREF _Toc22273 \h </w:instrText>
        </w:r>
        <w:r>
          <w:fldChar w:fldCharType="separate"/>
        </w:r>
        <w:r>
          <w:t>24</w:t>
        </w:r>
        <w:r>
          <w:fldChar w:fldCharType="end"/>
        </w:r>
      </w:hyperlink>
    </w:p>
    <w:p>
      <w:pPr>
        <w:pStyle w:val="TOC2"/>
        <w:tabs>
          <w:tab w:val="right" w:leader="dot" w:pos="8306"/>
        </w:tabs>
      </w:pPr>
      <w:hyperlink w:anchor="_Toc29186" w:history="1">
        <w:r>
          <w:rPr>
            <w:rFonts w:ascii="仿宋" w:eastAsia="仿宋" w:hAnsi="仿宋" w:cs="仿宋" w:hint="eastAsia"/>
            <w:lang w:eastAsia="zh-CN"/>
          </w:rPr>
          <w:t>(三)、生态环境保护措施</w:t>
        </w:r>
        <w:r>
          <w:tab/>
        </w:r>
        <w:r>
          <w:fldChar w:fldCharType="begin"/>
        </w:r>
        <w:r>
          <w:instrText xml:space="preserve"> PAGEREF _Toc29186 \h </w:instrText>
        </w:r>
        <w:r>
          <w:fldChar w:fldCharType="separate"/>
        </w:r>
        <w:r>
          <w:t>25</w:t>
        </w:r>
        <w:r>
          <w:fldChar w:fldCharType="end"/>
        </w:r>
      </w:hyperlink>
    </w:p>
    <w:p>
      <w:pPr>
        <w:pStyle w:val="TOC2"/>
        <w:tabs>
          <w:tab w:val="right" w:leader="dot" w:pos="8306"/>
        </w:tabs>
      </w:pPr>
      <w:hyperlink w:anchor="_Toc17570" w:history="1">
        <w:r>
          <w:rPr>
            <w:rFonts w:ascii="仿宋" w:eastAsia="仿宋" w:hAnsi="仿宋" w:cs="仿宋" w:hint="eastAsia"/>
            <w:lang w:eastAsia="zh-CN"/>
          </w:rPr>
          <w:t>(四)、地质灾害影响分析</w:t>
        </w:r>
        <w:r>
          <w:tab/>
        </w:r>
        <w:r>
          <w:fldChar w:fldCharType="begin"/>
        </w:r>
        <w:r>
          <w:instrText xml:space="preserve"> PAGEREF _Toc17570 \h </w:instrText>
        </w:r>
        <w:r>
          <w:fldChar w:fldCharType="separate"/>
        </w:r>
        <w:r>
          <w:t>27</w:t>
        </w:r>
        <w:r>
          <w:fldChar w:fldCharType="end"/>
        </w:r>
      </w:hyperlink>
    </w:p>
    <w:p>
      <w:pPr>
        <w:pStyle w:val="TOC2"/>
        <w:tabs>
          <w:tab w:val="right" w:leader="dot" w:pos="8306"/>
        </w:tabs>
      </w:pPr>
      <w:hyperlink w:anchor="_Toc2376" w:history="1">
        <w:r>
          <w:rPr>
            <w:rFonts w:ascii="仿宋" w:eastAsia="仿宋" w:hAnsi="仿宋" w:cs="仿宋" w:hint="eastAsia"/>
            <w:lang w:eastAsia="zh-CN"/>
          </w:rPr>
          <w:t>(五)、特殊环境影响</w:t>
        </w:r>
        <w:r>
          <w:tab/>
        </w:r>
        <w:r>
          <w:fldChar w:fldCharType="begin"/>
        </w:r>
        <w:r>
          <w:instrText xml:space="preserve"> PAGEREF _Toc2376 \h </w:instrText>
        </w:r>
        <w:r>
          <w:fldChar w:fldCharType="separate"/>
        </w:r>
        <w:r>
          <w:t>28</w:t>
        </w:r>
        <w:r>
          <w:fldChar w:fldCharType="end"/>
        </w:r>
      </w:hyperlink>
    </w:p>
    <w:p>
      <w:pPr>
        <w:pStyle w:val="TOC1"/>
        <w:tabs>
          <w:tab w:val="right" w:leader="dot" w:pos="8306"/>
        </w:tabs>
      </w:pPr>
      <w:hyperlink w:anchor="_Toc20338" w:history="1">
        <w:r>
          <w:rPr>
            <w:rFonts w:ascii="仿宋" w:eastAsia="仿宋" w:hAnsi="仿宋" w:cs="仿宋" w:hint="eastAsia"/>
            <w:lang w:eastAsia="zh-CN"/>
          </w:rPr>
          <w:t>六、建设风险评估分析</w:t>
        </w:r>
        <w:r>
          <w:tab/>
        </w:r>
        <w:r>
          <w:fldChar w:fldCharType="begin"/>
        </w:r>
        <w:r>
          <w:instrText xml:space="preserve"> PAGEREF _Toc20338 \h </w:instrText>
        </w:r>
        <w:r>
          <w:fldChar w:fldCharType="separate"/>
        </w:r>
        <w:r>
          <w:t>30</w:t>
        </w:r>
        <w:r>
          <w:fldChar w:fldCharType="end"/>
        </w:r>
      </w:hyperlink>
    </w:p>
    <w:p>
      <w:pPr>
        <w:pStyle w:val="TOC2"/>
        <w:tabs>
          <w:tab w:val="right" w:leader="dot" w:pos="8306"/>
        </w:tabs>
      </w:pPr>
      <w:hyperlink w:anchor="_Toc9104" w:history="1">
        <w:r>
          <w:rPr>
            <w:rFonts w:ascii="仿宋" w:eastAsia="仿宋" w:hAnsi="仿宋" w:cs="仿宋" w:hint="eastAsia"/>
            <w:lang w:eastAsia="zh-CN"/>
          </w:rPr>
          <w:t>(一)、政策风险分析</w:t>
        </w:r>
        <w:r>
          <w:tab/>
        </w:r>
        <w:r>
          <w:fldChar w:fldCharType="begin"/>
        </w:r>
        <w:r>
          <w:instrText xml:space="preserve"> PAGEREF _Toc9104 \h </w:instrText>
        </w:r>
        <w:r>
          <w:fldChar w:fldCharType="separate"/>
        </w:r>
        <w:r>
          <w:t>30</w:t>
        </w:r>
        <w:r>
          <w:fldChar w:fldCharType="end"/>
        </w:r>
      </w:hyperlink>
    </w:p>
    <w:p>
      <w:pPr>
        <w:pStyle w:val="TOC2"/>
        <w:tabs>
          <w:tab w:val="right" w:leader="dot" w:pos="8306"/>
        </w:tabs>
      </w:pPr>
      <w:hyperlink w:anchor="_Toc19090" w:history="1">
        <w:r>
          <w:rPr>
            <w:rFonts w:ascii="仿宋" w:eastAsia="仿宋" w:hAnsi="仿宋" w:cs="仿宋" w:hint="eastAsia"/>
            <w:lang w:eastAsia="zh-CN"/>
          </w:rPr>
          <w:t>(二)、社会风险分析</w:t>
        </w:r>
        <w:r>
          <w:tab/>
        </w:r>
        <w:r>
          <w:fldChar w:fldCharType="begin"/>
        </w:r>
        <w:r>
          <w:instrText xml:space="preserve"> PAGEREF _Toc19090 \h </w:instrText>
        </w:r>
        <w:r>
          <w:fldChar w:fldCharType="separate"/>
        </w:r>
        <w:r>
          <w:t>31</w:t>
        </w:r>
        <w:r>
          <w:fldChar w:fldCharType="end"/>
        </w:r>
      </w:hyperlink>
    </w:p>
    <w:p>
      <w:pPr>
        <w:pStyle w:val="TOC2"/>
        <w:tabs>
          <w:tab w:val="right" w:leader="dot" w:pos="8306"/>
        </w:tabs>
      </w:pPr>
      <w:hyperlink w:anchor="_Toc26089" w:history="1">
        <w:r>
          <w:rPr>
            <w:rFonts w:ascii="仿宋" w:eastAsia="仿宋" w:hAnsi="仿宋" w:cs="仿宋" w:hint="eastAsia"/>
            <w:lang w:eastAsia="zh-CN"/>
          </w:rPr>
          <w:t>(三)、市场风险分析</w:t>
        </w:r>
        <w:r>
          <w:tab/>
        </w:r>
        <w:r>
          <w:fldChar w:fldCharType="begin"/>
        </w:r>
        <w:r>
          <w:instrText xml:space="preserve"> PAGEREF _Toc26089 \h </w:instrText>
        </w:r>
        <w:r>
          <w:fldChar w:fldCharType="separate"/>
        </w:r>
        <w:r>
          <w:t>32</w:t>
        </w:r>
        <w:r>
          <w:fldChar w:fldCharType="end"/>
        </w:r>
      </w:hyperlink>
    </w:p>
    <w:p>
      <w:pPr>
        <w:pStyle w:val="TOC2"/>
        <w:tabs>
          <w:tab w:val="right" w:leader="dot" w:pos="8306"/>
        </w:tabs>
      </w:pPr>
      <w:hyperlink w:anchor="_Toc13182" w:history="1">
        <w:r>
          <w:rPr>
            <w:rFonts w:ascii="仿宋" w:eastAsia="仿宋" w:hAnsi="仿宋" w:cs="仿宋" w:hint="eastAsia"/>
            <w:lang w:eastAsia="zh-CN"/>
          </w:rPr>
          <w:t>(四)、资金风险分析</w:t>
        </w:r>
        <w:r>
          <w:tab/>
        </w:r>
        <w:r>
          <w:fldChar w:fldCharType="begin"/>
        </w:r>
        <w:r>
          <w:instrText xml:space="preserve"> PAGEREF _Toc13182 \h </w:instrText>
        </w:r>
        <w:r>
          <w:fldChar w:fldCharType="separate"/>
        </w:r>
        <w:r>
          <w:t>33</w:t>
        </w:r>
        <w:r>
          <w:fldChar w:fldCharType="end"/>
        </w:r>
      </w:hyperlink>
    </w:p>
    <w:p>
      <w:pPr>
        <w:pStyle w:val="TOC2"/>
        <w:tabs>
          <w:tab w:val="right" w:leader="dot" w:pos="8306"/>
        </w:tabs>
      </w:pPr>
      <w:hyperlink w:anchor="_Toc14815" w:history="1">
        <w:r>
          <w:rPr>
            <w:rFonts w:ascii="仿宋" w:eastAsia="仿宋" w:hAnsi="仿宋" w:cs="仿宋" w:hint="eastAsia"/>
            <w:lang w:eastAsia="zh-CN"/>
          </w:rPr>
          <w:t>(五)、技术风险分析</w:t>
        </w:r>
        <w:r>
          <w:tab/>
        </w:r>
        <w:r>
          <w:fldChar w:fldCharType="begin"/>
        </w:r>
        <w:r>
          <w:instrText xml:space="preserve"> PAGEREF _Toc14815 \h </w:instrText>
        </w:r>
        <w:r>
          <w:fldChar w:fldCharType="separate"/>
        </w:r>
        <w:r>
          <w:t>34</w:t>
        </w:r>
        <w:r>
          <w:fldChar w:fldCharType="end"/>
        </w:r>
      </w:hyperlink>
    </w:p>
    <w:p>
      <w:pPr>
        <w:pStyle w:val="TOC2"/>
        <w:tabs>
          <w:tab w:val="right" w:leader="dot" w:pos="8306"/>
        </w:tabs>
      </w:pPr>
      <w:hyperlink w:anchor="_Toc12172" w:history="1">
        <w:r>
          <w:rPr>
            <w:rFonts w:ascii="仿宋" w:eastAsia="仿宋" w:hAnsi="仿宋" w:cs="仿宋" w:hint="eastAsia"/>
            <w:lang w:eastAsia="zh-CN"/>
          </w:rPr>
          <w:t>(六)、财务风险分析</w:t>
        </w:r>
        <w:r>
          <w:tab/>
        </w:r>
        <w:r>
          <w:fldChar w:fldCharType="begin"/>
        </w:r>
        <w:r>
          <w:instrText xml:space="preserve"> PAGEREF _Toc12172 \h </w:instrText>
        </w:r>
        <w:r>
          <w:fldChar w:fldCharType="separate"/>
        </w:r>
        <w:r>
          <w:t>36</w:t>
        </w:r>
        <w:r>
          <w:fldChar w:fldCharType="end"/>
        </w:r>
      </w:hyperlink>
    </w:p>
    <w:p>
      <w:pPr>
        <w:pStyle w:val="TOC2"/>
        <w:tabs>
          <w:tab w:val="right" w:leader="dot" w:pos="8306"/>
        </w:tabs>
      </w:pPr>
      <w:hyperlink w:anchor="_Toc29061" w:history="1">
        <w:r>
          <w:rPr>
            <w:rFonts w:ascii="仿宋" w:eastAsia="仿宋" w:hAnsi="仿宋" w:cs="仿宋" w:hint="eastAsia"/>
            <w:lang w:eastAsia="zh-CN"/>
          </w:rPr>
          <w:t>(七)、管理风险分析</w:t>
        </w:r>
        <w:r>
          <w:tab/>
        </w:r>
        <w:r>
          <w:fldChar w:fldCharType="begin"/>
        </w:r>
        <w:r>
          <w:instrText xml:space="preserve"> PAGEREF _Toc29061 \h </w:instrText>
        </w:r>
        <w:r>
          <w:fldChar w:fldCharType="separate"/>
        </w:r>
        <w:r>
          <w:t>37</w:t>
        </w:r>
        <w:r>
          <w:fldChar w:fldCharType="end"/>
        </w:r>
      </w:hyperlink>
    </w:p>
    <w:p>
      <w:pPr>
        <w:pStyle w:val="TOC2"/>
        <w:tabs>
          <w:tab w:val="right" w:leader="dot" w:pos="8306"/>
        </w:tabs>
      </w:pPr>
      <w:hyperlink w:anchor="_Toc19024" w:history="1">
        <w:r>
          <w:rPr>
            <w:rFonts w:ascii="仿宋" w:eastAsia="仿宋" w:hAnsi="仿宋" w:cs="仿宋" w:hint="eastAsia"/>
            <w:lang w:eastAsia="zh-CN"/>
          </w:rPr>
          <w:t>(八)、其它风险分析</w:t>
        </w:r>
        <w:r>
          <w:tab/>
        </w:r>
        <w:r>
          <w:fldChar w:fldCharType="begin"/>
        </w:r>
        <w:r>
          <w:instrText xml:space="preserve"> PAGEREF _Toc19024 \h </w:instrText>
        </w:r>
        <w:r>
          <w:fldChar w:fldCharType="separate"/>
        </w:r>
        <w:r>
          <w:t>39</w:t>
        </w:r>
        <w:r>
          <w:fldChar w:fldCharType="end"/>
        </w:r>
      </w:hyperlink>
    </w:p>
    <w:p>
      <w:pPr>
        <w:pStyle w:val="TOC2"/>
        <w:tabs>
          <w:tab w:val="right" w:leader="dot" w:pos="8306"/>
        </w:tabs>
      </w:pPr>
      <w:hyperlink w:anchor="_Toc3262" w:history="1">
        <w:r>
          <w:rPr>
            <w:rFonts w:ascii="仿宋" w:eastAsia="仿宋" w:hAnsi="仿宋" w:cs="仿宋" w:hint="eastAsia"/>
            <w:lang w:eastAsia="zh-CN"/>
          </w:rPr>
          <w:t>(九)、社会影响评估</w:t>
        </w:r>
        <w:r>
          <w:tab/>
        </w:r>
        <w:r>
          <w:fldChar w:fldCharType="begin"/>
        </w:r>
        <w:r>
          <w:instrText xml:space="preserve"> PAGEREF _Toc3262 \h </w:instrText>
        </w:r>
        <w:r>
          <w:fldChar w:fldCharType="separate"/>
        </w:r>
        <w:r>
          <w:t>40</w:t>
        </w:r>
        <w:r>
          <w:fldChar w:fldCharType="end"/>
        </w:r>
      </w:hyperlink>
    </w:p>
    <w:p>
      <w:pPr>
        <w:pStyle w:val="TOC1"/>
        <w:tabs>
          <w:tab w:val="right" w:leader="dot" w:pos="8306"/>
        </w:tabs>
      </w:pPr>
      <w:hyperlink w:anchor="_Toc9268" w:history="1">
        <w:r>
          <w:rPr>
            <w:rFonts w:ascii="仿宋" w:eastAsia="仿宋" w:hAnsi="仿宋" w:cs="仿宋" w:hint="eastAsia"/>
            <w:lang w:eastAsia="zh-CN"/>
          </w:rPr>
          <w:t>七、安全与应急管理</w:t>
        </w:r>
        <w:r>
          <w:tab/>
        </w:r>
        <w:r>
          <w:fldChar w:fldCharType="begin"/>
        </w:r>
        <w:r>
          <w:instrText xml:space="preserve"> PAGEREF _Toc9268 \h </w:instrText>
        </w:r>
        <w:r>
          <w:fldChar w:fldCharType="separate"/>
        </w:r>
        <w:r>
          <w:t>42</w:t>
        </w:r>
        <w:r>
          <w:fldChar w:fldCharType="end"/>
        </w:r>
      </w:hyperlink>
    </w:p>
    <w:p>
      <w:pPr>
        <w:pStyle w:val="TOC2"/>
        <w:tabs>
          <w:tab w:val="right" w:leader="dot" w:pos="8306"/>
        </w:tabs>
      </w:pPr>
      <w:hyperlink w:anchor="_Toc12800" w:history="1">
        <w:r>
          <w:rPr>
            <w:rFonts w:ascii="仿宋" w:eastAsia="仿宋" w:hAnsi="仿宋" w:cs="仿宋" w:hint="eastAsia"/>
            <w:lang w:eastAsia="zh-CN"/>
          </w:rPr>
          <w:t>(一)、安全生产管理</w:t>
        </w:r>
        <w:r>
          <w:tab/>
        </w:r>
        <w:r>
          <w:fldChar w:fldCharType="begin"/>
        </w:r>
        <w:r>
          <w:instrText xml:space="preserve"> PAGEREF _Toc12800 \h </w:instrText>
        </w:r>
        <w:r>
          <w:fldChar w:fldCharType="separate"/>
        </w:r>
        <w:r>
          <w:t>42</w:t>
        </w:r>
        <w:r>
          <w:fldChar w:fldCharType="end"/>
        </w:r>
      </w:hyperlink>
    </w:p>
    <w:p>
      <w:pPr>
        <w:pStyle w:val="TOC2"/>
        <w:tabs>
          <w:tab w:val="right" w:leader="dot" w:pos="8306"/>
        </w:tabs>
      </w:pPr>
      <w:hyperlink w:anchor="_Toc31432" w:history="1">
        <w:r>
          <w:rPr>
            <w:rFonts w:ascii="仿宋" w:eastAsia="仿宋" w:hAnsi="仿宋" w:cs="仿宋" w:hint="eastAsia"/>
            <w:lang w:eastAsia="zh-CN"/>
          </w:rPr>
          <w:t>(二)、应急预案与响应</w:t>
        </w:r>
        <w:r>
          <w:tab/>
        </w:r>
        <w:r>
          <w:fldChar w:fldCharType="begin"/>
        </w:r>
        <w:r>
          <w:instrText xml:space="preserve"> PAGEREF _Toc31432 \h </w:instrText>
        </w:r>
        <w:r>
          <w:fldChar w:fldCharType="separate"/>
        </w:r>
        <w:r>
          <w:t>44</w:t>
        </w:r>
        <w:r>
          <w:fldChar w:fldCharType="end"/>
        </w:r>
      </w:hyperlink>
    </w:p>
    <w:p>
      <w:pPr>
        <w:pStyle w:val="TOC1"/>
        <w:tabs>
          <w:tab w:val="right" w:leader="dot" w:pos="8306"/>
        </w:tabs>
      </w:pPr>
      <w:hyperlink w:anchor="_Toc15833" w:history="1">
        <w:r>
          <w:rPr>
            <w:rFonts w:ascii="仿宋" w:eastAsia="仿宋" w:hAnsi="仿宋" w:cs="仿宋" w:hint="eastAsia"/>
            <w:lang w:eastAsia="zh-CN"/>
          </w:rPr>
          <w:t>八、技术创新与产业升级</w:t>
        </w:r>
        <w:r>
          <w:tab/>
        </w:r>
        <w:r>
          <w:fldChar w:fldCharType="begin"/>
        </w:r>
        <w:r>
          <w:instrText xml:space="preserve"> PAGEREF _Toc15833 \h </w:instrText>
        </w:r>
        <w:r>
          <w:fldChar w:fldCharType="separate"/>
        </w:r>
        <w:r>
          <w:t>45</w:t>
        </w:r>
        <w:r>
          <w:fldChar w:fldCharType="end"/>
        </w:r>
      </w:hyperlink>
    </w:p>
    <w:p>
      <w:pPr>
        <w:pStyle w:val="TOC2"/>
        <w:tabs>
          <w:tab w:val="right" w:leader="dot" w:pos="8306"/>
        </w:tabs>
      </w:pPr>
      <w:hyperlink w:anchor="_Toc149" w:history="1">
        <w:r>
          <w:rPr>
            <w:rFonts w:ascii="仿宋" w:eastAsia="仿宋" w:hAnsi="仿宋" w:cs="仿宋" w:hint="eastAsia"/>
            <w:lang w:eastAsia="zh-CN"/>
          </w:rPr>
          <w:t>(一)、技术创新方向与目标</w:t>
        </w:r>
        <w:r>
          <w:tab/>
        </w:r>
        <w:r>
          <w:fldChar w:fldCharType="begin"/>
        </w:r>
        <w:r>
          <w:instrText xml:space="preserve"> PAGEREF _Toc149 \h </w:instrText>
        </w:r>
        <w:r>
          <w:fldChar w:fldCharType="separate"/>
        </w:r>
        <w:r>
          <w:t>45</w:t>
        </w:r>
        <w:r>
          <w:fldChar w:fldCharType="end"/>
        </w:r>
      </w:hyperlink>
    </w:p>
    <w:p>
      <w:pPr>
        <w:pStyle w:val="TOC2"/>
        <w:tabs>
          <w:tab w:val="right" w:leader="dot" w:pos="8306"/>
        </w:tabs>
      </w:pPr>
      <w:hyperlink w:anchor="_Toc10246" w:history="1">
        <w:r>
          <w:rPr>
            <w:rFonts w:ascii="仿宋" w:eastAsia="仿宋" w:hAnsi="仿宋" w:cs="仿宋" w:hint="eastAsia"/>
            <w:lang w:eastAsia="zh-CN"/>
          </w:rPr>
          <w:t>(二)、产业升级路径与措施</w:t>
        </w:r>
        <w:r>
          <w:tab/>
        </w:r>
        <w:r>
          <w:fldChar w:fldCharType="begin"/>
        </w:r>
        <w:r>
          <w:instrText xml:space="preserve"> PAGEREF _Toc10246 \h </w:instrText>
        </w:r>
        <w:r>
          <w:fldChar w:fldCharType="separate"/>
        </w:r>
        <w:r>
          <w:t>47</w:t>
        </w:r>
        <w:r>
          <w:fldChar w:fldCharType="end"/>
        </w:r>
      </w:hyperlink>
    </w:p>
    <w:p>
      <w:pPr>
        <w:pStyle w:val="TOC1"/>
        <w:tabs>
          <w:tab w:val="right" w:leader="dot" w:pos="8306"/>
        </w:tabs>
      </w:pPr>
      <w:hyperlink w:anchor="_Toc26740" w:history="1">
        <w:r>
          <w:rPr>
            <w:rFonts w:ascii="仿宋" w:eastAsia="仿宋" w:hAnsi="仿宋" w:cs="仿宋" w:hint="eastAsia"/>
            <w:lang w:eastAsia="zh-CN"/>
          </w:rPr>
          <w:t>九、项目进度计划</w:t>
        </w:r>
        <w:r>
          <w:tab/>
        </w:r>
        <w:r>
          <w:fldChar w:fldCharType="begin"/>
        </w:r>
        <w:r>
          <w:instrText xml:space="preserve"> PAGEREF _Toc26740 \h </w:instrText>
        </w:r>
        <w:r>
          <w:fldChar w:fldCharType="separate"/>
        </w:r>
        <w:r>
          <w:t>48</w:t>
        </w:r>
        <w:r>
          <w:fldChar w:fldCharType="end"/>
        </w:r>
      </w:hyperlink>
    </w:p>
    <w:p>
      <w:pPr>
        <w:pStyle w:val="TOC2"/>
        <w:tabs>
          <w:tab w:val="right" w:leader="dot" w:pos="8306"/>
        </w:tabs>
      </w:pPr>
      <w:hyperlink w:anchor="_Toc12765" w:history="1">
        <w:r>
          <w:rPr>
            <w:rFonts w:ascii="仿宋" w:eastAsia="仿宋" w:hAnsi="仿宋" w:cs="仿宋" w:hint="eastAsia"/>
            <w:lang w:eastAsia="zh-CN"/>
          </w:rPr>
          <w:t>(一)、建设周期</w:t>
        </w:r>
        <w:r>
          <w:tab/>
        </w:r>
        <w:r>
          <w:fldChar w:fldCharType="begin"/>
        </w:r>
        <w:r>
          <w:instrText xml:space="preserve"> PAGEREF _Toc12765 \h </w:instrText>
        </w:r>
        <w:r>
          <w:fldChar w:fldCharType="separate"/>
        </w:r>
        <w:r>
          <w:t>48</w:t>
        </w:r>
        <w:r>
          <w:fldChar w:fldCharType="end"/>
        </w:r>
      </w:hyperlink>
    </w:p>
    <w:p>
      <w:pPr>
        <w:pStyle w:val="TOC2"/>
        <w:tabs>
          <w:tab w:val="right" w:leader="dot" w:pos="8306"/>
        </w:tabs>
      </w:pPr>
      <w:hyperlink w:anchor="_Toc26809" w:history="1">
        <w:r>
          <w:rPr>
            <w:rFonts w:ascii="仿宋" w:eastAsia="仿宋" w:hAnsi="仿宋" w:cs="仿宋" w:hint="eastAsia"/>
            <w:lang w:eastAsia="zh-CN"/>
          </w:rPr>
          <w:t>(二)、建设进度</w:t>
        </w:r>
        <w:r>
          <w:tab/>
        </w:r>
        <w:r>
          <w:fldChar w:fldCharType="begin"/>
        </w:r>
        <w:r>
          <w:instrText xml:space="preserve"> PAGEREF _Toc26809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23" w:history="1">
        <w:r>
          <w:rPr>
            <w:rFonts w:ascii="仿宋" w:eastAsia="仿宋" w:hAnsi="仿宋" w:cs="仿宋" w:hint="eastAsia"/>
            <w:lang w:eastAsia="zh-CN"/>
          </w:rPr>
          <w:t>(三)、进度安排注意事项</w:t>
        </w:r>
        <w:r>
          <w:tab/>
        </w:r>
        <w:r>
          <w:fldChar w:fldCharType="begin"/>
        </w:r>
        <w:r>
          <w:instrText xml:space="preserve"> PAGEREF _Toc12623 \h </w:instrText>
        </w:r>
        <w:r>
          <w:fldChar w:fldCharType="separate"/>
        </w:r>
        <w:r>
          <w:t>50</w:t>
        </w:r>
        <w:r>
          <w:fldChar w:fldCharType="end"/>
        </w:r>
      </w:hyperlink>
    </w:p>
    <w:p>
      <w:pPr>
        <w:pStyle w:val="TOC2"/>
        <w:tabs>
          <w:tab w:val="right" w:leader="dot" w:pos="8306"/>
        </w:tabs>
      </w:pPr>
      <w:hyperlink w:anchor="_Toc23740" w:history="1">
        <w:r>
          <w:rPr>
            <w:rFonts w:ascii="仿宋" w:eastAsia="仿宋" w:hAnsi="仿宋" w:cs="仿宋" w:hint="eastAsia"/>
            <w:lang w:eastAsia="zh-CN"/>
          </w:rPr>
          <w:t>(四)、人力资源配置</w:t>
        </w:r>
        <w:r>
          <w:tab/>
        </w:r>
        <w:r>
          <w:fldChar w:fldCharType="begin"/>
        </w:r>
        <w:r>
          <w:instrText xml:space="preserve"> PAGEREF _Toc23740 \h </w:instrText>
        </w:r>
        <w:r>
          <w:fldChar w:fldCharType="separate"/>
        </w:r>
        <w:r>
          <w:t>50</w:t>
        </w:r>
        <w:r>
          <w:fldChar w:fldCharType="end"/>
        </w:r>
      </w:hyperlink>
    </w:p>
    <w:p>
      <w:pPr>
        <w:pStyle w:val="TOC2"/>
        <w:tabs>
          <w:tab w:val="right" w:leader="dot" w:pos="8306"/>
        </w:tabs>
      </w:pPr>
      <w:hyperlink w:anchor="_Toc9436" w:history="1">
        <w:r>
          <w:rPr>
            <w:rFonts w:ascii="仿宋" w:eastAsia="仿宋" w:hAnsi="仿宋" w:cs="仿宋" w:hint="eastAsia"/>
            <w:lang w:eastAsia="zh-CN"/>
          </w:rPr>
          <w:t>(五)、员工培训</w:t>
        </w:r>
        <w:r>
          <w:tab/>
        </w:r>
        <w:r>
          <w:fldChar w:fldCharType="begin"/>
        </w:r>
        <w:r>
          <w:instrText xml:space="preserve"> PAGEREF _Toc9436 \h </w:instrText>
        </w:r>
        <w:r>
          <w:fldChar w:fldCharType="separate"/>
        </w:r>
        <w:r>
          <w:t>52</w:t>
        </w:r>
        <w:r>
          <w:fldChar w:fldCharType="end"/>
        </w:r>
      </w:hyperlink>
    </w:p>
    <w:p>
      <w:pPr>
        <w:pStyle w:val="TOC2"/>
        <w:tabs>
          <w:tab w:val="right" w:leader="dot" w:pos="8306"/>
        </w:tabs>
      </w:pPr>
      <w:hyperlink w:anchor="_Toc8055" w:history="1">
        <w:r>
          <w:rPr>
            <w:rFonts w:ascii="仿宋" w:eastAsia="仿宋" w:hAnsi="仿宋" w:cs="仿宋" w:hint="eastAsia"/>
            <w:lang w:eastAsia="zh-CN"/>
          </w:rPr>
          <w:t>(六)、项目实施保障</w:t>
        </w:r>
        <w:r>
          <w:tab/>
        </w:r>
        <w:r>
          <w:fldChar w:fldCharType="begin"/>
        </w:r>
        <w:r>
          <w:instrText xml:space="preserve"> PAGEREF _Toc8055 \h </w:instrText>
        </w:r>
        <w:r>
          <w:fldChar w:fldCharType="separate"/>
        </w:r>
        <w:r>
          <w:t>53</w:t>
        </w:r>
        <w:r>
          <w:fldChar w:fldCharType="end"/>
        </w:r>
      </w:hyperlink>
    </w:p>
    <w:p>
      <w:pPr>
        <w:pStyle w:val="TOC2"/>
        <w:tabs>
          <w:tab w:val="right" w:leader="dot" w:pos="8306"/>
        </w:tabs>
      </w:pPr>
      <w:hyperlink w:anchor="_Toc24609" w:history="1">
        <w:r>
          <w:rPr>
            <w:rFonts w:ascii="仿宋" w:eastAsia="仿宋" w:hAnsi="仿宋" w:cs="仿宋" w:hint="eastAsia"/>
            <w:lang w:eastAsia="zh-CN"/>
          </w:rPr>
          <w:t>(七)、安全规范管理</w:t>
        </w:r>
        <w:r>
          <w:tab/>
        </w:r>
        <w:r>
          <w:fldChar w:fldCharType="begin"/>
        </w:r>
        <w:r>
          <w:instrText xml:space="preserve"> PAGEREF _Toc24609 \h </w:instrText>
        </w:r>
        <w:r>
          <w:fldChar w:fldCharType="separate"/>
        </w:r>
        <w:r>
          <w:t>54</w:t>
        </w:r>
        <w:r>
          <w:fldChar w:fldCharType="end"/>
        </w:r>
      </w:hyperlink>
    </w:p>
    <w:p>
      <w:pPr>
        <w:pStyle w:val="TOC1"/>
        <w:tabs>
          <w:tab w:val="right" w:leader="dot" w:pos="8306"/>
        </w:tabs>
      </w:pPr>
      <w:hyperlink w:anchor="_Toc20572" w:history="1">
        <w:r>
          <w:rPr>
            <w:rFonts w:ascii="仿宋" w:eastAsia="仿宋" w:hAnsi="仿宋" w:cs="仿宋" w:hint="eastAsia"/>
            <w:lang w:eastAsia="zh-CN"/>
          </w:rPr>
          <w:t>十、资金管理与财务规划</w:t>
        </w:r>
        <w:r>
          <w:tab/>
        </w:r>
        <w:r>
          <w:fldChar w:fldCharType="begin"/>
        </w:r>
        <w:r>
          <w:instrText xml:space="preserve"> PAGEREF _Toc20572 \h </w:instrText>
        </w:r>
        <w:r>
          <w:fldChar w:fldCharType="separate"/>
        </w:r>
        <w:r>
          <w:t>56</w:t>
        </w:r>
        <w:r>
          <w:fldChar w:fldCharType="end"/>
        </w:r>
      </w:hyperlink>
    </w:p>
    <w:p>
      <w:pPr>
        <w:pStyle w:val="TOC2"/>
        <w:tabs>
          <w:tab w:val="right" w:leader="dot" w:pos="8306"/>
        </w:tabs>
      </w:pPr>
      <w:hyperlink w:anchor="_Toc24050" w:history="1">
        <w:r>
          <w:rPr>
            <w:rFonts w:ascii="仿宋" w:eastAsia="仿宋" w:hAnsi="仿宋" w:cs="仿宋" w:hint="eastAsia"/>
            <w:lang w:eastAsia="zh-CN"/>
          </w:rPr>
          <w:t>(一)、项目资金来源与筹措</w:t>
        </w:r>
        <w:r>
          <w:tab/>
        </w:r>
        <w:r>
          <w:fldChar w:fldCharType="begin"/>
        </w:r>
        <w:r>
          <w:instrText xml:space="preserve"> PAGEREF _Toc24050 \h </w:instrText>
        </w:r>
        <w:r>
          <w:fldChar w:fldCharType="separate"/>
        </w:r>
        <w:r>
          <w:t>56</w:t>
        </w:r>
        <w:r>
          <w:fldChar w:fldCharType="end"/>
        </w:r>
      </w:hyperlink>
    </w:p>
    <w:p>
      <w:pPr>
        <w:pStyle w:val="TOC2"/>
        <w:tabs>
          <w:tab w:val="right" w:leader="dot" w:pos="8306"/>
        </w:tabs>
      </w:pPr>
      <w:hyperlink w:anchor="_Toc31629" w:history="1">
        <w:r>
          <w:rPr>
            <w:rFonts w:ascii="仿宋" w:eastAsia="仿宋" w:hAnsi="仿宋" w:cs="仿宋" w:hint="eastAsia"/>
            <w:lang w:eastAsia="zh-CN"/>
          </w:rPr>
          <w:t>(二)、资金使用与监管</w:t>
        </w:r>
        <w:r>
          <w:tab/>
        </w:r>
        <w:r>
          <w:fldChar w:fldCharType="begin"/>
        </w:r>
        <w:r>
          <w:instrText xml:space="preserve"> PAGEREF _Toc31629 \h </w:instrText>
        </w:r>
        <w:r>
          <w:fldChar w:fldCharType="separate"/>
        </w:r>
        <w:r>
          <w:t>57</w:t>
        </w:r>
        <w:r>
          <w:fldChar w:fldCharType="end"/>
        </w:r>
      </w:hyperlink>
    </w:p>
    <w:p>
      <w:pPr>
        <w:pStyle w:val="TOC2"/>
        <w:tabs>
          <w:tab w:val="right" w:leader="dot" w:pos="8306"/>
        </w:tabs>
      </w:pPr>
      <w:hyperlink w:anchor="_Toc27671" w:history="1">
        <w:r>
          <w:rPr>
            <w:rFonts w:ascii="仿宋" w:eastAsia="仿宋" w:hAnsi="仿宋" w:cs="仿宋" w:hint="eastAsia"/>
            <w:lang w:eastAsia="zh-CN"/>
          </w:rPr>
          <w:t>(三)、财务规划与预测</w:t>
        </w:r>
        <w:r>
          <w:tab/>
        </w:r>
        <w:r>
          <w:fldChar w:fldCharType="begin"/>
        </w:r>
        <w:r>
          <w:instrText xml:space="preserve"> PAGEREF _Toc27671 \h </w:instrText>
        </w:r>
        <w:r>
          <w:fldChar w:fldCharType="separate"/>
        </w:r>
        <w:r>
          <w:t>58</w:t>
        </w:r>
        <w:r>
          <w:fldChar w:fldCharType="end"/>
        </w:r>
      </w:hyperlink>
    </w:p>
    <w:p>
      <w:pPr>
        <w:pStyle w:val="TOC1"/>
        <w:tabs>
          <w:tab w:val="right" w:leader="dot" w:pos="8306"/>
        </w:tabs>
      </w:pPr>
      <w:hyperlink w:anchor="_Toc10520" w:history="1">
        <w:r>
          <w:rPr>
            <w:rFonts w:ascii="仿宋" w:eastAsia="仿宋" w:hAnsi="仿宋" w:cs="仿宋" w:hint="eastAsia"/>
            <w:lang w:eastAsia="zh-CN"/>
          </w:rPr>
          <w:t>十一、环境保护与绿色发展</w:t>
        </w:r>
        <w:r>
          <w:tab/>
        </w:r>
        <w:r>
          <w:fldChar w:fldCharType="begin"/>
        </w:r>
        <w:r>
          <w:instrText xml:space="preserve"> PAGEREF _Toc10520 \h </w:instrText>
        </w:r>
        <w:r>
          <w:fldChar w:fldCharType="separate"/>
        </w:r>
        <w:r>
          <w:t>59</w:t>
        </w:r>
        <w:r>
          <w:fldChar w:fldCharType="end"/>
        </w:r>
      </w:hyperlink>
    </w:p>
    <w:p>
      <w:pPr>
        <w:pStyle w:val="TOC2"/>
        <w:tabs>
          <w:tab w:val="right" w:leader="dot" w:pos="8306"/>
        </w:tabs>
      </w:pPr>
      <w:hyperlink w:anchor="_Toc17961" w:history="1">
        <w:r>
          <w:rPr>
            <w:rFonts w:ascii="仿宋" w:eastAsia="仿宋" w:hAnsi="仿宋" w:cs="仿宋" w:hint="eastAsia"/>
            <w:lang w:eastAsia="zh-CN"/>
          </w:rPr>
          <w:t>(一)、环境保护措施</w:t>
        </w:r>
        <w:r>
          <w:tab/>
        </w:r>
        <w:r>
          <w:fldChar w:fldCharType="begin"/>
        </w:r>
        <w:r>
          <w:instrText xml:space="preserve"> PAGEREF _Toc17961 \h </w:instrText>
        </w:r>
        <w:r>
          <w:fldChar w:fldCharType="separate"/>
        </w:r>
        <w:r>
          <w:t>59</w:t>
        </w:r>
        <w:r>
          <w:fldChar w:fldCharType="end"/>
        </w:r>
      </w:hyperlink>
    </w:p>
    <w:p>
      <w:pPr>
        <w:pStyle w:val="TOC2"/>
        <w:tabs>
          <w:tab w:val="right" w:leader="dot" w:pos="8306"/>
        </w:tabs>
      </w:pPr>
      <w:hyperlink w:anchor="_Toc13039" w:history="1">
        <w:r>
          <w:rPr>
            <w:rFonts w:ascii="仿宋" w:eastAsia="仿宋" w:hAnsi="仿宋" w:cs="仿宋" w:hint="eastAsia"/>
            <w:lang w:eastAsia="zh-CN"/>
          </w:rPr>
          <w:t>(二)、绿色发展与可持续发展策略</w:t>
        </w:r>
        <w:r>
          <w:tab/>
        </w:r>
        <w:r>
          <w:fldChar w:fldCharType="begin"/>
        </w:r>
        <w:r>
          <w:instrText xml:space="preserve"> PAGEREF _Toc13039 \h </w:instrText>
        </w:r>
        <w:r>
          <w:fldChar w:fldCharType="separate"/>
        </w:r>
        <w:r>
          <w:t>61</w:t>
        </w:r>
        <w:r>
          <w:fldChar w:fldCharType="end"/>
        </w:r>
      </w:hyperlink>
    </w:p>
    <w:p>
      <w:pPr>
        <w:pStyle w:val="TOC1"/>
        <w:tabs>
          <w:tab w:val="right" w:leader="dot" w:pos="8306"/>
        </w:tabs>
      </w:pPr>
      <w:hyperlink w:anchor="_Toc8226" w:history="1">
        <w:r>
          <w:rPr>
            <w:rFonts w:ascii="仿宋" w:eastAsia="仿宋" w:hAnsi="仿宋" w:cs="仿宋" w:hint="eastAsia"/>
            <w:lang w:eastAsia="zh-CN"/>
          </w:rPr>
          <w:t>十二、客户关系管理与市场拓展</w:t>
        </w:r>
        <w:r>
          <w:tab/>
        </w:r>
        <w:r>
          <w:fldChar w:fldCharType="begin"/>
        </w:r>
        <w:r>
          <w:instrText xml:space="preserve"> PAGEREF _Toc8226 \h </w:instrText>
        </w:r>
        <w:r>
          <w:fldChar w:fldCharType="separate"/>
        </w:r>
        <w:r>
          <w:t>63</w:t>
        </w:r>
        <w:r>
          <w:fldChar w:fldCharType="end"/>
        </w:r>
      </w:hyperlink>
    </w:p>
    <w:p>
      <w:pPr>
        <w:pStyle w:val="TOC2"/>
        <w:tabs>
          <w:tab w:val="right" w:leader="dot" w:pos="8306"/>
        </w:tabs>
      </w:pPr>
      <w:hyperlink w:anchor="_Toc32682" w:history="1">
        <w:r>
          <w:rPr>
            <w:rFonts w:ascii="仿宋" w:eastAsia="仿宋" w:hAnsi="仿宋" w:cs="仿宋" w:hint="eastAsia"/>
            <w:lang w:eastAsia="zh-CN"/>
          </w:rPr>
          <w:t>(一)、客户关系管理策略</w:t>
        </w:r>
        <w:r>
          <w:tab/>
        </w:r>
        <w:r>
          <w:fldChar w:fldCharType="begin"/>
        </w:r>
        <w:r>
          <w:instrText xml:space="preserve"> PAGEREF _Toc32682 \h </w:instrText>
        </w:r>
        <w:r>
          <w:fldChar w:fldCharType="separate"/>
        </w:r>
        <w:r>
          <w:t>63</w:t>
        </w:r>
        <w:r>
          <w:fldChar w:fldCharType="end"/>
        </w:r>
      </w:hyperlink>
    </w:p>
    <w:p>
      <w:pPr>
        <w:pStyle w:val="TOC2"/>
        <w:tabs>
          <w:tab w:val="right" w:leader="dot" w:pos="8306"/>
        </w:tabs>
      </w:pPr>
      <w:hyperlink w:anchor="_Toc26266" w:history="1">
        <w:r>
          <w:rPr>
            <w:rFonts w:ascii="仿宋" w:eastAsia="仿宋" w:hAnsi="仿宋" w:cs="仿宋" w:hint="eastAsia"/>
            <w:lang w:eastAsia="zh-CN"/>
          </w:rPr>
          <w:t>(二)、市场拓展方案</w:t>
        </w:r>
        <w:r>
          <w:tab/>
        </w:r>
        <w:r>
          <w:fldChar w:fldCharType="begin"/>
        </w:r>
        <w:r>
          <w:instrText xml:space="preserve"> PAGEREF _Toc26266 \h </w:instrText>
        </w:r>
        <w:r>
          <w:fldChar w:fldCharType="separate"/>
        </w:r>
        <w:r>
          <w:t>64</w:t>
        </w:r>
        <w:r>
          <w:fldChar w:fldCharType="end"/>
        </w:r>
      </w:hyperlink>
    </w:p>
    <w:p>
      <w:pPr>
        <w:pStyle w:val="TOC1"/>
        <w:tabs>
          <w:tab w:val="right" w:leader="dot" w:pos="8306"/>
        </w:tabs>
      </w:pPr>
      <w:hyperlink w:anchor="_Toc28766" w:history="1">
        <w:r>
          <w:rPr>
            <w:rFonts w:ascii="仿宋" w:eastAsia="仿宋" w:hAnsi="仿宋" w:cs="仿宋" w:hint="eastAsia"/>
            <w:lang w:eastAsia="zh-CN"/>
          </w:rPr>
          <w:t>十三、人力资源管理与开发</w:t>
        </w:r>
        <w:r>
          <w:tab/>
        </w:r>
        <w:r>
          <w:fldChar w:fldCharType="begin"/>
        </w:r>
        <w:r>
          <w:instrText xml:space="preserve"> PAGEREF _Toc28766 \h </w:instrText>
        </w:r>
        <w:r>
          <w:fldChar w:fldCharType="separate"/>
        </w:r>
        <w:r>
          <w:t>65</w:t>
        </w:r>
        <w:r>
          <w:fldChar w:fldCharType="end"/>
        </w:r>
      </w:hyperlink>
    </w:p>
    <w:p>
      <w:pPr>
        <w:pStyle w:val="TOC2"/>
        <w:tabs>
          <w:tab w:val="right" w:leader="dot" w:pos="8306"/>
        </w:tabs>
      </w:pPr>
      <w:hyperlink w:anchor="_Toc27085" w:history="1">
        <w:r>
          <w:rPr>
            <w:rFonts w:ascii="仿宋" w:eastAsia="仿宋" w:hAnsi="仿宋" w:cs="仿宋" w:hint="eastAsia"/>
            <w:lang w:eastAsia="zh-CN"/>
          </w:rPr>
          <w:t>(一)、人力资源规划</w:t>
        </w:r>
        <w:r>
          <w:tab/>
        </w:r>
        <w:r>
          <w:fldChar w:fldCharType="begin"/>
        </w:r>
        <w:r>
          <w:instrText xml:space="preserve"> PAGEREF _Toc27085 \h </w:instrText>
        </w:r>
        <w:r>
          <w:fldChar w:fldCharType="separate"/>
        </w:r>
        <w:r>
          <w:t>65</w:t>
        </w:r>
        <w:r>
          <w:fldChar w:fldCharType="end"/>
        </w:r>
      </w:hyperlink>
    </w:p>
    <w:p>
      <w:pPr>
        <w:pStyle w:val="TOC2"/>
        <w:tabs>
          <w:tab w:val="right" w:leader="dot" w:pos="8306"/>
        </w:tabs>
      </w:pPr>
      <w:hyperlink w:anchor="_Toc512" w:history="1">
        <w:r>
          <w:rPr>
            <w:rFonts w:ascii="仿宋" w:eastAsia="仿宋" w:hAnsi="仿宋" w:cs="仿宋" w:hint="eastAsia"/>
            <w:lang w:eastAsia="zh-CN"/>
          </w:rPr>
          <w:t>(二)、人力资源开发与培训</w:t>
        </w:r>
        <w:r>
          <w:tab/>
        </w:r>
        <w:r>
          <w:fldChar w:fldCharType="begin"/>
        </w:r>
        <w:r>
          <w:instrText xml:space="preserve"> PAGEREF _Toc512 \h </w:instrText>
        </w:r>
        <w:r>
          <w:fldChar w:fldCharType="separate"/>
        </w:r>
        <w:r>
          <w:t>67</w:t>
        </w:r>
        <w:r>
          <w:fldChar w:fldCharType="end"/>
        </w:r>
      </w:hyperlink>
    </w:p>
    <w:p>
      <w:pPr>
        <w:pStyle w:val="TOC1"/>
        <w:tabs>
          <w:tab w:val="right" w:leader="dot" w:pos="8306"/>
        </w:tabs>
      </w:pPr>
      <w:hyperlink w:anchor="_Toc4565" w:history="1">
        <w:r>
          <w:rPr>
            <w:rFonts w:ascii="仿宋" w:eastAsia="仿宋" w:hAnsi="仿宋" w:cs="仿宋" w:hint="eastAsia"/>
            <w:lang w:eastAsia="zh-CN"/>
          </w:rPr>
          <w:t>十四、设施与设备管理</w:t>
        </w:r>
        <w:r>
          <w:tab/>
        </w:r>
        <w:r>
          <w:fldChar w:fldCharType="begin"/>
        </w:r>
        <w:r>
          <w:instrText xml:space="preserve"> PAGEREF _Toc4565 \h </w:instrText>
        </w:r>
        <w:r>
          <w:fldChar w:fldCharType="separate"/>
        </w:r>
        <w:r>
          <w:t>69</w:t>
        </w:r>
        <w:r>
          <w:fldChar w:fldCharType="end"/>
        </w:r>
      </w:hyperlink>
    </w:p>
    <w:p>
      <w:pPr>
        <w:pStyle w:val="TOC2"/>
        <w:tabs>
          <w:tab w:val="right" w:leader="dot" w:pos="8306"/>
        </w:tabs>
      </w:pPr>
      <w:hyperlink w:anchor="_Toc26427" w:history="1">
        <w:r>
          <w:rPr>
            <w:rFonts w:ascii="仿宋" w:eastAsia="仿宋" w:hAnsi="仿宋" w:cs="仿宋" w:hint="eastAsia"/>
            <w:lang w:eastAsia="zh-CN"/>
          </w:rPr>
          <w:t>(一)、设施规划与配置</w:t>
        </w:r>
        <w:r>
          <w:tab/>
        </w:r>
        <w:r>
          <w:fldChar w:fldCharType="begin"/>
        </w:r>
        <w:r>
          <w:instrText xml:space="preserve"> PAGEREF _Toc26427 \h </w:instrText>
        </w:r>
        <w:r>
          <w:fldChar w:fldCharType="separate"/>
        </w:r>
        <w:r>
          <w:t>69</w:t>
        </w:r>
        <w:r>
          <w:fldChar w:fldCharType="end"/>
        </w:r>
      </w:hyperlink>
    </w:p>
    <w:p>
      <w:pPr>
        <w:pStyle w:val="TOC2"/>
        <w:tabs>
          <w:tab w:val="right" w:leader="dot" w:pos="8306"/>
        </w:tabs>
      </w:pPr>
      <w:hyperlink w:anchor="_Toc28101" w:history="1">
        <w:r>
          <w:rPr>
            <w:rFonts w:ascii="仿宋" w:eastAsia="仿宋" w:hAnsi="仿宋" w:cs="仿宋" w:hint="eastAsia"/>
            <w:lang w:eastAsia="zh-CN"/>
          </w:rPr>
          <w:t>(二)、设备采购与维护管理</w:t>
        </w:r>
        <w:r>
          <w:tab/>
        </w:r>
        <w:r>
          <w:fldChar w:fldCharType="begin"/>
        </w:r>
        <w:r>
          <w:instrText xml:space="preserve"> PAGEREF _Toc28101 \h </w:instrText>
        </w:r>
        <w:r>
          <w:fldChar w:fldCharType="separate"/>
        </w:r>
        <w:r>
          <w:t>70</w:t>
        </w:r>
        <w:r>
          <w:fldChar w:fldCharType="end"/>
        </w:r>
      </w:hyperlink>
    </w:p>
    <w:p>
      <w:pPr>
        <w:pStyle w:val="TOC2"/>
        <w:tabs>
          <w:tab w:val="right" w:leader="dot" w:pos="8306"/>
        </w:tabs>
      </w:pPr>
      <w:hyperlink w:anchor="_Toc17828" w:history="1">
        <w:r>
          <w:rPr>
            <w:rFonts w:ascii="仿宋" w:eastAsia="仿宋" w:hAnsi="仿宋" w:cs="仿宋" w:hint="eastAsia"/>
            <w:lang w:eastAsia="zh-CN"/>
          </w:rPr>
          <w:t>(三)、设施设备升级策略</w:t>
        </w:r>
        <w:r>
          <w:tab/>
        </w:r>
        <w:r>
          <w:fldChar w:fldCharType="begin"/>
        </w:r>
        <w:r>
          <w:instrText xml:space="preserve"> PAGEREF _Toc17828 \h </w:instrText>
        </w:r>
        <w:r>
          <w:fldChar w:fldCharType="separate"/>
        </w:r>
        <w:r>
          <w:t>71</w:t>
        </w:r>
        <w:r>
          <w:fldChar w:fldCharType="end"/>
        </w:r>
      </w:hyperlink>
    </w:p>
    <w:p>
      <w:pPr>
        <w:pStyle w:val="TOC1"/>
        <w:tabs>
          <w:tab w:val="right" w:leader="dot" w:pos="8306"/>
        </w:tabs>
      </w:pPr>
      <w:hyperlink w:anchor="_Toc15491" w:history="1">
        <w:r>
          <w:rPr>
            <w:rFonts w:ascii="仿宋" w:eastAsia="仿宋" w:hAnsi="仿宋" w:cs="仿宋" w:hint="eastAsia"/>
            <w:lang w:eastAsia="zh-CN"/>
          </w:rPr>
          <w:t>十五、项目施工方案</w:t>
        </w:r>
        <w:r>
          <w:tab/>
        </w:r>
        <w:r>
          <w:fldChar w:fldCharType="begin"/>
        </w:r>
        <w:r>
          <w:instrText xml:space="preserve"> PAGEREF _Toc15491 \h </w:instrText>
        </w:r>
        <w:r>
          <w:fldChar w:fldCharType="separate"/>
        </w:r>
        <w:r>
          <w:t>71</w:t>
        </w:r>
        <w:r>
          <w:fldChar w:fldCharType="end"/>
        </w:r>
      </w:hyperlink>
    </w:p>
    <w:p>
      <w:pPr>
        <w:pStyle w:val="TOC2"/>
        <w:tabs>
          <w:tab w:val="right" w:leader="dot" w:pos="8306"/>
        </w:tabs>
      </w:pPr>
      <w:hyperlink w:anchor="_Toc22942" w:history="1">
        <w:r>
          <w:rPr>
            <w:rFonts w:ascii="仿宋" w:eastAsia="仿宋" w:hAnsi="仿宋" w:cs="仿宋" w:hint="eastAsia"/>
            <w:lang w:eastAsia="zh-CN"/>
          </w:rPr>
          <w:t>(一)、施工组织设计</w:t>
        </w:r>
        <w:r>
          <w:tab/>
        </w:r>
        <w:r>
          <w:fldChar w:fldCharType="begin"/>
        </w:r>
        <w:r>
          <w:instrText xml:space="preserve"> PAGEREF _Toc22942 \h </w:instrText>
        </w:r>
        <w:r>
          <w:fldChar w:fldCharType="separate"/>
        </w:r>
        <w:r>
          <w:t>71</w:t>
        </w:r>
        <w:r>
          <w:fldChar w:fldCharType="end"/>
        </w:r>
      </w:hyperlink>
    </w:p>
    <w:p>
      <w:pPr>
        <w:pStyle w:val="TOC2"/>
        <w:tabs>
          <w:tab w:val="right" w:leader="dot" w:pos="8306"/>
        </w:tabs>
      </w:pPr>
      <w:hyperlink w:anchor="_Toc17816" w:history="1">
        <w:r>
          <w:rPr>
            <w:rFonts w:ascii="仿宋" w:eastAsia="仿宋" w:hAnsi="仿宋" w:cs="仿宋" w:hint="eastAsia"/>
            <w:lang w:eastAsia="zh-CN"/>
          </w:rPr>
          <w:t>(二)、施工工艺与技术路线</w:t>
        </w:r>
        <w:r>
          <w:tab/>
        </w:r>
        <w:r>
          <w:fldChar w:fldCharType="begin"/>
        </w:r>
        <w:r>
          <w:instrText xml:space="preserve"> PAGEREF _Toc17816 \h </w:instrText>
        </w:r>
        <w:r>
          <w:fldChar w:fldCharType="separate"/>
        </w:r>
        <w:r>
          <w:t>73</w:t>
        </w:r>
        <w:r>
          <w:fldChar w:fldCharType="end"/>
        </w:r>
      </w:hyperlink>
    </w:p>
    <w:p>
      <w:pPr>
        <w:pStyle w:val="TOC2"/>
        <w:tabs>
          <w:tab w:val="right" w:leader="dot" w:pos="8306"/>
        </w:tabs>
      </w:pPr>
      <w:hyperlink w:anchor="_Toc7804" w:history="1">
        <w:r>
          <w:rPr>
            <w:rFonts w:ascii="仿宋" w:eastAsia="仿宋" w:hAnsi="仿宋" w:cs="仿宋" w:hint="eastAsia"/>
            <w:lang w:eastAsia="zh-CN"/>
          </w:rPr>
          <w:t>(三)、关键节点施工计划</w:t>
        </w:r>
        <w:r>
          <w:tab/>
        </w:r>
        <w:r>
          <w:fldChar w:fldCharType="begin"/>
        </w:r>
        <w:r>
          <w:instrText xml:space="preserve"> PAGEREF _Toc7804 \h </w:instrText>
        </w:r>
        <w:r>
          <w:fldChar w:fldCharType="separate"/>
        </w:r>
        <w:r>
          <w:t>74</w:t>
        </w:r>
        <w:r>
          <w:fldChar w:fldCharType="end"/>
        </w:r>
      </w:hyperlink>
    </w:p>
    <w:p>
      <w:pPr>
        <w:pStyle w:val="TOC2"/>
        <w:tabs>
          <w:tab w:val="right" w:leader="dot" w:pos="8306"/>
        </w:tabs>
      </w:pPr>
      <w:hyperlink w:anchor="_Toc18762" w:history="1">
        <w:r>
          <w:rPr>
            <w:rFonts w:ascii="仿宋" w:eastAsia="仿宋" w:hAnsi="仿宋" w:cs="仿宋" w:hint="eastAsia"/>
            <w:lang w:eastAsia="zh-CN"/>
          </w:rPr>
          <w:t>(四)、施工现场管理</w:t>
        </w:r>
        <w:r>
          <w:tab/>
        </w:r>
        <w:r>
          <w:fldChar w:fldCharType="begin"/>
        </w:r>
        <w:r>
          <w:instrText xml:space="preserve"> PAGEREF _Toc18762 \h </w:instrText>
        </w:r>
        <w:r>
          <w:fldChar w:fldCharType="separate"/>
        </w:r>
        <w:r>
          <w:t>76</w:t>
        </w:r>
        <w:r>
          <w:fldChar w:fldCharType="end"/>
        </w:r>
      </w:hyperlink>
    </w:p>
    <w:p>
      <w:pPr>
        <w:pStyle w:val="TOC1"/>
        <w:tabs>
          <w:tab w:val="right" w:leader="dot" w:pos="8306"/>
        </w:tabs>
      </w:pPr>
      <w:hyperlink w:anchor="_Toc17571" w:history="1">
        <w:r>
          <w:rPr>
            <w:rFonts w:ascii="仿宋" w:eastAsia="仿宋" w:hAnsi="仿宋" w:cs="仿宋" w:hint="eastAsia"/>
            <w:lang w:eastAsia="zh-CN"/>
          </w:rPr>
          <w:t>十六、产业协同与集群发展</w:t>
        </w:r>
        <w:r>
          <w:tab/>
        </w:r>
        <w:r>
          <w:fldChar w:fldCharType="begin"/>
        </w:r>
        <w:r>
          <w:instrText xml:space="preserve"> PAGEREF _Toc17571 \h </w:instrText>
        </w:r>
        <w:r>
          <w:fldChar w:fldCharType="separate"/>
        </w:r>
        <w:r>
          <w:t>78</w:t>
        </w:r>
        <w:r>
          <w:fldChar w:fldCharType="end"/>
        </w:r>
      </w:hyperlink>
    </w:p>
    <w:p>
      <w:pPr>
        <w:pStyle w:val="TOC2"/>
        <w:tabs>
          <w:tab w:val="right" w:leader="dot" w:pos="8306"/>
        </w:tabs>
      </w:pPr>
      <w:hyperlink w:anchor="_Toc19133" w:history="1">
        <w:r>
          <w:rPr>
            <w:rFonts w:ascii="仿宋" w:eastAsia="仿宋" w:hAnsi="仿宋" w:cs="仿宋" w:hint="eastAsia"/>
            <w:lang w:eastAsia="zh-CN"/>
          </w:rPr>
          <w:t>(一)、产业协同机制建设</w:t>
        </w:r>
        <w:r>
          <w:tab/>
        </w:r>
        <w:r>
          <w:fldChar w:fldCharType="begin"/>
        </w:r>
        <w:r>
          <w:instrText xml:space="preserve"> PAGEREF _Toc19133 \h </w:instrText>
        </w:r>
        <w:r>
          <w:fldChar w:fldCharType="separate"/>
        </w:r>
        <w:r>
          <w:t>78</w:t>
        </w:r>
        <w:r>
          <w:fldChar w:fldCharType="end"/>
        </w:r>
      </w:hyperlink>
    </w:p>
    <w:p>
      <w:pPr>
        <w:pStyle w:val="TOC2"/>
        <w:tabs>
          <w:tab w:val="right" w:leader="dot" w:pos="8306"/>
        </w:tabs>
      </w:pPr>
      <w:hyperlink w:anchor="_Toc19891" w:history="1">
        <w:r>
          <w:rPr>
            <w:rFonts w:ascii="仿宋" w:eastAsia="仿宋" w:hAnsi="仿宋" w:cs="仿宋" w:hint="eastAsia"/>
            <w:lang w:eastAsia="zh-CN"/>
          </w:rPr>
          <w:t>(二)、产业集群培育与发展</w:t>
        </w:r>
        <w:r>
          <w:tab/>
        </w:r>
        <w:r>
          <w:fldChar w:fldCharType="begin"/>
        </w:r>
        <w:r>
          <w:instrText xml:space="preserve"> PAGEREF _Toc19891 \h </w:instrText>
        </w:r>
        <w:r>
          <w:fldChar w:fldCharType="separate"/>
        </w:r>
        <w:r>
          <w:t>79</w:t>
        </w:r>
        <w:r>
          <w:fldChar w:fldCharType="end"/>
        </w:r>
      </w:hyperlink>
    </w:p>
    <w:p>
      <w:pPr>
        <w:pStyle w:val="TOC1"/>
        <w:tabs>
          <w:tab w:val="right" w:leader="dot" w:pos="8306"/>
        </w:tabs>
      </w:pPr>
      <w:hyperlink w:anchor="_Toc19441" w:history="1">
        <w:r>
          <w:rPr>
            <w:rFonts w:ascii="仿宋" w:eastAsia="仿宋" w:hAnsi="仿宋" w:cs="仿宋" w:hint="eastAsia"/>
            <w:lang w:eastAsia="zh-CN"/>
          </w:rPr>
          <w:t>十七、法律法规与政策遵循</w:t>
        </w:r>
        <w:r>
          <w:tab/>
        </w:r>
        <w:r>
          <w:fldChar w:fldCharType="begin"/>
        </w:r>
        <w:r>
          <w:instrText xml:space="preserve"> PAGEREF _Toc19441 \h </w:instrText>
        </w:r>
        <w:r>
          <w:fldChar w:fldCharType="separate"/>
        </w:r>
        <w:r>
          <w:t>80</w:t>
        </w:r>
        <w:r>
          <w:fldChar w:fldCharType="end"/>
        </w:r>
      </w:hyperlink>
    </w:p>
    <w:p>
      <w:pPr>
        <w:pStyle w:val="TOC2"/>
        <w:tabs>
          <w:tab w:val="right" w:leader="dot" w:pos="8306"/>
        </w:tabs>
      </w:pPr>
      <w:hyperlink w:anchor="_Toc9988" w:history="1">
        <w:r>
          <w:rPr>
            <w:rFonts w:ascii="仿宋" w:eastAsia="仿宋" w:hAnsi="仿宋" w:cs="仿宋" w:hint="eastAsia"/>
            <w:lang w:eastAsia="zh-CN"/>
          </w:rPr>
          <w:t>(一)、法律法规遵守</w:t>
        </w:r>
        <w:r>
          <w:tab/>
        </w:r>
        <w:r>
          <w:fldChar w:fldCharType="begin"/>
        </w:r>
        <w:r>
          <w:instrText xml:space="preserve"> PAGEREF _Toc9988 \h </w:instrText>
        </w:r>
        <w:r>
          <w:fldChar w:fldCharType="separate"/>
        </w:r>
        <w:r>
          <w:t>80</w:t>
        </w:r>
        <w:r>
          <w:fldChar w:fldCharType="end"/>
        </w:r>
      </w:hyperlink>
    </w:p>
    <w:p>
      <w:pPr>
        <w:pStyle w:val="TOC2"/>
        <w:tabs>
          <w:tab w:val="right" w:leader="dot" w:pos="8306"/>
        </w:tabs>
      </w:pPr>
      <w:hyperlink w:anchor="_Toc4821" w:history="1">
        <w:r>
          <w:rPr>
            <w:rFonts w:ascii="仿宋" w:eastAsia="仿宋" w:hAnsi="仿宋" w:cs="仿宋" w:hint="eastAsia"/>
            <w:lang w:eastAsia="zh-CN"/>
          </w:rPr>
          <w:t>(二)、政策导向与利用</w:t>
        </w:r>
        <w:r>
          <w:tab/>
        </w:r>
        <w:r>
          <w:fldChar w:fldCharType="begin"/>
        </w:r>
        <w:r>
          <w:instrText xml:space="preserve"> PAGEREF _Toc4821 \h </w:instrText>
        </w:r>
        <w:r>
          <w:fldChar w:fldCharType="separate"/>
        </w:r>
        <w:r>
          <w:t>81</w:t>
        </w:r>
        <w:r>
          <w:fldChar w:fldCharType="end"/>
        </w:r>
      </w:hyperlink>
    </w:p>
    <w:p>
      <w:pPr>
        <w:pStyle w:val="TOC1"/>
        <w:tabs>
          <w:tab w:val="right" w:leader="dot" w:pos="8306"/>
        </w:tabs>
      </w:pPr>
      <w:hyperlink w:anchor="_Toc7415" w:history="1">
        <w:r>
          <w:rPr>
            <w:rFonts w:ascii="仿宋" w:eastAsia="仿宋" w:hAnsi="仿宋" w:cs="仿宋" w:hint="eastAsia"/>
            <w:lang w:eastAsia="zh-CN"/>
          </w:rPr>
          <w:t>十八、企业合规与伦理</w:t>
        </w:r>
        <w:r>
          <w:tab/>
        </w:r>
        <w:r>
          <w:fldChar w:fldCharType="begin"/>
        </w:r>
        <w:r>
          <w:instrText xml:space="preserve"> PAGEREF _Toc7415 \h </w:instrText>
        </w:r>
        <w:r>
          <w:fldChar w:fldCharType="separate"/>
        </w:r>
        <w:r>
          <w:t>82</w:t>
        </w:r>
        <w:r>
          <w:fldChar w:fldCharType="end"/>
        </w:r>
      </w:hyperlink>
    </w:p>
    <w:p>
      <w:pPr>
        <w:pStyle w:val="TOC2"/>
        <w:tabs>
          <w:tab w:val="right" w:leader="dot" w:pos="8306"/>
        </w:tabs>
      </w:pPr>
      <w:hyperlink w:anchor="_Toc1989" w:history="1">
        <w:r>
          <w:rPr>
            <w:rFonts w:ascii="仿宋" w:eastAsia="仿宋" w:hAnsi="仿宋" w:cs="仿宋" w:hint="eastAsia"/>
            <w:lang w:eastAsia="zh-CN"/>
          </w:rPr>
          <w:t>(一)、合规政策与程序</w:t>
        </w:r>
        <w:r>
          <w:tab/>
        </w:r>
        <w:r>
          <w:fldChar w:fldCharType="begin"/>
        </w:r>
        <w:r>
          <w:instrText xml:space="preserve"> PAGEREF _Toc1989 \h </w:instrText>
        </w:r>
        <w:r>
          <w:fldChar w:fldCharType="separate"/>
        </w:r>
        <w:r>
          <w:t>82</w:t>
        </w:r>
        <w:r>
          <w:fldChar w:fldCharType="end"/>
        </w:r>
      </w:hyperlink>
    </w:p>
    <w:p>
      <w:pPr>
        <w:pStyle w:val="TOC2"/>
        <w:tabs>
          <w:tab w:val="right" w:leader="dot" w:pos="8306"/>
        </w:tabs>
      </w:pPr>
      <w:hyperlink w:anchor="_Toc5613" w:history="1">
        <w:r>
          <w:rPr>
            <w:rFonts w:ascii="仿宋" w:eastAsia="仿宋" w:hAnsi="仿宋" w:cs="仿宋" w:hint="eastAsia"/>
            <w:lang w:eastAsia="zh-CN"/>
          </w:rPr>
          <w:t>(二)、伦理规范与培训</w:t>
        </w:r>
        <w:r>
          <w:tab/>
        </w:r>
        <w:r>
          <w:fldChar w:fldCharType="begin"/>
        </w:r>
        <w:r>
          <w:instrText xml:space="preserve"> PAGEREF _Toc5613 \h </w:instrText>
        </w:r>
        <w:r>
          <w:fldChar w:fldCharType="separate"/>
        </w:r>
        <w:r>
          <w:t>83</w:t>
        </w:r>
        <w:r>
          <w:fldChar w:fldCharType="end"/>
        </w:r>
      </w:hyperlink>
    </w:p>
    <w:p>
      <w:pPr>
        <w:pStyle w:val="TOC2"/>
        <w:tabs>
          <w:tab w:val="right" w:leader="dot" w:pos="8306"/>
        </w:tabs>
      </w:pPr>
      <w:hyperlink w:anchor="_Toc304" w:history="1">
        <w:r>
          <w:rPr>
            <w:rFonts w:ascii="仿宋" w:eastAsia="仿宋" w:hAnsi="仿宋" w:cs="仿宋" w:hint="eastAsia"/>
            <w:lang w:eastAsia="zh-CN"/>
          </w:rPr>
          <w:t>(三)、合规风险评估</w:t>
        </w:r>
        <w:r>
          <w:tab/>
        </w:r>
        <w:r>
          <w:fldChar w:fldCharType="begin"/>
        </w:r>
        <w:r>
          <w:instrText xml:space="preserve"> PAGEREF _Toc304 \h </w:instrText>
        </w:r>
        <w:r>
          <w:fldChar w:fldCharType="separate"/>
        </w:r>
        <w:r>
          <w:t>84</w:t>
        </w:r>
        <w:r>
          <w:fldChar w:fldCharType="end"/>
        </w:r>
      </w:hyperlink>
    </w:p>
    <w:p>
      <w:pPr>
        <w:pStyle w:val="TOC2"/>
        <w:tabs>
          <w:tab w:val="right" w:leader="dot" w:pos="8306"/>
        </w:tabs>
      </w:pPr>
      <w:hyperlink w:anchor="_Toc14821" w:history="1">
        <w:r>
          <w:rPr>
            <w:rFonts w:ascii="仿宋" w:eastAsia="仿宋" w:hAnsi="仿宋" w:cs="仿宋" w:hint="eastAsia"/>
            <w:lang w:eastAsia="zh-CN"/>
          </w:rPr>
          <w:t>(四)、合规监督与执行</w:t>
        </w:r>
        <w:r>
          <w:tab/>
        </w:r>
        <w:r>
          <w:fldChar w:fldCharType="begin"/>
        </w:r>
        <w:r>
          <w:instrText xml:space="preserve"> PAGEREF _Toc14821 \h </w:instrText>
        </w:r>
        <w:r>
          <w:fldChar w:fldCharType="separate"/>
        </w:r>
        <w:r>
          <w:t>85</w:t>
        </w:r>
        <w:r>
          <w:fldChar w:fldCharType="end"/>
        </w:r>
      </w:hyperlink>
    </w:p>
    <w:p>
      <w:pPr>
        <w:pStyle w:val="TOC1"/>
        <w:tabs>
          <w:tab w:val="right" w:leader="dot" w:pos="8306"/>
        </w:tabs>
      </w:pPr>
      <w:hyperlink w:anchor="_Toc11579" w:history="1">
        <w:r>
          <w:rPr>
            <w:rFonts w:ascii="仿宋" w:eastAsia="仿宋" w:hAnsi="仿宋" w:cs="仿宋" w:hint="eastAsia"/>
            <w:lang w:eastAsia="zh-CN"/>
          </w:rPr>
          <w:t>十九、成果转化与推广应用</w:t>
        </w:r>
        <w:r>
          <w:tab/>
        </w:r>
        <w:r>
          <w:fldChar w:fldCharType="begin"/>
        </w:r>
        <w:r>
          <w:instrText xml:space="preserve"> PAGEREF _Toc11579 \h </w:instrText>
        </w:r>
        <w:r>
          <w:fldChar w:fldCharType="separate"/>
        </w:r>
        <w:r>
          <w:t>86</w:t>
        </w:r>
        <w:r>
          <w:fldChar w:fldCharType="end"/>
        </w:r>
      </w:hyperlink>
    </w:p>
    <w:p>
      <w:pPr>
        <w:pStyle w:val="TOC2"/>
        <w:tabs>
          <w:tab w:val="right" w:leader="dot" w:pos="8306"/>
        </w:tabs>
      </w:pPr>
      <w:hyperlink w:anchor="_Toc5131" w:history="1">
        <w:r>
          <w:rPr>
            <w:rFonts w:ascii="仿宋" w:eastAsia="仿宋" w:hAnsi="仿宋" w:cs="仿宋" w:hint="eastAsia"/>
            <w:lang w:eastAsia="zh-CN"/>
          </w:rPr>
          <w:t>(一)、成果转化策略制定</w:t>
        </w:r>
        <w:r>
          <w:tab/>
        </w:r>
        <w:r>
          <w:fldChar w:fldCharType="begin"/>
        </w:r>
        <w:r>
          <w:instrText xml:space="preserve"> PAGEREF _Toc5131 \h </w:instrText>
        </w:r>
        <w:r>
          <w:fldChar w:fldCharType="separate"/>
        </w:r>
        <w:r>
          <w:t>86</w:t>
        </w:r>
        <w:r>
          <w:fldChar w:fldCharType="end"/>
        </w:r>
      </w:hyperlink>
    </w:p>
    <w:p>
      <w:pPr>
        <w:pStyle w:val="TOC2"/>
        <w:tabs>
          <w:tab w:val="right" w:leader="dot" w:pos="8306"/>
        </w:tabs>
      </w:pPr>
      <w:hyperlink w:anchor="_Toc4499" w:history="1">
        <w:r>
          <w:rPr>
            <w:rFonts w:ascii="仿宋" w:eastAsia="仿宋" w:hAnsi="仿宋" w:cs="仿宋" w:hint="eastAsia"/>
            <w:lang w:eastAsia="zh-CN"/>
          </w:rPr>
          <w:t>(二)、成果推广应用方案</w:t>
        </w:r>
        <w:r>
          <w:tab/>
        </w:r>
        <w:r>
          <w:fldChar w:fldCharType="begin"/>
        </w:r>
        <w:r>
          <w:instrText xml:space="preserve"> PAGEREF _Toc4499 \h </w:instrText>
        </w:r>
        <w:r>
          <w:fldChar w:fldCharType="separate"/>
        </w:r>
        <w:r>
          <w:t>87</w:t>
        </w:r>
        <w:r>
          <w:fldChar w:fldCharType="end"/>
        </w:r>
      </w:hyperlink>
    </w:p>
    <w:p>
      <w:pPr>
        <w:pStyle w:val="TOC1"/>
        <w:tabs>
          <w:tab w:val="right" w:leader="dot" w:pos="8306"/>
        </w:tabs>
      </w:pPr>
      <w:hyperlink w:anchor="_Toc26049" w:history="1">
        <w:r>
          <w:rPr>
            <w:rFonts w:ascii="仿宋" w:eastAsia="仿宋" w:hAnsi="仿宋" w:cs="仿宋" w:hint="eastAsia"/>
            <w:lang w:eastAsia="zh-CN"/>
          </w:rPr>
          <w:t>二十、合作与交流机制建立</w:t>
        </w:r>
        <w:r>
          <w:tab/>
        </w:r>
        <w:r>
          <w:fldChar w:fldCharType="begin"/>
        </w:r>
        <w:r>
          <w:instrText xml:space="preserve"> PAGEREF _Toc26049 \h </w:instrText>
        </w:r>
        <w:r>
          <w:fldChar w:fldCharType="separate"/>
        </w:r>
        <w:r>
          <w:t>89</w:t>
        </w:r>
        <w:r>
          <w:fldChar w:fldCharType="end"/>
        </w:r>
      </w:hyperlink>
    </w:p>
    <w:p>
      <w:pPr>
        <w:pStyle w:val="TOC2"/>
        <w:tabs>
          <w:tab w:val="right" w:leader="dot" w:pos="8306"/>
        </w:tabs>
      </w:pPr>
      <w:hyperlink w:anchor="_Toc6870" w:history="1">
        <w:r>
          <w:rPr>
            <w:rFonts w:ascii="仿宋" w:eastAsia="仿宋" w:hAnsi="仿宋" w:cs="仿宋" w:hint="eastAsia"/>
            <w:lang w:eastAsia="zh-CN"/>
          </w:rPr>
          <w:t>(一)、合作伙伴选择与合作方式</w:t>
        </w:r>
        <w:r>
          <w:tab/>
        </w:r>
        <w:r>
          <w:fldChar w:fldCharType="begin"/>
        </w:r>
        <w:r>
          <w:instrText xml:space="preserve"> PAGEREF _Toc6870 \h </w:instrText>
        </w:r>
        <w:r>
          <w:fldChar w:fldCharType="separate"/>
        </w:r>
        <w:r>
          <w:t>89</w:t>
        </w:r>
        <w:r>
          <w:fldChar w:fldCharType="end"/>
        </w:r>
      </w:hyperlink>
    </w:p>
    <w:p>
      <w:pPr>
        <w:pStyle w:val="TOC2"/>
        <w:tabs>
          <w:tab w:val="right" w:leader="dot" w:pos="8306"/>
        </w:tabs>
      </w:pPr>
      <w:hyperlink w:anchor="_Toc24295" w:history="1">
        <w:r>
          <w:rPr>
            <w:rFonts w:ascii="仿宋" w:eastAsia="仿宋" w:hAnsi="仿宋" w:cs="仿宋" w:hint="eastAsia"/>
            <w:lang w:eastAsia="zh-CN"/>
          </w:rPr>
          <w:t>(二)、交流与合作平台搭建</w:t>
        </w:r>
        <w:r>
          <w:tab/>
        </w:r>
        <w:r>
          <w:fldChar w:fldCharType="begin"/>
        </w:r>
        <w:r>
          <w:instrText xml:space="preserve"> PAGEREF _Toc24295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63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262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一、表面活性剂项目的技术资源开发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二、表面活性剂项目的人力资源管理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表面活性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三、表面活性剂项目的资金资源筹措与优化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表面活性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063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表面活性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表面活性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表面活性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63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表面活性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表面活性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智能技术的应用：表面活性剂项目将利用智能技术，如物联网（IoT）和大数据分析，来监控和优化资源使用。通过实时数据分析，项目可以更有效地管理能源消耗、减少原材料浪费，并提高生产过程的整体效率。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6664"/>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8233"/>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3244"/>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1667"/>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一、表面活性剂项目的市场准入条件分析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表面活性剂项目而言，市场准入条件首先取决于政策法规环境。政府对于[行业名称]领域的法规，如环保标准、税收政策、和技术使用规范，直接影响表面活性剂项目的运营和成本结构。例如，若政府针对使用可再生能源的企业提供税收优惠，这将对表面活性剂项目的财务规划产生重要影响。同时，考虑经济环境和消费者偏好的变化对表面活性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二、表面活性剂项目的行业规范与合规性要求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表面活性剂项目来说，遵守行业规范和合规性要求是确保项目顺利进行的基础。这包括遵循质量控制标准、安全规定、数据保护法规等。例如，若表面活性剂项目涉及数据处理，须严格遵守相关的数据保护法规。此外，行业内部的自律规范，如产品标准和服务流程，也对于提升表面活性剂项目在行业内的认可度和竞争力至关重要。项目管理团队必须不断更新策略，以应对行业规范和法规的变化，确保表面活性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三、表面活性剂项目的竞争格局和战略定位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https://d.book118.com/438035060124006023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9C4B26"/>
    <w:rsid w:val="029C4B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8035060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2023-12-27T07:58:00Z</dcterms:created>
  <dcterms:modified xsi:type="dcterms:W3CDTF">2023-12-27T07:58:30Z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B105EF2817E647DB9A09F0AF372F0A32_11</vt:lpwstr>
  </property>
  <property fmtid="{D5CDD505-2E9C-101B-9397-08002B2CF9AE}" pid="3" name="KSOProductBuildVer">
    <vt:lpwstr>2052-12.1.0.16120</vt:lpwstr>
  </property>
</Properties>
</file>