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95" w:line="313" w:lineRule="exact"/>
        <w:ind w:left="326"/>
        <w:rPr>
          <w:rFonts w:ascii="SimHei" w:eastAsia="SimHei" w:hAnsi="SimHei" w:cs="SimHei"/>
          <w:sz w:val="21"/>
          <w:szCs w:val="21"/>
        </w:rPr>
      </w:pPr>
      <w:r>
        <w:pict>
          <v:shape id="_x0000_s1025" style="width:481.9pt;height:0.75pt;margin-top:212.18pt;margin-left:70.85pt;mso-position-horizontal-relative:page;mso-position-vertical-relative:page;position:absolute;z-index:251658240" coordorigin="0,0" coordsize="9637,15" o:allowincell="f" path="m,7l9637,7e" filled="f" strokecolor="black" strokeweight="0.75pt"/>
        </w:pict>
      </w:r>
      <w:r>
        <w:pict>
          <v:shape id="_x0000_s1026" style="width:481.9pt;height:0.75pt;margin-top:727.52pt;margin-left:56.7pt;mso-position-horizontal-relative:page;mso-position-vertical-relative:page;position:absolute;z-index:251659264" coordorigin="0,0" coordsize="9637,15" o:allowincell="f" path="m,7l9637,7e" filled="f" strokecolor="black" strokeweight="0.75pt"/>
        </w:pict>
      </w:r>
      <w:r>
        <w:rPr>
          <w:rFonts w:ascii="SimHei" w:eastAsia="SimHei" w:hAnsi="SimHei" w:cs="SimHei"/>
          <w:spacing w:val="-3"/>
          <w:position w:val="10"/>
          <w:sz w:val="21"/>
          <w:szCs w:val="21"/>
        </w:rPr>
        <w:t>ICS</w:t>
      </w:r>
      <w:r>
        <w:rPr>
          <w:rFonts w:ascii="SimHei" w:eastAsia="SimHei" w:hAnsi="SimHei" w:cs="SimHei"/>
          <w:spacing w:val="-3"/>
          <w:position w:val="10"/>
          <w:sz w:val="21"/>
          <w:szCs w:val="21"/>
        </w:rPr>
        <w:t xml:space="preserve"> </w:t>
      </w:r>
      <w:r>
        <w:rPr>
          <w:rFonts w:ascii="SimHei" w:eastAsia="SimHei" w:hAnsi="SimHei" w:cs="SimHei"/>
          <w:spacing w:val="-3"/>
          <w:position w:val="10"/>
          <w:sz w:val="21"/>
          <w:szCs w:val="21"/>
        </w:rPr>
        <w:t>91.140.90</w:t>
      </w:r>
    </w:p>
    <w:p>
      <w:pPr>
        <w:spacing w:line="182" w:lineRule="auto"/>
        <w:ind w:left="290"/>
        <w:rPr>
          <w:rFonts w:ascii="SimHei" w:eastAsia="SimHei" w:hAnsi="SimHei" w:cs="SimHei"/>
          <w:sz w:val="21"/>
          <w:szCs w:val="21"/>
        </w:rPr>
      </w:pPr>
      <w:r>
        <w:rPr>
          <w:rFonts w:ascii="SimHei" w:eastAsia="SimHei" w:hAnsi="SimHei" w:cs="SimHei"/>
          <w:sz w:val="21"/>
          <w:szCs w:val="21"/>
        </w:rPr>
        <w:t>Q</w:t>
      </w:r>
      <w:r>
        <w:rPr>
          <w:rFonts w:ascii="SimHei" w:eastAsia="SimHei" w:hAnsi="SimHei" w:cs="SimHei"/>
          <w:sz w:val="21"/>
          <w:szCs w:val="21"/>
        </w:rPr>
        <w:t xml:space="preserve"> </w:t>
      </w:r>
      <w:r>
        <w:rPr>
          <w:rFonts w:ascii="SimHei" w:eastAsia="SimHei" w:hAnsi="SimHei" w:cs="SimHei"/>
          <w:sz w:val="21"/>
          <w:szCs w:val="21"/>
        </w:rPr>
        <w:t>78</w:t>
      </w: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156" w:line="220" w:lineRule="auto"/>
        <w:ind w:left="341"/>
        <w:rPr>
          <w:rFonts w:ascii="SimHei" w:eastAsia="SimHei" w:hAnsi="SimHei" w:cs="SimHei"/>
          <w:sz w:val="48"/>
          <w:szCs w:val="48"/>
        </w:rPr>
      </w:pPr>
      <w:r>
        <w:rPr>
          <w:rFonts w:ascii="SimHei" w:eastAsia="SimHei" w:hAnsi="SimHei" w:cs="SimHei"/>
          <w:spacing w:val="26"/>
          <w:sz w:val="48"/>
          <w:szCs w:val="48"/>
        </w:rPr>
        <w:t>中</w:t>
      </w:r>
      <w:r>
        <w:rPr>
          <w:rFonts w:ascii="SimHei" w:eastAsia="SimHei" w:hAnsi="SimHei" w:cs="SimHei"/>
          <w:spacing w:val="26"/>
          <w:sz w:val="48"/>
          <w:szCs w:val="48"/>
        </w:rPr>
        <w:t xml:space="preserve">   </w:t>
      </w:r>
      <w:r>
        <w:rPr>
          <w:rFonts w:ascii="SimHei" w:eastAsia="SimHei" w:hAnsi="SimHei" w:cs="SimHei"/>
          <w:spacing w:val="26"/>
          <w:sz w:val="48"/>
          <w:szCs w:val="48"/>
        </w:rPr>
        <w:t>国</w:t>
      </w:r>
      <w:r>
        <w:rPr>
          <w:rFonts w:ascii="SimHei" w:eastAsia="SimHei" w:hAnsi="SimHei" w:cs="SimHei"/>
          <w:spacing w:val="26"/>
          <w:sz w:val="48"/>
          <w:szCs w:val="48"/>
        </w:rPr>
        <w:t xml:space="preserve">   </w:t>
      </w:r>
      <w:r>
        <w:rPr>
          <w:rFonts w:ascii="SimHei" w:eastAsia="SimHei" w:hAnsi="SimHei" w:cs="SimHei"/>
          <w:spacing w:val="25"/>
          <w:sz w:val="48"/>
          <w:szCs w:val="48"/>
        </w:rPr>
        <w:t>电</w:t>
      </w:r>
    </w:p>
    <w:p>
      <w:pPr>
        <w:spacing w:line="14" w:lineRule="auto"/>
        <w:rPr>
          <w:rFonts w:ascii="Arial"/>
          <w:sz w:val="2"/>
        </w:rPr>
      </w:pPr>
      <w:r>
        <w:rPr>
          <w:rFonts w:ascii="Arial" w:eastAsia="Arial" w:hAnsi="Arial" w:cs="Arial"/>
          <w:sz w:val="2"/>
          <w:szCs w:val="2"/>
        </w:rPr>
        <w:br w:type="column"/>
      </w: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56" w:line="223" w:lineRule="auto"/>
        <w:rPr>
          <w:rFonts w:ascii="SimHei" w:eastAsia="SimHei" w:hAnsi="SimHei" w:cs="SimHei"/>
          <w:sz w:val="48"/>
          <w:szCs w:val="48"/>
        </w:rPr>
      </w:pPr>
      <w:r>
        <w:rPr>
          <w:rFonts w:ascii="SimHei" w:eastAsia="SimHei" w:hAnsi="SimHei" w:cs="SimHei"/>
          <w:sz w:val="48"/>
          <w:szCs w:val="48"/>
        </w:rPr>
        <w:t>梯</w:t>
      </w:r>
    </w:p>
    <w:p>
      <w:pPr>
        <w:spacing w:line="14" w:lineRule="auto"/>
        <w:rPr>
          <w:rFonts w:ascii="Arial"/>
          <w:sz w:val="2"/>
        </w:rPr>
      </w:pPr>
      <w:r>
        <w:rPr>
          <w:rFonts w:ascii="Arial" w:eastAsia="Arial" w:hAnsi="Arial" w:cs="Arial"/>
          <w:sz w:val="2"/>
          <w:szCs w:val="2"/>
        </w:rPr>
        <w:br w:type="column"/>
      </w:r>
    </w:p>
    <w:p>
      <w:pPr>
        <w:spacing w:line="271"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line="272" w:lineRule="auto"/>
        <w:rPr>
          <w:rFonts w:ascii="Arial"/>
          <w:sz w:val="21"/>
        </w:rPr>
      </w:pPr>
    </w:p>
    <w:p>
      <w:pPr>
        <w:spacing w:before="156" w:line="222" w:lineRule="auto"/>
        <w:rPr>
          <w:rFonts w:ascii="SimHei" w:eastAsia="SimHei" w:hAnsi="SimHei" w:cs="SimHei"/>
          <w:sz w:val="48"/>
          <w:szCs w:val="48"/>
        </w:rPr>
      </w:pPr>
      <w:r>
        <w:rPr>
          <w:rFonts w:ascii="SimHei" w:eastAsia="SimHei" w:hAnsi="SimHei" w:cs="SimHei"/>
          <w:sz w:val="48"/>
          <w:szCs w:val="48"/>
        </w:rPr>
        <w:t>协</w:t>
      </w:r>
    </w:p>
    <w:p>
      <w:pPr>
        <w:spacing w:line="14" w:lineRule="auto"/>
        <w:rPr>
          <w:rFonts w:ascii="Arial"/>
          <w:sz w:val="2"/>
        </w:rPr>
      </w:pPr>
      <w:r>
        <w:rPr>
          <w:rFonts w:ascii="Arial" w:eastAsia="Arial" w:hAnsi="Arial" w:cs="Arial"/>
          <w:sz w:val="2"/>
          <w:szCs w:val="2"/>
        </w:rPr>
        <w:br w:type="column"/>
      </w:r>
    </w:p>
    <w:p>
      <w:pPr>
        <w:spacing w:before="136" w:line="1499" w:lineRule="exact"/>
        <w:ind w:firstLine="1353"/>
        <w:textAlignment w:val="center"/>
      </w:pPr>
      <w:r>
        <w:drawing>
          <wp:inline distT="0" distB="0" distL="0" distR="0">
            <wp:extent cx="883285" cy="951865"/>
            <wp:effectExtent l="0" t="0" r="0" b="0"/>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883285" cy="951865"/>
                    </a:xfrm>
                    <a:prstGeom prst="rect">
                      <a:avLst/>
                    </a:prstGeom>
                  </pic:spPr>
                </pic:pic>
              </a:graphicData>
            </a:graphic>
          </wp:inline>
        </w:drawing>
      </w:r>
    </w:p>
    <w:p>
      <w:pPr>
        <w:spacing w:before="162" w:line="220" w:lineRule="auto"/>
        <w:rPr>
          <w:rFonts w:ascii="SimHei" w:eastAsia="SimHei" w:hAnsi="SimHei" w:cs="SimHei"/>
          <w:sz w:val="48"/>
          <w:szCs w:val="48"/>
        </w:rPr>
      </w:pPr>
      <w:r>
        <w:rPr>
          <w:rFonts w:ascii="SimHei" w:eastAsia="SimHei" w:hAnsi="SimHei" w:cs="SimHei"/>
          <w:spacing w:val="25"/>
          <w:sz w:val="48"/>
          <w:szCs w:val="48"/>
        </w:rPr>
        <w:t>会</w:t>
      </w:r>
      <w:r>
        <w:rPr>
          <w:rFonts w:ascii="SimHei" w:eastAsia="SimHei" w:hAnsi="SimHei" w:cs="SimHei"/>
          <w:spacing w:val="25"/>
          <w:sz w:val="48"/>
          <w:szCs w:val="48"/>
        </w:rPr>
        <w:t xml:space="preserve">   </w:t>
      </w:r>
      <w:r>
        <w:rPr>
          <w:rFonts w:ascii="SimHei" w:eastAsia="SimHei" w:hAnsi="SimHei" w:cs="SimHei"/>
          <w:spacing w:val="25"/>
          <w:sz w:val="48"/>
          <w:szCs w:val="48"/>
        </w:rPr>
        <w:t>标</w:t>
      </w:r>
      <w:r>
        <w:rPr>
          <w:rFonts w:ascii="SimHei" w:eastAsia="SimHei" w:hAnsi="SimHei" w:cs="SimHei"/>
          <w:spacing w:val="25"/>
          <w:sz w:val="48"/>
          <w:szCs w:val="48"/>
        </w:rPr>
        <w:t xml:space="preserve">   </w:t>
      </w:r>
      <w:r>
        <w:rPr>
          <w:rFonts w:ascii="SimHei" w:eastAsia="SimHei" w:hAnsi="SimHei" w:cs="SimHei"/>
          <w:spacing w:val="25"/>
          <w:sz w:val="48"/>
          <w:szCs w:val="48"/>
        </w:rPr>
        <w:t>准</w:t>
      </w:r>
    </w:p>
    <w:p>
      <w:pPr>
        <w:spacing w:before="322" w:line="185" w:lineRule="auto"/>
        <w:ind w:left="521"/>
        <w:rPr>
          <w:rFonts w:ascii="SimHei" w:eastAsia="SimHei" w:hAnsi="SimHei" w:cs="SimHei"/>
          <w:sz w:val="28"/>
          <w:szCs w:val="28"/>
        </w:rPr>
      </w:pPr>
      <w:r>
        <w:rPr>
          <w:rFonts w:ascii="SimHei" w:eastAsia="SimHei" w:hAnsi="SimHei" w:cs="SimHei"/>
          <w:sz w:val="28"/>
          <w:szCs w:val="28"/>
        </w:rPr>
        <w:t>T</w:t>
      </w:r>
      <w:r>
        <w:rPr>
          <w:rFonts w:ascii="SimHei" w:eastAsia="SimHei" w:hAnsi="SimHei" w:cs="SimHei"/>
          <w:spacing w:val="-1"/>
          <w:sz w:val="28"/>
          <w:szCs w:val="28"/>
        </w:rPr>
        <w:t>/</w:t>
      </w:r>
      <w:r>
        <w:rPr>
          <w:rFonts w:ascii="SimHei" w:eastAsia="SimHei" w:hAnsi="SimHei" w:cs="SimHei"/>
          <w:sz w:val="28"/>
          <w:szCs w:val="28"/>
        </w:rPr>
        <w:t>CEA</w:t>
      </w:r>
      <w:r>
        <w:rPr>
          <w:rFonts w:ascii="SimHei" w:eastAsia="SimHei" w:hAnsi="SimHei" w:cs="SimHei"/>
          <w:spacing w:val="-1"/>
          <w:sz w:val="28"/>
          <w:szCs w:val="28"/>
        </w:rPr>
        <w:t xml:space="preserve"> </w:t>
      </w:r>
      <w:r>
        <w:rPr>
          <w:rFonts w:ascii="SimHei" w:eastAsia="SimHei" w:hAnsi="SimHei" w:cs="SimHei"/>
          <w:spacing w:val="-1"/>
          <w:sz w:val="28"/>
          <w:szCs w:val="28"/>
        </w:rPr>
        <w:t>0033</w:t>
      </w:r>
      <w:r>
        <w:rPr>
          <w:rFonts w:ascii="Times New Roman" w:eastAsia="Times New Roman" w:hAnsi="Times New Roman" w:cs="Times New Roman"/>
          <w:spacing w:val="-1"/>
          <w:sz w:val="28"/>
          <w:szCs w:val="28"/>
        </w:rPr>
        <w:t>—</w:t>
      </w:r>
      <w:r>
        <w:rPr>
          <w:rFonts w:ascii="SimHei" w:eastAsia="SimHei" w:hAnsi="SimHei" w:cs="SimHei"/>
          <w:spacing w:val="-1"/>
          <w:sz w:val="28"/>
          <w:szCs w:val="28"/>
        </w:rPr>
        <w:t>2022</w:t>
      </w:r>
    </w:p>
    <w:p>
      <w:pPr>
        <w:sectPr>
          <w:footerReference w:type="default" r:id="rId5"/>
          <w:pgSz w:w="11907" w:h="16839"/>
          <w:pgMar w:top="555" w:right="764" w:bottom="1487" w:left="1134" w:header="0" w:footer="1122" w:gutter="0"/>
          <w:cols w:num="4" w:space="708" w:equalWidth="0">
            <w:col w:w="4161" w:space="100"/>
            <w:col w:w="1223" w:space="100"/>
            <w:col w:w="1219" w:space="100"/>
            <w:col w:w="3106" w:space="0"/>
          </w:cols>
        </w:sect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156" w:line="682" w:lineRule="exact"/>
        <w:ind w:left="2210"/>
        <w:rPr>
          <w:rFonts w:ascii="SimHei" w:eastAsia="SimHei" w:hAnsi="SimHei" w:cs="SimHei"/>
          <w:sz w:val="48"/>
          <w:szCs w:val="48"/>
        </w:rPr>
      </w:pPr>
      <w:r>
        <w:rPr>
          <w:rFonts w:ascii="SimHei" w:eastAsia="SimHei" w:hAnsi="SimHei" w:cs="SimHei"/>
          <w:spacing w:val="-2"/>
          <w:position w:val="13"/>
          <w:sz w:val="48"/>
          <w:szCs w:val="48"/>
        </w:rPr>
        <w:t>驱动主</w:t>
      </w:r>
      <w:r>
        <w:rPr>
          <w:rFonts w:ascii="SimHei" w:eastAsia="SimHei" w:hAnsi="SimHei" w:cs="SimHei"/>
          <w:spacing w:val="-1"/>
          <w:position w:val="13"/>
          <w:sz w:val="48"/>
          <w:szCs w:val="48"/>
        </w:rPr>
        <w:t>机制动器带载可靠性</w:t>
      </w:r>
    </w:p>
    <w:p>
      <w:pPr>
        <w:spacing w:line="218" w:lineRule="auto"/>
        <w:ind w:left="4138"/>
        <w:rPr>
          <w:rFonts w:ascii="SimHei" w:eastAsia="SimHei" w:hAnsi="SimHei" w:cs="SimHei"/>
          <w:sz w:val="48"/>
          <w:szCs w:val="48"/>
        </w:rPr>
      </w:pPr>
      <w:r>
        <w:rPr>
          <w:rFonts w:ascii="SimHei" w:eastAsia="SimHei" w:hAnsi="SimHei" w:cs="SimHei"/>
          <w:spacing w:val="-5"/>
          <w:sz w:val="48"/>
          <w:szCs w:val="48"/>
        </w:rPr>
        <w:t>试</w:t>
      </w:r>
      <w:r>
        <w:rPr>
          <w:rFonts w:ascii="SimHei" w:eastAsia="SimHei" w:hAnsi="SimHei" w:cs="SimHei"/>
          <w:spacing w:val="-4"/>
          <w:sz w:val="48"/>
          <w:szCs w:val="48"/>
        </w:rPr>
        <w:t>验方法</w:t>
      </w:r>
    </w:p>
    <w:p>
      <w:pPr>
        <w:spacing w:line="390" w:lineRule="auto"/>
        <w:rPr>
          <w:rFonts w:ascii="Arial"/>
          <w:sz w:val="21"/>
        </w:rPr>
      </w:pPr>
    </w:p>
    <w:p>
      <w:pPr>
        <w:spacing w:before="80" w:line="197" w:lineRule="auto"/>
        <w:ind w:left="1313"/>
        <w:rPr>
          <w:rFonts w:ascii="Arial" w:eastAsia="Arial" w:hAnsi="Arial" w:cs="Arial"/>
          <w:sz w:val="28"/>
          <w:szCs w:val="28"/>
        </w:rPr>
      </w:pPr>
      <w:r>
        <w:rPr>
          <w:rFonts w:ascii="Arial" w:eastAsia="Arial" w:hAnsi="Arial" w:cs="Arial"/>
          <w:spacing w:val="-1"/>
          <w:sz w:val="28"/>
          <w:szCs w:val="28"/>
        </w:rPr>
        <w:t>T</w:t>
      </w:r>
      <w:r>
        <w:rPr>
          <w:rFonts w:ascii="Arial" w:eastAsia="Arial" w:hAnsi="Arial" w:cs="Arial"/>
          <w:sz w:val="28"/>
          <w:szCs w:val="28"/>
        </w:rPr>
        <w:t>est</w:t>
      </w:r>
      <w:r>
        <w:rPr>
          <w:rFonts w:ascii="Arial" w:eastAsia="Arial" w:hAnsi="Arial" w:cs="Arial"/>
          <w:spacing w:val="-1"/>
          <w:sz w:val="28"/>
          <w:szCs w:val="28"/>
        </w:rPr>
        <w:t xml:space="preserve"> </w:t>
      </w:r>
      <w:r>
        <w:rPr>
          <w:rFonts w:ascii="Arial" w:eastAsia="Arial" w:hAnsi="Arial" w:cs="Arial"/>
          <w:sz w:val="28"/>
          <w:szCs w:val="28"/>
        </w:rPr>
        <w:t>method</w:t>
      </w:r>
      <w:r>
        <w:rPr>
          <w:rFonts w:ascii="Arial" w:eastAsia="Arial" w:hAnsi="Arial" w:cs="Arial"/>
          <w:spacing w:val="-1"/>
          <w:sz w:val="28"/>
          <w:szCs w:val="28"/>
        </w:rPr>
        <w:t xml:space="preserve"> </w:t>
      </w:r>
      <w:r>
        <w:rPr>
          <w:rFonts w:ascii="Arial" w:eastAsia="Arial" w:hAnsi="Arial" w:cs="Arial"/>
          <w:sz w:val="28"/>
          <w:szCs w:val="28"/>
        </w:rPr>
        <w:t>for</w:t>
      </w:r>
      <w:r>
        <w:rPr>
          <w:rFonts w:ascii="Arial" w:eastAsia="Arial" w:hAnsi="Arial" w:cs="Arial"/>
          <w:spacing w:val="-1"/>
          <w:sz w:val="28"/>
          <w:szCs w:val="28"/>
        </w:rPr>
        <w:t xml:space="preserve"> </w:t>
      </w:r>
      <w:r>
        <w:rPr>
          <w:rFonts w:ascii="Arial" w:eastAsia="Arial" w:hAnsi="Arial" w:cs="Arial"/>
          <w:sz w:val="28"/>
          <w:szCs w:val="28"/>
        </w:rPr>
        <w:t>reliability</w:t>
      </w:r>
      <w:r>
        <w:rPr>
          <w:rFonts w:ascii="Arial" w:eastAsia="Arial" w:hAnsi="Arial" w:cs="Arial"/>
          <w:spacing w:val="-1"/>
          <w:sz w:val="28"/>
          <w:szCs w:val="28"/>
        </w:rPr>
        <w:t xml:space="preserve"> </w:t>
      </w:r>
      <w:r>
        <w:rPr>
          <w:rFonts w:ascii="Arial" w:eastAsia="Arial" w:hAnsi="Arial" w:cs="Arial"/>
          <w:sz w:val="28"/>
          <w:szCs w:val="28"/>
        </w:rPr>
        <w:t>of</w:t>
      </w:r>
      <w:r>
        <w:rPr>
          <w:rFonts w:ascii="Arial" w:eastAsia="Arial" w:hAnsi="Arial" w:cs="Arial"/>
          <w:spacing w:val="-1"/>
          <w:sz w:val="28"/>
          <w:szCs w:val="28"/>
        </w:rPr>
        <w:t xml:space="preserve"> </w:t>
      </w:r>
      <w:r>
        <w:rPr>
          <w:rFonts w:ascii="Arial" w:eastAsia="Arial" w:hAnsi="Arial" w:cs="Arial"/>
          <w:sz w:val="28"/>
          <w:szCs w:val="28"/>
        </w:rPr>
        <w:t>traction</w:t>
      </w:r>
      <w:r>
        <w:rPr>
          <w:rFonts w:ascii="Arial" w:eastAsia="Arial" w:hAnsi="Arial" w:cs="Arial"/>
          <w:spacing w:val="-1"/>
          <w:sz w:val="28"/>
          <w:szCs w:val="28"/>
        </w:rPr>
        <w:t xml:space="preserve"> </w:t>
      </w:r>
      <w:r>
        <w:rPr>
          <w:rFonts w:ascii="Arial" w:eastAsia="Arial" w:hAnsi="Arial" w:cs="Arial"/>
          <w:sz w:val="28"/>
          <w:szCs w:val="28"/>
        </w:rPr>
        <w:t>machine</w:t>
      </w:r>
      <w:r>
        <w:rPr>
          <w:rFonts w:ascii="Arial" w:eastAsia="Arial" w:hAnsi="Arial" w:cs="Arial"/>
          <w:spacing w:val="-1"/>
          <w:sz w:val="28"/>
          <w:szCs w:val="28"/>
        </w:rPr>
        <w:t xml:space="preserve"> </w:t>
      </w:r>
      <w:r>
        <w:rPr>
          <w:rFonts w:ascii="Arial" w:eastAsia="Arial" w:hAnsi="Arial" w:cs="Arial"/>
          <w:sz w:val="28"/>
          <w:szCs w:val="28"/>
        </w:rPr>
        <w:t>brake</w:t>
      </w:r>
      <w:r>
        <w:rPr>
          <w:rFonts w:ascii="Arial" w:eastAsia="Arial" w:hAnsi="Arial" w:cs="Arial"/>
          <w:spacing w:val="-1"/>
          <w:sz w:val="28"/>
          <w:szCs w:val="28"/>
        </w:rPr>
        <w:t xml:space="preserve"> </w:t>
      </w:r>
      <w:r>
        <w:rPr>
          <w:rFonts w:ascii="Arial" w:eastAsia="Arial" w:hAnsi="Arial" w:cs="Arial"/>
          <w:sz w:val="28"/>
          <w:szCs w:val="28"/>
        </w:rPr>
        <w:t>with</w:t>
      </w:r>
      <w:r>
        <w:rPr>
          <w:rFonts w:ascii="Arial" w:eastAsia="Arial" w:hAnsi="Arial" w:cs="Arial"/>
          <w:spacing w:val="-1"/>
          <w:sz w:val="28"/>
          <w:szCs w:val="28"/>
        </w:rPr>
        <w:t xml:space="preserve"> </w:t>
      </w:r>
      <w:r>
        <w:rPr>
          <w:rFonts w:ascii="Arial" w:eastAsia="Arial" w:hAnsi="Arial" w:cs="Arial"/>
          <w:sz w:val="28"/>
          <w:szCs w:val="28"/>
        </w:rPr>
        <w:t>load</w:t>
      </w:r>
    </w:p>
    <w:p/>
    <w:p/>
    <w:p/>
    <w:p/>
    <w:p/>
    <w:p/>
    <w:p/>
    <w:p/>
    <w:p>
      <w:pPr>
        <w:sectPr>
          <w:footerReference w:type="default" r:id="rId6"/>
          <w:type w:val="continuous"/>
          <w:pgSz w:w="11907" w:h="16839"/>
          <w:pgMar w:top="555" w:right="764" w:bottom="1487" w:left="1134" w:header="0" w:footer="1122" w:gutter="0"/>
          <w:pgNumType w:start="2"/>
          <w:cols w:num="1" w:space="708" w:equalWidth="0">
            <w:col w:w="10008" w:space="0"/>
          </w:cols>
        </w:sectPr>
      </w:pPr>
    </w:p>
    <w:p/>
    <w:p/>
    <w:p/>
    <w:p/>
    <w:p/>
    <w:p/>
    <w:p/>
    <w:p/>
    <w:p/>
    <w:p/>
    <w:p/>
    <w:p/>
    <w:p/>
    <w:p>
      <w:pPr>
        <w:spacing w:line="168" w:lineRule="exact"/>
      </w:pPr>
    </w:p>
    <w:p>
      <w:pPr>
        <w:sectPr>
          <w:footerReference w:type="default" r:id="rId7"/>
          <w:type w:val="nextPage"/>
          <w:pgSz w:w="11907" w:h="16839"/>
          <w:pgMar w:top="555" w:right="764" w:bottom="1487" w:left="1134" w:header="0" w:footer="1122" w:gutter="0"/>
          <w:pgNumType w:start="3"/>
          <w:cols w:num="1" w:space="708" w:equalWidth="0">
            <w:col w:w="10008" w:space="0"/>
          </w:cols>
          <w:titlePg w:val="0"/>
        </w:sectPr>
      </w:pPr>
    </w:p>
    <w:p>
      <w:pPr>
        <w:spacing w:before="57" w:line="185" w:lineRule="auto"/>
        <w:ind w:left="2"/>
        <w:rPr>
          <w:rFonts w:ascii="SimHei" w:eastAsia="SimHei" w:hAnsi="SimHei" w:cs="SimHei"/>
          <w:sz w:val="28"/>
          <w:szCs w:val="28"/>
        </w:rPr>
      </w:pPr>
      <w:r>
        <w:rPr>
          <w:rFonts w:ascii="SimHei" w:eastAsia="SimHei" w:hAnsi="SimHei" w:cs="SimHei"/>
          <w:spacing w:val="-10"/>
          <w:sz w:val="28"/>
          <w:szCs w:val="28"/>
        </w:rPr>
        <w:t>2</w:t>
      </w:r>
      <w:r>
        <w:rPr>
          <w:rFonts w:ascii="SimHei" w:eastAsia="SimHei" w:hAnsi="SimHei" w:cs="SimHei"/>
          <w:spacing w:val="-5"/>
          <w:sz w:val="28"/>
          <w:szCs w:val="28"/>
        </w:rPr>
        <w:t>022-08-16</w:t>
      </w:r>
      <w:r>
        <w:rPr>
          <w:rFonts w:ascii="SimHei" w:eastAsia="SimHei" w:hAnsi="SimHei" w:cs="SimHei"/>
          <w:spacing w:val="-5"/>
          <w:sz w:val="28"/>
          <w:szCs w:val="28"/>
        </w:rPr>
        <w:t xml:space="preserve"> </w:t>
      </w:r>
      <w:r>
        <w:rPr>
          <w:rFonts w:ascii="SimHei" w:eastAsia="SimHei" w:hAnsi="SimHei" w:cs="SimHei"/>
          <w:spacing w:val="-5"/>
          <w:sz w:val="28"/>
          <w:szCs w:val="28"/>
        </w:rPr>
        <w:t>发布</w:t>
      </w:r>
    </w:p>
    <w:p>
      <w:pPr>
        <w:spacing w:line="14" w:lineRule="auto"/>
        <w:rPr>
          <w:rFonts w:ascii="Arial"/>
          <w:sz w:val="2"/>
        </w:rPr>
      </w:pPr>
      <w:r>
        <w:rPr>
          <w:rFonts w:ascii="Arial" w:eastAsia="Arial" w:hAnsi="Arial" w:cs="Arial"/>
          <w:sz w:val="2"/>
          <w:szCs w:val="2"/>
        </w:rPr>
        <w:br w:type="column"/>
      </w:r>
    </w:p>
    <w:p>
      <w:pPr>
        <w:spacing w:before="55" w:line="185" w:lineRule="auto"/>
        <w:rPr>
          <w:rFonts w:ascii="SimHei" w:eastAsia="SimHei" w:hAnsi="SimHei" w:cs="SimHei"/>
          <w:sz w:val="28"/>
          <w:szCs w:val="28"/>
        </w:rPr>
      </w:pPr>
      <w:r>
        <w:rPr>
          <w:rFonts w:ascii="SimHei" w:eastAsia="SimHei" w:hAnsi="SimHei" w:cs="SimHei"/>
          <w:spacing w:val="-8"/>
          <w:sz w:val="28"/>
          <w:szCs w:val="28"/>
        </w:rPr>
        <w:t>2</w:t>
      </w:r>
      <w:r>
        <w:rPr>
          <w:rFonts w:ascii="SimHei" w:eastAsia="SimHei" w:hAnsi="SimHei" w:cs="SimHei"/>
          <w:spacing w:val="-5"/>
          <w:sz w:val="28"/>
          <w:szCs w:val="28"/>
        </w:rPr>
        <w:t>023-03-01</w:t>
      </w:r>
      <w:r>
        <w:rPr>
          <w:rFonts w:ascii="SimHei" w:eastAsia="SimHei" w:hAnsi="SimHei" w:cs="SimHei"/>
          <w:spacing w:val="-5"/>
          <w:sz w:val="28"/>
          <w:szCs w:val="28"/>
        </w:rPr>
        <w:t xml:space="preserve"> </w:t>
      </w:r>
      <w:r>
        <w:rPr>
          <w:rFonts w:ascii="SimHei" w:eastAsia="SimHei" w:hAnsi="SimHei" w:cs="SimHei"/>
          <w:spacing w:val="-5"/>
          <w:sz w:val="28"/>
          <w:szCs w:val="28"/>
        </w:rPr>
        <w:t>实施</w:t>
      </w:r>
    </w:p>
    <w:p>
      <w:pPr>
        <w:sectPr>
          <w:footerReference w:type="default" r:id="rId8"/>
          <w:type w:val="continuous"/>
          <w:pgSz w:w="11907" w:h="16839"/>
          <w:pgMar w:top="555" w:right="764" w:bottom="1487" w:left="1134" w:header="0" w:footer="1122" w:gutter="0"/>
          <w:pgNumType w:start="4"/>
          <w:cols w:num="2" w:space="708" w:equalWidth="0">
            <w:col w:w="7520" w:space="100"/>
            <w:col w:w="2388" w:space="0"/>
          </w:cols>
        </w:sectPr>
      </w:pPr>
    </w:p>
    <w:p>
      <w:pPr>
        <w:rPr>
          <w:rFonts w:ascii="Arial"/>
          <w:sz w:val="21"/>
        </w:rPr>
      </w:pPr>
    </w:p>
    <w:p>
      <w:pPr>
        <w:sectPr>
          <w:headerReference w:type="default" r:id="rId9"/>
          <w:footerReference w:type="default" r:id="rId10"/>
          <w:pgSz w:w="11907" w:h="16839"/>
          <w:pgMar w:top="0" w:right="0" w:bottom="0" w:left="0" w:header="0" w:footer="0" w:gutter="0"/>
          <w:pgNumType w:start="5"/>
          <w:cols w:space="708"/>
        </w:sectPr>
      </w:pPr>
    </w:p>
    <w:p>
      <w:pPr>
        <w:spacing w:line="278" w:lineRule="auto"/>
        <w:rPr>
          <w:rFonts w:ascii="Arial"/>
          <w:sz w:val="21"/>
        </w:rPr>
      </w:pPr>
    </w:p>
    <w:p>
      <w:pPr>
        <w:spacing w:line="279" w:lineRule="auto"/>
        <w:rPr>
          <w:rFonts w:ascii="Arial"/>
          <w:sz w:val="21"/>
        </w:rPr>
      </w:pPr>
    </w:p>
    <w:p>
      <w:pPr>
        <w:spacing w:line="279" w:lineRule="auto"/>
        <w:rPr>
          <w:rFonts w:ascii="Arial"/>
          <w:sz w:val="21"/>
        </w:rPr>
      </w:pPr>
    </w:p>
    <w:p>
      <w:pPr>
        <w:spacing w:before="100" w:line="225" w:lineRule="auto"/>
        <w:ind w:left="4082"/>
        <w:rPr>
          <w:rFonts w:ascii="SimHei" w:eastAsia="SimHei" w:hAnsi="SimHei" w:cs="SimHei"/>
          <w:sz w:val="31"/>
          <w:szCs w:val="31"/>
        </w:rPr>
      </w:pPr>
      <w:bookmarkStart w:id="0" w:name="_bookmark1"/>
      <w:bookmarkEnd w:id="0"/>
      <w:r>
        <w:rPr>
          <w:rFonts w:ascii="SimHei" w:eastAsia="SimHei" w:hAnsi="SimHei" w:cs="SimHei"/>
          <w:spacing w:val="-2"/>
          <w:sz w:val="31"/>
          <w:szCs w:val="31"/>
        </w:rPr>
        <w:t>目</w:t>
      </w:r>
      <w:r>
        <w:rPr>
          <w:rFonts w:ascii="SimHei" w:eastAsia="SimHei" w:hAnsi="SimHei" w:cs="SimHei"/>
          <w:spacing w:val="-2"/>
          <w:sz w:val="31"/>
          <w:szCs w:val="31"/>
        </w:rPr>
        <w:t xml:space="preserve">    </w:t>
      </w:r>
      <w:r>
        <w:rPr>
          <w:rFonts w:ascii="SimHei" w:eastAsia="SimHei" w:hAnsi="SimHei" w:cs="SimHei"/>
          <w:spacing w:val="-2"/>
          <w:sz w:val="31"/>
          <w:szCs w:val="31"/>
        </w:rPr>
        <w:t>次</w:t>
      </w:r>
    </w:p>
    <w:p>
      <w:pPr>
        <w:spacing w:line="315" w:lineRule="auto"/>
        <w:rPr>
          <w:rFonts w:ascii="Arial"/>
          <w:sz w:val="21"/>
        </w:rPr>
      </w:pPr>
    </w:p>
    <w:p>
      <w:pPr>
        <w:spacing w:line="316" w:lineRule="auto"/>
        <w:rPr>
          <w:rFonts w:ascii="Arial"/>
          <w:sz w:val="21"/>
        </w:rPr>
      </w:pPr>
    </w:p>
    <w:sdt>
      <w:sdtPr>
        <w:rPr>
          <w:rFonts w:ascii="SimHei" w:eastAsia="SimHei" w:hAnsi="SimHei" w:cs="SimHei"/>
          <w:sz w:val="21"/>
          <w:szCs w:val="21"/>
        </w:rPr>
        <w:id w:val="179521665"/>
        <w:docPartObj>
          <w:docPartGallery w:val="Table of Contents"/>
          <w:docPartUnique/>
        </w:docPartObj>
      </w:sdtPr>
      <w:sdtEndPr>
        <w:rPr>
          <w:rFonts w:ascii="SimSun" w:eastAsia="SimSun" w:hAnsi="SimSun" w:cs="SimSun"/>
          <w:sz w:val="21"/>
          <w:szCs w:val="21"/>
        </w:rPr>
      </w:sdtEndPr>
      <w:sdtContent>
        <w:p>
          <w:pPr>
            <w:tabs>
              <w:tab w:val="right" w:leader="dot" w:pos="9234"/>
            </w:tabs>
            <w:spacing w:before="68" w:line="221" w:lineRule="auto"/>
            <w:rPr>
              <w:rFonts w:ascii="SimSun" w:eastAsia="SimSun" w:hAnsi="SimSun" w:cs="SimSun"/>
              <w:sz w:val="21"/>
              <w:szCs w:val="21"/>
            </w:rPr>
          </w:pPr>
          <w:r>
            <w:rPr>
              <w:rFonts w:ascii="SimHei" w:eastAsia="SimHei" w:hAnsi="SimHei" w:cs="SimHei"/>
              <w:spacing w:val="-4"/>
              <w:sz w:val="21"/>
              <w:szCs w:val="21"/>
            </w:rPr>
            <w:t>前</w:t>
          </w:r>
          <w:r>
            <w:rPr>
              <w:rFonts w:ascii="SimHei" w:eastAsia="SimHei" w:hAnsi="SimHei" w:cs="SimHei"/>
              <w:spacing w:val="-3"/>
              <w:sz w:val="21"/>
              <w:szCs w:val="21"/>
            </w:rPr>
            <w:t xml:space="preserve">    </w:t>
          </w:r>
          <w:r>
            <w:rPr>
              <w:rFonts w:ascii="SimHei" w:eastAsia="SimHei" w:hAnsi="SimHei" w:cs="SimHei"/>
              <w:spacing w:val="-3"/>
              <w:sz w:val="21"/>
              <w:szCs w:val="21"/>
            </w:rPr>
            <w:t>言</w:t>
          </w:r>
          <w:r>
            <w:rPr>
              <w:rFonts w:ascii="SimHei" w:eastAsia="SimHei" w:hAnsi="SimHei" w:cs="SimHei"/>
              <w:spacing w:val="-3"/>
              <w:sz w:val="21"/>
              <w:szCs w:val="21"/>
            </w:rPr>
            <w:t xml:space="preserve"> </w:t>
          </w:r>
          <w:r>
            <w:rPr>
              <w:rFonts w:ascii="SimHei" w:eastAsia="SimHei" w:hAnsi="SimHei" w:cs="SimHei"/>
              <w:sz w:val="21"/>
              <w:szCs w:val="21"/>
            </w:rPr>
            <w:tab/>
          </w:r>
          <w:r>
            <w:rPr>
              <w:rFonts w:ascii="SimHei" w:eastAsia="SimHei" w:hAnsi="SimHei" w:cs="SimHei"/>
              <w:spacing w:val="-3"/>
              <w:sz w:val="21"/>
              <w:szCs w:val="21"/>
            </w:rPr>
            <w:t xml:space="preserve"> </w:t>
          </w:r>
          <w:r>
            <w:rPr>
              <w:rFonts w:ascii="SimSun" w:eastAsia="SimSun" w:hAnsi="SimSun" w:cs="SimSun"/>
              <w:spacing w:val="-3"/>
              <w:sz w:val="21"/>
              <w:szCs w:val="21"/>
            </w:rPr>
            <w:t>II</w:t>
          </w:r>
        </w:p>
        <w:p>
          <w:pPr>
            <w:tabs>
              <w:tab w:val="right" w:leader="dot" w:pos="9235"/>
            </w:tabs>
            <w:spacing w:before="140" w:line="221" w:lineRule="auto"/>
            <w:ind w:left="19"/>
            <w:rPr>
              <w:rFonts w:ascii="SimSun" w:eastAsia="SimSun" w:hAnsi="SimSun" w:cs="SimSun"/>
              <w:sz w:val="21"/>
              <w:szCs w:val="21"/>
            </w:rPr>
          </w:pPr>
          <w:r>
            <w:rPr>
              <w:rFonts w:ascii="SimHei" w:eastAsia="SimHei" w:hAnsi="SimHei" w:cs="SimHei"/>
              <w:spacing w:val="-8"/>
              <w:sz w:val="21"/>
              <w:szCs w:val="21"/>
            </w:rPr>
            <w:t>引</w:t>
          </w:r>
          <w:r>
            <w:rPr>
              <w:rFonts w:ascii="SimHei" w:eastAsia="SimHei" w:hAnsi="SimHei" w:cs="SimHei"/>
              <w:spacing w:val="-5"/>
              <w:sz w:val="21"/>
              <w:szCs w:val="21"/>
            </w:rPr>
            <w:t xml:space="preserve"> </w:t>
          </w:r>
          <w:r>
            <w:rPr>
              <w:rFonts w:ascii="SimHei" w:eastAsia="SimHei" w:hAnsi="SimHei" w:cs="SimHei"/>
              <w:spacing w:val="-4"/>
              <w:sz w:val="21"/>
              <w:szCs w:val="21"/>
            </w:rPr>
            <w:t xml:space="preserve">   </w:t>
          </w:r>
          <w:r>
            <w:rPr>
              <w:rFonts w:ascii="SimHei" w:eastAsia="SimHei" w:hAnsi="SimHei" w:cs="SimHei"/>
              <w:spacing w:val="-4"/>
              <w:sz w:val="21"/>
              <w:szCs w:val="21"/>
            </w:rPr>
            <w:t>言</w:t>
          </w:r>
          <w:r>
            <w:rPr>
              <w:rFonts w:ascii="SimHei" w:eastAsia="SimHei" w:hAnsi="SimHei" w:cs="SimHei"/>
              <w:spacing w:val="-4"/>
              <w:sz w:val="21"/>
              <w:szCs w:val="21"/>
            </w:rPr>
            <w:t xml:space="preserve"> </w:t>
          </w:r>
          <w:r>
            <w:rPr>
              <w:rFonts w:ascii="SimHei" w:eastAsia="SimHei" w:hAnsi="SimHei" w:cs="SimHei"/>
              <w:sz w:val="21"/>
              <w:szCs w:val="21"/>
            </w:rPr>
            <w:tab/>
          </w:r>
          <w:r>
            <w:rPr>
              <w:rFonts w:ascii="SimHei" w:eastAsia="SimHei" w:hAnsi="SimHei" w:cs="SimHei"/>
              <w:spacing w:val="-4"/>
              <w:sz w:val="21"/>
              <w:szCs w:val="21"/>
            </w:rPr>
            <w:t xml:space="preserve"> </w:t>
          </w:r>
          <w:r>
            <w:rPr>
              <w:rFonts w:ascii="SimSun" w:eastAsia="SimSun" w:hAnsi="SimSun" w:cs="SimSun"/>
              <w:spacing w:val="-4"/>
              <w:sz w:val="21"/>
              <w:szCs w:val="21"/>
            </w:rPr>
            <w:t>III</w:t>
          </w:r>
        </w:p>
        <w:p>
          <w:pPr>
            <w:tabs>
              <w:tab w:val="right" w:leader="dot" w:pos="9234"/>
            </w:tabs>
            <w:spacing w:before="137" w:line="221" w:lineRule="auto"/>
            <w:ind w:left="16"/>
            <w:rPr>
              <w:rFonts w:ascii="SimSun" w:eastAsia="SimSun" w:hAnsi="SimSun" w:cs="SimSun"/>
              <w:sz w:val="21"/>
              <w:szCs w:val="21"/>
            </w:rPr>
          </w:pPr>
          <w:r>
            <w:rPr>
              <w:rFonts w:ascii="SimSun" w:eastAsia="SimSun" w:hAnsi="SimSun" w:cs="SimSun"/>
              <w:spacing w:val="-5"/>
              <w:sz w:val="21"/>
              <w:szCs w:val="21"/>
            </w:rPr>
            <w:t>1</w:t>
          </w:r>
          <w:r>
            <w:rPr>
              <w:rFonts w:ascii="SimSun" w:eastAsia="SimSun" w:hAnsi="SimSun" w:cs="SimSun"/>
              <w:spacing w:val="-5"/>
              <w:sz w:val="21"/>
              <w:szCs w:val="21"/>
            </w:rPr>
            <w:t xml:space="preserve"> </w:t>
          </w:r>
          <w:r>
            <w:rPr>
              <w:rFonts w:ascii="SimSun" w:eastAsia="SimSun" w:hAnsi="SimSun" w:cs="SimSun"/>
              <w:spacing w:val="-5"/>
              <w:sz w:val="21"/>
              <w:szCs w:val="21"/>
            </w:rPr>
            <w:t>范围</w:t>
          </w:r>
          <w:r>
            <w:rPr>
              <w:rFonts w:ascii="SimSun" w:eastAsia="SimSun" w:hAnsi="SimSun" w:cs="SimSun"/>
              <w:spacing w:val="-5"/>
              <w:sz w:val="21"/>
              <w:szCs w:val="21"/>
            </w:rPr>
            <w:t xml:space="preserve"> </w:t>
          </w:r>
          <w:r>
            <w:rPr>
              <w:rFonts w:ascii="SimSun" w:eastAsia="SimSun" w:hAnsi="SimSun" w:cs="SimSun"/>
              <w:sz w:val="21"/>
              <w:szCs w:val="21"/>
            </w:rPr>
            <w:tab/>
          </w:r>
          <w:r>
            <w:rPr>
              <w:rFonts w:ascii="SimSun" w:eastAsia="SimSun" w:hAnsi="SimSun" w:cs="SimSun"/>
              <w:spacing w:val="-5"/>
              <w:sz w:val="21"/>
              <w:szCs w:val="21"/>
            </w:rPr>
            <w:t xml:space="preserve"> </w:t>
          </w:r>
          <w:hyperlink w:anchor="_bookmark2" w:history="1">
            <w:r>
              <w:rPr>
                <w:rFonts w:ascii="SimSun" w:eastAsia="SimSun" w:hAnsi="SimSun" w:cs="SimSun"/>
                <w:spacing w:val="-5"/>
                <w:sz w:val="21"/>
                <w:szCs w:val="21"/>
              </w:rPr>
              <w:t>1</w:t>
            </w:r>
          </w:hyperlink>
        </w:p>
        <w:p>
          <w:pPr>
            <w:tabs>
              <w:tab w:val="right" w:leader="dot" w:pos="9234"/>
            </w:tabs>
            <w:spacing w:before="139" w:line="221" w:lineRule="auto"/>
            <w:ind w:left="3"/>
            <w:rPr>
              <w:rFonts w:ascii="SimSun" w:eastAsia="SimSun" w:hAnsi="SimSun" w:cs="SimSun"/>
              <w:sz w:val="21"/>
              <w:szCs w:val="21"/>
            </w:rPr>
          </w:pP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规</w:t>
          </w:r>
          <w:r>
            <w:rPr>
              <w:rFonts w:ascii="SimSun" w:eastAsia="SimSun" w:hAnsi="SimSun" w:cs="SimSun"/>
              <w:spacing w:val="-1"/>
              <w:sz w:val="21"/>
              <w:szCs w:val="21"/>
            </w:rPr>
            <w:t>范性引用文件</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3" w:history="1">
            <w:r>
              <w:rPr>
                <w:rFonts w:ascii="SimSun" w:eastAsia="SimSun" w:hAnsi="SimSun" w:cs="SimSun"/>
                <w:spacing w:val="-1"/>
                <w:sz w:val="21"/>
                <w:szCs w:val="21"/>
              </w:rPr>
              <w:t>1</w:t>
            </w:r>
          </w:hyperlink>
        </w:p>
        <w:p>
          <w:pPr>
            <w:tabs>
              <w:tab w:val="right" w:leader="dot" w:pos="9234"/>
            </w:tabs>
            <w:spacing w:before="137" w:line="221" w:lineRule="auto"/>
            <w:ind w:left="5"/>
            <w:rPr>
              <w:rFonts w:ascii="SimSun" w:eastAsia="SimSun" w:hAnsi="SimSun" w:cs="SimSun"/>
              <w:sz w:val="21"/>
              <w:szCs w:val="21"/>
            </w:rPr>
          </w:pP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术语和定义</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4" w:history="1">
            <w:r>
              <w:rPr>
                <w:rFonts w:ascii="SimSun" w:eastAsia="SimSun" w:hAnsi="SimSun" w:cs="SimSun"/>
                <w:spacing w:val="-2"/>
                <w:sz w:val="21"/>
                <w:szCs w:val="21"/>
              </w:rPr>
              <w:t>1</w:t>
            </w:r>
          </w:hyperlink>
        </w:p>
        <w:p>
          <w:pPr>
            <w:tabs>
              <w:tab w:val="right" w:leader="dot" w:pos="9234"/>
            </w:tabs>
            <w:spacing w:before="141" w:line="221" w:lineRule="auto"/>
            <w:rPr>
              <w:rFonts w:ascii="SimSun" w:eastAsia="SimSun" w:hAnsi="SimSun" w:cs="SimSun"/>
              <w:sz w:val="21"/>
              <w:szCs w:val="21"/>
            </w:rPr>
          </w:pPr>
          <w:r>
            <w:rPr>
              <w:rFonts w:ascii="SimSun" w:eastAsia="SimSun" w:hAnsi="SimSun" w:cs="SimSun"/>
              <w:spacing w:val="-5"/>
              <w:sz w:val="21"/>
              <w:szCs w:val="21"/>
            </w:rPr>
            <w:t>4</w:t>
          </w:r>
          <w:r>
            <w:rPr>
              <w:rFonts w:ascii="SimSun" w:eastAsia="SimSun" w:hAnsi="SimSun" w:cs="SimSun"/>
              <w:spacing w:val="-3"/>
              <w:sz w:val="21"/>
              <w:szCs w:val="21"/>
            </w:rPr>
            <w:t xml:space="preserve"> </w:t>
          </w:r>
          <w:r>
            <w:rPr>
              <w:rFonts w:ascii="SimSun" w:eastAsia="SimSun" w:hAnsi="SimSun" w:cs="SimSun"/>
              <w:spacing w:val="-3"/>
              <w:sz w:val="21"/>
              <w:szCs w:val="21"/>
              <w14:textOutline w14:w="3831">
                <w14:solidFill>
                  <w14:srgbClr w14:val="000000"/>
                </w14:solidFill>
                <w14:prstDash w14:val="solid"/>
                <w14:miter w14:lim="10"/>
              </w14:textOutline>
            </w:rPr>
            <w:t>试验条件</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5" w:history="1">
            <w:r>
              <w:rPr>
                <w:rFonts w:ascii="SimSun" w:eastAsia="SimSun" w:hAnsi="SimSun" w:cs="SimSun"/>
                <w:spacing w:val="-3"/>
                <w:sz w:val="21"/>
                <w:szCs w:val="21"/>
              </w:rPr>
              <w:t>2</w:t>
            </w:r>
          </w:hyperlink>
        </w:p>
        <w:p>
          <w:pPr>
            <w:tabs>
              <w:tab w:val="right" w:leader="dot" w:pos="9234"/>
            </w:tabs>
            <w:spacing w:before="140" w:line="221" w:lineRule="auto"/>
            <w:ind w:left="211"/>
            <w:rPr>
              <w:rFonts w:ascii="SimSun" w:eastAsia="SimSun" w:hAnsi="SimSun" w:cs="SimSun"/>
              <w:sz w:val="21"/>
              <w:szCs w:val="21"/>
            </w:rPr>
          </w:pPr>
          <w:r>
            <w:rPr>
              <w:rFonts w:ascii="SimSun" w:eastAsia="SimSun" w:hAnsi="SimSun" w:cs="SimSun"/>
              <w:spacing w:val="-3"/>
              <w:sz w:val="21"/>
              <w:szCs w:val="21"/>
            </w:rPr>
            <w:t>4.1</w:t>
          </w:r>
          <w:r>
            <w:rPr>
              <w:rFonts w:ascii="SimSun" w:eastAsia="SimSun" w:hAnsi="SimSun" w:cs="SimSun"/>
              <w:spacing w:val="-3"/>
              <w:sz w:val="21"/>
              <w:szCs w:val="21"/>
            </w:rPr>
            <w:t xml:space="preserve">  </w:t>
          </w:r>
          <w:r>
            <w:rPr>
              <w:rFonts w:ascii="SimSun" w:eastAsia="SimSun" w:hAnsi="SimSun" w:cs="SimSun"/>
              <w:spacing w:val="-3"/>
              <w:sz w:val="21"/>
              <w:szCs w:val="21"/>
            </w:rPr>
            <w:t>总则</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6" w:history="1">
            <w:r>
              <w:rPr>
                <w:rFonts w:ascii="SimSun" w:eastAsia="SimSun" w:hAnsi="SimSun" w:cs="SimSun"/>
                <w:spacing w:val="-2"/>
                <w:sz w:val="21"/>
                <w:szCs w:val="21"/>
              </w:rPr>
              <w:t>2</w:t>
            </w:r>
          </w:hyperlink>
        </w:p>
        <w:p>
          <w:pPr>
            <w:tabs>
              <w:tab w:val="right" w:leader="dot" w:pos="9234"/>
            </w:tabs>
            <w:spacing w:before="60" w:line="221" w:lineRule="auto"/>
            <w:ind w:left="211"/>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3"/>
              <w:sz w:val="21"/>
              <w:szCs w:val="21"/>
            </w:rPr>
            <w:t>.</w:t>
          </w:r>
          <w:r>
            <w:rPr>
              <w:rFonts w:ascii="SimSun" w:eastAsia="SimSun" w:hAnsi="SimSun" w:cs="SimSun"/>
              <w:spacing w:val="-2"/>
              <w:sz w:val="21"/>
              <w:szCs w:val="21"/>
            </w:rPr>
            <w:t>2</w:t>
          </w:r>
          <w:r>
            <w:rPr>
              <w:rFonts w:ascii="SimSun" w:eastAsia="SimSun" w:hAnsi="SimSun" w:cs="SimSun"/>
              <w:spacing w:val="-2"/>
              <w:sz w:val="21"/>
              <w:szCs w:val="21"/>
            </w:rPr>
            <w:t xml:space="preserve">  </w:t>
          </w:r>
          <w:r>
            <w:rPr>
              <w:rFonts w:ascii="SimSun" w:eastAsia="SimSun" w:hAnsi="SimSun" w:cs="SimSun"/>
              <w:spacing w:val="-2"/>
              <w:sz w:val="21"/>
              <w:szCs w:val="21"/>
            </w:rPr>
            <w:t>准备文件</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7" w:history="1">
            <w:r>
              <w:rPr>
                <w:rFonts w:ascii="SimSun" w:eastAsia="SimSun" w:hAnsi="SimSun" w:cs="SimSun"/>
                <w:spacing w:val="-2"/>
                <w:sz w:val="21"/>
                <w:szCs w:val="21"/>
              </w:rPr>
              <w:t>2</w:t>
            </w:r>
          </w:hyperlink>
        </w:p>
        <w:p>
          <w:pPr>
            <w:tabs>
              <w:tab w:val="right" w:leader="dot" w:pos="9234"/>
            </w:tabs>
            <w:spacing w:before="61" w:line="222" w:lineRule="auto"/>
            <w:ind w:left="211"/>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3"/>
              <w:sz w:val="21"/>
              <w:szCs w:val="21"/>
            </w:rPr>
            <w:t>.</w:t>
          </w:r>
          <w:r>
            <w:rPr>
              <w:rFonts w:ascii="SimSun" w:eastAsia="SimSun" w:hAnsi="SimSun" w:cs="SimSun"/>
              <w:spacing w:val="-2"/>
              <w:sz w:val="21"/>
              <w:szCs w:val="21"/>
            </w:rPr>
            <w:t>3</w:t>
          </w:r>
          <w:r>
            <w:rPr>
              <w:rFonts w:ascii="SimSun" w:eastAsia="SimSun" w:hAnsi="SimSun" w:cs="SimSun"/>
              <w:spacing w:val="-2"/>
              <w:sz w:val="21"/>
              <w:szCs w:val="21"/>
            </w:rPr>
            <w:t xml:space="preserve">  </w:t>
          </w:r>
          <w:r>
            <w:rPr>
              <w:rFonts w:ascii="SimSun" w:eastAsia="SimSun" w:hAnsi="SimSun" w:cs="SimSun"/>
              <w:spacing w:val="-2"/>
              <w:sz w:val="21"/>
              <w:szCs w:val="21"/>
            </w:rPr>
            <w:t>试验电源</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8" w:history="1">
            <w:r>
              <w:rPr>
                <w:rFonts w:ascii="SimSun" w:eastAsia="SimSun" w:hAnsi="SimSun" w:cs="SimSun"/>
                <w:spacing w:val="-2"/>
                <w:sz w:val="21"/>
                <w:szCs w:val="21"/>
              </w:rPr>
              <w:t>2</w:t>
            </w:r>
          </w:hyperlink>
        </w:p>
        <w:p>
          <w:pPr>
            <w:tabs>
              <w:tab w:val="right" w:leader="dot" w:pos="9234"/>
            </w:tabs>
            <w:spacing w:before="60" w:line="221" w:lineRule="auto"/>
            <w:ind w:left="211"/>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3"/>
              <w:sz w:val="21"/>
              <w:szCs w:val="21"/>
            </w:rPr>
            <w:t>.</w:t>
          </w:r>
          <w:r>
            <w:rPr>
              <w:rFonts w:ascii="SimSun" w:eastAsia="SimSun" w:hAnsi="SimSun" w:cs="SimSun"/>
              <w:spacing w:val="-2"/>
              <w:sz w:val="21"/>
              <w:szCs w:val="21"/>
            </w:rPr>
            <w:t>4</w:t>
          </w:r>
          <w:r>
            <w:rPr>
              <w:rFonts w:ascii="SimSun" w:eastAsia="SimSun" w:hAnsi="SimSun" w:cs="SimSun"/>
              <w:spacing w:val="-2"/>
              <w:sz w:val="21"/>
              <w:szCs w:val="21"/>
            </w:rPr>
            <w:t xml:space="preserve">  </w:t>
          </w:r>
          <w:r>
            <w:rPr>
              <w:rFonts w:ascii="SimSun" w:eastAsia="SimSun" w:hAnsi="SimSun" w:cs="SimSun"/>
              <w:spacing w:val="-2"/>
              <w:sz w:val="21"/>
              <w:szCs w:val="21"/>
            </w:rPr>
            <w:t>试验环境</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9" w:history="1">
            <w:r>
              <w:rPr>
                <w:rFonts w:ascii="SimSun" w:eastAsia="SimSun" w:hAnsi="SimSun" w:cs="SimSun"/>
                <w:spacing w:val="-2"/>
                <w:sz w:val="21"/>
                <w:szCs w:val="21"/>
              </w:rPr>
              <w:t>2</w:t>
            </w:r>
          </w:hyperlink>
        </w:p>
        <w:p>
          <w:pPr>
            <w:tabs>
              <w:tab w:val="right" w:leader="dot" w:pos="9234"/>
            </w:tabs>
            <w:spacing w:before="60" w:line="222" w:lineRule="auto"/>
            <w:ind w:left="211"/>
            <w:rPr>
              <w:rFonts w:ascii="SimSun" w:eastAsia="SimSun" w:hAnsi="SimSun" w:cs="SimSun"/>
              <w:sz w:val="21"/>
              <w:szCs w:val="21"/>
            </w:rPr>
          </w:pPr>
          <w:r>
            <w:rPr>
              <w:rFonts w:ascii="SimSun" w:eastAsia="SimSun" w:hAnsi="SimSun" w:cs="SimSun"/>
              <w:spacing w:val="-4"/>
              <w:sz w:val="21"/>
              <w:szCs w:val="21"/>
            </w:rPr>
            <w:t>4</w:t>
          </w:r>
          <w:r>
            <w:rPr>
              <w:rFonts w:ascii="SimSun" w:eastAsia="SimSun" w:hAnsi="SimSun" w:cs="SimSun"/>
              <w:spacing w:val="-3"/>
              <w:sz w:val="21"/>
              <w:szCs w:val="21"/>
            </w:rPr>
            <w:t>.</w:t>
          </w:r>
          <w:r>
            <w:rPr>
              <w:rFonts w:ascii="SimSun" w:eastAsia="SimSun" w:hAnsi="SimSun" w:cs="SimSun"/>
              <w:spacing w:val="-2"/>
              <w:sz w:val="21"/>
              <w:szCs w:val="21"/>
            </w:rPr>
            <w:t>5</w:t>
          </w:r>
          <w:r>
            <w:rPr>
              <w:rFonts w:ascii="SimSun" w:eastAsia="SimSun" w:hAnsi="SimSun" w:cs="SimSun"/>
              <w:spacing w:val="-2"/>
              <w:sz w:val="21"/>
              <w:szCs w:val="21"/>
            </w:rPr>
            <w:t xml:space="preserve">  </w:t>
          </w:r>
          <w:r>
            <w:rPr>
              <w:rFonts w:ascii="SimSun" w:eastAsia="SimSun" w:hAnsi="SimSun" w:cs="SimSun"/>
              <w:spacing w:val="-2"/>
              <w:sz w:val="21"/>
              <w:szCs w:val="21"/>
            </w:rPr>
            <w:t>试验设备</w:t>
          </w:r>
          <w:r>
            <w:rPr>
              <w:rFonts w:ascii="SimSun" w:eastAsia="SimSun" w:hAnsi="SimSun" w:cs="SimSun"/>
              <w:spacing w:val="-2"/>
              <w:sz w:val="21"/>
              <w:szCs w:val="21"/>
            </w:rPr>
            <w:t xml:space="preserve"> </w:t>
          </w:r>
          <w:r>
            <w:rPr>
              <w:rFonts w:ascii="SimSun" w:eastAsia="SimSun" w:hAnsi="SimSun" w:cs="SimSun"/>
              <w:sz w:val="21"/>
              <w:szCs w:val="21"/>
            </w:rPr>
            <w:tab/>
          </w:r>
          <w:r>
            <w:rPr>
              <w:rFonts w:ascii="SimSun" w:eastAsia="SimSun" w:hAnsi="SimSun" w:cs="SimSun"/>
              <w:spacing w:val="-2"/>
              <w:sz w:val="21"/>
              <w:szCs w:val="21"/>
            </w:rPr>
            <w:t xml:space="preserve"> </w:t>
          </w:r>
          <w:hyperlink w:anchor="_bookmark10" w:history="1">
            <w:r>
              <w:rPr>
                <w:rFonts w:ascii="SimSun" w:eastAsia="SimSun" w:hAnsi="SimSun" w:cs="SimSun"/>
                <w:spacing w:val="-2"/>
                <w:sz w:val="21"/>
                <w:szCs w:val="21"/>
              </w:rPr>
              <w:t>2</w:t>
            </w:r>
          </w:hyperlink>
        </w:p>
        <w:p>
          <w:pPr>
            <w:tabs>
              <w:tab w:val="right" w:leader="dot" w:pos="9234"/>
            </w:tabs>
            <w:spacing w:before="137" w:line="222" w:lineRule="auto"/>
            <w:ind w:left="5"/>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5"/>
              <w:sz w:val="21"/>
              <w:szCs w:val="21"/>
            </w:rPr>
            <w:t xml:space="preserve"> </w:t>
          </w:r>
          <w:r>
            <w:rPr>
              <w:rFonts w:ascii="SimSun" w:eastAsia="SimSun" w:hAnsi="SimSun" w:cs="SimSun"/>
              <w:spacing w:val="-3"/>
              <w:sz w:val="21"/>
              <w:szCs w:val="21"/>
              <w14:textOutline w14:w="3831">
                <w14:solidFill>
                  <w14:srgbClr w14:val="000000"/>
                </w14:solidFill>
                <w14:prstDash w14:val="solid"/>
                <w14:miter w14:lim="10"/>
              </w14:textOutline>
            </w:rPr>
            <w:t>试验方法</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 w:history="1">
            <w:r>
              <w:rPr>
                <w:rFonts w:ascii="SimSun" w:eastAsia="SimSun" w:hAnsi="SimSun" w:cs="SimSun"/>
                <w:spacing w:val="-3"/>
                <w:sz w:val="21"/>
                <w:szCs w:val="21"/>
              </w:rPr>
              <w:t>3</w:t>
            </w:r>
          </w:hyperlink>
        </w:p>
        <w:p>
          <w:pPr>
            <w:tabs>
              <w:tab w:val="right" w:leader="dot" w:pos="9234"/>
            </w:tabs>
            <w:spacing w:before="139" w:line="221" w:lineRule="auto"/>
            <w:ind w:left="216"/>
            <w:rPr>
              <w:rFonts w:ascii="SimSun" w:eastAsia="SimSun" w:hAnsi="SimSun" w:cs="SimSun"/>
              <w:sz w:val="21"/>
              <w:szCs w:val="21"/>
            </w:rPr>
          </w:pPr>
          <w:r>
            <w:rPr>
              <w:rFonts w:ascii="SimSun" w:eastAsia="SimSun" w:hAnsi="SimSun" w:cs="SimSun"/>
              <w:spacing w:val="-6"/>
              <w:sz w:val="21"/>
              <w:szCs w:val="21"/>
            </w:rPr>
            <w:t>5</w:t>
          </w:r>
          <w:r>
            <w:rPr>
              <w:rFonts w:ascii="SimSun" w:eastAsia="SimSun" w:hAnsi="SimSun" w:cs="SimSun"/>
              <w:spacing w:val="-3"/>
              <w:sz w:val="21"/>
              <w:szCs w:val="21"/>
            </w:rPr>
            <w:t>.1</w:t>
          </w:r>
          <w:r>
            <w:rPr>
              <w:rFonts w:ascii="SimSun" w:eastAsia="SimSun" w:hAnsi="SimSun" w:cs="SimSun"/>
              <w:spacing w:val="-3"/>
              <w:sz w:val="21"/>
              <w:szCs w:val="21"/>
            </w:rPr>
            <w:t xml:space="preserve">  </w:t>
          </w:r>
          <w:r>
            <w:rPr>
              <w:rFonts w:ascii="SimSun" w:eastAsia="SimSun" w:hAnsi="SimSun" w:cs="SimSun"/>
              <w:spacing w:val="-3"/>
              <w:sz w:val="21"/>
              <w:szCs w:val="21"/>
            </w:rPr>
            <w:t>通则</w:t>
          </w:r>
          <w:r>
            <w:rPr>
              <w:rFonts w:ascii="SimSun" w:eastAsia="SimSun" w:hAnsi="SimSun" w:cs="SimSun"/>
              <w:spacing w:val="-3"/>
              <w:sz w:val="21"/>
              <w:szCs w:val="21"/>
            </w:rPr>
            <w:t xml:space="preserve"> </w:t>
          </w:r>
          <w:r>
            <w:rPr>
              <w:rFonts w:ascii="SimSun" w:eastAsia="SimSun" w:hAnsi="SimSun" w:cs="SimSun"/>
              <w:sz w:val="21"/>
              <w:szCs w:val="21"/>
            </w:rPr>
            <w:tab/>
          </w:r>
          <w:r>
            <w:rPr>
              <w:rFonts w:ascii="SimSun" w:eastAsia="SimSun" w:hAnsi="SimSun" w:cs="SimSun"/>
              <w:spacing w:val="-3"/>
              <w:sz w:val="21"/>
              <w:szCs w:val="21"/>
            </w:rPr>
            <w:t xml:space="preserve"> </w:t>
          </w:r>
          <w:hyperlink w:anchor="_bookmark1" w:history="1">
            <w:r>
              <w:rPr>
                <w:rFonts w:ascii="SimSun" w:eastAsia="SimSun" w:hAnsi="SimSun" w:cs="SimSun"/>
                <w:spacing w:val="-3"/>
                <w:sz w:val="21"/>
                <w:szCs w:val="21"/>
              </w:rPr>
              <w:t>3</w:t>
            </w:r>
          </w:hyperlink>
        </w:p>
        <w:p>
          <w:pPr>
            <w:tabs>
              <w:tab w:val="right" w:leader="dot" w:pos="9234"/>
            </w:tabs>
            <w:spacing w:before="60" w:line="220" w:lineRule="auto"/>
            <w:ind w:left="216"/>
            <w:rPr>
              <w:rFonts w:ascii="SimSun" w:eastAsia="SimSun" w:hAnsi="SimSun" w:cs="SimSun"/>
              <w:sz w:val="21"/>
              <w:szCs w:val="21"/>
            </w:rPr>
          </w:pPr>
          <w:r>
            <w:rPr>
              <w:rFonts w:ascii="SimSun" w:eastAsia="SimSun" w:hAnsi="SimSun" w:cs="SimSun"/>
              <w:spacing w:val="-2"/>
              <w:sz w:val="21"/>
              <w:szCs w:val="21"/>
            </w:rPr>
            <w:t>5.4</w:t>
          </w:r>
          <w:r>
            <w:rPr>
              <w:rFonts w:ascii="SimSun" w:eastAsia="SimSun" w:hAnsi="SimSun" w:cs="SimSun"/>
              <w:spacing w:val="-2"/>
              <w:sz w:val="21"/>
              <w:szCs w:val="21"/>
            </w:rPr>
            <w:t xml:space="preserve">  </w:t>
          </w:r>
          <w:r>
            <w:rPr>
              <w:rFonts w:ascii="SimSun" w:eastAsia="SimSun" w:hAnsi="SimSun" w:cs="SimSun"/>
              <w:spacing w:val="-2"/>
              <w:sz w:val="21"/>
              <w:szCs w:val="21"/>
            </w:rPr>
            <w:t>静载可靠性试</w:t>
          </w:r>
          <w:r>
            <w:rPr>
              <w:rFonts w:ascii="SimSun" w:eastAsia="SimSun" w:hAnsi="SimSun" w:cs="SimSun"/>
              <w:spacing w:val="-1"/>
              <w:sz w:val="21"/>
              <w:szCs w:val="21"/>
            </w:rPr>
            <w:t>验</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 w:history="1">
            <w:r>
              <w:rPr>
                <w:rFonts w:ascii="SimSun" w:eastAsia="SimSun" w:hAnsi="SimSun" w:cs="SimSun"/>
                <w:spacing w:val="-1"/>
                <w:sz w:val="21"/>
                <w:szCs w:val="21"/>
              </w:rPr>
              <w:t>3</w:t>
            </w:r>
          </w:hyperlink>
        </w:p>
        <w:p>
          <w:pPr>
            <w:tabs>
              <w:tab w:val="right" w:leader="dot" w:pos="9234"/>
            </w:tabs>
            <w:spacing w:before="62" w:line="221" w:lineRule="auto"/>
            <w:ind w:left="216"/>
            <w:rPr>
              <w:rFonts w:ascii="SimSun" w:eastAsia="SimSun" w:hAnsi="SimSun" w:cs="SimSun"/>
              <w:sz w:val="21"/>
              <w:szCs w:val="21"/>
            </w:rPr>
          </w:pPr>
          <w:r>
            <w:rPr>
              <w:rFonts w:ascii="SimSun" w:eastAsia="SimSun" w:hAnsi="SimSun" w:cs="SimSun"/>
              <w:spacing w:val="-2"/>
              <w:sz w:val="21"/>
              <w:szCs w:val="21"/>
            </w:rPr>
            <w:t>5.5</w:t>
          </w:r>
          <w:r>
            <w:rPr>
              <w:rFonts w:ascii="SimSun" w:eastAsia="SimSun" w:hAnsi="SimSun" w:cs="SimSun"/>
              <w:spacing w:val="-2"/>
              <w:sz w:val="21"/>
              <w:szCs w:val="21"/>
            </w:rPr>
            <w:t xml:space="preserve">  </w:t>
          </w:r>
          <w:r>
            <w:rPr>
              <w:rFonts w:ascii="SimSun" w:eastAsia="SimSun" w:hAnsi="SimSun" w:cs="SimSun"/>
              <w:spacing w:val="-2"/>
              <w:sz w:val="21"/>
              <w:szCs w:val="21"/>
            </w:rPr>
            <w:t>动载可靠性试</w:t>
          </w:r>
          <w:r>
            <w:rPr>
              <w:rFonts w:ascii="SimSun" w:eastAsia="SimSun" w:hAnsi="SimSun" w:cs="SimSun"/>
              <w:spacing w:val="-1"/>
              <w:sz w:val="21"/>
              <w:szCs w:val="21"/>
            </w:rPr>
            <w:t>验</w:t>
          </w:r>
          <w:r>
            <w:rPr>
              <w:rFonts w:ascii="SimSun" w:eastAsia="SimSun" w:hAnsi="SimSun" w:cs="SimSun"/>
              <w:spacing w:val="-1"/>
              <w:sz w:val="21"/>
              <w:szCs w:val="21"/>
            </w:rPr>
            <w:t xml:space="preserve"> </w:t>
          </w:r>
          <w:r>
            <w:rPr>
              <w:rFonts w:ascii="SimSun" w:eastAsia="SimSun" w:hAnsi="SimSun" w:cs="SimSun"/>
              <w:sz w:val="21"/>
              <w:szCs w:val="21"/>
            </w:rPr>
            <w:tab/>
          </w:r>
          <w:r>
            <w:rPr>
              <w:rFonts w:ascii="SimSun" w:eastAsia="SimSun" w:hAnsi="SimSun" w:cs="SimSun"/>
              <w:spacing w:val="-1"/>
              <w:sz w:val="21"/>
              <w:szCs w:val="21"/>
            </w:rPr>
            <w:t xml:space="preserve"> </w:t>
          </w:r>
          <w:hyperlink w:anchor="_bookmark11" w:history="1">
            <w:r>
              <w:rPr>
                <w:rFonts w:ascii="SimSun" w:eastAsia="SimSun" w:hAnsi="SimSun" w:cs="SimSun"/>
                <w:spacing w:val="-1"/>
                <w:sz w:val="21"/>
                <w:szCs w:val="21"/>
              </w:rPr>
              <w:t>5</w:t>
            </w:r>
          </w:hyperlink>
        </w:p>
        <w:p>
          <w:pPr>
            <w:tabs>
              <w:tab w:val="right" w:leader="dot" w:pos="9234"/>
            </w:tabs>
            <w:spacing w:before="137" w:line="219" w:lineRule="auto"/>
            <w:ind w:left="17"/>
            <w:rPr>
              <w:rFonts w:ascii="SimSun" w:eastAsia="SimSun" w:hAnsi="SimSun" w:cs="SimSun"/>
              <w:sz w:val="21"/>
              <w:szCs w:val="21"/>
            </w:rPr>
          </w:pPr>
          <w:r>
            <w:rPr>
              <w:rFonts w:ascii="SimSun" w:eastAsia="SimSun" w:hAnsi="SimSun" w:cs="SimSun"/>
              <w:spacing w:val="-2"/>
              <w:sz w:val="21"/>
              <w:szCs w:val="21"/>
            </w:rPr>
            <w:t>附</w:t>
          </w:r>
          <w:r>
            <w:rPr>
              <w:rFonts w:ascii="SimSun" w:eastAsia="SimSun" w:hAnsi="SimSun" w:cs="SimSun"/>
              <w:spacing w:val="-2"/>
              <w:sz w:val="21"/>
              <w:szCs w:val="21"/>
            </w:rPr>
            <w:t xml:space="preserve">  </w:t>
          </w:r>
          <w:r>
            <w:rPr>
              <w:rFonts w:ascii="SimSun" w:eastAsia="SimSun" w:hAnsi="SimSun" w:cs="SimSun"/>
              <w:spacing w:val="-2"/>
              <w:sz w:val="21"/>
              <w:szCs w:val="21"/>
            </w:rPr>
            <w:t>录</w:t>
          </w:r>
          <w:r>
            <w:rPr>
              <w:rFonts w:ascii="SimSun" w:eastAsia="SimSun" w:hAnsi="SimSun" w:cs="SimSun"/>
              <w:spacing w:val="-1"/>
              <w:sz w:val="21"/>
              <w:szCs w:val="21"/>
            </w:rPr>
            <w:t xml:space="preserve">  </w:t>
          </w:r>
          <w:r>
            <w:rPr>
              <w:rFonts w:ascii="SimSun" w:eastAsia="SimSun" w:hAnsi="SimSun" w:cs="SimSun"/>
              <w:spacing w:val="-1"/>
              <w:sz w:val="21"/>
              <w:szCs w:val="21"/>
            </w:rPr>
            <w:t>A</w:t>
          </w:r>
          <w:r>
            <w:rPr>
              <w:rFonts w:ascii="SimSun" w:eastAsia="SimSun" w:hAnsi="SimSun" w:cs="SimSun"/>
              <w:spacing w:val="-1"/>
              <w:sz w:val="21"/>
              <w:szCs w:val="21"/>
            </w:rPr>
            <w:t xml:space="preserve">  </w:t>
          </w:r>
          <w:r>
            <w:rPr>
              <w:rFonts w:ascii="SimSun" w:eastAsia="SimSun" w:hAnsi="SimSun" w:cs="SimSun"/>
              <w:spacing w:val="-1"/>
              <w:sz w:val="21"/>
              <w:szCs w:val="21"/>
            </w:rPr>
            <w:t>(资料性)</w:t>
          </w:r>
          <w:r>
            <w:rPr>
              <w:rFonts w:ascii="SimSun" w:eastAsia="SimSun" w:hAnsi="SimSun" w:cs="SimSun"/>
              <w:spacing w:val="-1"/>
              <w:sz w:val="21"/>
              <w:szCs w:val="21"/>
            </w:rPr>
            <w:t xml:space="preserve">  </w:t>
          </w:r>
          <w:r>
            <w:rPr>
              <w:rFonts w:ascii="SimSun" w:eastAsia="SimSun" w:hAnsi="SimSun" w:cs="SimSun"/>
              <w:color w:val="040809"/>
              <w:spacing w:val="-1"/>
              <w:sz w:val="21"/>
              <w:szCs w:val="21"/>
            </w:rPr>
            <w:t>试验报告格式示例</w:t>
          </w:r>
          <w:r>
            <w:rPr>
              <w:rFonts w:ascii="SimSun" w:eastAsia="SimSun" w:hAnsi="SimSun" w:cs="SimSun"/>
              <w:color w:val="040809"/>
              <w:spacing w:val="-1"/>
              <w:sz w:val="21"/>
              <w:szCs w:val="21"/>
            </w:rPr>
            <w:t xml:space="preserve"> </w:t>
          </w:r>
          <w:r>
            <w:rPr>
              <w:rFonts w:ascii="SimSun" w:eastAsia="SimSun" w:hAnsi="SimSun" w:cs="SimSun"/>
              <w:sz w:val="21"/>
              <w:szCs w:val="21"/>
            </w:rPr>
            <w:tab/>
          </w:r>
          <w:r>
            <w:rPr>
              <w:rFonts w:ascii="SimSun" w:eastAsia="SimSun" w:hAnsi="SimSun" w:cs="SimSun"/>
              <w:color w:val="040809"/>
              <w:spacing w:val="-1"/>
              <w:sz w:val="21"/>
              <w:szCs w:val="21"/>
            </w:rPr>
            <w:t xml:space="preserve"> </w:t>
          </w:r>
          <w:hyperlink w:anchor="_bookmark12" w:history="1">
            <w:r>
              <w:rPr>
                <w:rFonts w:ascii="SimSun" w:eastAsia="SimSun" w:hAnsi="SimSun" w:cs="SimSun"/>
                <w:spacing w:val="-1"/>
                <w:sz w:val="21"/>
                <w:szCs w:val="21"/>
              </w:rPr>
              <w:t>8</w:t>
            </w:r>
          </w:hyperlink>
        </w:p>
        <w:p>
          <w:pPr>
            <w:tabs>
              <w:tab w:val="right" w:leader="dot" w:pos="9234"/>
            </w:tabs>
            <w:spacing w:before="140" w:line="220" w:lineRule="auto"/>
            <w:ind w:left="17"/>
            <w:rPr>
              <w:rFonts w:ascii="SimSun" w:eastAsia="SimSun" w:hAnsi="SimSun" w:cs="SimSun"/>
              <w:sz w:val="21"/>
              <w:szCs w:val="21"/>
            </w:rPr>
          </w:pPr>
          <w:r>
            <w:rPr>
              <w:rFonts w:ascii="SimSun" w:eastAsia="SimSun" w:hAnsi="SimSun" w:cs="SimSun"/>
              <w:spacing w:val="-1"/>
              <w:sz w:val="21"/>
              <w:szCs w:val="21"/>
            </w:rPr>
            <w:t>附</w:t>
          </w:r>
          <w:r>
            <w:rPr>
              <w:rFonts w:ascii="SimSun" w:eastAsia="SimSun" w:hAnsi="SimSun" w:cs="SimSun"/>
              <w:spacing w:val="-1"/>
              <w:sz w:val="21"/>
              <w:szCs w:val="21"/>
            </w:rPr>
            <w:t xml:space="preserve">  </w:t>
          </w:r>
          <w:r>
            <w:rPr>
              <w:rFonts w:ascii="SimSun" w:eastAsia="SimSun" w:hAnsi="SimSun" w:cs="SimSun"/>
              <w:spacing w:val="-1"/>
              <w:sz w:val="21"/>
              <w:szCs w:val="21"/>
            </w:rPr>
            <w:t>录</w:t>
          </w:r>
          <w:r>
            <w:rPr>
              <w:rFonts w:ascii="SimSun" w:eastAsia="SimSun" w:hAnsi="SimSun" w:cs="SimSun"/>
              <w:spacing w:val="-1"/>
              <w:sz w:val="21"/>
              <w:szCs w:val="21"/>
            </w:rPr>
            <w:t xml:space="preserve">  </w:t>
          </w:r>
          <w:r>
            <w:rPr>
              <w:rFonts w:ascii="SimSun" w:eastAsia="SimSun" w:hAnsi="SimSun" w:cs="SimSun"/>
              <w:spacing w:val="-1"/>
              <w:sz w:val="21"/>
              <w:szCs w:val="21"/>
            </w:rPr>
            <w:t>B</w:t>
          </w:r>
          <w:r>
            <w:rPr>
              <w:rFonts w:ascii="SimSun" w:eastAsia="SimSun" w:hAnsi="SimSun" w:cs="SimSun"/>
              <w:spacing w:val="-1"/>
              <w:sz w:val="21"/>
              <w:szCs w:val="21"/>
            </w:rPr>
            <w:t xml:space="preserve">  </w:t>
          </w:r>
          <w:r>
            <w:rPr>
              <w:rFonts w:ascii="SimSun" w:eastAsia="SimSun" w:hAnsi="SimSun" w:cs="SimSun"/>
              <w:spacing w:val="-1"/>
              <w:sz w:val="21"/>
              <w:szCs w:val="21"/>
            </w:rPr>
            <w:t>(资料性)</w:t>
          </w:r>
          <w:r>
            <w:rPr>
              <w:rFonts w:ascii="SimSun" w:eastAsia="SimSun" w:hAnsi="SimSun" w:cs="SimSun"/>
              <w:spacing w:val="-1"/>
              <w:sz w:val="21"/>
              <w:szCs w:val="21"/>
            </w:rPr>
            <w:t xml:space="preserve">  </w:t>
          </w:r>
          <w:r>
            <w:rPr>
              <w:rFonts w:ascii="SimSun" w:eastAsia="SimSun" w:hAnsi="SimSun" w:cs="SimSun"/>
              <w:color w:val="040809"/>
              <w:spacing w:val="-1"/>
              <w:sz w:val="21"/>
              <w:szCs w:val="21"/>
            </w:rPr>
            <w:t>可变惯量的计算</w:t>
          </w:r>
          <w:r>
            <w:rPr>
              <w:rFonts w:ascii="SimSun" w:eastAsia="SimSun" w:hAnsi="SimSun" w:cs="SimSun"/>
              <w:color w:val="040809"/>
              <w:spacing w:val="-1"/>
              <w:sz w:val="21"/>
              <w:szCs w:val="21"/>
            </w:rPr>
            <w:t xml:space="preserve"> </w:t>
          </w:r>
          <w:r>
            <w:rPr>
              <w:rFonts w:ascii="SimSun" w:eastAsia="SimSun" w:hAnsi="SimSun" w:cs="SimSun"/>
              <w:sz w:val="21"/>
              <w:szCs w:val="21"/>
            </w:rPr>
            <w:tab/>
          </w:r>
          <w:r>
            <w:rPr>
              <w:rFonts w:ascii="SimSun" w:eastAsia="SimSun" w:hAnsi="SimSun" w:cs="SimSun"/>
              <w:color w:val="040809"/>
              <w:spacing w:val="-1"/>
              <w:sz w:val="21"/>
              <w:szCs w:val="21"/>
            </w:rPr>
            <w:t xml:space="preserve"> </w:t>
          </w:r>
          <w:hyperlink w:anchor="_bookmark13" w:history="1">
            <w:r>
              <w:rPr>
                <w:rFonts w:ascii="SimSun" w:eastAsia="SimSun" w:hAnsi="SimSun" w:cs="SimSun"/>
                <w:spacing w:val="-1"/>
                <w:sz w:val="21"/>
                <w:szCs w:val="21"/>
              </w:rPr>
              <w:t>10</w:t>
            </w:r>
          </w:hyperlink>
        </w:p>
      </w:sdtContent>
    </w:sdt>
    <w:p>
      <w:pPr>
        <w:sectPr>
          <w:headerReference w:type="default" r:id="rId11"/>
          <w:footerReference w:type="default" r:id="rId12"/>
          <w:pgSz w:w="11907" w:h="16839"/>
          <w:pgMar w:top="1659" w:right="1128" w:bottom="1290" w:left="1426" w:header="1448" w:footer="1132" w:gutter="0"/>
          <w:pgNumType w:start="6"/>
          <w:cols w:space="708"/>
        </w:sectPr>
      </w:pPr>
    </w:p>
    <w:p>
      <w:pPr>
        <w:spacing w:line="301" w:lineRule="auto"/>
        <w:rPr>
          <w:rFonts w:ascii="Arial"/>
          <w:sz w:val="21"/>
        </w:rPr>
      </w:pPr>
    </w:p>
    <w:p>
      <w:pPr>
        <w:spacing w:line="301" w:lineRule="auto"/>
        <w:rPr>
          <w:rFonts w:ascii="Arial"/>
          <w:sz w:val="21"/>
        </w:rPr>
      </w:pPr>
    </w:p>
    <w:p>
      <w:pPr>
        <w:spacing w:before="101" w:line="225" w:lineRule="auto"/>
        <w:ind w:left="4040"/>
        <w:rPr>
          <w:rFonts w:ascii="SimHei" w:eastAsia="SimHei" w:hAnsi="SimHei" w:cs="SimHei"/>
          <w:sz w:val="31"/>
          <w:szCs w:val="31"/>
        </w:rPr>
      </w:pPr>
      <w:r>
        <w:rPr>
          <w:rFonts w:ascii="SimHei" w:eastAsia="SimHei" w:hAnsi="SimHei" w:cs="SimHei"/>
          <w:spacing w:val="9"/>
          <w:sz w:val="31"/>
          <w:szCs w:val="31"/>
          <w14:textOutline w14:w="5791">
            <w14:solidFill>
              <w14:srgbClr w14:val="000000"/>
            </w14:solidFill>
            <w14:prstDash w14:val="solid"/>
            <w14:miter w14:lim="10"/>
          </w14:textOutline>
        </w:rPr>
        <w:t>前</w:t>
      </w:r>
      <w:r>
        <w:rPr>
          <w:rFonts w:ascii="SimHei" w:eastAsia="SimHei" w:hAnsi="SimHei" w:cs="SimHei"/>
          <w:spacing w:val="8"/>
          <w:sz w:val="31"/>
          <w:szCs w:val="31"/>
        </w:rPr>
        <w:t xml:space="preserve">    </w:t>
      </w:r>
      <w:r>
        <w:rPr>
          <w:rFonts w:ascii="SimHei" w:eastAsia="SimHei" w:hAnsi="SimHei" w:cs="SimHei"/>
          <w:spacing w:val="8"/>
          <w:sz w:val="31"/>
          <w:szCs w:val="31"/>
          <w14:textOutline w14:w="5791">
            <w14:solidFill>
              <w14:srgbClr w14:val="000000"/>
            </w14:solidFill>
            <w14:prstDash w14:val="solid"/>
            <w14:miter w14:lim="10"/>
          </w14:textOutline>
        </w:rPr>
        <w:t>言</w:t>
      </w:r>
    </w:p>
    <w:p>
      <w:pPr>
        <w:spacing w:line="245" w:lineRule="auto"/>
        <w:rPr>
          <w:rFonts w:ascii="Arial"/>
          <w:sz w:val="21"/>
        </w:rPr>
      </w:pPr>
    </w:p>
    <w:p>
      <w:pPr>
        <w:spacing w:line="246" w:lineRule="auto"/>
        <w:rPr>
          <w:rFonts w:ascii="Arial"/>
          <w:sz w:val="21"/>
        </w:rPr>
      </w:pPr>
    </w:p>
    <w:p>
      <w:pPr>
        <w:spacing w:before="69" w:line="315" w:lineRule="auto"/>
        <w:ind w:left="8" w:right="57" w:firstLine="416"/>
        <w:rPr>
          <w:rFonts w:ascii="SimSun" w:eastAsia="SimSun" w:hAnsi="SimSun" w:cs="SimSun"/>
          <w:sz w:val="21"/>
          <w:szCs w:val="21"/>
        </w:rPr>
      </w:pPr>
      <w:r>
        <w:rPr>
          <w:rFonts w:ascii="SimSun" w:eastAsia="SimSun" w:hAnsi="SimSun" w:cs="SimSun"/>
          <w:spacing w:val="-4"/>
          <w:sz w:val="21"/>
          <w:szCs w:val="21"/>
        </w:rPr>
        <w:t>本文件按照</w:t>
      </w:r>
      <w:r>
        <w:rPr>
          <w:rFonts w:ascii="SimSun" w:eastAsia="SimSun" w:hAnsi="SimSun" w:cs="SimSun"/>
          <w:spacing w:val="-4"/>
          <w:sz w:val="21"/>
          <w:szCs w:val="21"/>
        </w:rPr>
        <w:t xml:space="preserve"> </w:t>
      </w:r>
      <w:r>
        <w:rPr>
          <w:rFonts w:ascii="SimSun" w:eastAsia="SimSun" w:hAnsi="SimSun" w:cs="SimSun"/>
          <w:spacing w:val="-4"/>
          <w:sz w:val="21"/>
          <w:szCs w:val="21"/>
        </w:rPr>
        <w:t>G</w:t>
      </w:r>
      <w:r>
        <w:rPr>
          <w:rFonts w:ascii="SimSun" w:eastAsia="SimSun" w:hAnsi="SimSun" w:cs="SimSun"/>
          <w:spacing w:val="-1"/>
          <w:sz w:val="21"/>
          <w:szCs w:val="21"/>
        </w:rPr>
        <w:t>B</w:t>
      </w:r>
      <w:r>
        <w:rPr>
          <w:rFonts w:ascii="SimSun" w:eastAsia="SimSun" w:hAnsi="SimSun" w:cs="SimSun"/>
          <w:spacing w:val="-4"/>
          <w:sz w:val="21"/>
          <w:szCs w:val="21"/>
        </w:rPr>
        <w:t>/</w:t>
      </w:r>
      <w:r>
        <w:rPr>
          <w:rFonts w:ascii="SimSun" w:eastAsia="SimSun" w:hAnsi="SimSun" w:cs="SimSun"/>
          <w:sz w:val="21"/>
          <w:szCs w:val="21"/>
        </w:rPr>
        <w:t>T</w:t>
      </w:r>
      <w:r>
        <w:rPr>
          <w:rFonts w:ascii="SimSun" w:eastAsia="SimSun" w:hAnsi="SimSun" w:cs="SimSun"/>
          <w:spacing w:val="-4"/>
          <w:sz w:val="21"/>
          <w:szCs w:val="21"/>
        </w:rPr>
        <w:t xml:space="preserve"> </w:t>
      </w:r>
      <w:r>
        <w:rPr>
          <w:rFonts w:ascii="SimSun" w:eastAsia="SimSun" w:hAnsi="SimSun" w:cs="SimSun"/>
          <w:spacing w:val="-4"/>
          <w:sz w:val="21"/>
          <w:szCs w:val="21"/>
        </w:rPr>
        <w:t>1.1—2020《标准化工作导则</w:t>
      </w:r>
      <w:r>
        <w:rPr>
          <w:rFonts w:ascii="SimSun" w:eastAsia="SimSun" w:hAnsi="SimSun" w:cs="SimSun"/>
          <w:spacing w:val="-4"/>
          <w:sz w:val="21"/>
          <w:szCs w:val="21"/>
        </w:rPr>
        <w:t xml:space="preserve">  </w:t>
      </w:r>
      <w:r>
        <w:rPr>
          <w:rFonts w:ascii="SimSun" w:eastAsia="SimSun" w:hAnsi="SimSun" w:cs="SimSun"/>
          <w:spacing w:val="-4"/>
          <w:sz w:val="21"/>
          <w:szCs w:val="21"/>
        </w:rPr>
        <w:t>第</w:t>
      </w:r>
      <w:r>
        <w:rPr>
          <w:rFonts w:ascii="SimSun" w:eastAsia="SimSun" w:hAnsi="SimSun" w:cs="SimSun"/>
          <w:spacing w:val="-4"/>
          <w:sz w:val="21"/>
          <w:szCs w:val="21"/>
        </w:rPr>
        <w:t xml:space="preserve"> </w:t>
      </w:r>
      <w:r>
        <w:rPr>
          <w:rFonts w:ascii="SimSun" w:eastAsia="SimSun" w:hAnsi="SimSun" w:cs="SimSun"/>
          <w:spacing w:val="-4"/>
          <w:sz w:val="21"/>
          <w:szCs w:val="21"/>
        </w:rPr>
        <w:t>1</w:t>
      </w:r>
      <w:r>
        <w:rPr>
          <w:rFonts w:ascii="SimSun" w:eastAsia="SimSun" w:hAnsi="SimSun" w:cs="SimSun"/>
          <w:spacing w:val="-4"/>
          <w:sz w:val="21"/>
          <w:szCs w:val="21"/>
        </w:rPr>
        <w:t xml:space="preserve"> </w:t>
      </w:r>
      <w:r>
        <w:rPr>
          <w:rFonts w:ascii="SimSun" w:eastAsia="SimSun" w:hAnsi="SimSun" w:cs="SimSun"/>
          <w:spacing w:val="-4"/>
          <w:sz w:val="21"/>
          <w:szCs w:val="21"/>
        </w:rPr>
        <w:t>部分：标准化文件的结构和起草规则》</w:t>
      </w:r>
      <w:r>
        <w:rPr>
          <w:rFonts w:ascii="SimSun" w:eastAsia="SimSun" w:hAnsi="SimSun" w:cs="SimSun"/>
          <w:spacing w:val="-4"/>
          <w:sz w:val="21"/>
          <w:szCs w:val="21"/>
        </w:rPr>
        <w:t xml:space="preserve"> </w:t>
      </w:r>
      <w:r>
        <w:rPr>
          <w:rFonts w:ascii="SimSun" w:eastAsia="SimSun" w:hAnsi="SimSun" w:cs="SimSun"/>
          <w:spacing w:val="-4"/>
          <w:sz w:val="21"/>
          <w:szCs w:val="21"/>
        </w:rPr>
        <w:t>的规</w:t>
      </w:r>
      <w:r>
        <w:rPr>
          <w:rFonts w:ascii="SimSun" w:eastAsia="SimSun" w:hAnsi="SimSun" w:cs="SimSun"/>
          <w:sz w:val="21"/>
          <w:szCs w:val="21"/>
        </w:rPr>
        <w:t xml:space="preserve"> </w:t>
      </w:r>
      <w:r>
        <w:rPr>
          <w:rFonts w:ascii="SimSun" w:eastAsia="SimSun" w:hAnsi="SimSun" w:cs="SimSun"/>
          <w:spacing w:val="-4"/>
          <w:sz w:val="21"/>
          <w:szCs w:val="21"/>
        </w:rPr>
        <w:t>定</w:t>
      </w:r>
      <w:r>
        <w:rPr>
          <w:rFonts w:ascii="SimSun" w:eastAsia="SimSun" w:hAnsi="SimSun" w:cs="SimSun"/>
          <w:spacing w:val="-2"/>
          <w:sz w:val="21"/>
          <w:szCs w:val="21"/>
        </w:rPr>
        <w:t>起草。</w:t>
      </w:r>
    </w:p>
    <w:p>
      <w:pPr>
        <w:spacing w:line="219" w:lineRule="auto"/>
        <w:ind w:left="422"/>
        <w:rPr>
          <w:rFonts w:ascii="SimSun" w:eastAsia="SimSun" w:hAnsi="SimSun" w:cs="SimSun"/>
          <w:sz w:val="21"/>
          <w:szCs w:val="21"/>
        </w:rPr>
      </w:pPr>
      <w:r>
        <w:rPr>
          <w:rFonts w:ascii="SimSun" w:eastAsia="SimSun" w:hAnsi="SimSun" w:cs="SimSun"/>
          <w:spacing w:val="-4"/>
          <w:sz w:val="21"/>
          <w:szCs w:val="21"/>
        </w:rPr>
        <w:t>请注意本文件的某些内容可能涉</w:t>
      </w:r>
      <w:r>
        <w:rPr>
          <w:rFonts w:ascii="SimSun" w:eastAsia="SimSun" w:hAnsi="SimSun" w:cs="SimSun"/>
          <w:spacing w:val="-2"/>
          <w:sz w:val="21"/>
          <w:szCs w:val="21"/>
        </w:rPr>
        <w:t>及专利。</w:t>
      </w:r>
      <w:r>
        <w:rPr>
          <w:rFonts w:ascii="SimSun" w:eastAsia="SimSun" w:hAnsi="SimSun" w:cs="SimSun"/>
          <w:spacing w:val="-2"/>
          <w:sz w:val="21"/>
          <w:szCs w:val="21"/>
        </w:rPr>
        <w:t xml:space="preserve"> </w:t>
      </w:r>
      <w:r>
        <w:rPr>
          <w:rFonts w:ascii="SimSun" w:eastAsia="SimSun" w:hAnsi="SimSun" w:cs="SimSun"/>
          <w:spacing w:val="-2"/>
          <w:sz w:val="21"/>
          <w:szCs w:val="21"/>
        </w:rPr>
        <w:t>本文件的发布机构不承担识别专利的责任。</w:t>
      </w:r>
    </w:p>
    <w:p>
      <w:pPr>
        <w:spacing w:before="108" w:line="315" w:lineRule="auto"/>
        <w:ind w:left="8" w:firstLine="416"/>
        <w:rPr>
          <w:rFonts w:ascii="SimSun" w:eastAsia="SimSun" w:hAnsi="SimSun" w:cs="SimSun"/>
          <w:sz w:val="21"/>
          <w:szCs w:val="21"/>
        </w:rPr>
      </w:pPr>
      <w:r>
        <w:rPr>
          <w:rFonts w:ascii="SimSun" w:eastAsia="SimSun" w:hAnsi="SimSun" w:cs="SimSun"/>
          <w:spacing w:val="-6"/>
          <w:sz w:val="21"/>
          <w:szCs w:val="21"/>
        </w:rPr>
        <w:t>本文件所要</w:t>
      </w:r>
      <w:r>
        <w:rPr>
          <w:rFonts w:ascii="SimSun" w:eastAsia="SimSun" w:hAnsi="SimSun" w:cs="SimSun"/>
          <w:spacing w:val="-4"/>
          <w:sz w:val="21"/>
          <w:szCs w:val="21"/>
        </w:rPr>
        <w:t>求</w:t>
      </w:r>
      <w:r>
        <w:rPr>
          <w:rFonts w:ascii="SimSun" w:eastAsia="SimSun" w:hAnsi="SimSun" w:cs="SimSun"/>
          <w:spacing w:val="-3"/>
          <w:sz w:val="21"/>
          <w:szCs w:val="21"/>
        </w:rPr>
        <w:t>达到的性能指标，</w:t>
      </w:r>
      <w:r>
        <w:rPr>
          <w:rFonts w:ascii="SimSun" w:eastAsia="SimSun" w:hAnsi="SimSun" w:cs="SimSun"/>
          <w:spacing w:val="-3"/>
          <w:sz w:val="21"/>
          <w:szCs w:val="21"/>
        </w:rPr>
        <w:t xml:space="preserve"> </w:t>
      </w:r>
      <w:r>
        <w:rPr>
          <w:rFonts w:ascii="SimSun" w:eastAsia="SimSun" w:hAnsi="SimSun" w:cs="SimSun"/>
          <w:spacing w:val="-3"/>
          <w:sz w:val="21"/>
          <w:szCs w:val="21"/>
        </w:rPr>
        <w:t>应由采用本文件的制造企业在设计制造过程中自行进行验证试验，</w:t>
      </w:r>
      <w:r>
        <w:rPr>
          <w:rFonts w:ascii="SimSun" w:eastAsia="SimSun" w:hAnsi="SimSun" w:cs="SimSun"/>
          <w:sz w:val="21"/>
          <w:szCs w:val="21"/>
        </w:rPr>
        <w:t xml:space="preserve"> </w:t>
      </w:r>
      <w:r>
        <w:rPr>
          <w:rFonts w:ascii="SimSun" w:eastAsia="SimSun" w:hAnsi="SimSun" w:cs="SimSun"/>
          <w:spacing w:val="-2"/>
          <w:sz w:val="21"/>
          <w:szCs w:val="21"/>
        </w:rPr>
        <w:t>并对销售的产品作</w:t>
      </w:r>
      <w:r>
        <w:rPr>
          <w:rFonts w:ascii="SimSun" w:eastAsia="SimSun" w:hAnsi="SimSun" w:cs="SimSun"/>
          <w:spacing w:val="-1"/>
          <w:sz w:val="21"/>
          <w:szCs w:val="21"/>
        </w:rPr>
        <w:t>产品符合性声明。</w:t>
      </w:r>
    </w:p>
    <w:p>
      <w:pPr>
        <w:spacing w:line="219" w:lineRule="auto"/>
        <w:ind w:left="425"/>
        <w:rPr>
          <w:rFonts w:ascii="SimSun" w:eastAsia="SimSun" w:hAnsi="SimSun" w:cs="SimSun"/>
          <w:sz w:val="21"/>
          <w:szCs w:val="21"/>
        </w:rPr>
      </w:pPr>
      <w:r>
        <w:rPr>
          <w:rFonts w:ascii="SimSun" w:eastAsia="SimSun" w:hAnsi="SimSun" w:cs="SimSun"/>
          <w:spacing w:val="-2"/>
          <w:sz w:val="21"/>
          <w:szCs w:val="21"/>
        </w:rPr>
        <w:t>本文件由</w:t>
      </w:r>
      <w:r>
        <w:rPr>
          <w:rFonts w:ascii="SimSun" w:eastAsia="SimSun" w:hAnsi="SimSun" w:cs="SimSun"/>
          <w:spacing w:val="-1"/>
          <w:sz w:val="21"/>
          <w:szCs w:val="21"/>
        </w:rPr>
        <w:t>中国电梯协会提出并归口。</w:t>
      </w:r>
    </w:p>
    <w:p>
      <w:pPr>
        <w:spacing w:before="111" w:line="220" w:lineRule="auto"/>
        <w:ind w:left="425"/>
        <w:rPr>
          <w:rFonts w:ascii="SimSun" w:eastAsia="SimSun" w:hAnsi="SimSun" w:cs="SimSun"/>
          <w:sz w:val="21"/>
          <w:szCs w:val="21"/>
        </w:rPr>
      </w:pPr>
      <w:r>
        <w:rPr>
          <w:rFonts w:ascii="SimSun" w:eastAsia="SimSun" w:hAnsi="SimSun" w:cs="SimSun"/>
          <w:spacing w:val="8"/>
          <w:sz w:val="21"/>
          <w:szCs w:val="21"/>
        </w:rPr>
        <w:t>本文件负责起</w:t>
      </w:r>
      <w:r>
        <w:rPr>
          <w:rFonts w:ascii="SimSun" w:eastAsia="SimSun" w:hAnsi="SimSun" w:cs="SimSun"/>
          <w:spacing w:val="7"/>
          <w:sz w:val="21"/>
          <w:szCs w:val="21"/>
        </w:rPr>
        <w:t>草</w:t>
      </w:r>
      <w:r>
        <w:rPr>
          <w:rFonts w:ascii="SimSun" w:eastAsia="SimSun" w:hAnsi="SimSun" w:cs="SimSun"/>
          <w:spacing w:val="4"/>
          <w:sz w:val="21"/>
          <w:szCs w:val="21"/>
        </w:rPr>
        <w:t>单位：建研机械检验检测(北京)</w:t>
      </w:r>
      <w:r>
        <w:rPr>
          <w:rFonts w:ascii="SimSun" w:eastAsia="SimSun" w:hAnsi="SimSun" w:cs="SimSun"/>
          <w:spacing w:val="4"/>
          <w:sz w:val="21"/>
          <w:szCs w:val="21"/>
        </w:rPr>
        <w:t xml:space="preserve"> </w:t>
      </w:r>
      <w:r>
        <w:rPr>
          <w:rFonts w:ascii="SimSun" w:eastAsia="SimSun" w:hAnsi="SimSun" w:cs="SimSun"/>
          <w:spacing w:val="4"/>
          <w:sz w:val="21"/>
          <w:szCs w:val="21"/>
        </w:rPr>
        <w:t>有限公司(国家电梯质量检验检测中心)。</w:t>
      </w:r>
    </w:p>
    <w:p>
      <w:pPr>
        <w:spacing w:before="111" w:line="315" w:lineRule="auto"/>
        <w:ind w:left="3" w:right="58" w:firstLine="421"/>
        <w:rPr>
          <w:rFonts w:ascii="SimSun" w:eastAsia="SimSun" w:hAnsi="SimSun" w:cs="SimSun"/>
          <w:sz w:val="21"/>
          <w:szCs w:val="21"/>
        </w:rPr>
      </w:pPr>
      <w:r>
        <w:rPr>
          <w:rFonts w:ascii="SimSun" w:eastAsia="SimSun" w:hAnsi="SimSun" w:cs="SimSun"/>
          <w:spacing w:val="-4"/>
          <w:sz w:val="21"/>
          <w:szCs w:val="21"/>
        </w:rPr>
        <w:t>本文件参加起草</w:t>
      </w:r>
      <w:r>
        <w:rPr>
          <w:rFonts w:ascii="SimSun" w:eastAsia="SimSun" w:hAnsi="SimSun" w:cs="SimSun"/>
          <w:spacing w:val="-3"/>
          <w:sz w:val="21"/>
          <w:szCs w:val="21"/>
        </w:rPr>
        <w:t>单</w:t>
      </w:r>
      <w:r>
        <w:rPr>
          <w:rFonts w:ascii="SimSun" w:eastAsia="SimSun" w:hAnsi="SimSun" w:cs="SimSun"/>
          <w:spacing w:val="-2"/>
          <w:sz w:val="21"/>
          <w:szCs w:val="21"/>
        </w:rPr>
        <w:t>位：巨人通力电梯有限公司、苏州江南嘉捷电梯有限公司、上海三菱电梯有限公</w:t>
      </w:r>
      <w:r>
        <w:rPr>
          <w:rFonts w:ascii="SimSun" w:eastAsia="SimSun" w:hAnsi="SimSun" w:cs="SimSun"/>
          <w:sz w:val="21"/>
          <w:szCs w:val="21"/>
        </w:rPr>
        <w:t xml:space="preserve"> </w:t>
      </w:r>
      <w:r>
        <w:rPr>
          <w:rFonts w:ascii="SimSun" w:eastAsia="SimSun" w:hAnsi="SimSun" w:cs="SimSun"/>
          <w:spacing w:val="-1"/>
          <w:sz w:val="21"/>
          <w:szCs w:val="21"/>
        </w:rPr>
        <w:t>司、蒂升电梯(中</w:t>
      </w:r>
      <w:r>
        <w:rPr>
          <w:rFonts w:ascii="SimSun" w:eastAsia="SimSun" w:hAnsi="SimSun" w:cs="SimSun"/>
          <w:sz w:val="21"/>
          <w:szCs w:val="21"/>
        </w:rPr>
        <w:t>国)</w:t>
      </w:r>
      <w:r>
        <w:rPr>
          <w:rFonts w:ascii="SimSun" w:eastAsia="SimSun" w:hAnsi="SimSun" w:cs="SimSun"/>
          <w:sz w:val="21"/>
          <w:szCs w:val="21"/>
        </w:rPr>
        <w:t xml:space="preserve"> </w:t>
      </w:r>
      <w:r>
        <w:rPr>
          <w:rFonts w:ascii="SimSun" w:eastAsia="SimSun" w:hAnsi="SimSun" w:cs="SimSun"/>
          <w:sz w:val="21"/>
          <w:szCs w:val="21"/>
        </w:rPr>
        <w:t>有限公司、迅达电梯有限公司、奥的斯电梯(中国)</w:t>
      </w:r>
      <w:r>
        <w:rPr>
          <w:rFonts w:ascii="SimSun" w:eastAsia="SimSun" w:hAnsi="SimSun" w:cs="SimSun"/>
          <w:sz w:val="21"/>
          <w:szCs w:val="21"/>
        </w:rPr>
        <w:t xml:space="preserve"> </w:t>
      </w:r>
      <w:r>
        <w:rPr>
          <w:rFonts w:ascii="SimSun" w:eastAsia="SimSun" w:hAnsi="SimSun" w:cs="SimSun"/>
          <w:sz w:val="21"/>
          <w:szCs w:val="21"/>
        </w:rPr>
        <w:t>有限公司、日立电梯(中国)</w:t>
      </w:r>
      <w:r>
        <w:rPr>
          <w:rFonts w:ascii="SimSun" w:eastAsia="SimSun" w:hAnsi="SimSun" w:cs="SimSun"/>
          <w:sz w:val="21"/>
          <w:szCs w:val="21"/>
        </w:rPr>
        <w:t xml:space="preserve"> </w:t>
      </w:r>
      <w:r>
        <w:rPr>
          <w:rFonts w:ascii="SimSun" w:eastAsia="SimSun" w:hAnsi="SimSun" w:cs="SimSun"/>
          <w:spacing w:val="1"/>
          <w:sz w:val="21"/>
          <w:szCs w:val="21"/>
        </w:rPr>
        <w:t>有限公</w:t>
      </w:r>
      <w:r>
        <w:rPr>
          <w:rFonts w:ascii="SimSun" w:eastAsia="SimSun" w:hAnsi="SimSun" w:cs="SimSun"/>
          <w:sz w:val="21"/>
          <w:szCs w:val="21"/>
        </w:rPr>
        <w:t>司、苏州江南嘉捷光机电技术有限公司、通力电梯有限公司、巨龙电梯有限公司、东芝电梯(中</w:t>
      </w:r>
      <w:r>
        <w:rPr>
          <w:rFonts w:ascii="SimSun" w:eastAsia="SimSun" w:hAnsi="SimSun" w:cs="SimSun"/>
          <w:sz w:val="21"/>
          <w:szCs w:val="21"/>
        </w:rPr>
        <w:t xml:space="preserve"> </w:t>
      </w:r>
      <w:r>
        <w:rPr>
          <w:rFonts w:ascii="SimSun" w:eastAsia="SimSun" w:hAnsi="SimSun" w:cs="SimSun"/>
          <w:spacing w:val="1"/>
          <w:sz w:val="21"/>
          <w:szCs w:val="21"/>
        </w:rPr>
        <w:t>国)</w:t>
      </w:r>
      <w:r>
        <w:rPr>
          <w:rFonts w:ascii="SimSun" w:eastAsia="SimSun" w:hAnsi="SimSun" w:cs="SimSun"/>
          <w:sz w:val="21"/>
          <w:szCs w:val="21"/>
        </w:rPr>
        <w:t xml:space="preserve"> </w:t>
      </w:r>
      <w:r>
        <w:rPr>
          <w:rFonts w:ascii="SimSun" w:eastAsia="SimSun" w:hAnsi="SimSun" w:cs="SimSun"/>
          <w:sz w:val="21"/>
          <w:szCs w:val="21"/>
        </w:rPr>
        <w:t>有限公司、广东省特种设备检测研究院、蒂升电梯(上海)</w:t>
      </w:r>
      <w:r>
        <w:rPr>
          <w:rFonts w:ascii="SimSun" w:eastAsia="SimSun" w:hAnsi="SimSun" w:cs="SimSun"/>
          <w:sz w:val="21"/>
          <w:szCs w:val="21"/>
        </w:rPr>
        <w:t xml:space="preserve"> </w:t>
      </w:r>
      <w:r>
        <w:rPr>
          <w:rFonts w:ascii="SimSun" w:eastAsia="SimSun" w:hAnsi="SimSun" w:cs="SimSun"/>
          <w:sz w:val="21"/>
          <w:szCs w:val="21"/>
        </w:rPr>
        <w:t>有限公司、杭州西奥电梯有限公司、石</w:t>
      </w:r>
      <w:r>
        <w:rPr>
          <w:rFonts w:ascii="SimSun" w:eastAsia="SimSun" w:hAnsi="SimSun" w:cs="SimSun"/>
          <w:sz w:val="21"/>
          <w:szCs w:val="21"/>
        </w:rPr>
        <w:t xml:space="preserve"> </w:t>
      </w:r>
      <w:r>
        <w:rPr>
          <w:rFonts w:ascii="SimSun" w:eastAsia="SimSun" w:hAnsi="SimSun" w:cs="SimSun"/>
          <w:spacing w:val="1"/>
          <w:sz w:val="21"/>
          <w:szCs w:val="21"/>
        </w:rPr>
        <w:t>家庄五</w:t>
      </w:r>
      <w:r>
        <w:rPr>
          <w:rFonts w:ascii="SimSun" w:eastAsia="SimSun" w:hAnsi="SimSun" w:cs="SimSun"/>
          <w:sz w:val="21"/>
          <w:szCs w:val="21"/>
        </w:rPr>
        <w:t>龙制动器股份有限公司、麦尔(张家港)</w:t>
      </w:r>
      <w:r>
        <w:rPr>
          <w:rFonts w:ascii="SimSun" w:eastAsia="SimSun" w:hAnsi="SimSun" w:cs="SimSun"/>
          <w:sz w:val="21"/>
          <w:szCs w:val="21"/>
        </w:rPr>
        <w:t xml:space="preserve"> </w:t>
      </w:r>
      <w:r>
        <w:rPr>
          <w:rFonts w:ascii="SimSun" w:eastAsia="SimSun" w:hAnsi="SimSun" w:cs="SimSun"/>
          <w:sz w:val="21"/>
          <w:szCs w:val="21"/>
        </w:rPr>
        <w:t>传动技术有限公司、西继迅达电梯有限公司、康力电梯</w:t>
      </w:r>
      <w:r>
        <w:rPr>
          <w:rFonts w:ascii="SimSun" w:eastAsia="SimSun" w:hAnsi="SimSun" w:cs="SimSun"/>
          <w:sz w:val="21"/>
          <w:szCs w:val="21"/>
        </w:rPr>
        <w:t xml:space="preserve"> </w:t>
      </w:r>
      <w:r>
        <w:rPr>
          <w:rFonts w:ascii="SimSun" w:eastAsia="SimSun" w:hAnsi="SimSun" w:cs="SimSun"/>
          <w:spacing w:val="-12"/>
          <w:sz w:val="21"/>
          <w:szCs w:val="21"/>
        </w:rPr>
        <w:t>股份有限公</w:t>
      </w:r>
      <w:r>
        <w:rPr>
          <w:rFonts w:ascii="SimSun" w:eastAsia="SimSun" w:hAnsi="SimSun" w:cs="SimSun"/>
          <w:spacing w:val="-10"/>
          <w:sz w:val="21"/>
          <w:szCs w:val="21"/>
        </w:rPr>
        <w:t>司</w:t>
      </w:r>
      <w:r>
        <w:rPr>
          <w:rFonts w:ascii="SimSun" w:eastAsia="SimSun" w:hAnsi="SimSun" w:cs="SimSun"/>
          <w:spacing w:val="-6"/>
          <w:sz w:val="21"/>
          <w:szCs w:val="21"/>
        </w:rPr>
        <w:t>、沈阳蓝光驱动技术有限公司、苏州通润驱动设备股份有限公司、宁波欣达电梯有限公司、</w:t>
      </w:r>
      <w:r>
        <w:rPr>
          <w:rFonts w:ascii="SimSun" w:eastAsia="SimSun" w:hAnsi="SimSun" w:cs="SimSun"/>
          <w:sz w:val="21"/>
          <w:szCs w:val="21"/>
        </w:rPr>
        <w:t xml:space="preserve"> </w:t>
      </w:r>
      <w:r>
        <w:rPr>
          <w:rFonts w:ascii="SimSun" w:eastAsia="SimSun" w:hAnsi="SimSun" w:cs="SimSun"/>
          <w:spacing w:val="-12"/>
          <w:sz w:val="21"/>
          <w:szCs w:val="21"/>
        </w:rPr>
        <w:t>上海交通大</w:t>
      </w:r>
      <w:r>
        <w:rPr>
          <w:rFonts w:ascii="SimSun" w:eastAsia="SimSun" w:hAnsi="SimSun" w:cs="SimSun"/>
          <w:spacing w:val="-6"/>
          <w:sz w:val="21"/>
          <w:szCs w:val="21"/>
        </w:rPr>
        <w:t>学电梯检测中心、</w:t>
      </w:r>
      <w:r>
        <w:rPr>
          <w:rFonts w:ascii="SimSun" w:eastAsia="SimSun" w:hAnsi="SimSun" w:cs="SimSun"/>
          <w:spacing w:val="-6"/>
          <w:sz w:val="21"/>
          <w:szCs w:val="21"/>
        </w:rPr>
        <w:t xml:space="preserve"> </w:t>
      </w:r>
      <w:r>
        <w:rPr>
          <w:rFonts w:ascii="SimSun" w:eastAsia="SimSun" w:hAnsi="SimSun" w:cs="SimSun"/>
          <w:spacing w:val="-6"/>
          <w:sz w:val="21"/>
          <w:szCs w:val="21"/>
        </w:rPr>
        <w:t>海安市申菱电器制造有限公司、中山检测院、</w:t>
      </w:r>
      <w:r>
        <w:rPr>
          <w:rFonts w:ascii="SimSun" w:eastAsia="SimSun" w:hAnsi="SimSun" w:cs="SimSun"/>
          <w:spacing w:val="-6"/>
          <w:sz w:val="21"/>
          <w:szCs w:val="21"/>
        </w:rPr>
        <w:t xml:space="preserve"> </w:t>
      </w:r>
      <w:r>
        <w:rPr>
          <w:rFonts w:ascii="SimSun" w:eastAsia="SimSun" w:hAnsi="SimSun" w:cs="SimSun"/>
          <w:spacing w:val="-6"/>
          <w:sz w:val="21"/>
          <w:szCs w:val="21"/>
        </w:rPr>
        <w:t>重庆迈高电梯有限公司、宁</w:t>
      </w:r>
      <w:r>
        <w:rPr>
          <w:rFonts w:ascii="SimSun" w:eastAsia="SimSun" w:hAnsi="SimSun" w:cs="SimSun"/>
          <w:sz w:val="21"/>
          <w:szCs w:val="21"/>
        </w:rPr>
        <w:t xml:space="preserve"> </w:t>
      </w:r>
      <w:r>
        <w:rPr>
          <w:rFonts w:ascii="SimSun" w:eastAsia="SimSun" w:hAnsi="SimSun" w:cs="SimSun"/>
          <w:spacing w:val="-1"/>
          <w:sz w:val="21"/>
          <w:szCs w:val="21"/>
        </w:rPr>
        <w:t>波力隆机电</w:t>
      </w:r>
      <w:r>
        <w:rPr>
          <w:rFonts w:ascii="SimSun" w:eastAsia="SimSun" w:hAnsi="SimSun" w:cs="SimSun"/>
          <w:sz w:val="21"/>
          <w:szCs w:val="21"/>
        </w:rPr>
        <w:t>有限公司。</w:t>
      </w:r>
    </w:p>
    <w:p>
      <w:pPr>
        <w:spacing w:before="3" w:line="315" w:lineRule="auto"/>
        <w:ind w:left="2" w:right="57" w:firstLine="422"/>
        <w:rPr>
          <w:rFonts w:ascii="SimSun" w:eastAsia="SimSun" w:hAnsi="SimSun" w:cs="SimSun"/>
          <w:sz w:val="21"/>
          <w:szCs w:val="21"/>
        </w:rPr>
      </w:pPr>
      <w:r>
        <w:rPr>
          <w:rFonts w:ascii="SimSun" w:eastAsia="SimSun" w:hAnsi="SimSun" w:cs="SimSun"/>
          <w:spacing w:val="-11"/>
          <w:sz w:val="21"/>
          <w:szCs w:val="21"/>
        </w:rPr>
        <w:t>本</w:t>
      </w:r>
      <w:r>
        <w:rPr>
          <w:rFonts w:ascii="SimSun" w:eastAsia="SimSun" w:hAnsi="SimSun" w:cs="SimSun"/>
          <w:spacing w:val="-9"/>
          <w:sz w:val="21"/>
          <w:szCs w:val="21"/>
        </w:rPr>
        <w:t>文件主要起草人：</w:t>
      </w:r>
      <w:r>
        <w:rPr>
          <w:rFonts w:ascii="SimSun" w:eastAsia="SimSun" w:hAnsi="SimSun" w:cs="SimSun"/>
          <w:spacing w:val="-9"/>
          <w:sz w:val="21"/>
          <w:szCs w:val="21"/>
        </w:rPr>
        <w:t xml:space="preserve"> </w:t>
      </w:r>
      <w:r>
        <w:rPr>
          <w:rFonts w:ascii="SimSun" w:eastAsia="SimSun" w:hAnsi="SimSun" w:cs="SimSun"/>
          <w:spacing w:val="-9"/>
          <w:sz w:val="21"/>
          <w:szCs w:val="21"/>
        </w:rPr>
        <w:t>李刚、蔡亚光、</w:t>
      </w:r>
      <w:r>
        <w:rPr>
          <w:rFonts w:ascii="SimSun" w:eastAsia="SimSun" w:hAnsi="SimSun" w:cs="SimSun"/>
          <w:spacing w:val="-9"/>
          <w:sz w:val="21"/>
          <w:szCs w:val="21"/>
        </w:rPr>
        <w:t xml:space="preserve"> </w:t>
      </w:r>
      <w:r>
        <w:rPr>
          <w:rFonts w:ascii="SimSun" w:eastAsia="SimSun" w:hAnsi="SimSun" w:cs="SimSun"/>
          <w:spacing w:val="-9"/>
          <w:sz w:val="21"/>
          <w:szCs w:val="21"/>
        </w:rPr>
        <w:t>李雪荣、朱锋林、王欢、王国强、</w:t>
      </w:r>
      <w:r>
        <w:rPr>
          <w:rFonts w:ascii="SimSun" w:eastAsia="SimSun" w:hAnsi="SimSun" w:cs="SimSun"/>
          <w:spacing w:val="-9"/>
          <w:sz w:val="21"/>
          <w:szCs w:val="21"/>
        </w:rPr>
        <w:t xml:space="preserve"> </w:t>
      </w:r>
      <w:r>
        <w:rPr>
          <w:rFonts w:ascii="SimSun" w:eastAsia="SimSun" w:hAnsi="SimSun" w:cs="SimSun"/>
          <w:spacing w:val="-9"/>
          <w:sz w:val="21"/>
          <w:szCs w:val="21"/>
        </w:rPr>
        <w:t>陈佳奇、高国珍、徐杨、寿</w:t>
      </w:r>
      <w:r>
        <w:rPr>
          <w:rFonts w:ascii="SimSun" w:eastAsia="SimSun" w:hAnsi="SimSun" w:cs="SimSun"/>
          <w:sz w:val="21"/>
          <w:szCs w:val="21"/>
        </w:rPr>
        <w:t xml:space="preserve"> </w:t>
      </w:r>
      <w:r>
        <w:rPr>
          <w:rFonts w:ascii="SimSun" w:eastAsia="SimSun" w:hAnsi="SimSun" w:cs="SimSun"/>
          <w:spacing w:val="-4"/>
          <w:sz w:val="21"/>
          <w:szCs w:val="21"/>
        </w:rPr>
        <w:t>育、唐建峰</w:t>
      </w:r>
      <w:r>
        <w:rPr>
          <w:rFonts w:ascii="SimSun" w:eastAsia="SimSun" w:hAnsi="SimSun" w:cs="SimSun"/>
          <w:spacing w:val="-3"/>
          <w:sz w:val="21"/>
          <w:szCs w:val="21"/>
        </w:rPr>
        <w:t>、</w:t>
      </w:r>
      <w:r>
        <w:rPr>
          <w:rFonts w:ascii="SimSun" w:eastAsia="SimSun" w:hAnsi="SimSun" w:cs="SimSun"/>
          <w:spacing w:val="-2"/>
          <w:sz w:val="21"/>
          <w:szCs w:val="21"/>
        </w:rPr>
        <w:t>高祥、张隽皓、罗海军、王晶、蒋旭君、韩正方、唐建华、张金丽、王玉浪、梁丙雪、周</w:t>
      </w:r>
      <w:r>
        <w:rPr>
          <w:rFonts w:ascii="SimSun" w:eastAsia="SimSun" w:hAnsi="SimSun" w:cs="SimSun"/>
          <w:sz w:val="21"/>
          <w:szCs w:val="21"/>
        </w:rPr>
        <w:t xml:space="preserve"> </w:t>
      </w:r>
      <w:r>
        <w:rPr>
          <w:rFonts w:ascii="SimSun" w:eastAsia="SimSun" w:hAnsi="SimSun" w:cs="SimSun"/>
          <w:spacing w:val="-2"/>
          <w:sz w:val="21"/>
          <w:szCs w:val="21"/>
        </w:rPr>
        <w:t>振华、</w:t>
      </w:r>
      <w:r>
        <w:rPr>
          <w:rFonts w:ascii="SimSun" w:eastAsia="SimSun" w:hAnsi="SimSun" w:cs="SimSun"/>
          <w:spacing w:val="-1"/>
          <w:sz w:val="21"/>
          <w:szCs w:val="21"/>
        </w:rPr>
        <w:t>黄晓亮、李吉、周林、雷勇利、王成华、胡凯亮。</w:t>
      </w:r>
    </w:p>
    <w:p>
      <w:pPr>
        <w:spacing w:before="1" w:line="219" w:lineRule="auto"/>
        <w:ind w:left="425"/>
        <w:rPr>
          <w:rFonts w:ascii="SimSun" w:eastAsia="SimSun" w:hAnsi="SimSun" w:cs="SimSun"/>
          <w:sz w:val="21"/>
          <w:szCs w:val="21"/>
        </w:rPr>
      </w:pPr>
      <w:r>
        <w:rPr>
          <w:rFonts w:ascii="SimSun" w:eastAsia="SimSun" w:hAnsi="SimSun" w:cs="SimSun"/>
          <w:spacing w:val="-8"/>
          <w:sz w:val="21"/>
          <w:szCs w:val="21"/>
        </w:rPr>
        <w:t>本文</w:t>
      </w:r>
      <w:r>
        <w:rPr>
          <w:rFonts w:ascii="SimSun" w:eastAsia="SimSun" w:hAnsi="SimSun" w:cs="SimSun"/>
          <w:spacing w:val="-6"/>
          <w:sz w:val="21"/>
          <w:szCs w:val="21"/>
        </w:rPr>
        <w:t>件</w:t>
      </w:r>
      <w:r>
        <w:rPr>
          <w:rFonts w:ascii="SimSun" w:eastAsia="SimSun" w:hAnsi="SimSun" w:cs="SimSun"/>
          <w:spacing w:val="-4"/>
          <w:sz w:val="21"/>
          <w:szCs w:val="21"/>
        </w:rPr>
        <w:t>于</w:t>
      </w:r>
      <w:r>
        <w:rPr>
          <w:rFonts w:ascii="SimSun" w:eastAsia="SimSun" w:hAnsi="SimSun" w:cs="SimSun"/>
          <w:spacing w:val="-4"/>
          <w:sz w:val="21"/>
          <w:szCs w:val="21"/>
        </w:rPr>
        <w:t xml:space="preserve"> </w:t>
      </w:r>
      <w:r>
        <w:rPr>
          <w:rFonts w:ascii="SimSun" w:eastAsia="SimSun" w:hAnsi="SimSun" w:cs="SimSun"/>
          <w:spacing w:val="-4"/>
          <w:sz w:val="21"/>
          <w:szCs w:val="21"/>
        </w:rPr>
        <w:t>2022</w:t>
      </w:r>
      <w:r>
        <w:rPr>
          <w:rFonts w:ascii="SimSun" w:eastAsia="SimSun" w:hAnsi="SimSun" w:cs="SimSun"/>
          <w:spacing w:val="-4"/>
          <w:sz w:val="21"/>
          <w:szCs w:val="21"/>
        </w:rPr>
        <w:t xml:space="preserve"> </w:t>
      </w:r>
      <w:r>
        <w:rPr>
          <w:rFonts w:ascii="SimSun" w:eastAsia="SimSun" w:hAnsi="SimSun" w:cs="SimSun"/>
          <w:spacing w:val="-4"/>
          <w:sz w:val="21"/>
          <w:szCs w:val="21"/>
        </w:rPr>
        <w:t>年首次发布。</w:t>
      </w:r>
    </w:p>
    <w:p>
      <w:pPr>
        <w:sectPr>
          <w:headerReference w:type="default" r:id="rId13"/>
          <w:footerReference w:type="default" r:id="rId14"/>
          <w:pgSz w:w="11907" w:h="16839"/>
          <w:pgMar w:top="1659" w:right="1356" w:bottom="1290" w:left="1137" w:header="1448" w:footer="1132" w:gutter="0"/>
          <w:pgNumType w:start="7"/>
          <w:cols w:space="708"/>
        </w:sectPr>
      </w:pPr>
    </w:p>
    <w:p>
      <w:pPr>
        <w:spacing w:line="300" w:lineRule="auto"/>
        <w:rPr>
          <w:rFonts w:ascii="Arial"/>
          <w:sz w:val="21"/>
        </w:rPr>
      </w:pPr>
    </w:p>
    <w:p>
      <w:pPr>
        <w:spacing w:line="301" w:lineRule="auto"/>
        <w:rPr>
          <w:rFonts w:ascii="Arial"/>
          <w:sz w:val="21"/>
        </w:rPr>
      </w:pPr>
    </w:p>
    <w:p>
      <w:pPr>
        <w:spacing w:before="101" w:line="226" w:lineRule="auto"/>
        <w:ind w:left="4063"/>
        <w:rPr>
          <w:rFonts w:ascii="SimHei" w:eastAsia="SimHei" w:hAnsi="SimHei" w:cs="SimHei"/>
          <w:sz w:val="31"/>
          <w:szCs w:val="31"/>
        </w:rPr>
      </w:pPr>
      <w:bookmarkStart w:id="1" w:name="_bookmark11"/>
      <w:bookmarkEnd w:id="1"/>
      <w:r>
        <w:rPr>
          <w:rFonts w:ascii="SimHei" w:eastAsia="SimHei" w:hAnsi="SimHei" w:cs="SimHei"/>
          <w:spacing w:val="6"/>
          <w:sz w:val="31"/>
          <w:szCs w:val="31"/>
          <w14:textOutline w14:w="5791">
            <w14:solidFill>
              <w14:srgbClr w14:val="000000"/>
            </w14:solidFill>
            <w14:prstDash w14:val="solid"/>
            <w14:miter w14:lim="10"/>
          </w14:textOutline>
        </w:rPr>
        <w:t>引</w:t>
      </w:r>
      <w:r>
        <w:rPr>
          <w:rFonts w:ascii="SimHei" w:eastAsia="SimHei" w:hAnsi="SimHei" w:cs="SimHei"/>
          <w:spacing w:val="4"/>
          <w:sz w:val="31"/>
          <w:szCs w:val="31"/>
        </w:rPr>
        <w:t xml:space="preserve"> </w:t>
      </w:r>
      <w:r>
        <w:rPr>
          <w:rFonts w:ascii="SimHei" w:eastAsia="SimHei" w:hAnsi="SimHei" w:cs="SimHei"/>
          <w:spacing w:val="3"/>
          <w:sz w:val="31"/>
          <w:szCs w:val="31"/>
        </w:rPr>
        <w:t xml:space="preserve">   </w:t>
      </w:r>
      <w:r>
        <w:rPr>
          <w:rFonts w:ascii="SimHei" w:eastAsia="SimHei" w:hAnsi="SimHei" w:cs="SimHei"/>
          <w:spacing w:val="3"/>
          <w:sz w:val="31"/>
          <w:szCs w:val="31"/>
          <w14:textOutline w14:w="5791">
            <w14:solidFill>
              <w14:srgbClr w14:val="000000"/>
            </w14:solidFill>
            <w14:prstDash w14:val="solid"/>
            <w14:miter w14:lim="10"/>
          </w14:textOutline>
        </w:rPr>
        <w:t>言</w:t>
      </w:r>
    </w:p>
    <w:p>
      <w:pPr>
        <w:spacing w:line="244" w:lineRule="auto"/>
        <w:rPr>
          <w:rFonts w:ascii="Arial"/>
          <w:sz w:val="21"/>
        </w:rPr>
      </w:pPr>
    </w:p>
    <w:p>
      <w:pPr>
        <w:spacing w:line="245" w:lineRule="auto"/>
        <w:rPr>
          <w:rFonts w:ascii="Arial"/>
          <w:sz w:val="21"/>
        </w:rPr>
      </w:pPr>
    </w:p>
    <w:p>
      <w:pPr>
        <w:spacing w:before="69" w:line="315" w:lineRule="auto"/>
        <w:ind w:firstLine="421"/>
        <w:rPr>
          <w:rFonts w:ascii="SimSun" w:eastAsia="SimSun" w:hAnsi="SimSun" w:cs="SimSun"/>
          <w:sz w:val="21"/>
          <w:szCs w:val="21"/>
        </w:rPr>
      </w:pPr>
      <w:r>
        <w:rPr>
          <w:rFonts w:ascii="SimSun" w:eastAsia="SimSun" w:hAnsi="SimSun" w:cs="SimSun"/>
          <w:spacing w:val="-4"/>
          <w:sz w:val="21"/>
          <w:szCs w:val="21"/>
        </w:rPr>
        <w:t>驱动主机作为曳引</w:t>
      </w:r>
      <w:r>
        <w:rPr>
          <w:rFonts w:ascii="SimSun" w:eastAsia="SimSun" w:hAnsi="SimSun" w:cs="SimSun"/>
          <w:spacing w:val="-2"/>
          <w:sz w:val="21"/>
          <w:szCs w:val="21"/>
        </w:rPr>
        <w:t>驱动电梯的核心安全部件，对曳引驱动电梯的安全性和舒适性起着重要作用。制</w:t>
      </w:r>
      <w:r>
        <w:rPr>
          <w:rFonts w:ascii="SimSun" w:eastAsia="SimSun" w:hAnsi="SimSun" w:cs="SimSun"/>
          <w:sz w:val="21"/>
          <w:szCs w:val="21"/>
        </w:rPr>
        <w:t xml:space="preserve"> </w:t>
      </w:r>
      <w:r>
        <w:rPr>
          <w:rFonts w:ascii="SimSun" w:eastAsia="SimSun" w:hAnsi="SimSun" w:cs="SimSun"/>
          <w:spacing w:val="-4"/>
          <w:sz w:val="21"/>
          <w:szCs w:val="21"/>
        </w:rPr>
        <w:t>动器作为驱动</w:t>
      </w:r>
      <w:r>
        <w:rPr>
          <w:rFonts w:ascii="SimSun" w:eastAsia="SimSun" w:hAnsi="SimSun" w:cs="SimSun"/>
          <w:spacing w:val="-3"/>
          <w:sz w:val="21"/>
          <w:szCs w:val="21"/>
        </w:rPr>
        <w:t>主</w:t>
      </w:r>
      <w:r>
        <w:rPr>
          <w:rFonts w:ascii="SimSun" w:eastAsia="SimSun" w:hAnsi="SimSun" w:cs="SimSun"/>
          <w:spacing w:val="-2"/>
          <w:sz w:val="21"/>
          <w:szCs w:val="21"/>
        </w:rPr>
        <w:t>机的制动部件，对曳引驱动电梯制动可靠性和平稳性都有极其重要的影响。本文件目的</w:t>
      </w:r>
      <w:r>
        <w:rPr>
          <w:rFonts w:ascii="SimSun" w:eastAsia="SimSun" w:hAnsi="SimSun" w:cs="SimSun"/>
          <w:sz w:val="21"/>
          <w:szCs w:val="21"/>
        </w:rPr>
        <w:t xml:space="preserve"> </w:t>
      </w:r>
      <w:r>
        <w:rPr>
          <w:rFonts w:ascii="SimSun" w:eastAsia="SimSun" w:hAnsi="SimSun" w:cs="SimSun"/>
          <w:spacing w:val="-1"/>
          <w:sz w:val="21"/>
          <w:szCs w:val="21"/>
        </w:rPr>
        <w:t>是通过实验室内试验，验证驱动主机制动</w:t>
      </w:r>
      <w:r>
        <w:rPr>
          <w:rFonts w:ascii="SimSun" w:eastAsia="SimSun" w:hAnsi="SimSun" w:cs="SimSun"/>
          <w:sz w:val="21"/>
          <w:szCs w:val="21"/>
        </w:rPr>
        <w:t>器带载工况下的可靠性和安全性。</w:t>
      </w:r>
    </w:p>
    <w:p>
      <w:pPr>
        <w:spacing w:line="327" w:lineRule="auto"/>
        <w:ind w:left="4" w:firstLine="417"/>
        <w:rPr>
          <w:rFonts w:ascii="SimSun" w:eastAsia="SimSun" w:hAnsi="SimSun" w:cs="SimSun"/>
          <w:sz w:val="21"/>
          <w:szCs w:val="21"/>
        </w:rPr>
      </w:pPr>
      <w:r>
        <w:rPr>
          <w:rFonts w:ascii="SimSun" w:eastAsia="SimSun" w:hAnsi="SimSun" w:cs="SimSun"/>
          <w:spacing w:val="-4"/>
          <w:sz w:val="21"/>
          <w:szCs w:val="21"/>
        </w:rPr>
        <w:t>为了保障曳引驱动</w:t>
      </w:r>
      <w:r>
        <w:rPr>
          <w:rFonts w:ascii="SimSun" w:eastAsia="SimSun" w:hAnsi="SimSun" w:cs="SimSun"/>
          <w:spacing w:val="-2"/>
          <w:sz w:val="21"/>
          <w:szCs w:val="21"/>
        </w:rPr>
        <w:t>电梯的安全运行，减少和避免因制动器问题导致的曳引驱动电梯事故的发生，规</w:t>
      </w:r>
      <w:r>
        <w:rPr>
          <w:rFonts w:ascii="SimSun" w:eastAsia="SimSun" w:hAnsi="SimSun" w:cs="SimSun"/>
          <w:sz w:val="21"/>
          <w:szCs w:val="21"/>
        </w:rPr>
        <w:t xml:space="preserve"> </w:t>
      </w:r>
      <w:r>
        <w:rPr>
          <w:rFonts w:ascii="SimSun" w:eastAsia="SimSun" w:hAnsi="SimSun" w:cs="SimSun"/>
          <w:spacing w:val="-1"/>
          <w:sz w:val="21"/>
          <w:szCs w:val="21"/>
        </w:rPr>
        <w:t>范驱动主机制动器</w:t>
      </w:r>
      <w:r>
        <w:rPr>
          <w:rFonts w:ascii="SimSun" w:eastAsia="SimSun" w:hAnsi="SimSun" w:cs="SimSun"/>
          <w:sz w:val="21"/>
          <w:szCs w:val="21"/>
        </w:rPr>
        <w:t>的带载可靠性试验方法，制订本文件。</w:t>
      </w:r>
    </w:p>
    <w:p>
      <w:pPr>
        <w:sectPr>
          <w:headerReference w:type="default" r:id="rId15"/>
          <w:footerReference w:type="default" r:id="rId16"/>
          <w:pgSz w:w="11907" w:h="16839"/>
          <w:pgMar w:top="1659" w:right="1128" w:bottom="1290" w:left="1427" w:header="1448" w:footer="1132" w:gutter="0"/>
          <w:pgNumType w:start="8"/>
          <w:cols w:space="708"/>
        </w:sectPr>
      </w:pPr>
    </w:p>
    <w:p>
      <w:pPr>
        <w:rPr>
          <w:rFonts w:ascii="Arial"/>
          <w:sz w:val="21"/>
        </w:rPr>
      </w:pPr>
    </w:p>
    <w:p>
      <w:pPr>
        <w:sectPr>
          <w:headerReference w:type="default" r:id="rId17"/>
          <w:footerReference w:type="default" r:id="rId18"/>
          <w:pgSz w:w="11907" w:h="16839"/>
          <w:pgMar w:top="0" w:right="0" w:bottom="0" w:left="0" w:header="0" w:footer="0" w:gutter="0"/>
          <w:pgNumType w:start="9"/>
          <w:cols w:space="708"/>
        </w:sectPr>
      </w:pPr>
    </w:p>
    <w:p>
      <w:pPr>
        <w:spacing w:line="278" w:lineRule="auto"/>
        <w:rPr>
          <w:rFonts w:ascii="Arial"/>
          <w:sz w:val="21"/>
        </w:rPr>
      </w:pPr>
    </w:p>
    <w:p>
      <w:pPr>
        <w:spacing w:line="278" w:lineRule="auto"/>
        <w:rPr>
          <w:rFonts w:ascii="Arial"/>
          <w:sz w:val="21"/>
        </w:rPr>
      </w:pPr>
    </w:p>
    <w:p>
      <w:pPr>
        <w:spacing w:line="279" w:lineRule="auto"/>
        <w:rPr>
          <w:rFonts w:ascii="Arial"/>
          <w:sz w:val="21"/>
        </w:rPr>
      </w:pPr>
    </w:p>
    <w:p>
      <w:pPr>
        <w:spacing w:before="101" w:line="224" w:lineRule="auto"/>
        <w:ind w:left="2120"/>
        <w:rPr>
          <w:rFonts w:ascii="SimHei" w:eastAsia="SimHei" w:hAnsi="SimHei" w:cs="SimHei"/>
          <w:sz w:val="31"/>
          <w:szCs w:val="31"/>
        </w:rPr>
      </w:pPr>
      <w:r>
        <w:rPr>
          <w:rFonts w:ascii="SimHei" w:eastAsia="SimHei" w:hAnsi="SimHei" w:cs="SimHei"/>
          <w:spacing w:val="12"/>
          <w:sz w:val="31"/>
          <w:szCs w:val="31"/>
        </w:rPr>
        <w:t>驱</w:t>
      </w:r>
      <w:r>
        <w:rPr>
          <w:rFonts w:ascii="SimHei" w:eastAsia="SimHei" w:hAnsi="SimHei" w:cs="SimHei"/>
          <w:spacing w:val="9"/>
          <w:sz w:val="31"/>
          <w:szCs w:val="31"/>
        </w:rPr>
        <w:t>动主机制动器带载可靠性试验方法</w:t>
      </w:r>
    </w:p>
    <w:p>
      <w:pPr>
        <w:spacing w:line="329" w:lineRule="auto"/>
        <w:rPr>
          <w:rFonts w:ascii="Arial"/>
          <w:sz w:val="21"/>
        </w:rPr>
      </w:pPr>
    </w:p>
    <w:p>
      <w:pPr>
        <w:spacing w:line="329" w:lineRule="auto"/>
        <w:rPr>
          <w:rFonts w:ascii="Arial"/>
          <w:sz w:val="21"/>
        </w:rPr>
      </w:pPr>
    </w:p>
    <w:p>
      <w:pPr>
        <w:spacing w:before="68" w:line="221" w:lineRule="auto"/>
        <w:ind w:left="12"/>
        <w:rPr>
          <w:rFonts w:ascii="SimHei" w:eastAsia="SimHei" w:hAnsi="SimHei" w:cs="SimHei"/>
          <w:sz w:val="21"/>
          <w:szCs w:val="21"/>
        </w:rPr>
      </w:pPr>
      <w:r>
        <w:rPr>
          <w:rFonts w:ascii="SimHei" w:eastAsia="SimHei" w:hAnsi="SimHei" w:cs="SimHei"/>
          <w:spacing w:val="-4"/>
          <w:sz w:val="21"/>
          <w:szCs w:val="21"/>
        </w:rPr>
        <w:t>1</w:t>
      </w:r>
      <w:r>
        <w:rPr>
          <w:rFonts w:ascii="SimHei" w:eastAsia="SimHei" w:hAnsi="SimHei" w:cs="SimHei"/>
          <w:spacing w:val="-3"/>
          <w:sz w:val="21"/>
          <w:szCs w:val="21"/>
        </w:rPr>
        <w:t xml:space="preserve"> </w:t>
      </w:r>
      <w:r>
        <w:rPr>
          <w:rFonts w:ascii="SimHei" w:eastAsia="SimHei" w:hAnsi="SimHei" w:cs="SimHei"/>
          <w:spacing w:val="-2"/>
          <w:sz w:val="21"/>
          <w:szCs w:val="21"/>
        </w:rPr>
        <w:t xml:space="preserve"> </w:t>
      </w:r>
      <w:r>
        <w:rPr>
          <w:rFonts w:ascii="SimHei" w:eastAsia="SimHei" w:hAnsi="SimHei" w:cs="SimHei"/>
          <w:spacing w:val="-2"/>
          <w:sz w:val="21"/>
          <w:szCs w:val="21"/>
        </w:rPr>
        <w:t>范围</w:t>
      </w:r>
    </w:p>
    <w:p>
      <w:pPr>
        <w:spacing w:line="350" w:lineRule="auto"/>
        <w:rPr>
          <w:rFonts w:ascii="Arial"/>
          <w:sz w:val="21"/>
        </w:rPr>
      </w:pPr>
    </w:p>
    <w:p>
      <w:pPr>
        <w:spacing w:before="69" w:line="315" w:lineRule="auto"/>
        <w:ind w:left="2" w:right="58" w:firstLine="420"/>
        <w:rPr>
          <w:rFonts w:ascii="SimSun" w:eastAsia="SimSun" w:hAnsi="SimSun" w:cs="SimSun"/>
          <w:sz w:val="21"/>
          <w:szCs w:val="21"/>
        </w:rPr>
      </w:pPr>
      <w:r>
        <w:rPr>
          <w:rFonts w:ascii="SimSun" w:eastAsia="SimSun" w:hAnsi="SimSun" w:cs="SimSun"/>
          <w:spacing w:val="-4"/>
          <w:sz w:val="21"/>
          <w:szCs w:val="21"/>
        </w:rPr>
        <w:t>本文件规定</w:t>
      </w:r>
      <w:r>
        <w:rPr>
          <w:rFonts w:ascii="SimSun" w:eastAsia="SimSun" w:hAnsi="SimSun" w:cs="SimSun"/>
          <w:spacing w:val="-3"/>
          <w:sz w:val="21"/>
          <w:szCs w:val="21"/>
        </w:rPr>
        <w:t>了</w:t>
      </w:r>
      <w:r>
        <w:rPr>
          <w:rFonts w:ascii="SimSun" w:eastAsia="SimSun" w:hAnsi="SimSun" w:cs="SimSun"/>
          <w:spacing w:val="-2"/>
          <w:sz w:val="21"/>
          <w:szCs w:val="21"/>
        </w:rPr>
        <w:t>机电式曳引驱动电梯驱动主机的电磁式制动器</w:t>
      </w:r>
      <w:r>
        <w:rPr>
          <w:rFonts w:ascii="SimSun" w:eastAsia="SimSun" w:hAnsi="SimSun" w:cs="SimSun"/>
          <w:spacing w:val="-2"/>
          <w:sz w:val="21"/>
          <w:szCs w:val="21"/>
        </w:rPr>
        <w:t xml:space="preserve"> </w:t>
      </w:r>
      <w:r>
        <w:rPr>
          <w:rFonts w:ascii="SimSun" w:eastAsia="SimSun" w:hAnsi="SimSun" w:cs="SimSun"/>
          <w:spacing w:val="-2"/>
          <w:sz w:val="21"/>
          <w:szCs w:val="21"/>
        </w:rPr>
        <w:t>(摩擦型)</w:t>
      </w:r>
      <w:r>
        <w:rPr>
          <w:rFonts w:ascii="SimSun" w:eastAsia="SimSun" w:hAnsi="SimSun" w:cs="SimSun"/>
          <w:spacing w:val="-2"/>
          <w:sz w:val="21"/>
          <w:szCs w:val="21"/>
        </w:rPr>
        <w:t xml:space="preserve"> </w:t>
      </w:r>
      <w:r>
        <w:rPr>
          <w:rFonts w:ascii="SimSun" w:eastAsia="SimSun" w:hAnsi="SimSun" w:cs="SimSun"/>
          <w:spacing w:val="-2"/>
          <w:sz w:val="21"/>
          <w:szCs w:val="21"/>
        </w:rPr>
        <w:t>带载荷工况下的可靠性试验</w:t>
      </w:r>
      <w:r>
        <w:rPr>
          <w:rFonts w:ascii="SimSun" w:eastAsia="SimSun" w:hAnsi="SimSun" w:cs="SimSun"/>
          <w:sz w:val="21"/>
          <w:szCs w:val="21"/>
        </w:rPr>
        <w:t xml:space="preserve"> </w:t>
      </w:r>
      <w:r>
        <w:rPr>
          <w:rFonts w:ascii="SimSun" w:eastAsia="SimSun" w:hAnsi="SimSun" w:cs="SimSun"/>
          <w:spacing w:val="-9"/>
          <w:sz w:val="21"/>
          <w:szCs w:val="21"/>
        </w:rPr>
        <w:t>方</w:t>
      </w:r>
      <w:r>
        <w:rPr>
          <w:rFonts w:ascii="SimSun" w:eastAsia="SimSun" w:hAnsi="SimSun" w:cs="SimSun"/>
          <w:spacing w:val="-8"/>
          <w:sz w:val="21"/>
          <w:szCs w:val="21"/>
        </w:rPr>
        <w:t>法。</w:t>
      </w:r>
    </w:p>
    <w:p>
      <w:pPr>
        <w:spacing w:line="219" w:lineRule="auto"/>
        <w:ind w:left="422"/>
        <w:rPr>
          <w:rFonts w:ascii="SimSun" w:eastAsia="SimSun" w:hAnsi="SimSun" w:cs="SimSun"/>
          <w:sz w:val="21"/>
          <w:szCs w:val="21"/>
        </w:rPr>
      </w:pPr>
      <w:r>
        <w:rPr>
          <w:rFonts w:ascii="SimSun" w:eastAsia="SimSun" w:hAnsi="SimSun" w:cs="SimSun"/>
          <w:spacing w:val="-3"/>
          <w:sz w:val="21"/>
          <w:szCs w:val="21"/>
        </w:rPr>
        <w:t>本文件适用于额定速度不大于</w:t>
      </w:r>
      <w:r>
        <w:rPr>
          <w:rFonts w:ascii="SimSun" w:eastAsia="SimSun" w:hAnsi="SimSun" w:cs="SimSun"/>
          <w:spacing w:val="-3"/>
          <w:sz w:val="21"/>
          <w:szCs w:val="21"/>
        </w:rPr>
        <w:t xml:space="preserve"> </w:t>
      </w:r>
      <w:r>
        <w:rPr>
          <w:rFonts w:ascii="SimSun" w:eastAsia="SimSun" w:hAnsi="SimSun" w:cs="SimSun"/>
          <w:spacing w:val="-3"/>
          <w:sz w:val="21"/>
          <w:szCs w:val="21"/>
        </w:rPr>
        <w:t>6.0</w:t>
      </w:r>
      <w:r>
        <w:rPr>
          <w:rFonts w:ascii="SimSun" w:eastAsia="SimSun" w:hAnsi="SimSun" w:cs="SimSun"/>
          <w:spacing w:val="-3"/>
          <w:sz w:val="21"/>
          <w:szCs w:val="21"/>
        </w:rPr>
        <w:t xml:space="preserve"> </w:t>
      </w:r>
      <w:r>
        <w:rPr>
          <w:rFonts w:ascii="SimSun" w:eastAsia="SimSun" w:hAnsi="SimSun" w:cs="SimSun"/>
          <w:spacing w:val="-3"/>
          <w:sz w:val="21"/>
          <w:szCs w:val="21"/>
        </w:rPr>
        <w:t>m/</w:t>
      </w:r>
      <w:r>
        <w:rPr>
          <w:rFonts w:ascii="SimSun" w:eastAsia="SimSun" w:hAnsi="SimSun" w:cs="SimSun"/>
          <w:spacing w:val="-1"/>
          <w:sz w:val="21"/>
          <w:szCs w:val="21"/>
        </w:rPr>
        <w:t>s</w:t>
      </w:r>
      <w:r>
        <w:rPr>
          <w:rFonts w:ascii="SimSun" w:eastAsia="SimSun" w:hAnsi="SimSun" w:cs="SimSun"/>
          <w:spacing w:val="-3"/>
          <w:sz w:val="21"/>
          <w:szCs w:val="21"/>
        </w:rPr>
        <w:t xml:space="preserve"> </w:t>
      </w:r>
      <w:r>
        <w:rPr>
          <w:rFonts w:ascii="SimSun" w:eastAsia="SimSun" w:hAnsi="SimSun" w:cs="SimSun"/>
          <w:spacing w:val="-3"/>
          <w:sz w:val="21"/>
          <w:szCs w:val="21"/>
        </w:rPr>
        <w:t>的电力驱动曳引式乘客电梯和载货电梯用驱动主机。</w:t>
      </w:r>
    </w:p>
    <w:p>
      <w:pPr>
        <w:spacing w:line="349" w:lineRule="auto"/>
        <w:rPr>
          <w:rFonts w:ascii="Arial"/>
          <w:sz w:val="21"/>
        </w:rPr>
      </w:pPr>
    </w:p>
    <w:p>
      <w:pPr>
        <w:spacing w:before="68" w:line="220" w:lineRule="auto"/>
        <w:rPr>
          <w:rFonts w:ascii="SimHei" w:eastAsia="SimHei" w:hAnsi="SimHei" w:cs="SimHei"/>
          <w:sz w:val="21"/>
          <w:szCs w:val="21"/>
        </w:rPr>
      </w:pPr>
      <w:r>
        <w:rPr>
          <w:rFonts w:ascii="SimHei" w:eastAsia="SimHei" w:hAnsi="SimHei" w:cs="SimHei"/>
          <w:spacing w:val="-1"/>
          <w:sz w:val="21"/>
          <w:szCs w:val="21"/>
        </w:rPr>
        <w:t>2</w:t>
      </w:r>
      <w:r>
        <w:rPr>
          <w:rFonts w:ascii="SimHei" w:eastAsia="SimHei" w:hAnsi="SimHei" w:cs="SimHei"/>
          <w:spacing w:val="-1"/>
          <w:sz w:val="21"/>
          <w:szCs w:val="21"/>
        </w:rPr>
        <w:t xml:space="preserve">  </w:t>
      </w:r>
      <w:r>
        <w:rPr>
          <w:rFonts w:ascii="SimHei" w:eastAsia="SimHei" w:hAnsi="SimHei" w:cs="SimHei"/>
          <w:spacing w:val="-1"/>
          <w:sz w:val="21"/>
          <w:szCs w:val="21"/>
        </w:rPr>
        <w:t>规</w:t>
      </w:r>
      <w:r>
        <w:rPr>
          <w:rFonts w:ascii="SimHei" w:eastAsia="SimHei" w:hAnsi="SimHei" w:cs="SimHei"/>
          <w:sz w:val="21"/>
          <w:szCs w:val="21"/>
        </w:rPr>
        <w:t>范性引用文件</w:t>
      </w:r>
    </w:p>
    <w:p>
      <w:pPr>
        <w:spacing w:line="351" w:lineRule="auto"/>
        <w:rPr>
          <w:rFonts w:ascii="Arial"/>
          <w:sz w:val="21"/>
        </w:rPr>
      </w:pPr>
    </w:p>
    <w:p>
      <w:pPr>
        <w:spacing w:before="69" w:line="315" w:lineRule="auto"/>
        <w:ind w:firstLine="428"/>
        <w:rPr>
          <w:rFonts w:ascii="SimSun" w:eastAsia="SimSun" w:hAnsi="SimSun" w:cs="SimSun"/>
          <w:sz w:val="21"/>
          <w:szCs w:val="21"/>
        </w:rPr>
      </w:pPr>
      <w:r>
        <w:rPr>
          <w:rFonts w:ascii="SimSun" w:eastAsia="SimSun" w:hAnsi="SimSun" w:cs="SimSun"/>
          <w:spacing w:val="-6"/>
          <w:sz w:val="21"/>
          <w:szCs w:val="21"/>
        </w:rPr>
        <w:t>下列文件中的内容通过文中的规范性引用而构成本文件必不可少的条款。其中，注日期的引用文件</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4"/>
          <w:sz w:val="21"/>
          <w:szCs w:val="21"/>
        </w:rPr>
        <w:t>仅该日</w:t>
      </w:r>
      <w:r>
        <w:rPr>
          <w:rFonts w:ascii="SimSun" w:eastAsia="SimSun" w:hAnsi="SimSun" w:cs="SimSun"/>
          <w:spacing w:val="-3"/>
          <w:sz w:val="21"/>
          <w:szCs w:val="21"/>
        </w:rPr>
        <w:t>期</w:t>
      </w:r>
      <w:r>
        <w:rPr>
          <w:rFonts w:ascii="SimSun" w:eastAsia="SimSun" w:hAnsi="SimSun" w:cs="SimSun"/>
          <w:spacing w:val="-2"/>
          <w:sz w:val="21"/>
          <w:szCs w:val="21"/>
        </w:rPr>
        <w:t>对应的版本适用于本文件；</w:t>
      </w:r>
      <w:r>
        <w:rPr>
          <w:rFonts w:ascii="SimSun" w:eastAsia="SimSun" w:hAnsi="SimSun" w:cs="SimSun"/>
          <w:spacing w:val="-2"/>
          <w:sz w:val="21"/>
          <w:szCs w:val="21"/>
        </w:rPr>
        <w:t xml:space="preserve"> </w:t>
      </w:r>
      <w:r>
        <w:rPr>
          <w:rFonts w:ascii="SimSun" w:eastAsia="SimSun" w:hAnsi="SimSun" w:cs="SimSun"/>
          <w:spacing w:val="-2"/>
          <w:sz w:val="21"/>
          <w:szCs w:val="21"/>
        </w:rPr>
        <w:t>不注日期的引用文件，其最新版本(包括所有的修改单)</w:t>
      </w:r>
      <w:r>
        <w:rPr>
          <w:rFonts w:ascii="SimSun" w:eastAsia="SimSun" w:hAnsi="SimSun" w:cs="SimSun"/>
          <w:spacing w:val="-2"/>
          <w:sz w:val="21"/>
          <w:szCs w:val="21"/>
        </w:rPr>
        <w:t xml:space="preserve"> </w:t>
      </w:r>
      <w:r>
        <w:rPr>
          <w:rFonts w:ascii="SimSun" w:eastAsia="SimSun" w:hAnsi="SimSun" w:cs="SimSun"/>
          <w:spacing w:val="-2"/>
          <w:sz w:val="21"/>
          <w:szCs w:val="21"/>
        </w:rPr>
        <w:t>适用于本</w:t>
      </w:r>
      <w:r>
        <w:rPr>
          <w:rFonts w:ascii="SimSun" w:eastAsia="SimSun" w:hAnsi="SimSun" w:cs="SimSun"/>
          <w:sz w:val="21"/>
          <w:szCs w:val="21"/>
        </w:rPr>
        <w:t xml:space="preserve"> </w:t>
      </w:r>
      <w:r>
        <w:rPr>
          <w:rFonts w:ascii="SimSun" w:eastAsia="SimSun" w:hAnsi="SimSun" w:cs="SimSun"/>
          <w:spacing w:val="-9"/>
          <w:sz w:val="21"/>
          <w:szCs w:val="21"/>
        </w:rPr>
        <w:t>文</w:t>
      </w:r>
      <w:r>
        <w:rPr>
          <w:rFonts w:ascii="SimSun" w:eastAsia="SimSun" w:hAnsi="SimSun" w:cs="SimSun"/>
          <w:spacing w:val="-7"/>
          <w:sz w:val="21"/>
          <w:szCs w:val="21"/>
        </w:rPr>
        <w:t>件。</w:t>
      </w:r>
    </w:p>
    <w:p>
      <w:pPr>
        <w:spacing w:before="1" w:line="220"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z w:val="21"/>
          <w:szCs w:val="21"/>
        </w:rPr>
        <w:t xml:space="preserve"> </w:t>
      </w:r>
      <w:r>
        <w:rPr>
          <w:rFonts w:ascii="SimSun" w:eastAsia="SimSun" w:hAnsi="SimSun" w:cs="SimSun"/>
          <w:sz w:val="21"/>
          <w:szCs w:val="21"/>
        </w:rPr>
        <w:t>7024</w:t>
      </w:r>
      <w:r>
        <w:rPr>
          <w:rFonts w:ascii="SimSun" w:eastAsia="SimSun" w:hAnsi="SimSun" w:cs="SimSun"/>
          <w:sz w:val="21"/>
          <w:szCs w:val="21"/>
        </w:rPr>
        <w:t xml:space="preserve"> </w:t>
      </w:r>
      <w:r>
        <w:rPr>
          <w:rFonts w:ascii="SimSun" w:eastAsia="SimSun" w:hAnsi="SimSun" w:cs="SimSun"/>
          <w:sz w:val="21"/>
          <w:szCs w:val="21"/>
        </w:rPr>
        <w:t>电梯、自动扶梯、自动人行道术语</w:t>
      </w:r>
    </w:p>
    <w:p>
      <w:pPr>
        <w:spacing w:before="109" w:line="357" w:lineRule="exact"/>
        <w:ind w:left="419"/>
        <w:rPr>
          <w:rFonts w:ascii="SimSun" w:eastAsia="SimSun" w:hAnsi="SimSun" w:cs="SimSun"/>
          <w:sz w:val="21"/>
          <w:szCs w:val="21"/>
        </w:rPr>
      </w:pPr>
      <w:r>
        <w:rPr>
          <w:rFonts w:ascii="SimSun" w:eastAsia="SimSun" w:hAnsi="SimSun" w:cs="SimSun"/>
          <w:spacing w:val="-2"/>
          <w:position w:val="11"/>
          <w:sz w:val="21"/>
          <w:szCs w:val="21"/>
        </w:rPr>
        <w:t>GB</w:t>
      </w:r>
      <w:r>
        <w:rPr>
          <w:rFonts w:ascii="SimSun" w:eastAsia="SimSun" w:hAnsi="SimSun" w:cs="SimSun"/>
          <w:spacing w:val="-4"/>
          <w:position w:val="11"/>
          <w:sz w:val="21"/>
          <w:szCs w:val="21"/>
        </w:rPr>
        <w:t>/</w:t>
      </w:r>
      <w:r>
        <w:rPr>
          <w:rFonts w:ascii="SimSun" w:eastAsia="SimSun" w:hAnsi="SimSun" w:cs="SimSun"/>
          <w:spacing w:val="-2"/>
          <w:position w:val="11"/>
          <w:sz w:val="21"/>
          <w:szCs w:val="21"/>
        </w:rPr>
        <w:t>T</w:t>
      </w:r>
      <w:r>
        <w:rPr>
          <w:rFonts w:ascii="SimSun" w:eastAsia="SimSun" w:hAnsi="SimSun" w:cs="SimSun"/>
          <w:spacing w:val="-4"/>
          <w:position w:val="11"/>
          <w:sz w:val="21"/>
          <w:szCs w:val="21"/>
        </w:rPr>
        <w:t xml:space="preserve"> </w:t>
      </w:r>
      <w:r>
        <w:rPr>
          <w:rFonts w:ascii="SimSun" w:eastAsia="SimSun" w:hAnsi="SimSun" w:cs="SimSun"/>
          <w:spacing w:val="-4"/>
          <w:position w:val="11"/>
          <w:sz w:val="21"/>
          <w:szCs w:val="21"/>
        </w:rPr>
        <w:t>7588.1</w:t>
      </w:r>
      <w:r>
        <w:rPr>
          <w:rFonts w:ascii="SimSun" w:eastAsia="SimSun" w:hAnsi="SimSun" w:cs="SimSun"/>
          <w:spacing w:val="-4"/>
          <w:position w:val="11"/>
          <w:sz w:val="21"/>
          <w:szCs w:val="21"/>
        </w:rPr>
        <w:t xml:space="preserve"> </w:t>
      </w:r>
      <w:r>
        <w:rPr>
          <w:rFonts w:ascii="SimSun" w:eastAsia="SimSun" w:hAnsi="SimSun" w:cs="SimSun"/>
          <w:spacing w:val="-4"/>
          <w:position w:val="11"/>
          <w:sz w:val="21"/>
          <w:szCs w:val="21"/>
        </w:rPr>
        <w:t>电梯</w:t>
      </w:r>
      <w:r>
        <w:rPr>
          <w:rFonts w:ascii="SimSun" w:eastAsia="SimSun" w:hAnsi="SimSun" w:cs="SimSun"/>
          <w:spacing w:val="-2"/>
          <w:position w:val="11"/>
          <w:sz w:val="21"/>
          <w:szCs w:val="21"/>
        </w:rPr>
        <w:t>制造与安装安全规范</w:t>
      </w:r>
      <w:r>
        <w:rPr>
          <w:rFonts w:ascii="SimSun" w:eastAsia="SimSun" w:hAnsi="SimSun" w:cs="SimSun"/>
          <w:spacing w:val="-2"/>
          <w:position w:val="11"/>
          <w:sz w:val="21"/>
          <w:szCs w:val="21"/>
        </w:rPr>
        <w:t xml:space="preserve">  </w:t>
      </w:r>
      <w:r>
        <w:rPr>
          <w:rFonts w:ascii="SimSun" w:eastAsia="SimSun" w:hAnsi="SimSun" w:cs="SimSun"/>
          <w:spacing w:val="-2"/>
          <w:position w:val="11"/>
          <w:sz w:val="21"/>
          <w:szCs w:val="21"/>
        </w:rPr>
        <w:t>第</w:t>
      </w:r>
      <w:r>
        <w:rPr>
          <w:rFonts w:ascii="SimSun" w:eastAsia="SimSun" w:hAnsi="SimSun" w:cs="SimSun"/>
          <w:spacing w:val="-2"/>
          <w:position w:val="11"/>
          <w:sz w:val="21"/>
          <w:szCs w:val="21"/>
        </w:rPr>
        <w:t xml:space="preserve"> </w:t>
      </w:r>
      <w:r>
        <w:rPr>
          <w:rFonts w:ascii="SimSun" w:eastAsia="SimSun" w:hAnsi="SimSun" w:cs="SimSun"/>
          <w:spacing w:val="-2"/>
          <w:position w:val="11"/>
          <w:sz w:val="21"/>
          <w:szCs w:val="21"/>
        </w:rPr>
        <w:t>1</w:t>
      </w:r>
      <w:r>
        <w:rPr>
          <w:rFonts w:ascii="SimSun" w:eastAsia="SimSun" w:hAnsi="SimSun" w:cs="SimSun"/>
          <w:spacing w:val="-2"/>
          <w:position w:val="11"/>
          <w:sz w:val="21"/>
          <w:szCs w:val="21"/>
        </w:rPr>
        <w:t xml:space="preserve"> </w:t>
      </w:r>
      <w:r>
        <w:rPr>
          <w:rFonts w:ascii="SimSun" w:eastAsia="SimSun" w:hAnsi="SimSun" w:cs="SimSun"/>
          <w:spacing w:val="-2"/>
          <w:position w:val="11"/>
          <w:sz w:val="21"/>
          <w:szCs w:val="21"/>
        </w:rPr>
        <w:t>部分：乘客电梯和载货电梯</w:t>
      </w:r>
    </w:p>
    <w:p>
      <w:pPr>
        <w:spacing w:before="1" w:line="219"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2</w:t>
      </w:r>
      <w:r>
        <w:rPr>
          <w:rFonts w:ascii="SimSun" w:eastAsia="SimSun" w:hAnsi="SimSun" w:cs="SimSun"/>
          <w:sz w:val="21"/>
          <w:szCs w:val="21"/>
        </w:rPr>
        <w:t>4478</w:t>
      </w:r>
      <w:r>
        <w:rPr>
          <w:rFonts w:ascii="SimSun" w:eastAsia="SimSun" w:hAnsi="SimSun" w:cs="SimSun"/>
          <w:sz w:val="21"/>
          <w:szCs w:val="21"/>
        </w:rPr>
        <w:t xml:space="preserve"> </w:t>
      </w:r>
      <w:r>
        <w:rPr>
          <w:rFonts w:ascii="SimSun" w:eastAsia="SimSun" w:hAnsi="SimSun" w:cs="SimSun"/>
          <w:sz w:val="21"/>
          <w:szCs w:val="21"/>
        </w:rPr>
        <w:t>电梯曳引机</w:t>
      </w:r>
    </w:p>
    <w:p>
      <w:pPr>
        <w:spacing w:before="110" w:line="221" w:lineRule="auto"/>
        <w:ind w:left="419"/>
        <w:rPr>
          <w:rFonts w:ascii="SimSun" w:eastAsia="SimSun" w:hAnsi="SimSun" w:cs="SimSun"/>
          <w:sz w:val="21"/>
          <w:szCs w:val="21"/>
        </w:rPr>
      </w:pPr>
      <w:r>
        <w:rPr>
          <w:rFonts w:ascii="SimSun" w:eastAsia="SimSun" w:hAnsi="SimSun" w:cs="SimSun"/>
          <w:sz w:val="21"/>
          <w:szCs w:val="21"/>
        </w:rPr>
        <w:t>GB</w:t>
      </w:r>
      <w:r>
        <w:rPr>
          <w:rFonts w:ascii="SimSun" w:eastAsia="SimSun" w:hAnsi="SimSun" w:cs="SimSun"/>
          <w:spacing w:val="-1"/>
          <w:sz w:val="21"/>
          <w:szCs w:val="21"/>
        </w:rPr>
        <w:t>/</w:t>
      </w:r>
      <w:r>
        <w:rPr>
          <w:rFonts w:ascii="SimSun" w:eastAsia="SimSun" w:hAnsi="SimSun" w:cs="SimSun"/>
          <w:sz w:val="21"/>
          <w:szCs w:val="21"/>
        </w:rPr>
        <w:t>T</w:t>
      </w:r>
      <w:r>
        <w:rPr>
          <w:rFonts w:ascii="SimSun" w:eastAsia="SimSun" w:hAnsi="SimSun" w:cs="SimSun"/>
          <w:spacing w:val="-1"/>
          <w:sz w:val="21"/>
          <w:szCs w:val="21"/>
        </w:rPr>
        <w:t xml:space="preserve"> </w:t>
      </w:r>
      <w:r>
        <w:rPr>
          <w:rFonts w:ascii="SimSun" w:eastAsia="SimSun" w:hAnsi="SimSun" w:cs="SimSun"/>
          <w:spacing w:val="-1"/>
          <w:sz w:val="21"/>
          <w:szCs w:val="21"/>
        </w:rPr>
        <w:t>2</w:t>
      </w:r>
      <w:r>
        <w:rPr>
          <w:rFonts w:ascii="SimSun" w:eastAsia="SimSun" w:hAnsi="SimSun" w:cs="SimSun"/>
          <w:sz w:val="21"/>
          <w:szCs w:val="21"/>
        </w:rPr>
        <w:t>6665</w:t>
      </w:r>
      <w:r>
        <w:rPr>
          <w:rFonts w:ascii="SimSun" w:eastAsia="SimSun" w:hAnsi="SimSun" w:cs="SimSun"/>
          <w:sz w:val="21"/>
          <w:szCs w:val="21"/>
        </w:rPr>
        <w:t xml:space="preserve"> </w:t>
      </w:r>
      <w:r>
        <w:rPr>
          <w:rFonts w:ascii="SimSun" w:eastAsia="SimSun" w:hAnsi="SimSun" w:cs="SimSun"/>
          <w:sz w:val="21"/>
          <w:szCs w:val="21"/>
        </w:rPr>
        <w:t>制动器术语</w:t>
      </w:r>
    </w:p>
    <w:p>
      <w:pPr>
        <w:spacing w:before="106" w:line="673" w:lineRule="exact"/>
        <w:ind w:left="419"/>
        <w:rPr>
          <w:rFonts w:ascii="SimSun" w:eastAsia="SimSun" w:hAnsi="SimSun" w:cs="SimSun"/>
          <w:sz w:val="21"/>
          <w:szCs w:val="21"/>
        </w:rPr>
      </w:pPr>
      <w:r>
        <w:rPr>
          <w:rFonts w:ascii="SimSun" w:eastAsia="SimSun" w:hAnsi="SimSun" w:cs="SimSun"/>
          <w:position w:val="36"/>
          <w:sz w:val="21"/>
          <w:szCs w:val="21"/>
        </w:rPr>
        <w:t>TSG</w:t>
      </w:r>
      <w:r>
        <w:rPr>
          <w:rFonts w:ascii="SimSun" w:eastAsia="SimSun" w:hAnsi="SimSun" w:cs="SimSun"/>
          <w:spacing w:val="-1"/>
          <w:position w:val="36"/>
          <w:sz w:val="21"/>
          <w:szCs w:val="21"/>
        </w:rPr>
        <w:t xml:space="preserve"> </w:t>
      </w:r>
      <w:r>
        <w:rPr>
          <w:rFonts w:ascii="SimSun" w:eastAsia="SimSun" w:hAnsi="SimSun" w:cs="SimSun"/>
          <w:position w:val="36"/>
          <w:sz w:val="21"/>
          <w:szCs w:val="21"/>
        </w:rPr>
        <w:t>T7007—2022</w:t>
      </w:r>
      <w:r>
        <w:rPr>
          <w:rFonts w:ascii="SimSun" w:eastAsia="SimSun" w:hAnsi="SimSun" w:cs="SimSun"/>
          <w:position w:val="36"/>
          <w:sz w:val="21"/>
          <w:szCs w:val="21"/>
        </w:rPr>
        <w:t xml:space="preserve"> </w:t>
      </w:r>
      <w:r>
        <w:rPr>
          <w:rFonts w:ascii="SimSun" w:eastAsia="SimSun" w:hAnsi="SimSun" w:cs="SimSun"/>
          <w:position w:val="36"/>
          <w:sz w:val="21"/>
          <w:szCs w:val="21"/>
        </w:rPr>
        <w:t>电梯型式试验规则</w:t>
      </w:r>
    </w:p>
    <w:p>
      <w:pPr>
        <w:spacing w:line="220" w:lineRule="auto"/>
        <w:ind w:left="1"/>
        <w:rPr>
          <w:rFonts w:ascii="SimHei" w:eastAsia="SimHei" w:hAnsi="SimHei" w:cs="SimHei"/>
          <w:sz w:val="21"/>
          <w:szCs w:val="21"/>
        </w:rPr>
      </w:pPr>
      <w:r>
        <w:rPr>
          <w:rFonts w:ascii="SimHei" w:eastAsia="SimHei" w:hAnsi="SimHei" w:cs="SimHei"/>
          <w:spacing w:val="-1"/>
          <w:sz w:val="21"/>
          <w:szCs w:val="21"/>
        </w:rPr>
        <w:t>3</w:t>
      </w:r>
      <w:r>
        <w:rPr>
          <w:rFonts w:ascii="SimHei" w:eastAsia="SimHei" w:hAnsi="SimHei" w:cs="SimHei"/>
          <w:spacing w:val="-1"/>
          <w:sz w:val="21"/>
          <w:szCs w:val="21"/>
        </w:rPr>
        <w:t xml:space="preserve">  </w:t>
      </w:r>
      <w:r>
        <w:rPr>
          <w:rFonts w:ascii="SimHei" w:eastAsia="SimHei" w:hAnsi="SimHei" w:cs="SimHei"/>
          <w:spacing w:val="-1"/>
          <w:sz w:val="21"/>
          <w:szCs w:val="21"/>
        </w:rPr>
        <w:t>术语和</w:t>
      </w:r>
      <w:r>
        <w:rPr>
          <w:rFonts w:ascii="SimHei" w:eastAsia="SimHei" w:hAnsi="SimHei" w:cs="SimHei"/>
          <w:sz w:val="21"/>
          <w:szCs w:val="21"/>
        </w:rPr>
        <w:t>定义</w:t>
      </w:r>
    </w:p>
    <w:p>
      <w:pPr>
        <w:spacing w:line="348" w:lineRule="auto"/>
        <w:rPr>
          <w:rFonts w:ascii="Arial"/>
          <w:sz w:val="21"/>
        </w:rPr>
      </w:pPr>
    </w:p>
    <w:p>
      <w:pPr>
        <w:spacing w:before="69" w:line="400" w:lineRule="exact"/>
        <w:ind w:left="419"/>
        <w:rPr>
          <w:rFonts w:ascii="SimSun" w:eastAsia="SimSun" w:hAnsi="SimSun" w:cs="SimSun"/>
          <w:sz w:val="21"/>
          <w:szCs w:val="21"/>
        </w:rPr>
      </w:pPr>
      <w:r>
        <w:rPr>
          <w:rFonts w:ascii="SimSun" w:eastAsia="SimSun" w:hAnsi="SimSun" w:cs="SimSun"/>
          <w:spacing w:val="-1"/>
          <w:position w:val="14"/>
          <w:sz w:val="21"/>
          <w:szCs w:val="21"/>
        </w:rPr>
        <w:t>GB</w:t>
      </w:r>
      <w:r>
        <w:rPr>
          <w:rFonts w:ascii="SimSun" w:eastAsia="SimSun" w:hAnsi="SimSun" w:cs="SimSun"/>
          <w:spacing w:val="-2"/>
          <w:position w:val="14"/>
          <w:sz w:val="21"/>
          <w:szCs w:val="21"/>
        </w:rPr>
        <w:t>/</w:t>
      </w:r>
      <w:r>
        <w:rPr>
          <w:rFonts w:ascii="SimSun" w:eastAsia="SimSun" w:hAnsi="SimSun" w:cs="SimSun"/>
          <w:spacing w:val="-1"/>
          <w:position w:val="14"/>
          <w:sz w:val="21"/>
          <w:szCs w:val="21"/>
        </w:rPr>
        <w:t>T</w:t>
      </w:r>
      <w:r>
        <w:rPr>
          <w:rFonts w:ascii="SimSun" w:eastAsia="SimSun" w:hAnsi="SimSun" w:cs="SimSun"/>
          <w:spacing w:val="-2"/>
          <w:position w:val="14"/>
          <w:sz w:val="21"/>
          <w:szCs w:val="21"/>
        </w:rPr>
        <w:t xml:space="preserve"> </w:t>
      </w:r>
      <w:r>
        <w:rPr>
          <w:rFonts w:ascii="SimSun" w:eastAsia="SimSun" w:hAnsi="SimSun" w:cs="SimSun"/>
          <w:spacing w:val="-2"/>
          <w:position w:val="14"/>
          <w:sz w:val="21"/>
          <w:szCs w:val="21"/>
        </w:rPr>
        <w:t>7024、</w:t>
      </w:r>
      <w:r>
        <w:rPr>
          <w:rFonts w:ascii="SimSun" w:eastAsia="SimSun" w:hAnsi="SimSun" w:cs="SimSun"/>
          <w:spacing w:val="-1"/>
          <w:position w:val="14"/>
          <w:sz w:val="21"/>
          <w:szCs w:val="21"/>
        </w:rPr>
        <w:t>GB</w:t>
      </w:r>
      <w:r>
        <w:rPr>
          <w:rFonts w:ascii="SimSun" w:eastAsia="SimSun" w:hAnsi="SimSun" w:cs="SimSun"/>
          <w:spacing w:val="-2"/>
          <w:position w:val="14"/>
          <w:sz w:val="21"/>
          <w:szCs w:val="21"/>
        </w:rPr>
        <w:t>/</w:t>
      </w:r>
      <w:r>
        <w:rPr>
          <w:rFonts w:ascii="SimSun" w:eastAsia="SimSun" w:hAnsi="SimSun" w:cs="SimSun"/>
          <w:spacing w:val="-1"/>
          <w:position w:val="14"/>
          <w:sz w:val="21"/>
          <w:szCs w:val="21"/>
        </w:rPr>
        <w:t>T</w:t>
      </w:r>
      <w:r>
        <w:rPr>
          <w:rFonts w:ascii="SimSun" w:eastAsia="SimSun" w:hAnsi="SimSun" w:cs="SimSun"/>
          <w:spacing w:val="-2"/>
          <w:position w:val="14"/>
          <w:sz w:val="21"/>
          <w:szCs w:val="21"/>
        </w:rPr>
        <w:t xml:space="preserve"> </w:t>
      </w:r>
      <w:r>
        <w:rPr>
          <w:rFonts w:ascii="SimSun" w:eastAsia="SimSun" w:hAnsi="SimSun" w:cs="SimSun"/>
          <w:spacing w:val="-2"/>
          <w:position w:val="14"/>
          <w:sz w:val="21"/>
          <w:szCs w:val="21"/>
        </w:rPr>
        <w:t>266</w:t>
      </w:r>
      <w:r>
        <w:rPr>
          <w:rFonts w:ascii="SimSun" w:eastAsia="SimSun" w:hAnsi="SimSun" w:cs="SimSun"/>
          <w:spacing w:val="-1"/>
          <w:position w:val="14"/>
          <w:sz w:val="21"/>
          <w:szCs w:val="21"/>
        </w:rPr>
        <w:t>65</w:t>
      </w:r>
      <w:r>
        <w:rPr>
          <w:rFonts w:ascii="SimSun" w:eastAsia="SimSun" w:hAnsi="SimSun" w:cs="SimSun"/>
          <w:spacing w:val="-1"/>
          <w:position w:val="14"/>
          <w:sz w:val="21"/>
          <w:szCs w:val="21"/>
        </w:rPr>
        <w:t xml:space="preserve"> </w:t>
      </w:r>
      <w:r>
        <w:rPr>
          <w:rFonts w:ascii="SimSun" w:eastAsia="SimSun" w:hAnsi="SimSun" w:cs="SimSun"/>
          <w:spacing w:val="-1"/>
          <w:position w:val="14"/>
          <w:sz w:val="21"/>
          <w:szCs w:val="21"/>
        </w:rPr>
        <w:t>界定的以及下列术语和定义适用于本文件。</w:t>
      </w:r>
    </w:p>
    <w:p>
      <w:pPr>
        <w:spacing w:before="1" w:line="186"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1</w:t>
      </w:r>
    </w:p>
    <w:p>
      <w:pPr>
        <w:spacing w:before="105" w:line="216" w:lineRule="auto"/>
        <w:ind w:left="421"/>
        <w:rPr>
          <w:rFonts w:ascii="SimHei" w:eastAsia="SimHei" w:hAnsi="SimHei" w:cs="SimHei"/>
          <w:sz w:val="21"/>
          <w:szCs w:val="21"/>
        </w:rPr>
      </w:pPr>
      <w:r>
        <w:rPr>
          <w:rFonts w:ascii="SimHei" w:eastAsia="SimHei" w:hAnsi="SimHei" w:cs="SimHei"/>
          <w:spacing w:val="-1"/>
          <w:sz w:val="21"/>
          <w:szCs w:val="21"/>
        </w:rPr>
        <w:t>静载可靠性试</w:t>
      </w:r>
      <w:r>
        <w:rPr>
          <w:rFonts w:ascii="SimHei" w:eastAsia="SimHei" w:hAnsi="SimHei" w:cs="SimHei"/>
          <w:sz w:val="21"/>
          <w:szCs w:val="21"/>
        </w:rPr>
        <w:t>验</w:t>
      </w:r>
      <w:r>
        <w:rPr>
          <w:rFonts w:ascii="SimHei" w:eastAsia="SimHei" w:hAnsi="SimHei" w:cs="SimHei"/>
          <w:sz w:val="21"/>
          <w:szCs w:val="21"/>
        </w:rPr>
        <w:t xml:space="preserve"> </w:t>
      </w:r>
      <w:r>
        <w:rPr>
          <w:rFonts w:ascii="SimHei" w:eastAsia="SimHei" w:hAnsi="SimHei" w:cs="SimHei"/>
          <w:sz w:val="21"/>
          <w:szCs w:val="21"/>
        </w:rPr>
        <w:t>static</w:t>
      </w:r>
      <w:r>
        <w:rPr>
          <w:rFonts w:ascii="SimHei" w:eastAsia="SimHei" w:hAnsi="SimHei" w:cs="SimHei"/>
          <w:sz w:val="21"/>
          <w:szCs w:val="21"/>
        </w:rPr>
        <w:t xml:space="preserve"> </w:t>
      </w:r>
      <w:r>
        <w:rPr>
          <w:rFonts w:ascii="SimHei" w:eastAsia="SimHei" w:hAnsi="SimHei" w:cs="SimHei"/>
          <w:sz w:val="21"/>
          <w:szCs w:val="21"/>
        </w:rPr>
        <w:t>load</w:t>
      </w:r>
      <w:r>
        <w:rPr>
          <w:rFonts w:ascii="SimHei" w:eastAsia="SimHei" w:hAnsi="SimHei" w:cs="SimHei"/>
          <w:sz w:val="21"/>
          <w:szCs w:val="21"/>
        </w:rPr>
        <w:t xml:space="preserve"> </w:t>
      </w:r>
      <w:r>
        <w:rPr>
          <w:rFonts w:ascii="SimHei" w:eastAsia="SimHei" w:hAnsi="SimHei" w:cs="SimHei"/>
          <w:sz w:val="21"/>
          <w:szCs w:val="21"/>
        </w:rPr>
        <w:t>reliability</w:t>
      </w:r>
      <w:r>
        <w:rPr>
          <w:rFonts w:ascii="SimHei" w:eastAsia="SimHei" w:hAnsi="SimHei" w:cs="SimHei"/>
          <w:sz w:val="21"/>
          <w:szCs w:val="21"/>
        </w:rPr>
        <w:t xml:space="preserve"> </w:t>
      </w:r>
      <w:r>
        <w:rPr>
          <w:rFonts w:ascii="SimHei" w:eastAsia="SimHei" w:hAnsi="SimHei" w:cs="SimHei"/>
          <w:sz w:val="21"/>
          <w:szCs w:val="21"/>
        </w:rPr>
        <w:t>test</w:t>
      </w:r>
    </w:p>
    <w:p>
      <w:pPr>
        <w:spacing w:before="115" w:line="325" w:lineRule="auto"/>
        <w:ind w:left="2" w:right="58" w:firstLine="418"/>
        <w:rPr>
          <w:rFonts w:ascii="SimSun" w:eastAsia="SimSun" w:hAnsi="SimSun" w:cs="SimSun"/>
          <w:sz w:val="21"/>
          <w:szCs w:val="21"/>
        </w:rPr>
        <w:sectPr>
          <w:headerReference w:type="default" r:id="rId19"/>
          <w:footerReference w:type="default" r:id="rId20"/>
          <w:pgSz w:w="11907" w:h="16839"/>
          <w:pgMar w:top="1659" w:right="1070" w:bottom="1293" w:left="1425" w:header="1448" w:footer="1132" w:gutter="0"/>
          <w:pgNumType w:start="10"/>
          <w:cols w:space="708"/>
        </w:sectPr>
      </w:pPr>
      <w:r>
        <w:rPr>
          <w:rFonts w:ascii="SimSun" w:eastAsia="SimSun" w:hAnsi="SimSun" w:cs="SimSun"/>
          <w:spacing w:val="-4"/>
          <w:sz w:val="21"/>
          <w:szCs w:val="21"/>
        </w:rPr>
        <w:t>释放制动</w:t>
      </w:r>
      <w:r>
        <w:rPr>
          <w:rFonts w:ascii="SimSun" w:eastAsia="SimSun" w:hAnsi="SimSun" w:cs="SimSun"/>
          <w:spacing w:val="-3"/>
          <w:sz w:val="21"/>
          <w:szCs w:val="21"/>
        </w:rPr>
        <w:t>器</w:t>
      </w:r>
      <w:r>
        <w:rPr>
          <w:rFonts w:ascii="SimSun" w:eastAsia="SimSun" w:hAnsi="SimSun" w:cs="SimSun"/>
          <w:spacing w:val="-2"/>
          <w:sz w:val="21"/>
          <w:szCs w:val="21"/>
        </w:rPr>
        <w:t>，并在制动轮</w:t>
      </w:r>
      <w:r>
        <w:rPr>
          <w:rFonts w:ascii="SimSun" w:eastAsia="SimSun" w:hAnsi="SimSun" w:cs="SimSun"/>
          <w:spacing w:val="-2"/>
          <w:sz w:val="21"/>
          <w:szCs w:val="21"/>
        </w:rPr>
        <w:t xml:space="preserve"> </w:t>
      </w:r>
      <w:r>
        <w:rPr>
          <w:rFonts w:ascii="SimSun" w:eastAsia="SimSun" w:hAnsi="SimSun" w:cs="SimSun"/>
          <w:spacing w:val="-2"/>
          <w:sz w:val="21"/>
          <w:szCs w:val="21"/>
        </w:rPr>
        <w:t>(或盘、轴)</w:t>
      </w:r>
      <w:r>
        <w:rPr>
          <w:rFonts w:ascii="SimSun" w:eastAsia="SimSun" w:hAnsi="SimSun" w:cs="SimSun"/>
          <w:spacing w:val="-2"/>
          <w:sz w:val="21"/>
          <w:szCs w:val="21"/>
        </w:rPr>
        <w:t xml:space="preserve"> </w:t>
      </w:r>
      <w:r>
        <w:rPr>
          <w:rFonts w:ascii="SimSun" w:eastAsia="SimSun" w:hAnsi="SimSun" w:cs="SimSun"/>
          <w:spacing w:val="-2"/>
          <w:sz w:val="21"/>
          <w:szCs w:val="21"/>
        </w:rPr>
        <w:t>或曳引轮处施加预设力矩，再撤除施加力矩和提起制动器的</w:t>
      </w:r>
      <w:r>
        <w:rPr>
          <w:rFonts w:ascii="SimSun" w:eastAsia="SimSun" w:hAnsi="SimSun" w:cs="SimSun"/>
          <w:sz w:val="21"/>
          <w:szCs w:val="21"/>
        </w:rPr>
        <w:t xml:space="preserve"> </w:t>
      </w:r>
      <w:r>
        <w:rPr>
          <w:rFonts w:ascii="SimSun" w:eastAsia="SimSun" w:hAnsi="SimSun" w:cs="SimSun"/>
          <w:spacing w:val="-4"/>
          <w:sz w:val="21"/>
          <w:szCs w:val="21"/>
        </w:rPr>
        <w:t>连续</w:t>
      </w:r>
      <w:r>
        <w:rPr>
          <w:rFonts w:ascii="SimSun" w:eastAsia="SimSun" w:hAnsi="SimSun" w:cs="SimSun"/>
          <w:spacing w:val="-2"/>
          <w:sz w:val="21"/>
          <w:szCs w:val="21"/>
        </w:rPr>
        <w:t>多次循环试验。</w:t>
      </w:r>
    </w:p>
    <w:p>
      <w:pPr>
        <w:spacing w:before="18" w:line="186"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2</w:t>
      </w:r>
    </w:p>
    <w:p>
      <w:pPr>
        <w:spacing w:before="106" w:line="216" w:lineRule="auto"/>
        <w:ind w:left="422"/>
        <w:rPr>
          <w:rFonts w:ascii="SimHei" w:eastAsia="SimHei" w:hAnsi="SimHei" w:cs="SimHei"/>
          <w:sz w:val="21"/>
          <w:szCs w:val="21"/>
        </w:rPr>
      </w:pPr>
      <w:r>
        <w:rPr>
          <w:rFonts w:ascii="SimHei" w:eastAsia="SimHei" w:hAnsi="SimHei" w:cs="SimHei"/>
          <w:spacing w:val="-1"/>
          <w:sz w:val="21"/>
          <w:szCs w:val="21"/>
        </w:rPr>
        <w:t>动载可靠性试</w:t>
      </w:r>
      <w:r>
        <w:rPr>
          <w:rFonts w:ascii="SimHei" w:eastAsia="SimHei" w:hAnsi="SimHei" w:cs="SimHei"/>
          <w:sz w:val="21"/>
          <w:szCs w:val="21"/>
        </w:rPr>
        <w:t>验</w:t>
      </w:r>
      <w:r>
        <w:rPr>
          <w:rFonts w:ascii="SimHei" w:eastAsia="SimHei" w:hAnsi="SimHei" w:cs="SimHei"/>
          <w:sz w:val="21"/>
          <w:szCs w:val="21"/>
        </w:rPr>
        <w:t xml:space="preserve"> </w:t>
      </w:r>
      <w:r>
        <w:rPr>
          <w:rFonts w:ascii="SimHei" w:eastAsia="SimHei" w:hAnsi="SimHei" w:cs="SimHei"/>
          <w:sz w:val="21"/>
          <w:szCs w:val="21"/>
        </w:rPr>
        <w:t>dynamic</w:t>
      </w:r>
      <w:r>
        <w:rPr>
          <w:rFonts w:ascii="SimHei" w:eastAsia="SimHei" w:hAnsi="SimHei" w:cs="SimHei"/>
          <w:sz w:val="21"/>
          <w:szCs w:val="21"/>
        </w:rPr>
        <w:t xml:space="preserve"> </w:t>
      </w:r>
      <w:r>
        <w:rPr>
          <w:rFonts w:ascii="SimHei" w:eastAsia="SimHei" w:hAnsi="SimHei" w:cs="SimHei"/>
          <w:sz w:val="21"/>
          <w:szCs w:val="21"/>
        </w:rPr>
        <w:t>load</w:t>
      </w:r>
      <w:r>
        <w:rPr>
          <w:rFonts w:ascii="SimHei" w:eastAsia="SimHei" w:hAnsi="SimHei" w:cs="SimHei"/>
          <w:sz w:val="21"/>
          <w:szCs w:val="21"/>
        </w:rPr>
        <w:t xml:space="preserve"> </w:t>
      </w:r>
      <w:r>
        <w:rPr>
          <w:rFonts w:ascii="SimHei" w:eastAsia="SimHei" w:hAnsi="SimHei" w:cs="SimHei"/>
          <w:sz w:val="21"/>
          <w:szCs w:val="21"/>
        </w:rPr>
        <w:t>reliability</w:t>
      </w:r>
      <w:r>
        <w:rPr>
          <w:rFonts w:ascii="SimHei" w:eastAsia="SimHei" w:hAnsi="SimHei" w:cs="SimHei"/>
          <w:sz w:val="21"/>
          <w:szCs w:val="21"/>
        </w:rPr>
        <w:t xml:space="preserve"> </w:t>
      </w:r>
      <w:r>
        <w:rPr>
          <w:rFonts w:ascii="SimHei" w:eastAsia="SimHei" w:hAnsi="SimHei" w:cs="SimHei"/>
          <w:sz w:val="21"/>
          <w:szCs w:val="21"/>
        </w:rPr>
        <w:t>test</w:t>
      </w:r>
    </w:p>
    <w:p>
      <w:pPr>
        <w:spacing w:before="113" w:line="326" w:lineRule="auto"/>
        <w:ind w:left="2" w:right="58" w:firstLine="418"/>
        <w:rPr>
          <w:rFonts w:ascii="SimSun" w:eastAsia="SimSun" w:hAnsi="SimSun" w:cs="SimSun"/>
          <w:sz w:val="21"/>
          <w:szCs w:val="21"/>
        </w:rPr>
      </w:pPr>
      <w:r>
        <w:rPr>
          <w:rFonts w:ascii="SimSun" w:eastAsia="SimSun" w:hAnsi="SimSun" w:cs="SimSun"/>
          <w:spacing w:val="-4"/>
          <w:sz w:val="21"/>
          <w:szCs w:val="21"/>
        </w:rPr>
        <w:t>在制动轮</w:t>
      </w:r>
      <w:r>
        <w:rPr>
          <w:rFonts w:ascii="SimSun" w:eastAsia="SimSun" w:hAnsi="SimSun" w:cs="SimSun"/>
          <w:spacing w:val="-3"/>
          <w:sz w:val="21"/>
          <w:szCs w:val="21"/>
        </w:rPr>
        <w:t xml:space="preserve"> </w:t>
      </w:r>
      <w:r>
        <w:rPr>
          <w:rFonts w:ascii="SimSun" w:eastAsia="SimSun" w:hAnsi="SimSun" w:cs="SimSun"/>
          <w:spacing w:val="-2"/>
          <w:sz w:val="21"/>
          <w:szCs w:val="21"/>
        </w:rPr>
        <w:t>(或盘、轴)</w:t>
      </w:r>
      <w:r>
        <w:rPr>
          <w:rFonts w:ascii="SimSun" w:eastAsia="SimSun" w:hAnsi="SimSun" w:cs="SimSun"/>
          <w:spacing w:val="-2"/>
          <w:sz w:val="21"/>
          <w:szCs w:val="21"/>
        </w:rPr>
        <w:t xml:space="preserve"> </w:t>
      </w:r>
      <w:r>
        <w:rPr>
          <w:rFonts w:ascii="SimSun" w:eastAsia="SimSun" w:hAnsi="SimSun" w:cs="SimSun"/>
          <w:spacing w:val="-2"/>
          <w:sz w:val="21"/>
          <w:szCs w:val="21"/>
        </w:rPr>
        <w:t>或曳引轮处施加预设的转动惯量按设定速度旋转，释放制动器，制动器进行</w:t>
      </w:r>
      <w:r>
        <w:rPr>
          <w:rFonts w:ascii="SimSun" w:eastAsia="SimSun" w:hAnsi="SimSun" w:cs="SimSun"/>
          <w:sz w:val="21"/>
          <w:szCs w:val="21"/>
        </w:rPr>
        <w:t xml:space="preserve"> </w:t>
      </w:r>
      <w:r>
        <w:rPr>
          <w:rFonts w:ascii="SimSun" w:eastAsia="SimSun" w:hAnsi="SimSun" w:cs="SimSun"/>
          <w:spacing w:val="14"/>
          <w:sz w:val="21"/>
          <w:szCs w:val="21"/>
        </w:rPr>
        <w:t>制动</w:t>
      </w:r>
      <w:r>
        <w:rPr>
          <w:rFonts w:ascii="SimSun" w:eastAsia="SimSun" w:hAnsi="SimSun" w:cs="SimSun"/>
          <w:spacing w:val="10"/>
          <w:sz w:val="21"/>
          <w:szCs w:val="21"/>
        </w:rPr>
        <w:t>直</w:t>
      </w:r>
      <w:r>
        <w:rPr>
          <w:rFonts w:ascii="SimSun" w:eastAsia="SimSun" w:hAnsi="SimSun" w:cs="SimSun"/>
          <w:spacing w:val="7"/>
          <w:sz w:val="21"/>
          <w:szCs w:val="21"/>
        </w:rPr>
        <w:t>至制动轮(或盘、轴)或曳引轮停止的连续多次试验。</w:t>
      </w:r>
    </w:p>
    <w:p>
      <w:pPr>
        <w:spacing w:before="18" w:line="186"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3</w:t>
      </w:r>
    </w:p>
    <w:p>
      <w:pPr>
        <w:spacing w:before="105" w:line="360" w:lineRule="exact"/>
        <w:ind w:left="428"/>
        <w:rPr>
          <w:rFonts w:ascii="SimHei" w:eastAsia="SimHei" w:hAnsi="SimHei" w:cs="SimHei"/>
          <w:sz w:val="21"/>
          <w:szCs w:val="21"/>
        </w:rPr>
      </w:pPr>
      <w:r>
        <w:rPr>
          <w:rFonts w:ascii="SimHei" w:eastAsia="SimHei" w:hAnsi="SimHei" w:cs="SimHei"/>
          <w:spacing w:val="-1"/>
          <w:position w:val="11"/>
          <w:sz w:val="21"/>
          <w:szCs w:val="21"/>
        </w:rPr>
        <w:t>总减速比</w:t>
      </w:r>
      <w:r>
        <w:rPr>
          <w:rFonts w:ascii="SimHei" w:eastAsia="SimHei" w:hAnsi="SimHei" w:cs="SimHei"/>
          <w:spacing w:val="-1"/>
          <w:position w:val="11"/>
          <w:sz w:val="21"/>
          <w:szCs w:val="21"/>
        </w:rPr>
        <w:t xml:space="preserve"> </w:t>
      </w:r>
      <w:r>
        <w:rPr>
          <w:rFonts w:ascii="SimHei" w:eastAsia="SimHei" w:hAnsi="SimHei" w:cs="SimHei"/>
          <w:spacing w:val="-1"/>
          <w:position w:val="11"/>
          <w:sz w:val="21"/>
          <w:szCs w:val="21"/>
        </w:rPr>
        <w:t>total</w:t>
      </w:r>
      <w:r>
        <w:rPr>
          <w:rFonts w:ascii="SimHei" w:eastAsia="SimHei" w:hAnsi="SimHei" w:cs="SimHei"/>
          <w:spacing w:val="-1"/>
          <w:position w:val="11"/>
          <w:sz w:val="21"/>
          <w:szCs w:val="21"/>
        </w:rPr>
        <w:t xml:space="preserve"> </w:t>
      </w:r>
      <w:r>
        <w:rPr>
          <w:rFonts w:ascii="SimHei" w:eastAsia="SimHei" w:hAnsi="SimHei" w:cs="SimHei"/>
          <w:position w:val="11"/>
          <w:sz w:val="21"/>
          <w:szCs w:val="21"/>
        </w:rPr>
        <w:t>reduction</w:t>
      </w:r>
      <w:r>
        <w:rPr>
          <w:rFonts w:ascii="SimHei" w:eastAsia="SimHei" w:hAnsi="SimHei" w:cs="SimHei"/>
          <w:spacing w:val="-1"/>
          <w:position w:val="11"/>
          <w:sz w:val="21"/>
          <w:szCs w:val="21"/>
        </w:rPr>
        <w:t xml:space="preserve"> </w:t>
      </w:r>
      <w:r>
        <w:rPr>
          <w:rFonts w:ascii="SimHei" w:eastAsia="SimHei" w:hAnsi="SimHei" w:cs="SimHei"/>
          <w:position w:val="11"/>
          <w:sz w:val="21"/>
          <w:szCs w:val="21"/>
        </w:rPr>
        <w:t>ratio</w:t>
      </w:r>
    </w:p>
    <w:p>
      <w:pPr>
        <w:spacing w:before="1" w:line="221" w:lineRule="auto"/>
        <w:ind w:left="424"/>
        <w:rPr>
          <w:rFonts w:ascii="SimSun" w:eastAsia="SimSun" w:hAnsi="SimSun" w:cs="SimSun"/>
          <w:sz w:val="21"/>
          <w:szCs w:val="21"/>
        </w:rPr>
      </w:pPr>
      <w:r>
        <w:rPr>
          <w:rFonts w:ascii="SimSun" w:eastAsia="SimSun" w:hAnsi="SimSun" w:cs="SimSun"/>
          <w:spacing w:val="-1"/>
          <w:sz w:val="21"/>
          <w:szCs w:val="21"/>
        </w:rPr>
        <w:t>各级减速比的总积。</w:t>
      </w:r>
    </w:p>
    <w:p>
      <w:pPr>
        <w:spacing w:before="139" w:line="186" w:lineRule="auto"/>
        <w:ind w:left="1"/>
        <w:rPr>
          <w:rFonts w:ascii="SimHei" w:eastAsia="SimHei" w:hAnsi="SimHei" w:cs="SimHei"/>
          <w:sz w:val="21"/>
          <w:szCs w:val="21"/>
        </w:rPr>
      </w:pPr>
      <w:r>
        <w:rPr>
          <w:rFonts w:ascii="SimHei" w:eastAsia="SimHei" w:hAnsi="SimHei" w:cs="SimHei"/>
          <w:spacing w:val="-2"/>
          <w:sz w:val="21"/>
          <w:szCs w:val="21"/>
        </w:rPr>
        <w:t>3.</w:t>
      </w:r>
      <w:r>
        <w:rPr>
          <w:rFonts w:ascii="SimHei" w:eastAsia="SimHei" w:hAnsi="SimHei" w:cs="SimHei"/>
          <w:spacing w:val="-1"/>
          <w:sz w:val="21"/>
          <w:szCs w:val="21"/>
        </w:rPr>
        <w:t>4</w:t>
      </w:r>
    </w:p>
    <w:p>
      <w:pPr>
        <w:spacing w:before="115" w:line="216" w:lineRule="auto"/>
        <w:ind w:left="420"/>
        <w:rPr>
          <w:rFonts w:ascii="SimHei" w:eastAsia="SimHei" w:hAnsi="SimHei" w:cs="SimHei"/>
          <w:sz w:val="21"/>
          <w:szCs w:val="21"/>
        </w:rPr>
      </w:pPr>
      <w:r>
        <w:rPr>
          <w:rFonts w:ascii="SimHei" w:eastAsia="SimHei" w:hAnsi="SimHei" w:cs="SimHei"/>
          <w:spacing w:val="-1"/>
          <w:sz w:val="21"/>
          <w:szCs w:val="21"/>
        </w:rPr>
        <w:t>制动力矩</w:t>
      </w:r>
      <w:r>
        <w:rPr>
          <w:rFonts w:ascii="SimHei" w:eastAsia="SimHei" w:hAnsi="SimHei" w:cs="SimHei"/>
          <w:sz w:val="21"/>
          <w:szCs w:val="21"/>
        </w:rPr>
        <w:t xml:space="preserve"> </w:t>
      </w:r>
      <w:r>
        <w:rPr>
          <w:rFonts w:ascii="SimHei" w:eastAsia="SimHei" w:hAnsi="SimHei" w:cs="SimHei"/>
          <w:sz w:val="21"/>
          <w:szCs w:val="21"/>
        </w:rPr>
        <w:t>braking</w:t>
      </w:r>
      <w:r>
        <w:rPr>
          <w:rFonts w:ascii="SimHei" w:eastAsia="SimHei" w:hAnsi="SimHei" w:cs="SimHei"/>
          <w:sz w:val="21"/>
          <w:szCs w:val="21"/>
        </w:rPr>
        <w:t xml:space="preserve"> </w:t>
      </w:r>
      <w:r>
        <w:rPr>
          <w:rFonts w:ascii="SimHei" w:eastAsia="SimHei" w:hAnsi="SimHei" w:cs="SimHei"/>
          <w:sz w:val="21"/>
          <w:szCs w:val="21"/>
        </w:rPr>
        <w:t>torque</w:t>
      </w:r>
    </w:p>
    <w:p>
      <w:pPr>
        <w:sectPr>
          <w:headerReference w:type="default" r:id="rId21"/>
          <w:footerReference w:type="default" r:id="rId22"/>
          <w:type w:val="nextPage"/>
          <w:pgSz w:w="11907" w:h="16839"/>
          <w:pgMar w:top="1659" w:right="1070" w:bottom="1293" w:left="1425" w:header="1448" w:footer="1132" w:gutter="0"/>
          <w:pgNumType w:start="11"/>
          <w:cols w:space="708"/>
          <w:titlePg w:val="0"/>
        </w:sectPr>
      </w:pPr>
    </w:p>
    <w:p>
      <w:pPr>
        <w:spacing w:before="224" w:line="315" w:lineRule="auto"/>
        <w:ind w:left="5" w:right="1406" w:firstLine="421"/>
        <w:rPr>
          <w:rFonts w:ascii="SimHei" w:eastAsia="SimHei" w:hAnsi="SimHei" w:cs="SimHei"/>
          <w:sz w:val="21"/>
          <w:szCs w:val="21"/>
        </w:rPr>
      </w:pPr>
      <w:r>
        <w:rPr>
          <w:rFonts w:ascii="SimSun" w:eastAsia="SimSun" w:hAnsi="SimSun" w:cs="SimSun"/>
          <w:spacing w:val="-1"/>
          <w:sz w:val="21"/>
          <w:szCs w:val="21"/>
        </w:rPr>
        <w:t>制动部件与运动部件(或运动机械)间产生的直接迫使运动机械减速、停止的力矩。</w:t>
      </w:r>
      <w:r>
        <w:rPr>
          <w:rFonts w:ascii="SimSun" w:eastAsia="SimSun" w:hAnsi="SimSun" w:cs="SimSun"/>
          <w:sz w:val="21"/>
          <w:szCs w:val="21"/>
        </w:rPr>
        <w:t xml:space="preserve"> </w:t>
      </w:r>
      <w:bookmarkStart w:id="2" w:name="_bookmark12"/>
      <w:bookmarkEnd w:id="2"/>
      <w:r>
        <w:rPr>
          <w:rFonts w:ascii="SimHei" w:eastAsia="SimHei" w:hAnsi="SimHei" w:cs="SimHei"/>
          <w:spacing w:val="-2"/>
          <w:sz w:val="21"/>
          <w:szCs w:val="21"/>
        </w:rPr>
        <w:t>3.</w:t>
      </w:r>
      <w:r>
        <w:rPr>
          <w:rFonts w:ascii="SimHei" w:eastAsia="SimHei" w:hAnsi="SimHei" w:cs="SimHei"/>
          <w:spacing w:val="-1"/>
          <w:sz w:val="21"/>
          <w:szCs w:val="21"/>
        </w:rPr>
        <w:t>5</w:t>
      </w:r>
    </w:p>
    <w:p>
      <w:pPr>
        <w:spacing w:line="216" w:lineRule="auto"/>
        <w:ind w:left="424"/>
        <w:rPr>
          <w:rFonts w:ascii="SimHei" w:eastAsia="SimHei" w:hAnsi="SimHei" w:cs="SimHei"/>
          <w:sz w:val="21"/>
          <w:szCs w:val="21"/>
        </w:rPr>
      </w:pPr>
      <w:r>
        <w:rPr>
          <w:rFonts w:ascii="SimHei" w:eastAsia="SimHei" w:hAnsi="SimHei" w:cs="SimHei"/>
          <w:spacing w:val="-1"/>
          <w:sz w:val="21"/>
          <w:szCs w:val="21"/>
        </w:rPr>
        <w:t>转动惯量</w:t>
      </w:r>
      <w:r>
        <w:rPr>
          <w:rFonts w:ascii="SimHei" w:eastAsia="SimHei" w:hAnsi="SimHei" w:cs="SimHei"/>
          <w:sz w:val="21"/>
          <w:szCs w:val="21"/>
        </w:rPr>
        <w:t xml:space="preserve"> </w:t>
      </w:r>
      <w:r>
        <w:rPr>
          <w:rFonts w:ascii="SimHei" w:eastAsia="SimHei" w:hAnsi="SimHei" w:cs="SimHei"/>
          <w:sz w:val="21"/>
          <w:szCs w:val="21"/>
        </w:rPr>
        <w:t>total</w:t>
      </w:r>
      <w:r>
        <w:rPr>
          <w:rFonts w:ascii="SimHei" w:eastAsia="SimHei" w:hAnsi="SimHei" w:cs="SimHei"/>
          <w:sz w:val="21"/>
          <w:szCs w:val="21"/>
        </w:rPr>
        <w:t xml:space="preserve"> </w:t>
      </w:r>
      <w:r>
        <w:rPr>
          <w:rFonts w:ascii="SimHei" w:eastAsia="SimHei" w:hAnsi="SimHei" w:cs="SimHei"/>
          <w:sz w:val="21"/>
          <w:szCs w:val="21"/>
        </w:rPr>
        <w:t>equivalent</w:t>
      </w:r>
      <w:r>
        <w:rPr>
          <w:rFonts w:ascii="SimHei" w:eastAsia="SimHei" w:hAnsi="SimHei" w:cs="SimHei"/>
          <w:sz w:val="21"/>
          <w:szCs w:val="21"/>
        </w:rPr>
        <w:t xml:space="preserve"> </w:t>
      </w:r>
      <w:r>
        <w:rPr>
          <w:rFonts w:ascii="SimHei" w:eastAsia="SimHei" w:hAnsi="SimHei" w:cs="SimHei"/>
          <w:sz w:val="21"/>
          <w:szCs w:val="21"/>
        </w:rPr>
        <w:t>fly</w:t>
      </w:r>
      <w:r>
        <w:rPr>
          <w:rFonts w:ascii="SimHei" w:eastAsia="SimHei" w:hAnsi="SimHei" w:cs="SimHei"/>
          <w:sz w:val="21"/>
          <w:szCs w:val="21"/>
        </w:rPr>
        <w:t xml:space="preserve"> </w:t>
      </w:r>
      <w:r>
        <w:rPr>
          <w:rFonts w:ascii="SimHei" w:eastAsia="SimHei" w:hAnsi="SimHei" w:cs="SimHei"/>
          <w:sz w:val="21"/>
          <w:szCs w:val="21"/>
        </w:rPr>
        <w:t>wheel</w:t>
      </w:r>
      <w:r>
        <w:rPr>
          <w:rFonts w:ascii="SimHei" w:eastAsia="SimHei" w:hAnsi="SimHei" w:cs="SimHei"/>
          <w:sz w:val="21"/>
          <w:szCs w:val="21"/>
        </w:rPr>
        <w:t xml:space="preserve"> </w:t>
      </w:r>
      <w:r>
        <w:rPr>
          <w:rFonts w:ascii="SimHei" w:eastAsia="SimHei" w:hAnsi="SimHei" w:cs="SimHei"/>
          <w:sz w:val="21"/>
          <w:szCs w:val="21"/>
        </w:rPr>
        <w:t>torque</w:t>
      </w:r>
    </w:p>
    <w:p>
      <w:pPr>
        <w:spacing w:before="114" w:line="325" w:lineRule="auto"/>
        <w:ind w:left="5" w:right="110" w:firstLine="420"/>
        <w:rPr>
          <w:rFonts w:ascii="SimSun" w:eastAsia="SimSun" w:hAnsi="SimSun" w:cs="SimSun"/>
          <w:sz w:val="21"/>
          <w:szCs w:val="21"/>
        </w:rPr>
      </w:pPr>
      <w:r>
        <w:rPr>
          <w:rFonts w:ascii="SimSun" w:eastAsia="SimSun" w:hAnsi="SimSun" w:cs="SimSun"/>
          <w:spacing w:val="-4"/>
          <w:sz w:val="21"/>
          <w:szCs w:val="21"/>
        </w:rPr>
        <w:t>运动部件(或运动机</w:t>
      </w:r>
      <w:r>
        <w:rPr>
          <w:rFonts w:ascii="SimSun" w:eastAsia="SimSun" w:hAnsi="SimSun" w:cs="SimSun"/>
          <w:spacing w:val="-2"/>
          <w:sz w:val="21"/>
          <w:szCs w:val="21"/>
        </w:rPr>
        <w:t>械)所有被制动旋转零部件的飞轮矩或由直线运动时动能折算，</w:t>
      </w:r>
      <w:r>
        <w:rPr>
          <w:rFonts w:ascii="SimSun" w:eastAsia="SimSun" w:hAnsi="SimSun" w:cs="SimSun"/>
          <w:spacing w:val="-2"/>
          <w:sz w:val="21"/>
          <w:szCs w:val="21"/>
        </w:rPr>
        <w:t xml:space="preserve"> </w:t>
      </w:r>
      <w:r>
        <w:rPr>
          <w:rFonts w:ascii="SimSun" w:eastAsia="SimSun" w:hAnsi="SimSun" w:cs="SimSun"/>
          <w:spacing w:val="-2"/>
          <w:sz w:val="21"/>
          <w:szCs w:val="21"/>
        </w:rPr>
        <w:t>换算到制动转</w:t>
      </w:r>
      <w:r>
        <w:rPr>
          <w:rFonts w:ascii="SimSun" w:eastAsia="SimSun" w:hAnsi="SimSun" w:cs="SimSun"/>
          <w:sz w:val="21"/>
          <w:szCs w:val="21"/>
        </w:rPr>
        <w:t xml:space="preserve"> </w:t>
      </w:r>
      <w:r>
        <w:rPr>
          <w:rFonts w:ascii="SimSun" w:eastAsia="SimSun" w:hAnsi="SimSun" w:cs="SimSun"/>
          <w:spacing w:val="-1"/>
          <w:sz w:val="21"/>
          <w:szCs w:val="21"/>
        </w:rPr>
        <w:t>轴上的飞轮</w:t>
      </w:r>
      <w:r>
        <w:rPr>
          <w:rFonts w:ascii="SimSun" w:eastAsia="SimSun" w:hAnsi="SimSun" w:cs="SimSun"/>
          <w:sz w:val="21"/>
          <w:szCs w:val="21"/>
        </w:rPr>
        <w:t>矩的总和。</w:t>
      </w:r>
    </w:p>
    <w:p>
      <w:pPr>
        <w:spacing w:before="13" w:line="183" w:lineRule="auto"/>
        <w:ind w:left="9"/>
        <w:rPr>
          <w:rFonts w:ascii="SimSun" w:eastAsia="SimSun" w:hAnsi="SimSun" w:cs="SimSun"/>
          <w:sz w:val="21"/>
          <w:szCs w:val="21"/>
        </w:rPr>
      </w:pPr>
      <w:r>
        <w:rPr>
          <w:rFonts w:ascii="SimSun" w:eastAsia="SimSun" w:hAnsi="SimSun" w:cs="SimSun"/>
          <w:spacing w:val="-5"/>
          <w:sz w:val="21"/>
          <w:szCs w:val="21"/>
        </w:rPr>
        <w:t>3</w:t>
      </w:r>
      <w:r>
        <w:rPr>
          <w:rFonts w:ascii="SimSun" w:eastAsia="SimSun" w:hAnsi="SimSun" w:cs="SimSun"/>
          <w:spacing w:val="-3"/>
          <w:sz w:val="21"/>
          <w:szCs w:val="21"/>
        </w:rPr>
        <w:t>.6</w:t>
      </w:r>
    </w:p>
    <w:p>
      <w:pPr>
        <w:spacing w:before="114" w:line="216" w:lineRule="auto"/>
        <w:ind w:left="429"/>
        <w:rPr>
          <w:rFonts w:ascii="SimHei" w:eastAsia="SimHei" w:hAnsi="SimHei" w:cs="SimHei"/>
          <w:sz w:val="21"/>
          <w:szCs w:val="21"/>
        </w:rPr>
      </w:pPr>
      <w:r>
        <w:rPr>
          <w:rFonts w:ascii="SimHei" w:eastAsia="SimHei" w:hAnsi="SimHei" w:cs="SimHei"/>
          <w:spacing w:val="-1"/>
          <w:sz w:val="21"/>
          <w:szCs w:val="21"/>
        </w:rPr>
        <w:t>可变惯量</w:t>
      </w:r>
      <w:r>
        <w:rPr>
          <w:rFonts w:ascii="SimHei" w:eastAsia="SimHei" w:hAnsi="SimHei" w:cs="SimHei"/>
          <w:spacing w:val="-1"/>
          <w:sz w:val="21"/>
          <w:szCs w:val="21"/>
        </w:rPr>
        <w:t xml:space="preserve"> </w:t>
      </w:r>
      <w:r>
        <w:rPr>
          <w:rFonts w:ascii="SimHei" w:eastAsia="SimHei" w:hAnsi="SimHei" w:cs="SimHei"/>
          <w:spacing w:val="-1"/>
          <w:sz w:val="21"/>
          <w:szCs w:val="21"/>
        </w:rPr>
        <w:t>a</w:t>
      </w:r>
      <w:r>
        <w:rPr>
          <w:rFonts w:ascii="SimHei" w:eastAsia="SimHei" w:hAnsi="SimHei" w:cs="SimHei"/>
          <w:sz w:val="21"/>
          <w:szCs w:val="21"/>
        </w:rPr>
        <w:t>djustable</w:t>
      </w:r>
      <w:r>
        <w:rPr>
          <w:rFonts w:ascii="SimHei" w:eastAsia="SimHei" w:hAnsi="SimHei" w:cs="SimHei"/>
          <w:spacing w:val="-1"/>
          <w:sz w:val="21"/>
          <w:szCs w:val="21"/>
        </w:rPr>
        <w:t xml:space="preserve"> </w:t>
      </w:r>
      <w:r>
        <w:rPr>
          <w:rFonts w:ascii="SimHei" w:eastAsia="SimHei" w:hAnsi="SimHei" w:cs="SimHei"/>
          <w:sz w:val="21"/>
          <w:szCs w:val="21"/>
        </w:rPr>
        <w:t>moment</w:t>
      </w:r>
      <w:r>
        <w:rPr>
          <w:rFonts w:ascii="SimHei" w:eastAsia="SimHei" w:hAnsi="SimHei" w:cs="SimHei"/>
          <w:spacing w:val="-1"/>
          <w:sz w:val="21"/>
          <w:szCs w:val="21"/>
        </w:rPr>
        <w:t xml:space="preserve"> </w:t>
      </w:r>
      <w:r>
        <w:rPr>
          <w:rFonts w:ascii="SimHei" w:eastAsia="SimHei" w:hAnsi="SimHei" w:cs="SimHei"/>
          <w:sz w:val="21"/>
          <w:szCs w:val="21"/>
        </w:rPr>
        <w:t>of</w:t>
      </w:r>
      <w:r>
        <w:rPr>
          <w:rFonts w:ascii="SimHei" w:eastAsia="SimHei" w:hAnsi="SimHei" w:cs="SimHei"/>
          <w:spacing w:val="-1"/>
          <w:sz w:val="21"/>
          <w:szCs w:val="21"/>
        </w:rPr>
        <w:t xml:space="preserve"> </w:t>
      </w:r>
      <w:r>
        <w:rPr>
          <w:rFonts w:ascii="SimHei" w:eastAsia="SimHei" w:hAnsi="SimHei" w:cs="SimHei"/>
          <w:sz w:val="21"/>
          <w:szCs w:val="21"/>
        </w:rPr>
        <w:t>inertia</w:t>
      </w:r>
    </w:p>
    <w:p>
      <w:pPr>
        <w:spacing w:before="113" w:line="221" w:lineRule="auto"/>
        <w:ind w:left="426"/>
        <w:rPr>
          <w:rFonts w:ascii="SimSun" w:eastAsia="SimSun" w:hAnsi="SimSun" w:cs="SimSun"/>
          <w:sz w:val="21"/>
          <w:szCs w:val="21"/>
        </w:rPr>
      </w:pPr>
      <w:r>
        <w:rPr>
          <w:rFonts w:ascii="SimSun" w:eastAsia="SimSun" w:hAnsi="SimSun" w:cs="SimSun"/>
          <w:spacing w:val="-1"/>
          <w:sz w:val="21"/>
          <w:szCs w:val="21"/>
        </w:rPr>
        <w:t>通过</w:t>
      </w:r>
      <w:r>
        <w:rPr>
          <w:rFonts w:ascii="SimSun" w:eastAsia="SimSun" w:hAnsi="SimSun" w:cs="SimSun"/>
          <w:sz w:val="21"/>
          <w:szCs w:val="21"/>
        </w:rPr>
        <w:t>调整或增加部件，可改变固定转速下转动惯量大小的装置。</w:t>
      </w:r>
    </w:p>
    <w:p>
      <w:pPr>
        <w:spacing w:line="348"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pacing w:val="1"/>
          <w:sz w:val="21"/>
          <w:szCs w:val="21"/>
        </w:rPr>
        <w:t xml:space="preserve"> </w:t>
      </w:r>
      <w:r>
        <w:rPr>
          <w:rFonts w:ascii="SimHei" w:eastAsia="SimHei" w:hAnsi="SimHei" w:cs="SimHei"/>
          <w:sz w:val="21"/>
          <w:szCs w:val="21"/>
        </w:rPr>
        <w:t xml:space="preserve"> </w:t>
      </w:r>
      <w:r>
        <w:rPr>
          <w:rFonts w:ascii="SimHei" w:eastAsia="SimHei" w:hAnsi="SimHei" w:cs="SimHei"/>
          <w:sz w:val="21"/>
          <w:szCs w:val="21"/>
          <w14:textOutline w14:w="3831">
            <w14:solidFill>
              <w14:srgbClr w14:val="000000"/>
            </w14:solidFill>
            <w14:prstDash w14:val="solid"/>
            <w14:miter w14:lim="10"/>
          </w14:textOutline>
        </w:rPr>
        <w:t>试验条件</w:t>
      </w:r>
    </w:p>
    <w:p>
      <w:pPr>
        <w:spacing w:line="352"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1"/>
          <w:sz w:val="21"/>
          <w:szCs w:val="21"/>
        </w:rPr>
        <w:t>4.1</w:t>
      </w:r>
      <w:r>
        <w:rPr>
          <w:rFonts w:ascii="SimHei" w:eastAsia="SimHei" w:hAnsi="SimHei" w:cs="SimHei"/>
          <w:spacing w:val="1"/>
          <w:sz w:val="21"/>
          <w:szCs w:val="21"/>
        </w:rPr>
        <w:t xml:space="preserve">  </w:t>
      </w:r>
      <w:r>
        <w:rPr>
          <w:rFonts w:ascii="SimHei" w:eastAsia="SimHei" w:hAnsi="SimHei" w:cs="SimHei"/>
          <w:sz w:val="21"/>
          <w:szCs w:val="21"/>
        </w:rPr>
        <w:t>总则</w:t>
      </w:r>
    </w:p>
    <w:p>
      <w:pPr>
        <w:spacing w:before="265" w:line="322" w:lineRule="auto"/>
        <w:ind w:left="8" w:firstLine="420"/>
        <w:rPr>
          <w:rFonts w:ascii="SimSun" w:eastAsia="SimSun" w:hAnsi="SimSun" w:cs="SimSun"/>
          <w:sz w:val="21"/>
          <w:szCs w:val="21"/>
        </w:rPr>
      </w:pPr>
      <w:r>
        <w:rPr>
          <w:rFonts w:ascii="SimSun" w:eastAsia="SimSun" w:hAnsi="SimSun" w:cs="SimSun"/>
          <w:spacing w:val="4"/>
          <w:sz w:val="21"/>
          <w:szCs w:val="21"/>
        </w:rPr>
        <w:t>驱动主机制动器试验样品</w:t>
      </w:r>
      <w:r>
        <w:rPr>
          <w:rFonts w:ascii="SimSun" w:eastAsia="SimSun" w:hAnsi="SimSun" w:cs="SimSun"/>
          <w:spacing w:val="2"/>
          <w:sz w:val="21"/>
          <w:szCs w:val="21"/>
        </w:rPr>
        <w:t>应是按照正常工艺生产装配完成并安装(或连接)在试验驱动主机或试验</w:t>
      </w:r>
      <w:r>
        <w:rPr>
          <w:rFonts w:ascii="SimSun" w:eastAsia="SimSun" w:hAnsi="SimSun" w:cs="SimSun"/>
          <w:sz w:val="21"/>
          <w:szCs w:val="21"/>
        </w:rPr>
        <w:t xml:space="preserve"> </w:t>
      </w:r>
      <w:r>
        <w:rPr>
          <w:rFonts w:ascii="SimSun" w:eastAsia="SimSun" w:hAnsi="SimSun" w:cs="SimSun"/>
          <w:spacing w:val="-8"/>
          <w:sz w:val="21"/>
          <w:szCs w:val="21"/>
        </w:rPr>
        <w:t>工装上，</w:t>
      </w:r>
      <w:r>
        <w:rPr>
          <w:rFonts w:ascii="SimSun" w:eastAsia="SimSun" w:hAnsi="SimSun" w:cs="SimSun"/>
          <w:spacing w:val="-8"/>
          <w:sz w:val="21"/>
          <w:szCs w:val="21"/>
        </w:rPr>
        <w:t xml:space="preserve"> </w:t>
      </w:r>
      <w:r>
        <w:rPr>
          <w:rFonts w:ascii="SimSun" w:eastAsia="SimSun" w:hAnsi="SimSun" w:cs="SimSun"/>
          <w:spacing w:val="-8"/>
          <w:sz w:val="21"/>
          <w:szCs w:val="21"/>
        </w:rPr>
        <w:t>调</w:t>
      </w:r>
      <w:r>
        <w:rPr>
          <w:rFonts w:ascii="SimSun" w:eastAsia="SimSun" w:hAnsi="SimSun" w:cs="SimSun"/>
          <w:spacing w:val="-5"/>
          <w:sz w:val="21"/>
          <w:szCs w:val="21"/>
        </w:rPr>
        <w:t>试</w:t>
      </w:r>
      <w:r>
        <w:rPr>
          <w:rFonts w:ascii="SimSun" w:eastAsia="SimSun" w:hAnsi="SimSun" w:cs="SimSun"/>
          <w:spacing w:val="-4"/>
          <w:sz w:val="21"/>
          <w:szCs w:val="21"/>
        </w:rPr>
        <w:t>完成且自检合格的产品。驱动主机制动器的性能与电源类型和参数有关，应使用符合要求</w:t>
      </w:r>
      <w:r>
        <w:rPr>
          <w:rFonts w:ascii="SimSun" w:eastAsia="SimSun" w:hAnsi="SimSun" w:cs="SimSun"/>
          <w:sz w:val="21"/>
          <w:szCs w:val="21"/>
        </w:rPr>
        <w:t xml:space="preserve"> </w:t>
      </w:r>
      <w:r>
        <w:rPr>
          <w:rFonts w:ascii="SimSun" w:eastAsia="SimSun" w:hAnsi="SimSun" w:cs="SimSun"/>
          <w:spacing w:val="-1"/>
          <w:sz w:val="21"/>
          <w:szCs w:val="21"/>
        </w:rPr>
        <w:t>的电源和试</w:t>
      </w:r>
      <w:r>
        <w:rPr>
          <w:rFonts w:ascii="SimSun" w:eastAsia="SimSun" w:hAnsi="SimSun" w:cs="SimSun"/>
          <w:sz w:val="21"/>
          <w:szCs w:val="21"/>
        </w:rPr>
        <w:t>验仪器对驱动主机制动器进行试验。</w:t>
      </w:r>
    </w:p>
    <w:p>
      <w:pPr>
        <w:spacing w:before="133" w:line="220" w:lineRule="auto"/>
        <w:rPr>
          <w:rFonts w:ascii="SimHei" w:eastAsia="SimHei" w:hAnsi="SimHei" w:cs="SimHei"/>
          <w:sz w:val="21"/>
          <w:szCs w:val="21"/>
        </w:rPr>
      </w:pPr>
      <w:r>
        <w:rPr>
          <w:rFonts w:ascii="SimHei" w:eastAsia="SimHei" w:hAnsi="SimHei" w:cs="SimHei"/>
          <w:spacing w:val="1"/>
          <w:sz w:val="21"/>
          <w:szCs w:val="21"/>
        </w:rPr>
        <w:t>4</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准备文件</w:t>
      </w:r>
    </w:p>
    <w:p>
      <w:pPr>
        <w:spacing w:before="263" w:line="220" w:lineRule="auto"/>
        <w:ind w:left="427"/>
        <w:rPr>
          <w:rFonts w:ascii="SimSun" w:eastAsia="SimSun" w:hAnsi="SimSun" w:cs="SimSun"/>
          <w:sz w:val="21"/>
          <w:szCs w:val="21"/>
        </w:rPr>
      </w:pPr>
      <w:r>
        <w:rPr>
          <w:rFonts w:ascii="SimSun" w:eastAsia="SimSun" w:hAnsi="SimSun" w:cs="SimSun"/>
          <w:spacing w:val="3"/>
          <w:sz w:val="21"/>
          <w:szCs w:val="21"/>
        </w:rPr>
        <w:t>提供以下驱动主机制动器、适用试验驱动主机及其减速装置(如果有)</w:t>
      </w:r>
      <w:r>
        <w:rPr>
          <w:rFonts w:ascii="SimSun" w:eastAsia="SimSun" w:hAnsi="SimSun" w:cs="SimSun"/>
          <w:spacing w:val="3"/>
          <w:sz w:val="21"/>
          <w:szCs w:val="21"/>
        </w:rPr>
        <w:t xml:space="preserve"> </w:t>
      </w:r>
      <w:r>
        <w:rPr>
          <w:rFonts w:ascii="SimSun" w:eastAsia="SimSun" w:hAnsi="SimSun" w:cs="SimSun"/>
          <w:spacing w:val="3"/>
          <w:sz w:val="21"/>
          <w:szCs w:val="21"/>
        </w:rPr>
        <w:t>参数</w:t>
      </w:r>
      <w:r>
        <w:rPr>
          <w:rFonts w:ascii="SimSun" w:eastAsia="SimSun" w:hAnsi="SimSun" w:cs="SimSun"/>
          <w:sz w:val="21"/>
          <w:szCs w:val="21"/>
        </w:rPr>
        <w:t>：</w:t>
      </w:r>
    </w:p>
    <w:p>
      <w:pPr>
        <w:spacing w:before="108" w:line="284" w:lineRule="auto"/>
        <w:ind w:left="766" w:hanging="339"/>
        <w:rPr>
          <w:rFonts w:ascii="SimSun" w:eastAsia="SimSun" w:hAnsi="SimSun" w:cs="SimSun"/>
          <w:sz w:val="21"/>
          <w:szCs w:val="21"/>
        </w:rPr>
      </w:pPr>
      <w:r>
        <w:rPr>
          <w:rFonts w:ascii="SimSun" w:eastAsia="SimSun" w:hAnsi="SimSun" w:cs="SimSun"/>
          <w:spacing w:val="-2"/>
          <w:sz w:val="21"/>
          <w:szCs w:val="21"/>
        </w:rPr>
        <w:t>a</w:t>
      </w:r>
      <w:r>
        <w:rPr>
          <w:rFonts w:ascii="SimSun" w:eastAsia="SimSun" w:hAnsi="SimSun" w:cs="SimSun"/>
          <w:spacing w:val="-4"/>
          <w:sz w:val="21"/>
          <w:szCs w:val="21"/>
        </w:rPr>
        <w:t>)</w:t>
      </w:r>
      <w:r>
        <w:rPr>
          <w:rFonts w:ascii="SimSun" w:eastAsia="SimSun" w:hAnsi="SimSun" w:cs="SimSun"/>
          <w:spacing w:val="-4"/>
          <w:sz w:val="21"/>
          <w:szCs w:val="21"/>
        </w:rPr>
        <w:t xml:space="preserve">  </w:t>
      </w:r>
      <w:r>
        <w:rPr>
          <w:rFonts w:ascii="SimSun" w:eastAsia="SimSun" w:hAnsi="SimSun" w:cs="SimSun"/>
          <w:spacing w:val="-4"/>
          <w:sz w:val="21"/>
          <w:szCs w:val="21"/>
        </w:rPr>
        <w:t>制动</w:t>
      </w:r>
      <w:r>
        <w:rPr>
          <w:rFonts w:ascii="SimSun" w:eastAsia="SimSun" w:hAnsi="SimSun" w:cs="SimSun"/>
          <w:spacing w:val="-3"/>
          <w:sz w:val="21"/>
          <w:szCs w:val="21"/>
        </w:rPr>
        <w:t>器</w:t>
      </w:r>
      <w:r>
        <w:rPr>
          <w:rFonts w:ascii="SimSun" w:eastAsia="SimSun" w:hAnsi="SimSun" w:cs="SimSun"/>
          <w:spacing w:val="-2"/>
          <w:sz w:val="21"/>
          <w:szCs w:val="21"/>
        </w:rPr>
        <w:t>参数应至少包括：制动器型号、作用部位、数量和结构型式、制动器电磁铁额定工作电</w:t>
      </w:r>
      <w:r>
        <w:rPr>
          <w:rFonts w:ascii="SimSun" w:eastAsia="SimSun" w:hAnsi="SimSun" w:cs="SimSun"/>
          <w:sz w:val="21"/>
          <w:szCs w:val="21"/>
        </w:rPr>
        <w:t xml:space="preserve"> </w:t>
      </w:r>
      <w:r>
        <w:rPr>
          <w:rFonts w:ascii="SimSun" w:eastAsia="SimSun" w:hAnsi="SimSun" w:cs="SimSun"/>
          <w:spacing w:val="-6"/>
          <w:sz w:val="21"/>
          <w:szCs w:val="21"/>
        </w:rPr>
        <w:t>压、</w:t>
      </w:r>
      <w:r>
        <w:rPr>
          <w:rFonts w:ascii="SimSun" w:eastAsia="SimSun" w:hAnsi="SimSun" w:cs="SimSun"/>
          <w:spacing w:val="-5"/>
          <w:sz w:val="21"/>
          <w:szCs w:val="21"/>
        </w:rPr>
        <w:t>绝</w:t>
      </w:r>
      <w:r>
        <w:rPr>
          <w:rFonts w:ascii="SimSun" w:eastAsia="SimSun" w:hAnsi="SimSun" w:cs="SimSun"/>
          <w:spacing w:val="-3"/>
          <w:sz w:val="21"/>
          <w:szCs w:val="21"/>
        </w:rPr>
        <w:t>缘等级、制动衬材质、</w:t>
      </w:r>
      <w:r>
        <w:rPr>
          <w:rFonts w:ascii="SimSun" w:eastAsia="SimSun" w:hAnsi="SimSun" w:cs="SimSun"/>
          <w:spacing w:val="-3"/>
          <w:sz w:val="21"/>
          <w:szCs w:val="21"/>
        </w:rPr>
        <w:t xml:space="preserve"> </w:t>
      </w:r>
      <w:r>
        <w:rPr>
          <w:rFonts w:ascii="SimSun" w:eastAsia="SimSun" w:hAnsi="SimSun" w:cs="SimSun"/>
          <w:spacing w:val="-3"/>
          <w:sz w:val="21"/>
          <w:szCs w:val="21"/>
        </w:rPr>
        <w:t>制动部件制动行程、验证开关型号、</w:t>
      </w:r>
      <w:r>
        <w:rPr>
          <w:rFonts w:ascii="SimSun" w:eastAsia="SimSun" w:hAnsi="SimSun" w:cs="SimSun"/>
          <w:spacing w:val="-3"/>
          <w:sz w:val="21"/>
          <w:szCs w:val="21"/>
        </w:rPr>
        <w:t xml:space="preserve"> </w:t>
      </w:r>
      <w:r>
        <w:rPr>
          <w:rFonts w:ascii="SimSun" w:eastAsia="SimSun" w:hAnsi="SimSun" w:cs="SimSun"/>
          <w:spacing w:val="-3"/>
          <w:sz w:val="21"/>
          <w:szCs w:val="21"/>
        </w:rPr>
        <w:t>制动轮(或盘)</w:t>
      </w:r>
      <w:r>
        <w:rPr>
          <w:rFonts w:ascii="SimSun" w:eastAsia="SimSun" w:hAnsi="SimSun" w:cs="SimSun"/>
          <w:spacing w:val="-3"/>
          <w:sz w:val="21"/>
          <w:szCs w:val="21"/>
        </w:rPr>
        <w:t xml:space="preserve"> </w:t>
      </w:r>
      <w:r>
        <w:rPr>
          <w:rFonts w:ascii="SimSun" w:eastAsia="SimSun" w:hAnsi="SimSun" w:cs="SimSun"/>
          <w:spacing w:val="-3"/>
          <w:sz w:val="21"/>
          <w:szCs w:val="21"/>
        </w:rPr>
        <w:t>直径、制动</w:t>
      </w:r>
      <w:r>
        <w:rPr>
          <w:rFonts w:ascii="SimSun" w:eastAsia="SimSun" w:hAnsi="SimSun" w:cs="SimSun"/>
          <w:sz w:val="21"/>
          <w:szCs w:val="21"/>
        </w:rPr>
        <w:t xml:space="preserve"> </w:t>
      </w:r>
      <w:r>
        <w:rPr>
          <w:rFonts w:ascii="SimSun" w:eastAsia="SimSun" w:hAnsi="SimSun" w:cs="SimSun"/>
          <w:spacing w:val="11"/>
          <w:sz w:val="21"/>
          <w:szCs w:val="21"/>
        </w:rPr>
        <w:t>轮</w:t>
      </w:r>
      <w:r>
        <w:rPr>
          <w:rFonts w:ascii="SimSun" w:eastAsia="SimSun" w:hAnsi="SimSun" w:cs="SimSun"/>
          <w:spacing w:val="6"/>
          <w:sz w:val="21"/>
          <w:szCs w:val="21"/>
        </w:rPr>
        <w:t>(或盘)</w:t>
      </w:r>
      <w:r>
        <w:rPr>
          <w:rFonts w:ascii="SimSun" w:eastAsia="SimSun" w:hAnsi="SimSun" w:cs="SimSun"/>
          <w:spacing w:val="6"/>
          <w:sz w:val="21"/>
          <w:szCs w:val="21"/>
        </w:rPr>
        <w:t xml:space="preserve"> </w:t>
      </w:r>
      <w:r>
        <w:rPr>
          <w:rFonts w:ascii="SimSun" w:eastAsia="SimSun" w:hAnsi="SimSun" w:cs="SimSun"/>
          <w:spacing w:val="6"/>
          <w:sz w:val="21"/>
          <w:szCs w:val="21"/>
        </w:rPr>
        <w:t>材质、额定制动力矩；</w:t>
      </w:r>
    </w:p>
    <w:p>
      <w:pPr>
        <w:spacing w:before="108" w:line="221" w:lineRule="auto"/>
        <w:ind w:left="422"/>
        <w:rPr>
          <w:rFonts w:ascii="SimSun" w:eastAsia="SimSun" w:hAnsi="SimSun" w:cs="SimSun"/>
          <w:sz w:val="21"/>
          <w:szCs w:val="21"/>
        </w:rPr>
      </w:pPr>
      <w:r>
        <w:rPr>
          <w:rFonts w:ascii="SimSun" w:eastAsia="SimSun" w:hAnsi="SimSun" w:cs="SimSun"/>
          <w:sz w:val="21"/>
          <w:szCs w:val="21"/>
        </w:rPr>
        <w:t>b)</w:t>
      </w:r>
      <w:r>
        <w:rPr>
          <w:rFonts w:ascii="SimSun" w:eastAsia="SimSun" w:hAnsi="SimSun" w:cs="SimSun"/>
          <w:sz w:val="21"/>
          <w:szCs w:val="21"/>
        </w:rPr>
        <w:t xml:space="preserve">  </w:t>
      </w:r>
      <w:r>
        <w:rPr>
          <w:rFonts w:ascii="SimSun" w:eastAsia="SimSun" w:hAnsi="SimSun" w:cs="SimSun"/>
          <w:sz w:val="21"/>
          <w:szCs w:val="21"/>
        </w:rPr>
        <w:t>减速装置参数应至少包括：总减速比；</w:t>
      </w:r>
    </w:p>
    <w:p>
      <w:pPr>
        <w:spacing w:before="109" w:line="220" w:lineRule="auto"/>
        <w:ind w:left="430"/>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试验驱动主</w:t>
      </w:r>
      <w:r>
        <w:rPr>
          <w:rFonts w:ascii="SimSun" w:eastAsia="SimSun" w:hAnsi="SimSun" w:cs="SimSun"/>
          <w:sz w:val="21"/>
          <w:szCs w:val="21"/>
        </w:rPr>
        <w:t>机参数应至少包括：额定转矩；</w:t>
      </w:r>
    </w:p>
    <w:p>
      <w:pPr>
        <w:spacing w:before="107" w:line="220" w:lineRule="auto"/>
        <w:ind w:left="430"/>
        <w:rPr>
          <w:rFonts w:ascii="SimSun" w:eastAsia="SimSun" w:hAnsi="SimSun" w:cs="SimSun"/>
          <w:sz w:val="21"/>
          <w:szCs w:val="21"/>
        </w:rPr>
      </w:pPr>
      <w:r>
        <w:rPr>
          <w:rFonts w:ascii="SimSun" w:eastAsia="SimSun" w:hAnsi="SimSun" w:cs="SimSun"/>
          <w:sz w:val="21"/>
          <w:szCs w:val="21"/>
        </w:rPr>
        <w:t>d</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制动器结</w:t>
      </w:r>
      <w:r>
        <w:rPr>
          <w:rFonts w:ascii="SimSun" w:eastAsia="SimSun" w:hAnsi="SimSun" w:cs="SimSun"/>
          <w:sz w:val="21"/>
          <w:szCs w:val="21"/>
        </w:rPr>
        <w:t>构简图和电气接线图。</w:t>
      </w:r>
    </w:p>
    <w:p>
      <w:pPr>
        <w:spacing w:before="266" w:line="219" w:lineRule="auto"/>
        <w:rPr>
          <w:rFonts w:ascii="SimHei" w:eastAsia="SimHei" w:hAnsi="SimHei" w:cs="SimHei"/>
          <w:sz w:val="21"/>
          <w:szCs w:val="21"/>
        </w:rPr>
      </w:pPr>
      <w:r>
        <w:rPr>
          <w:rFonts w:ascii="SimHei" w:eastAsia="SimHei" w:hAnsi="SimHei" w:cs="SimHei"/>
          <w:sz w:val="21"/>
          <w:szCs w:val="21"/>
        </w:rPr>
        <w:t>4.3</w:t>
      </w:r>
      <w:r>
        <w:rPr>
          <w:rFonts w:ascii="SimHei" w:eastAsia="SimHei" w:hAnsi="SimHei" w:cs="SimHei"/>
          <w:sz w:val="21"/>
          <w:szCs w:val="21"/>
        </w:rPr>
        <w:t xml:space="preserve">  </w:t>
      </w:r>
      <w:r>
        <w:rPr>
          <w:rFonts w:ascii="SimHei" w:eastAsia="SimHei" w:hAnsi="SimHei" w:cs="SimHei"/>
          <w:sz w:val="21"/>
          <w:szCs w:val="21"/>
        </w:rPr>
        <w:t>试验电源</w:t>
      </w:r>
    </w:p>
    <w:p>
      <w:pPr>
        <w:spacing w:before="264" w:line="221" w:lineRule="auto"/>
        <w:ind w:left="426"/>
        <w:rPr>
          <w:rFonts w:ascii="SimSun" w:eastAsia="SimSun" w:hAnsi="SimSun" w:cs="SimSun"/>
          <w:sz w:val="21"/>
          <w:szCs w:val="21"/>
        </w:rPr>
      </w:pPr>
      <w:r>
        <w:rPr>
          <w:rFonts w:ascii="SimSun" w:eastAsia="SimSun" w:hAnsi="SimSun" w:cs="SimSun"/>
          <w:spacing w:val="-4"/>
          <w:sz w:val="21"/>
          <w:szCs w:val="21"/>
        </w:rPr>
        <w:t>试验电源应符合下列要求：试验</w:t>
      </w:r>
      <w:r>
        <w:rPr>
          <w:rFonts w:ascii="SimSun" w:eastAsia="SimSun" w:hAnsi="SimSun" w:cs="SimSun"/>
          <w:spacing w:val="-3"/>
          <w:sz w:val="21"/>
          <w:szCs w:val="21"/>
        </w:rPr>
        <w:t>过</w:t>
      </w:r>
      <w:r>
        <w:rPr>
          <w:rFonts w:ascii="SimSun" w:eastAsia="SimSun" w:hAnsi="SimSun" w:cs="SimSun"/>
          <w:spacing w:val="-2"/>
          <w:sz w:val="21"/>
          <w:szCs w:val="21"/>
        </w:rPr>
        <w:t>程中，</w:t>
      </w:r>
      <w:r>
        <w:rPr>
          <w:rFonts w:ascii="SimSun" w:eastAsia="SimSun" w:hAnsi="SimSun" w:cs="SimSun"/>
          <w:spacing w:val="-2"/>
          <w:sz w:val="21"/>
          <w:szCs w:val="21"/>
        </w:rPr>
        <w:t xml:space="preserve"> </w:t>
      </w:r>
      <w:r>
        <w:rPr>
          <w:rFonts w:ascii="SimSun" w:eastAsia="SimSun" w:hAnsi="SimSun" w:cs="SimSun"/>
          <w:spacing w:val="-2"/>
          <w:sz w:val="21"/>
          <w:szCs w:val="21"/>
        </w:rPr>
        <w:t>电压的波动范围应在额定电压的±5%以内。</w:t>
      </w:r>
    </w:p>
    <w:p>
      <w:pPr>
        <w:spacing w:before="265" w:line="219" w:lineRule="auto"/>
        <w:rPr>
          <w:rFonts w:ascii="SimHei" w:eastAsia="SimHei" w:hAnsi="SimHei" w:cs="SimHei"/>
          <w:sz w:val="21"/>
          <w:szCs w:val="21"/>
        </w:rPr>
      </w:pPr>
      <w:r>
        <w:rPr>
          <w:rFonts w:ascii="SimHei" w:eastAsia="SimHei" w:hAnsi="SimHei" w:cs="SimHei"/>
          <w:sz w:val="21"/>
          <w:szCs w:val="21"/>
        </w:rPr>
        <w:t>4.4</w:t>
      </w:r>
      <w:r>
        <w:rPr>
          <w:rFonts w:ascii="SimHei" w:eastAsia="SimHei" w:hAnsi="SimHei" w:cs="SimHei"/>
          <w:sz w:val="21"/>
          <w:szCs w:val="21"/>
        </w:rPr>
        <w:t xml:space="preserve">  </w:t>
      </w:r>
      <w:r>
        <w:rPr>
          <w:rFonts w:ascii="SimHei" w:eastAsia="SimHei" w:hAnsi="SimHei" w:cs="SimHei"/>
          <w:sz w:val="21"/>
          <w:szCs w:val="21"/>
        </w:rPr>
        <w:t>试验环境</w:t>
      </w:r>
    </w:p>
    <w:p>
      <w:pPr>
        <w:spacing w:before="264" w:line="221" w:lineRule="auto"/>
        <w:ind w:left="426"/>
        <w:rPr>
          <w:rFonts w:ascii="SimSun" w:eastAsia="SimSun" w:hAnsi="SimSun" w:cs="SimSun"/>
          <w:sz w:val="21"/>
          <w:szCs w:val="21"/>
        </w:rPr>
      </w:pPr>
      <w:r>
        <w:rPr>
          <w:rFonts w:ascii="SimSun" w:eastAsia="SimSun" w:hAnsi="SimSun" w:cs="SimSun"/>
          <w:spacing w:val="-1"/>
          <w:sz w:val="21"/>
          <w:szCs w:val="21"/>
        </w:rPr>
        <w:t>试验环境应</w:t>
      </w:r>
      <w:r>
        <w:rPr>
          <w:rFonts w:ascii="SimSun" w:eastAsia="SimSun" w:hAnsi="SimSun" w:cs="SimSun"/>
          <w:sz w:val="21"/>
          <w:szCs w:val="21"/>
        </w:rPr>
        <w:t>符合下列要求：</w:t>
      </w:r>
    </w:p>
    <w:p>
      <w:pPr>
        <w:spacing w:before="109" w:line="268" w:lineRule="auto"/>
        <w:ind w:left="719" w:hanging="292"/>
        <w:rPr>
          <w:rFonts w:ascii="SimSun" w:eastAsia="SimSun" w:hAnsi="SimSun" w:cs="SimSun"/>
          <w:sz w:val="21"/>
          <w:szCs w:val="21"/>
        </w:rPr>
      </w:pPr>
      <w:r>
        <w:rPr>
          <w:rFonts w:ascii="SimSun" w:eastAsia="SimSun" w:hAnsi="SimSun" w:cs="SimSun"/>
          <w:spacing w:val="-5"/>
          <w:sz w:val="21"/>
          <w:szCs w:val="21"/>
        </w:rPr>
        <w:t>a</w:t>
      </w:r>
      <w:r>
        <w:rPr>
          <w:rFonts w:ascii="SimSun" w:eastAsia="SimSun" w:hAnsi="SimSun" w:cs="SimSun"/>
          <w:spacing w:val="-10"/>
          <w:sz w:val="21"/>
          <w:szCs w:val="21"/>
        </w:rPr>
        <w:t>)</w:t>
      </w:r>
      <w:r>
        <w:rPr>
          <w:rFonts w:ascii="SimSun" w:eastAsia="SimSun" w:hAnsi="SimSun" w:cs="SimSun"/>
          <w:spacing w:val="-10"/>
          <w:sz w:val="21"/>
          <w:szCs w:val="21"/>
        </w:rPr>
        <w:t xml:space="preserve"> </w:t>
      </w:r>
      <w:r>
        <w:rPr>
          <w:rFonts w:ascii="SimSun" w:eastAsia="SimSun" w:hAnsi="SimSun" w:cs="SimSun"/>
          <w:spacing w:val="-10"/>
          <w:sz w:val="21"/>
          <w:szCs w:val="21"/>
        </w:rPr>
        <w:t>测试</w:t>
      </w:r>
      <w:r>
        <w:rPr>
          <w:rFonts w:ascii="SimSun" w:eastAsia="SimSun" w:hAnsi="SimSun" w:cs="SimSun"/>
          <w:spacing w:val="-5"/>
          <w:sz w:val="21"/>
          <w:szCs w:val="21"/>
        </w:rPr>
        <w:t>地点海拔高度应在1</w:t>
      </w:r>
      <w:r>
        <w:rPr>
          <w:rFonts w:ascii="SimSun" w:eastAsia="SimSun" w:hAnsi="SimSun" w:cs="SimSun"/>
          <w:spacing w:val="-5"/>
          <w:sz w:val="21"/>
          <w:szCs w:val="21"/>
        </w:rPr>
        <w:t xml:space="preserve"> </w:t>
      </w:r>
      <w:r>
        <w:rPr>
          <w:rFonts w:ascii="SimSun" w:eastAsia="SimSun" w:hAnsi="SimSun" w:cs="SimSun"/>
          <w:spacing w:val="-5"/>
          <w:sz w:val="21"/>
          <w:szCs w:val="21"/>
        </w:rPr>
        <w:t>000</w:t>
      </w:r>
      <w:r>
        <w:rPr>
          <w:rFonts w:ascii="SimSun" w:eastAsia="SimSun" w:hAnsi="SimSun" w:cs="SimSun"/>
          <w:spacing w:val="-5"/>
          <w:sz w:val="21"/>
          <w:szCs w:val="21"/>
        </w:rPr>
        <w:t xml:space="preserve"> </w:t>
      </w:r>
      <w:r>
        <w:rPr>
          <w:rFonts w:ascii="SimSun" w:eastAsia="SimSun" w:hAnsi="SimSun" w:cs="SimSun"/>
          <w:spacing w:val="-5"/>
          <w:sz w:val="21"/>
          <w:szCs w:val="21"/>
        </w:rPr>
        <w:t>m以内。当海拔高度超过1</w:t>
      </w:r>
      <w:r>
        <w:rPr>
          <w:rFonts w:ascii="SimSun" w:eastAsia="SimSun" w:hAnsi="SimSun" w:cs="SimSun"/>
          <w:spacing w:val="-5"/>
          <w:sz w:val="21"/>
          <w:szCs w:val="21"/>
        </w:rPr>
        <w:t xml:space="preserve"> </w:t>
      </w:r>
      <w:r>
        <w:rPr>
          <w:rFonts w:ascii="SimSun" w:eastAsia="SimSun" w:hAnsi="SimSun" w:cs="SimSun"/>
          <w:spacing w:val="-5"/>
          <w:sz w:val="21"/>
          <w:szCs w:val="21"/>
        </w:rPr>
        <w:t>000</w:t>
      </w:r>
      <w:r>
        <w:rPr>
          <w:rFonts w:ascii="SimSun" w:eastAsia="SimSun" w:hAnsi="SimSun" w:cs="SimSun"/>
          <w:spacing w:val="-5"/>
          <w:sz w:val="21"/>
          <w:szCs w:val="21"/>
        </w:rPr>
        <w:t xml:space="preserve"> </w:t>
      </w:r>
      <w:r>
        <w:rPr>
          <w:rFonts w:ascii="SimSun" w:eastAsia="SimSun" w:hAnsi="SimSun" w:cs="SimSun"/>
          <w:spacing w:val="-5"/>
          <w:sz w:val="21"/>
          <w:szCs w:val="21"/>
        </w:rPr>
        <w:t>m时，</w:t>
      </w:r>
      <w:r>
        <w:rPr>
          <w:rFonts w:ascii="SimSun" w:eastAsia="SimSun" w:hAnsi="SimSun" w:cs="SimSun"/>
          <w:spacing w:val="-5"/>
          <w:sz w:val="21"/>
          <w:szCs w:val="21"/>
        </w:rPr>
        <w:t xml:space="preserve"> </w:t>
      </w:r>
      <w:r>
        <w:rPr>
          <w:rFonts w:ascii="SimSun" w:eastAsia="SimSun" w:hAnsi="SimSun" w:cs="SimSun"/>
          <w:spacing w:val="-5"/>
          <w:sz w:val="21"/>
          <w:szCs w:val="21"/>
        </w:rPr>
        <w:t>需要按照GB/T</w:t>
      </w:r>
      <w:r>
        <w:rPr>
          <w:rFonts w:ascii="SimSun" w:eastAsia="SimSun" w:hAnsi="SimSun" w:cs="SimSun"/>
          <w:spacing w:val="-5"/>
          <w:sz w:val="21"/>
          <w:szCs w:val="21"/>
        </w:rPr>
        <w:t xml:space="preserve"> </w:t>
      </w:r>
      <w:r>
        <w:rPr>
          <w:rFonts w:ascii="SimSun" w:eastAsia="SimSun" w:hAnsi="SimSun" w:cs="SimSun"/>
          <w:spacing w:val="-5"/>
          <w:sz w:val="21"/>
          <w:szCs w:val="21"/>
        </w:rPr>
        <w:t>24478的有关规</w:t>
      </w:r>
      <w:r>
        <w:rPr>
          <w:rFonts w:ascii="SimSun" w:eastAsia="SimSun" w:hAnsi="SimSun" w:cs="SimSun"/>
          <w:sz w:val="21"/>
          <w:szCs w:val="21"/>
        </w:rPr>
        <w:t xml:space="preserve"> </w:t>
      </w:r>
      <w:r>
        <w:rPr>
          <w:rFonts w:ascii="SimSun" w:eastAsia="SimSun" w:hAnsi="SimSun" w:cs="SimSun"/>
          <w:spacing w:val="-2"/>
          <w:sz w:val="21"/>
          <w:szCs w:val="21"/>
        </w:rPr>
        <w:t>定进行修</w:t>
      </w:r>
      <w:r>
        <w:rPr>
          <w:rFonts w:ascii="SimSun" w:eastAsia="SimSun" w:hAnsi="SimSun" w:cs="SimSun"/>
          <w:spacing w:val="-1"/>
          <w:sz w:val="21"/>
          <w:szCs w:val="21"/>
        </w:rPr>
        <w:t>正。</w:t>
      </w:r>
    </w:p>
    <w:p>
      <w:pPr>
        <w:spacing w:before="109" w:line="220" w:lineRule="auto"/>
        <w:ind w:left="422"/>
        <w:rPr>
          <w:rFonts w:ascii="SimSun" w:eastAsia="SimSun" w:hAnsi="SimSun" w:cs="SimSun"/>
          <w:sz w:val="21"/>
          <w:szCs w:val="21"/>
        </w:rPr>
        <w:sectPr>
          <w:headerReference w:type="default" r:id="rId23"/>
          <w:footerReference w:type="default" r:id="rId24"/>
          <w:pgSz w:w="11907" w:h="16839"/>
          <w:pgMar w:top="1659" w:right="1414" w:bottom="1293" w:left="1135" w:header="1448" w:footer="1116" w:gutter="0"/>
          <w:pgNumType w:start="12"/>
          <w:cols w:space="708"/>
        </w:sectPr>
      </w:pPr>
      <w:r>
        <w:rPr>
          <w:rFonts w:ascii="SimSun" w:eastAsia="SimSun" w:hAnsi="SimSun" w:cs="SimSun"/>
          <w:spacing w:val="-4"/>
          <w:sz w:val="21"/>
          <w:szCs w:val="21"/>
        </w:rPr>
        <w:t>b</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驱动主机</w:t>
      </w:r>
      <w:r>
        <w:rPr>
          <w:rFonts w:ascii="SimSun" w:eastAsia="SimSun" w:hAnsi="SimSun" w:cs="SimSun"/>
          <w:spacing w:val="-5"/>
          <w:sz w:val="21"/>
          <w:szCs w:val="21"/>
        </w:rPr>
        <w:t>制</w:t>
      </w:r>
      <w:r>
        <w:rPr>
          <w:rFonts w:ascii="SimSun" w:eastAsia="SimSun" w:hAnsi="SimSun" w:cs="SimSun"/>
          <w:spacing w:val="-4"/>
          <w:sz w:val="21"/>
          <w:szCs w:val="21"/>
        </w:rPr>
        <w:t>动器试验环境温度应为+5</w:t>
      </w:r>
      <w:r>
        <w:rPr>
          <w:rFonts w:ascii="SimSun" w:eastAsia="SimSun" w:hAnsi="SimSun" w:cs="SimSun"/>
          <w:spacing w:val="-4"/>
          <w:sz w:val="21"/>
          <w:szCs w:val="21"/>
        </w:rPr>
        <w:t xml:space="preserve"> </w:t>
      </w:r>
      <w:r>
        <w:rPr>
          <w:rFonts w:ascii="SimSun" w:eastAsia="SimSun" w:hAnsi="SimSun" w:cs="SimSun"/>
          <w:spacing w:val="-4"/>
          <w:sz w:val="21"/>
          <w:szCs w:val="21"/>
        </w:rPr>
        <w:t>。C~+40</w:t>
      </w:r>
      <w:r>
        <w:rPr>
          <w:rFonts w:ascii="SimSun" w:eastAsia="SimSun" w:hAnsi="SimSun" w:cs="SimSun"/>
          <w:spacing w:val="-4"/>
          <w:sz w:val="21"/>
          <w:szCs w:val="21"/>
        </w:rPr>
        <w:t xml:space="preserve"> </w:t>
      </w:r>
      <w:r>
        <w:rPr>
          <w:rFonts w:ascii="SimSun" w:eastAsia="SimSun" w:hAnsi="SimSun" w:cs="SimSun"/>
          <w:spacing w:val="-4"/>
          <w:sz w:val="21"/>
          <w:szCs w:val="21"/>
        </w:rPr>
        <w:t>。C；</w:t>
      </w:r>
    </w:p>
    <w:p>
      <w:pPr>
        <w:spacing w:before="106" w:line="269" w:lineRule="auto"/>
        <w:ind w:left="429" w:right="3295"/>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驱动主机制动器试</w:t>
      </w:r>
      <w:r>
        <w:rPr>
          <w:rFonts w:ascii="SimSun" w:eastAsia="SimSun" w:hAnsi="SimSun" w:cs="SimSun"/>
          <w:spacing w:val="-1"/>
          <w:sz w:val="21"/>
          <w:szCs w:val="21"/>
        </w:rPr>
        <w:t>验环境的空气最大相对湿度不超过90%。</w:t>
      </w:r>
      <w:r>
        <w:rPr>
          <w:rFonts w:ascii="SimSun" w:eastAsia="SimSun" w:hAnsi="SimSun" w:cs="SimSun"/>
          <w:sz w:val="21"/>
          <w:szCs w:val="21"/>
        </w:rPr>
        <w:t xml:space="preserve"> </w:t>
      </w:r>
      <w:r>
        <w:rPr>
          <w:rFonts w:ascii="SimSun" w:eastAsia="SimSun" w:hAnsi="SimSun" w:cs="SimSun"/>
          <w:spacing w:val="-1"/>
          <w:sz w:val="21"/>
          <w:szCs w:val="21"/>
        </w:rPr>
        <w:t>如果工作条件超过上述范围，制造厂家应与用户商</w:t>
      </w:r>
      <w:r>
        <w:rPr>
          <w:rFonts w:ascii="SimSun" w:eastAsia="SimSun" w:hAnsi="SimSun" w:cs="SimSun"/>
          <w:sz w:val="21"/>
          <w:szCs w:val="21"/>
        </w:rPr>
        <w:t>定。</w:t>
      </w:r>
    </w:p>
    <w:p>
      <w:pPr>
        <w:spacing w:before="263" w:line="219" w:lineRule="auto"/>
        <w:rPr>
          <w:rFonts w:ascii="SimHei" w:eastAsia="SimHei" w:hAnsi="SimHei" w:cs="SimHei"/>
          <w:sz w:val="21"/>
          <w:szCs w:val="21"/>
        </w:rPr>
      </w:pPr>
      <w:r>
        <w:rPr>
          <w:rFonts w:ascii="SimHei" w:eastAsia="SimHei" w:hAnsi="SimHei" w:cs="SimHei"/>
          <w:sz w:val="21"/>
          <w:szCs w:val="21"/>
        </w:rPr>
        <w:t>4.5</w:t>
      </w:r>
      <w:r>
        <w:rPr>
          <w:rFonts w:ascii="SimHei" w:eastAsia="SimHei" w:hAnsi="SimHei" w:cs="SimHei"/>
          <w:sz w:val="21"/>
          <w:szCs w:val="21"/>
        </w:rPr>
        <w:t xml:space="preserve">  </w:t>
      </w:r>
      <w:r>
        <w:rPr>
          <w:rFonts w:ascii="SimHei" w:eastAsia="SimHei" w:hAnsi="SimHei" w:cs="SimHei"/>
          <w:sz w:val="21"/>
          <w:szCs w:val="21"/>
        </w:rPr>
        <w:t>试验设备</w:t>
      </w:r>
    </w:p>
    <w:p>
      <w:pPr>
        <w:spacing w:before="266" w:line="221" w:lineRule="auto"/>
        <w:ind w:left="426"/>
        <w:rPr>
          <w:rFonts w:ascii="SimSun" w:eastAsia="SimSun" w:hAnsi="SimSun" w:cs="SimSun"/>
          <w:sz w:val="21"/>
          <w:szCs w:val="21"/>
        </w:rPr>
      </w:pPr>
      <w:r>
        <w:rPr>
          <w:rFonts w:ascii="SimSun" w:eastAsia="SimSun" w:hAnsi="SimSun" w:cs="SimSun"/>
          <w:spacing w:val="-4"/>
          <w:sz w:val="21"/>
          <w:szCs w:val="21"/>
        </w:rPr>
        <w:t>试验设备</w:t>
      </w:r>
      <w:r>
        <w:rPr>
          <w:rFonts w:ascii="SimSun" w:eastAsia="SimSun" w:hAnsi="SimSun" w:cs="SimSun"/>
          <w:spacing w:val="-3"/>
          <w:sz w:val="21"/>
          <w:szCs w:val="21"/>
        </w:rPr>
        <w:t>应</w:t>
      </w:r>
      <w:r>
        <w:rPr>
          <w:rFonts w:ascii="SimSun" w:eastAsia="SimSun" w:hAnsi="SimSun" w:cs="SimSun"/>
          <w:spacing w:val="-2"/>
          <w:sz w:val="21"/>
          <w:szCs w:val="21"/>
        </w:rPr>
        <w:t>至少满足下列要求：</w:t>
      </w:r>
    </w:p>
    <w:p>
      <w:pPr>
        <w:sectPr>
          <w:headerReference w:type="default" r:id="rId25"/>
          <w:footerReference w:type="default" r:id="rId26"/>
          <w:type w:val="nextPage"/>
          <w:pgSz w:w="11907" w:h="16839"/>
          <w:pgMar w:top="1659" w:right="1414" w:bottom="1293" w:left="1135" w:header="1448" w:footer="1116" w:gutter="0"/>
          <w:pgNumType w:start="13"/>
          <w:cols w:space="708"/>
          <w:titlePg w:val="0"/>
        </w:sectPr>
      </w:pPr>
    </w:p>
    <w:p>
      <w:pPr>
        <w:spacing w:line="274" w:lineRule="auto"/>
        <w:rPr>
          <w:rFonts w:ascii="Arial"/>
          <w:sz w:val="21"/>
        </w:rPr>
      </w:pPr>
    </w:p>
    <w:p>
      <w:pPr>
        <w:spacing w:before="68" w:line="268" w:lineRule="auto"/>
        <w:ind w:left="764" w:right="57" w:hanging="339"/>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静载可</w:t>
      </w:r>
      <w:r>
        <w:rPr>
          <w:rFonts w:ascii="SimSun" w:eastAsia="SimSun" w:hAnsi="SimSun" w:cs="SimSun"/>
          <w:sz w:val="21"/>
          <w:szCs w:val="21"/>
        </w:rPr>
        <w:t>靠性试验设备应能至少能模拟出被测制动器适用驱动主机的最大额定转矩或单组制动器</w:t>
      </w:r>
      <w:r>
        <w:rPr>
          <w:rFonts w:ascii="SimSun" w:eastAsia="SimSun" w:hAnsi="SimSun" w:cs="SimSun"/>
          <w:sz w:val="21"/>
          <w:szCs w:val="21"/>
        </w:rPr>
        <w:t xml:space="preserve"> </w:t>
      </w:r>
      <w:r>
        <w:rPr>
          <w:rFonts w:ascii="SimSun" w:eastAsia="SimSun" w:hAnsi="SimSun" w:cs="SimSun"/>
          <w:spacing w:val="-2"/>
          <w:sz w:val="21"/>
          <w:szCs w:val="21"/>
        </w:rPr>
        <w:t>承担的驱动主机额</w:t>
      </w:r>
      <w:r>
        <w:rPr>
          <w:rFonts w:ascii="SimSun" w:eastAsia="SimSun" w:hAnsi="SimSun" w:cs="SimSun"/>
          <w:spacing w:val="-1"/>
          <w:sz w:val="21"/>
          <w:szCs w:val="21"/>
        </w:rPr>
        <w:t>定转矩且可转换力矩方向；</w:t>
      </w:r>
    </w:p>
    <w:p>
      <w:pPr>
        <w:spacing w:before="107" w:line="269" w:lineRule="auto"/>
        <w:ind w:left="765" w:right="105" w:hanging="344"/>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动载可靠性试验设备应能模拟出被测制动器适用电梯系统的最大转动惯量，驱动转速</w:t>
      </w:r>
      <w:r>
        <w:rPr>
          <w:rFonts w:ascii="SimSun" w:eastAsia="SimSun" w:hAnsi="SimSun" w:cs="SimSun"/>
          <w:sz w:val="21"/>
          <w:szCs w:val="21"/>
        </w:rPr>
        <w:t>可调整，</w:t>
      </w:r>
      <w:r>
        <w:rPr>
          <w:rFonts w:ascii="SimSun" w:eastAsia="SimSun" w:hAnsi="SimSun" w:cs="SimSun"/>
          <w:sz w:val="21"/>
          <w:szCs w:val="21"/>
        </w:rPr>
        <w:t xml:space="preserve"> </w:t>
      </w:r>
      <w:r>
        <w:rPr>
          <w:rFonts w:ascii="SimSun" w:eastAsia="SimSun" w:hAnsi="SimSun" w:cs="SimSun"/>
          <w:spacing w:val="-4"/>
          <w:sz w:val="21"/>
          <w:szCs w:val="21"/>
        </w:rPr>
        <w:t>且</w:t>
      </w:r>
      <w:r>
        <w:rPr>
          <w:rFonts w:ascii="SimSun" w:eastAsia="SimSun" w:hAnsi="SimSun" w:cs="SimSun"/>
          <w:spacing w:val="-3"/>
          <w:sz w:val="21"/>
          <w:szCs w:val="21"/>
        </w:rPr>
        <w:t>可</w:t>
      </w:r>
      <w:r>
        <w:rPr>
          <w:rFonts w:ascii="SimSun" w:eastAsia="SimSun" w:hAnsi="SimSun" w:cs="SimSun"/>
          <w:spacing w:val="-2"/>
          <w:sz w:val="21"/>
          <w:szCs w:val="21"/>
        </w:rPr>
        <w:t>转换旋转方向。</w:t>
      </w:r>
    </w:p>
    <w:p>
      <w:pPr>
        <w:spacing w:before="105" w:line="221" w:lineRule="auto"/>
        <w:ind w:left="429"/>
        <w:rPr>
          <w:rFonts w:ascii="SimSun" w:eastAsia="SimSun" w:hAnsi="SimSun" w:cs="SimSun"/>
          <w:sz w:val="21"/>
          <w:szCs w:val="21"/>
        </w:rPr>
      </w:pPr>
      <w:r>
        <w:rPr>
          <w:rFonts w:ascii="SimSun" w:eastAsia="SimSun" w:hAnsi="SimSun" w:cs="SimSun"/>
          <w:sz w:val="21"/>
          <w:szCs w:val="21"/>
        </w:rPr>
        <w:t>c</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试验设备应能</w:t>
      </w:r>
      <w:r>
        <w:rPr>
          <w:rFonts w:ascii="SimSun" w:eastAsia="SimSun" w:hAnsi="SimSun" w:cs="SimSun"/>
          <w:sz w:val="21"/>
          <w:szCs w:val="21"/>
        </w:rPr>
        <w:t>自动记录试验次数。</w:t>
      </w:r>
    </w:p>
    <w:p>
      <w:pPr>
        <w:spacing w:line="350" w:lineRule="auto"/>
        <w:rPr>
          <w:rFonts w:ascii="Arial"/>
          <w:sz w:val="21"/>
        </w:rPr>
      </w:pPr>
    </w:p>
    <w:p>
      <w:pPr>
        <w:spacing w:before="69" w:line="219" w:lineRule="auto"/>
        <w:rPr>
          <w:rFonts w:ascii="SimHei" w:eastAsia="SimHei" w:hAnsi="SimHei" w:cs="SimHei"/>
          <w:sz w:val="21"/>
          <w:szCs w:val="21"/>
        </w:rPr>
      </w:pPr>
      <w:r>
        <w:rPr>
          <w:rFonts w:ascii="SimHei" w:eastAsia="SimHei" w:hAnsi="SimHei" w:cs="SimHei"/>
          <w:sz w:val="21"/>
          <w:szCs w:val="21"/>
        </w:rPr>
        <w:t>5</w:t>
      </w:r>
      <w:r>
        <w:rPr>
          <w:rFonts w:ascii="SimHei" w:eastAsia="SimHei" w:hAnsi="SimHei" w:cs="SimHei"/>
          <w:sz w:val="21"/>
          <w:szCs w:val="21"/>
        </w:rPr>
        <w:t xml:space="preserve">  </w:t>
      </w:r>
      <w:r>
        <w:rPr>
          <w:rFonts w:ascii="SimHei" w:eastAsia="SimHei" w:hAnsi="SimHei" w:cs="SimHei"/>
          <w:sz w:val="21"/>
          <w:szCs w:val="21"/>
          <w14:textOutline w14:w="3831">
            <w14:solidFill>
              <w14:srgbClr w14:val="000000"/>
            </w14:solidFill>
            <w14:prstDash w14:val="solid"/>
            <w14:miter w14:lim="10"/>
          </w14:textOutline>
        </w:rPr>
        <w:t>试验方法</w:t>
      </w:r>
    </w:p>
    <w:p>
      <w:pPr>
        <w:spacing w:line="349" w:lineRule="auto"/>
        <w:rPr>
          <w:rFonts w:ascii="Arial"/>
          <w:sz w:val="21"/>
        </w:rPr>
      </w:pPr>
    </w:p>
    <w:p>
      <w:pPr>
        <w:spacing w:before="69"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.1</w:t>
      </w:r>
      <w:r>
        <w:rPr>
          <w:rFonts w:ascii="SimHei" w:eastAsia="SimHei" w:hAnsi="SimHei" w:cs="SimHei"/>
          <w:sz w:val="21"/>
          <w:szCs w:val="21"/>
        </w:rPr>
        <w:t xml:space="preserve">  </w:t>
      </w:r>
      <w:r>
        <w:rPr>
          <w:rFonts w:ascii="SimHei" w:eastAsia="SimHei" w:hAnsi="SimHei" w:cs="SimHei"/>
          <w:sz w:val="21"/>
          <w:szCs w:val="21"/>
        </w:rPr>
        <w:t>通则</w:t>
      </w:r>
    </w:p>
    <w:p>
      <w:pPr>
        <w:spacing w:before="264" w:line="326" w:lineRule="auto"/>
        <w:ind w:left="5" w:right="57" w:firstLine="421"/>
        <w:rPr>
          <w:rFonts w:ascii="SimSun" w:eastAsia="SimSun" w:hAnsi="SimSun" w:cs="SimSun"/>
          <w:sz w:val="21"/>
          <w:szCs w:val="21"/>
        </w:rPr>
      </w:pPr>
      <w:r>
        <w:rPr>
          <w:rFonts w:ascii="SimSun" w:eastAsia="SimSun" w:hAnsi="SimSun" w:cs="SimSun"/>
          <w:spacing w:val="1"/>
          <w:sz w:val="21"/>
          <w:szCs w:val="21"/>
        </w:rPr>
        <w:t>驱动主</w:t>
      </w:r>
      <w:r>
        <w:rPr>
          <w:rFonts w:ascii="SimSun" w:eastAsia="SimSun" w:hAnsi="SimSun" w:cs="SimSun"/>
          <w:sz w:val="21"/>
          <w:szCs w:val="21"/>
        </w:rPr>
        <w:t>机制动器应符合GB/T</w:t>
      </w:r>
      <w:r>
        <w:rPr>
          <w:rFonts w:ascii="SimSun" w:eastAsia="SimSun" w:hAnsi="SimSun" w:cs="SimSun"/>
          <w:sz w:val="21"/>
          <w:szCs w:val="21"/>
        </w:rPr>
        <w:t xml:space="preserve"> </w:t>
      </w:r>
      <w:r>
        <w:rPr>
          <w:rFonts w:ascii="SimSun" w:eastAsia="SimSun" w:hAnsi="SimSun" w:cs="SimSun"/>
          <w:sz w:val="21"/>
          <w:szCs w:val="21"/>
        </w:rPr>
        <w:t>7588.1和TSG</w:t>
      </w:r>
      <w:r>
        <w:rPr>
          <w:rFonts w:ascii="SimSun" w:eastAsia="SimSun" w:hAnsi="SimSun" w:cs="SimSun"/>
          <w:sz w:val="21"/>
          <w:szCs w:val="21"/>
        </w:rPr>
        <w:t xml:space="preserve"> </w:t>
      </w:r>
      <w:r>
        <w:rPr>
          <w:rFonts w:ascii="SimSun" w:eastAsia="SimSun" w:hAnsi="SimSun" w:cs="SimSun"/>
          <w:sz w:val="21"/>
          <w:szCs w:val="21"/>
        </w:rPr>
        <w:t>T7007—2022的相关规定。</w:t>
      </w:r>
      <w:r>
        <w:rPr>
          <w:rFonts w:ascii="SimSun" w:eastAsia="SimSun" w:hAnsi="SimSun" w:cs="SimSun"/>
          <w:sz w:val="21"/>
          <w:szCs w:val="21"/>
        </w:rPr>
        <w:t xml:space="preserve"> </w:t>
      </w:r>
      <w:r>
        <w:rPr>
          <w:rFonts w:ascii="SimSun" w:eastAsia="SimSun" w:hAnsi="SimSun" w:cs="SimSun"/>
          <w:sz w:val="21"/>
          <w:szCs w:val="21"/>
        </w:rPr>
        <w:t>同一制动器可仅进行静载可</w:t>
      </w:r>
      <w:r>
        <w:rPr>
          <w:rFonts w:ascii="SimSun" w:eastAsia="SimSun" w:hAnsi="SimSun" w:cs="SimSun"/>
          <w:sz w:val="21"/>
          <w:szCs w:val="21"/>
        </w:rPr>
        <w:t xml:space="preserve"> </w:t>
      </w:r>
      <w:r>
        <w:rPr>
          <w:rFonts w:ascii="SimSun" w:eastAsia="SimSun" w:hAnsi="SimSun" w:cs="SimSun"/>
          <w:spacing w:val="-1"/>
          <w:sz w:val="21"/>
          <w:szCs w:val="21"/>
        </w:rPr>
        <w:t>靠性试验或动载可靠性试验，也可先进</w:t>
      </w:r>
      <w:r>
        <w:rPr>
          <w:rFonts w:ascii="SimSun" w:eastAsia="SimSun" w:hAnsi="SimSun" w:cs="SimSun"/>
          <w:sz w:val="21"/>
          <w:szCs w:val="21"/>
        </w:rPr>
        <w:t>行静载可靠性试验然后再进行动载可靠性试验。</w:t>
      </w:r>
    </w:p>
    <w:p>
      <w:pPr>
        <w:spacing w:before="133"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.2</w:t>
      </w:r>
      <w:r>
        <w:rPr>
          <w:rFonts w:ascii="SimHei" w:eastAsia="SimHei" w:hAnsi="SimHei" w:cs="SimHei"/>
          <w:sz w:val="21"/>
          <w:szCs w:val="21"/>
        </w:rPr>
        <w:t xml:space="preserve">  </w:t>
      </w:r>
      <w:r>
        <w:rPr>
          <w:rFonts w:ascii="SimHei" w:eastAsia="SimHei" w:hAnsi="SimHei" w:cs="SimHei"/>
          <w:sz w:val="21"/>
          <w:szCs w:val="21"/>
        </w:rPr>
        <w:t>文件查验</w:t>
      </w:r>
    </w:p>
    <w:p>
      <w:pPr>
        <w:spacing w:before="263" w:line="221" w:lineRule="auto"/>
        <w:ind w:left="429"/>
        <w:rPr>
          <w:rFonts w:ascii="SimSun" w:eastAsia="SimSun" w:hAnsi="SimSun" w:cs="SimSun"/>
          <w:sz w:val="21"/>
          <w:szCs w:val="21"/>
        </w:rPr>
      </w:pPr>
      <w:r>
        <w:rPr>
          <w:rFonts w:ascii="SimSun" w:eastAsia="SimSun" w:hAnsi="SimSun" w:cs="SimSun"/>
          <w:spacing w:val="-2"/>
          <w:sz w:val="21"/>
          <w:szCs w:val="21"/>
        </w:rPr>
        <w:t>检查4</w:t>
      </w:r>
      <w:r>
        <w:rPr>
          <w:rFonts w:ascii="SimSun" w:eastAsia="SimSun" w:hAnsi="SimSun" w:cs="SimSun"/>
          <w:spacing w:val="-1"/>
          <w:sz w:val="21"/>
          <w:szCs w:val="21"/>
        </w:rPr>
        <w:t>.2所要求的相关文件是否齐备。</w:t>
      </w:r>
    </w:p>
    <w:p>
      <w:pPr>
        <w:spacing w:before="265"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3</w:t>
      </w:r>
      <w:r>
        <w:rPr>
          <w:rFonts w:ascii="SimHei" w:eastAsia="SimHei" w:hAnsi="SimHei" w:cs="SimHei"/>
          <w:sz w:val="21"/>
          <w:szCs w:val="21"/>
        </w:rPr>
        <w:t xml:space="preserve">  </w:t>
      </w:r>
      <w:r>
        <w:rPr>
          <w:rFonts w:ascii="SimHei" w:eastAsia="SimHei" w:hAnsi="SimHei" w:cs="SimHei"/>
          <w:sz w:val="21"/>
          <w:szCs w:val="21"/>
        </w:rPr>
        <w:t>外观和安全符合性检查</w:t>
      </w:r>
    </w:p>
    <w:p>
      <w:pPr>
        <w:spacing w:before="263" w:line="221" w:lineRule="auto"/>
        <w:ind w:left="431"/>
        <w:rPr>
          <w:rFonts w:ascii="SimSun" w:eastAsia="SimSun" w:hAnsi="SimSun" w:cs="SimSun"/>
          <w:sz w:val="21"/>
          <w:szCs w:val="21"/>
        </w:rPr>
      </w:pPr>
      <w:r>
        <w:rPr>
          <w:rFonts w:ascii="SimSun" w:eastAsia="SimSun" w:hAnsi="SimSun" w:cs="SimSun"/>
          <w:spacing w:val="-1"/>
          <w:sz w:val="21"/>
          <w:szCs w:val="21"/>
        </w:rPr>
        <w:t>外观和符合性检查包括</w:t>
      </w:r>
      <w:r>
        <w:rPr>
          <w:rFonts w:ascii="SimSun" w:eastAsia="SimSun" w:hAnsi="SimSun" w:cs="SimSun"/>
          <w:sz w:val="21"/>
          <w:szCs w:val="21"/>
        </w:rPr>
        <w:t>下列项目：</w:t>
      </w:r>
    </w:p>
    <w:p>
      <w:pPr>
        <w:spacing w:before="109" w:line="220" w:lineRule="auto"/>
        <w:ind w:left="432"/>
        <w:rPr>
          <w:rFonts w:ascii="SimSun" w:eastAsia="SimSun" w:hAnsi="SimSun" w:cs="SimSun"/>
          <w:sz w:val="21"/>
          <w:szCs w:val="21"/>
        </w:rPr>
      </w:pPr>
      <w:r>
        <w:rPr>
          <w:rFonts w:ascii="SimSun" w:eastAsia="SimSun" w:hAnsi="SimSun" w:cs="SimSun"/>
          <w:sz w:val="21"/>
          <w:szCs w:val="21"/>
        </w:rPr>
        <w:t>a</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检</w:t>
      </w:r>
      <w:r>
        <w:rPr>
          <w:rFonts w:ascii="SimSun" w:eastAsia="SimSun" w:hAnsi="SimSun" w:cs="SimSun"/>
          <w:sz w:val="21"/>
          <w:szCs w:val="21"/>
        </w:rPr>
        <w:t>查可能产生安全事故部件是否有防烫伤标识，并检查在使用说明书中是否有明确说明；</w:t>
      </w:r>
    </w:p>
    <w:p>
      <w:pPr>
        <w:spacing w:before="107" w:line="221" w:lineRule="auto"/>
        <w:ind w:left="428"/>
        <w:rPr>
          <w:rFonts w:ascii="SimSun" w:eastAsia="SimSun" w:hAnsi="SimSun" w:cs="SimSun"/>
          <w:sz w:val="21"/>
          <w:szCs w:val="21"/>
        </w:rPr>
      </w:pPr>
      <w:r>
        <w:rPr>
          <w:rFonts w:ascii="SimSun" w:eastAsia="SimSun" w:hAnsi="SimSun" w:cs="SimSun"/>
          <w:sz w:val="21"/>
          <w:szCs w:val="21"/>
        </w:rPr>
        <w:t>b</w:t>
      </w:r>
      <w:r>
        <w:rPr>
          <w:rFonts w:ascii="SimSun" w:eastAsia="SimSun" w:hAnsi="SimSun" w:cs="SimSun"/>
          <w:spacing w:val="-1"/>
          <w:sz w:val="21"/>
          <w:szCs w:val="21"/>
        </w:rPr>
        <w:t>)</w:t>
      </w:r>
      <w:r>
        <w:rPr>
          <w:rFonts w:ascii="SimSun" w:eastAsia="SimSun" w:hAnsi="SimSun" w:cs="SimSun"/>
          <w:spacing w:val="-1"/>
          <w:sz w:val="21"/>
          <w:szCs w:val="21"/>
        </w:rPr>
        <w:t xml:space="preserve">  </w:t>
      </w:r>
      <w:r>
        <w:rPr>
          <w:rFonts w:ascii="SimSun" w:eastAsia="SimSun" w:hAnsi="SimSun" w:cs="SimSun"/>
          <w:spacing w:val="-1"/>
          <w:sz w:val="21"/>
          <w:szCs w:val="21"/>
        </w:rPr>
        <w:t>检查所有验证开关安装是否到位，工作</w:t>
      </w:r>
      <w:r>
        <w:rPr>
          <w:rFonts w:ascii="SimSun" w:eastAsia="SimSun" w:hAnsi="SimSun" w:cs="SimSun"/>
          <w:sz w:val="21"/>
          <w:szCs w:val="21"/>
        </w:rPr>
        <w:t>是否正常；</w:t>
      </w:r>
    </w:p>
    <w:p>
      <w:pPr>
        <w:spacing w:before="108" w:line="221" w:lineRule="auto"/>
        <w:ind w:left="436"/>
        <w:rPr>
          <w:rFonts w:ascii="SimSun" w:eastAsia="SimSun" w:hAnsi="SimSun" w:cs="SimSun"/>
          <w:sz w:val="21"/>
          <w:szCs w:val="21"/>
        </w:rPr>
      </w:pPr>
      <w:r>
        <w:rPr>
          <w:rFonts w:ascii="SimSun" w:eastAsia="SimSun" w:hAnsi="SimSun" w:cs="SimSun"/>
          <w:spacing w:val="-1"/>
          <w:sz w:val="21"/>
          <w:szCs w:val="21"/>
        </w:rPr>
        <w:t>c</w:t>
      </w:r>
      <w:r>
        <w:rPr>
          <w:rFonts w:ascii="SimSun" w:eastAsia="SimSun" w:hAnsi="SimSun" w:cs="SimSun"/>
          <w:spacing w:val="-2"/>
          <w:sz w:val="21"/>
          <w:szCs w:val="21"/>
        </w:rPr>
        <w:t>)</w:t>
      </w:r>
      <w:r>
        <w:rPr>
          <w:rFonts w:ascii="SimSun" w:eastAsia="SimSun" w:hAnsi="SimSun" w:cs="SimSun"/>
          <w:spacing w:val="-2"/>
          <w:sz w:val="21"/>
          <w:szCs w:val="21"/>
        </w:rPr>
        <w:t xml:space="preserve">  </w:t>
      </w:r>
      <w:r>
        <w:rPr>
          <w:rFonts w:ascii="SimSun" w:eastAsia="SimSun" w:hAnsi="SimSun" w:cs="SimSun"/>
          <w:spacing w:val="-2"/>
          <w:sz w:val="21"/>
          <w:szCs w:val="21"/>
        </w:rPr>
        <w:t>检查所有铭牌是否是永久、清晰</w:t>
      </w:r>
      <w:r>
        <w:rPr>
          <w:rFonts w:ascii="SimSun" w:eastAsia="SimSun" w:hAnsi="SimSun" w:cs="SimSun"/>
          <w:spacing w:val="-1"/>
          <w:sz w:val="21"/>
          <w:szCs w:val="21"/>
        </w:rPr>
        <w:t>、明确；</w:t>
      </w:r>
    </w:p>
    <w:p>
      <w:pPr>
        <w:spacing w:before="107" w:line="269" w:lineRule="auto"/>
        <w:ind w:left="874" w:right="55" w:hanging="438"/>
        <w:rPr>
          <w:rFonts w:ascii="SimSun" w:eastAsia="SimSun" w:hAnsi="SimSun" w:cs="SimSun"/>
          <w:sz w:val="21"/>
          <w:szCs w:val="21"/>
        </w:rPr>
      </w:pPr>
      <w:r>
        <w:rPr>
          <w:rFonts w:ascii="SimSun" w:eastAsia="SimSun" w:hAnsi="SimSun" w:cs="SimSun"/>
          <w:spacing w:val="-4"/>
          <w:sz w:val="21"/>
          <w:szCs w:val="21"/>
        </w:rPr>
        <w:t>d</w:t>
      </w:r>
      <w:r>
        <w:rPr>
          <w:rFonts w:ascii="SimSun" w:eastAsia="SimSun" w:hAnsi="SimSun" w:cs="SimSun"/>
          <w:spacing w:val="-8"/>
          <w:sz w:val="21"/>
          <w:szCs w:val="21"/>
        </w:rPr>
        <w:t>)</w:t>
      </w:r>
      <w:r>
        <w:rPr>
          <w:rFonts w:ascii="SimSun" w:eastAsia="SimSun" w:hAnsi="SimSun" w:cs="SimSun"/>
          <w:spacing w:val="-8"/>
          <w:sz w:val="21"/>
          <w:szCs w:val="21"/>
        </w:rPr>
        <w:t xml:space="preserve">  </w:t>
      </w:r>
      <w:r>
        <w:rPr>
          <w:rFonts w:ascii="SimSun" w:eastAsia="SimSun" w:hAnsi="SimSun" w:cs="SimSun"/>
          <w:spacing w:val="-8"/>
          <w:sz w:val="21"/>
          <w:szCs w:val="21"/>
        </w:rPr>
        <w:t>宜检查制</w:t>
      </w:r>
      <w:r>
        <w:rPr>
          <w:rFonts w:ascii="SimSun" w:eastAsia="SimSun" w:hAnsi="SimSun" w:cs="SimSun"/>
          <w:spacing w:val="-6"/>
          <w:sz w:val="21"/>
          <w:szCs w:val="21"/>
        </w:rPr>
        <w:t>动</w:t>
      </w:r>
      <w:r>
        <w:rPr>
          <w:rFonts w:ascii="SimSun" w:eastAsia="SimSun" w:hAnsi="SimSun" w:cs="SimSun"/>
          <w:spacing w:val="-4"/>
          <w:sz w:val="21"/>
          <w:szCs w:val="21"/>
        </w:rPr>
        <w:t>弹簧是否有损坏、变形、锈蚀，弹簧的调整位置是否按设计要求，</w:t>
      </w:r>
      <w:r>
        <w:rPr>
          <w:rFonts w:ascii="SimSun" w:eastAsia="SimSun" w:hAnsi="SimSun" w:cs="SimSun"/>
          <w:spacing w:val="-4"/>
          <w:sz w:val="21"/>
          <w:szCs w:val="21"/>
        </w:rPr>
        <w:t xml:space="preserve"> </w:t>
      </w:r>
      <w:r>
        <w:rPr>
          <w:rFonts w:ascii="SimSun" w:eastAsia="SimSun" w:hAnsi="SimSun" w:cs="SimSun"/>
          <w:spacing w:val="-4"/>
          <w:sz w:val="21"/>
          <w:szCs w:val="21"/>
        </w:rPr>
        <w:t>锁紧螺母是否紧</w:t>
      </w:r>
      <w:r>
        <w:rPr>
          <w:rFonts w:ascii="SimSun" w:eastAsia="SimSun" w:hAnsi="SimSun" w:cs="SimSun"/>
          <w:sz w:val="21"/>
          <w:szCs w:val="21"/>
        </w:rPr>
        <w:t xml:space="preserve"> </w:t>
      </w:r>
      <w:r>
        <w:rPr>
          <w:rFonts w:ascii="SimSun" w:eastAsia="SimSun" w:hAnsi="SimSun" w:cs="SimSun"/>
          <w:spacing w:val="-14"/>
          <w:sz w:val="21"/>
          <w:szCs w:val="21"/>
        </w:rPr>
        <w:t>固。</w:t>
      </w:r>
    </w:p>
    <w:p>
      <w:pPr>
        <w:spacing w:before="262" w:line="219"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.4</w:t>
      </w:r>
      <w:r>
        <w:rPr>
          <w:rFonts w:ascii="SimHei" w:eastAsia="SimHei" w:hAnsi="SimHei" w:cs="SimHei"/>
          <w:sz w:val="21"/>
          <w:szCs w:val="21"/>
        </w:rPr>
        <w:t xml:space="preserve">  </w:t>
      </w:r>
      <w:r>
        <w:rPr>
          <w:rFonts w:ascii="SimHei" w:eastAsia="SimHei" w:hAnsi="SimHei" w:cs="SimHei"/>
          <w:sz w:val="21"/>
          <w:szCs w:val="21"/>
        </w:rPr>
        <w:t>静载可靠性试验</w:t>
      </w:r>
    </w:p>
    <w:p>
      <w:pPr>
        <w:spacing w:before="267" w:line="220"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.4.1</w:t>
      </w:r>
      <w:r>
        <w:rPr>
          <w:rFonts w:ascii="SimHei" w:eastAsia="SimHei" w:hAnsi="SimHei" w:cs="SimHei"/>
          <w:sz w:val="21"/>
          <w:szCs w:val="21"/>
        </w:rPr>
        <w:t xml:space="preserve">  </w:t>
      </w:r>
      <w:r>
        <w:rPr>
          <w:rFonts w:ascii="SimHei" w:eastAsia="SimHei" w:hAnsi="SimHei" w:cs="SimHei"/>
          <w:sz w:val="21"/>
          <w:szCs w:val="21"/>
        </w:rPr>
        <w:t>通则</w:t>
      </w:r>
    </w:p>
    <w:p>
      <w:pPr>
        <w:spacing w:before="263" w:line="327" w:lineRule="auto"/>
        <w:ind w:left="5" w:firstLine="424"/>
        <w:rPr>
          <w:rFonts w:ascii="SimSun" w:eastAsia="SimSun" w:hAnsi="SimSun" w:cs="SimSun"/>
          <w:sz w:val="21"/>
          <w:szCs w:val="21"/>
        </w:rPr>
      </w:pPr>
      <w:r>
        <w:rPr>
          <w:rFonts w:ascii="SimSun" w:eastAsia="SimSun" w:hAnsi="SimSun" w:cs="SimSun"/>
          <w:spacing w:val="-6"/>
          <w:sz w:val="21"/>
          <w:szCs w:val="21"/>
        </w:rPr>
        <w:t>静载可靠性试验有模拟扭矩加载、自施加扭矩加载和其它等效加载三种方式，可任选一种进行试</w:t>
      </w:r>
      <w:r>
        <w:rPr>
          <w:rFonts w:ascii="SimSun" w:eastAsia="SimSun" w:hAnsi="SimSun" w:cs="SimSun"/>
          <w:spacing w:val="-5"/>
          <w:sz w:val="21"/>
          <w:szCs w:val="21"/>
        </w:rPr>
        <w:t>验</w:t>
      </w:r>
      <w:r>
        <w:rPr>
          <w:rFonts w:ascii="SimSun" w:eastAsia="SimSun" w:hAnsi="SimSun" w:cs="SimSun"/>
          <w:sz w:val="21"/>
          <w:szCs w:val="21"/>
        </w:rPr>
        <w:t>，</w:t>
      </w:r>
      <w:r>
        <w:rPr>
          <w:rFonts w:ascii="SimSun" w:eastAsia="SimSun" w:hAnsi="SimSun" w:cs="SimSun"/>
          <w:sz w:val="21"/>
          <w:szCs w:val="21"/>
        </w:rPr>
        <w:t xml:space="preserve"> </w:t>
      </w:r>
      <w:r>
        <w:rPr>
          <w:rFonts w:ascii="SimSun" w:eastAsia="SimSun" w:hAnsi="SimSun" w:cs="SimSun"/>
          <w:spacing w:val="-1"/>
          <w:sz w:val="21"/>
          <w:szCs w:val="21"/>
        </w:rPr>
        <w:t>静载可靠</w:t>
      </w:r>
      <w:r>
        <w:rPr>
          <w:rFonts w:ascii="SimSun" w:eastAsia="SimSun" w:hAnsi="SimSun" w:cs="SimSun"/>
          <w:sz w:val="21"/>
          <w:szCs w:val="21"/>
        </w:rPr>
        <w:t>性试验完成后应按TSG</w:t>
      </w:r>
      <w:r>
        <w:rPr>
          <w:rFonts w:ascii="SimSun" w:eastAsia="SimSun" w:hAnsi="SimSun" w:cs="SimSun"/>
          <w:sz w:val="21"/>
          <w:szCs w:val="21"/>
        </w:rPr>
        <w:t xml:space="preserve"> </w:t>
      </w:r>
      <w:r>
        <w:rPr>
          <w:rFonts w:ascii="SimSun" w:eastAsia="SimSun" w:hAnsi="SimSun" w:cs="SimSun"/>
          <w:sz w:val="21"/>
          <w:szCs w:val="21"/>
        </w:rPr>
        <w:t>T7007—2022的X6.2.5和X6.2.6进行验证。</w:t>
      </w:r>
    </w:p>
    <w:p>
      <w:pPr>
        <w:spacing w:before="130" w:line="219" w:lineRule="auto"/>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z w:val="21"/>
          <w:szCs w:val="21"/>
        </w:rPr>
        <w:t>.4.2</w:t>
      </w:r>
      <w:r>
        <w:rPr>
          <w:rFonts w:ascii="SimHei" w:eastAsia="SimHei" w:hAnsi="SimHei" w:cs="SimHei"/>
          <w:sz w:val="21"/>
          <w:szCs w:val="21"/>
        </w:rPr>
        <w:t xml:space="preserve">  </w:t>
      </w:r>
      <w:r>
        <w:rPr>
          <w:rFonts w:ascii="SimHei" w:eastAsia="SimHei" w:hAnsi="SimHei" w:cs="SimHei"/>
          <w:sz w:val="21"/>
          <w:szCs w:val="21"/>
        </w:rPr>
        <w:t>模拟扭矩静载可靠性试验方法</w:t>
      </w:r>
    </w:p>
    <w:p>
      <w:pPr>
        <w:spacing w:before="268" w:line="315" w:lineRule="auto"/>
        <w:ind w:left="3" w:right="57" w:firstLine="420"/>
        <w:rPr>
          <w:rFonts w:ascii="SimSun" w:eastAsia="SimSun" w:hAnsi="SimSun" w:cs="SimSun"/>
          <w:sz w:val="21"/>
          <w:szCs w:val="21"/>
        </w:rPr>
      </w:pPr>
      <w:r>
        <w:rPr>
          <w:rFonts w:ascii="SimSun" w:eastAsia="SimSun" w:hAnsi="SimSun" w:cs="SimSun"/>
          <w:spacing w:val="-4"/>
          <w:sz w:val="21"/>
          <w:szCs w:val="21"/>
        </w:rPr>
        <w:t>模拟扭矩静</w:t>
      </w:r>
      <w:r>
        <w:rPr>
          <w:rFonts w:ascii="SimSun" w:eastAsia="SimSun" w:hAnsi="SimSun" w:cs="SimSun"/>
          <w:spacing w:val="-3"/>
          <w:sz w:val="21"/>
          <w:szCs w:val="21"/>
        </w:rPr>
        <w:t>载</w:t>
      </w:r>
      <w:r>
        <w:rPr>
          <w:rFonts w:ascii="SimSun" w:eastAsia="SimSun" w:hAnsi="SimSun" w:cs="SimSun"/>
          <w:spacing w:val="-2"/>
          <w:sz w:val="21"/>
          <w:szCs w:val="21"/>
        </w:rPr>
        <w:t>可靠性试验示意图见图</w:t>
      </w:r>
      <w:r>
        <w:rPr>
          <w:rFonts w:ascii="SimSun" w:eastAsia="SimSun" w:hAnsi="SimSun" w:cs="SimSun"/>
          <w:spacing w:val="-2"/>
          <w:sz w:val="21"/>
          <w:szCs w:val="21"/>
        </w:rPr>
        <w:t xml:space="preserve"> </w:t>
      </w:r>
      <w:r>
        <w:rPr>
          <w:rFonts w:ascii="SimSun" w:eastAsia="SimSun" w:hAnsi="SimSun" w:cs="SimSun"/>
          <w:spacing w:val="-2"/>
          <w:sz w:val="21"/>
          <w:szCs w:val="21"/>
        </w:rPr>
        <w:t>1，可无保持机构。将安装被测制动器的试验工装与模拟负载</w:t>
      </w:r>
      <w:r>
        <w:rPr>
          <w:rFonts w:ascii="SimSun" w:eastAsia="SimSun" w:hAnsi="SimSun" w:cs="SimSun"/>
          <w:sz w:val="21"/>
          <w:szCs w:val="21"/>
        </w:rPr>
        <w:t xml:space="preserve"> </w:t>
      </w:r>
      <w:r>
        <w:rPr>
          <w:rFonts w:ascii="SimSun" w:eastAsia="SimSun" w:hAnsi="SimSun" w:cs="SimSun"/>
          <w:spacing w:val="-2"/>
          <w:sz w:val="21"/>
          <w:szCs w:val="21"/>
        </w:rPr>
        <w:t>进行连接，</w:t>
      </w:r>
      <w:r>
        <w:rPr>
          <w:rFonts w:ascii="SimSun" w:eastAsia="SimSun" w:hAnsi="SimSun" w:cs="SimSun"/>
          <w:spacing w:val="-2"/>
          <w:sz w:val="21"/>
          <w:szCs w:val="21"/>
        </w:rPr>
        <w:t xml:space="preserve"> </w:t>
      </w:r>
      <w:r>
        <w:rPr>
          <w:rFonts w:ascii="SimSun" w:eastAsia="SimSun" w:hAnsi="SimSun" w:cs="SimSun"/>
          <w:spacing w:val="-2"/>
          <w:sz w:val="21"/>
          <w:szCs w:val="21"/>
        </w:rPr>
        <w:t>进行周期为(5±1)</w:t>
      </w:r>
      <w:r>
        <w:rPr>
          <w:rFonts w:ascii="SimSun" w:eastAsia="SimSun" w:hAnsi="SimSun" w:cs="SimSun"/>
          <w:spacing w:val="-2"/>
          <w:sz w:val="21"/>
          <w:szCs w:val="21"/>
        </w:rPr>
        <w:t xml:space="preserve"> </w:t>
      </w:r>
      <w:r>
        <w:rPr>
          <w:rFonts w:ascii="SimSun" w:eastAsia="SimSun" w:hAnsi="SimSun" w:cs="SimSun"/>
          <w:sz w:val="21"/>
          <w:szCs w:val="21"/>
        </w:rPr>
        <w:t>s</w:t>
      </w:r>
      <w:r>
        <w:rPr>
          <w:rFonts w:ascii="SimSun" w:eastAsia="SimSun" w:hAnsi="SimSun" w:cs="SimSun"/>
          <w:spacing w:val="-2"/>
          <w:sz w:val="21"/>
          <w:szCs w:val="21"/>
        </w:rPr>
        <w:t>的连续不间断的动作试验，试验时通电持续率取60%，保持机构的动作</w:t>
      </w:r>
      <w:r>
        <w:rPr>
          <w:rFonts w:ascii="SimSun" w:eastAsia="SimSun" w:hAnsi="SimSun" w:cs="SimSun"/>
          <w:sz w:val="21"/>
          <w:szCs w:val="21"/>
        </w:rPr>
        <w:t xml:space="preserve"> </w:t>
      </w:r>
      <w:r>
        <w:rPr>
          <w:rFonts w:ascii="SimSun" w:eastAsia="SimSun" w:hAnsi="SimSun" w:cs="SimSun"/>
          <w:spacing w:val="-4"/>
          <w:sz w:val="21"/>
          <w:szCs w:val="21"/>
        </w:rPr>
        <w:t>响应时间</w:t>
      </w:r>
      <w:r>
        <w:rPr>
          <w:rFonts w:ascii="SimSun" w:eastAsia="SimSun" w:hAnsi="SimSun" w:cs="SimSun"/>
          <w:spacing w:val="-3"/>
          <w:sz w:val="21"/>
          <w:szCs w:val="21"/>
        </w:rPr>
        <w:t>不</w:t>
      </w:r>
      <w:r>
        <w:rPr>
          <w:rFonts w:ascii="SimSun" w:eastAsia="SimSun" w:hAnsi="SimSun" w:cs="SimSun"/>
          <w:spacing w:val="-2"/>
          <w:sz w:val="21"/>
          <w:szCs w:val="21"/>
        </w:rPr>
        <w:t>超过1</w:t>
      </w:r>
      <w:r>
        <w:rPr>
          <w:rFonts w:ascii="SimSun" w:eastAsia="SimSun" w:hAnsi="SimSun" w:cs="SimSun"/>
          <w:spacing w:val="-2"/>
          <w:sz w:val="21"/>
          <w:szCs w:val="21"/>
        </w:rPr>
        <w:t xml:space="preserve"> </w:t>
      </w:r>
      <w:r>
        <w:rPr>
          <w:rFonts w:ascii="SimSun" w:eastAsia="SimSun" w:hAnsi="SimSun" w:cs="SimSun"/>
          <w:spacing w:val="-2"/>
          <w:sz w:val="21"/>
          <w:szCs w:val="21"/>
        </w:rPr>
        <w:t>s。</w:t>
      </w:r>
    </w:p>
    <w:p>
      <w:pPr>
        <w:spacing w:line="221" w:lineRule="auto"/>
        <w:ind w:left="432"/>
        <w:rPr>
          <w:rFonts w:ascii="SimSun" w:eastAsia="SimSun" w:hAnsi="SimSun" w:cs="SimSun"/>
          <w:sz w:val="21"/>
          <w:szCs w:val="21"/>
        </w:rPr>
      </w:pPr>
      <w:r>
        <w:rPr>
          <w:rFonts w:ascii="SimSun" w:eastAsia="SimSun" w:hAnsi="SimSun" w:cs="SimSun"/>
          <w:spacing w:val="-6"/>
          <w:sz w:val="21"/>
          <w:szCs w:val="21"/>
        </w:rPr>
        <w:t>试</w:t>
      </w:r>
      <w:r>
        <w:rPr>
          <w:rFonts w:ascii="SimSun" w:eastAsia="SimSun" w:hAnsi="SimSun" w:cs="SimSun"/>
          <w:spacing w:val="-4"/>
          <w:sz w:val="21"/>
          <w:szCs w:val="21"/>
        </w:rPr>
        <w:t>验方法如下：</w:t>
      </w:r>
      <w:r>
        <w:rPr>
          <w:rFonts w:ascii="SimSun" w:eastAsia="SimSun" w:hAnsi="SimSun" w:cs="SimSun"/>
          <w:sz w:val="21"/>
          <w:szCs w:val="21"/>
        </w:rPr>
        <w:br/>
      </w:r>
      <w:r>
        <w:rPr>
          <w:rFonts w:ascii="SimSun" w:eastAsia="SimSun" w:hAnsi="SimSun" w:cs="SimSun"/>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7" w:history="1">
        <w:r>
          <w:rPr>
            <w:rFonts w:ascii="SimSun" w:eastAsia="SimSun" w:hAnsi="SimSun" w:cs="SimSun"/>
            <w:b/>
            <w:bCs/>
            <w:noProof w:val="0"/>
            <w:snapToGrid/>
            <w:color w:val="0000EE"/>
            <w:kern w:val="0"/>
            <w:sz w:val="30"/>
            <w:szCs w:val="30"/>
            <w:u w:val="single" w:color="0000EE"/>
          </w:rPr>
          <w:t>https://d.book118.com/438035066071006037</w:t>
        </w:r>
      </w:hyperlink>
    </w:p>
    <w:p>
      <w:pPr>
        <w:spacing w:line="221" w:lineRule="auto"/>
        <w:ind w:left="432"/>
        <w:rPr>
          <w:rFonts w:ascii="SimSun" w:eastAsia="SimSun" w:hAnsi="SimSun" w:cs="SimSun"/>
          <w:sz w:val="21"/>
          <w:szCs w:val="21"/>
        </w:rPr>
      </w:pPr>
    </w:p>
    <w:sectPr>
      <w:headerReference w:type="default" r:id="rId28"/>
      <w:footerReference w:type="default" r:id="rId29"/>
      <w:pgSz w:w="11907" w:h="16839"/>
      <w:pgMar w:top="1659" w:right="1070" w:bottom="1293" w:left="1422" w:header="1448" w:footer="1132" w:gutter="0"/>
      <w:pgNumType w:start="14"/>
      <w:cols w:space="70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14"/>
      <w:rPr>
        <w:rFonts w:ascii="SimHei" w:eastAsia="SimHei" w:hAnsi="SimHei" w:cs="SimHei"/>
        <w:sz w:val="28"/>
        <w:szCs w:val="28"/>
      </w:rPr>
    </w:pPr>
    <w:r>
      <w:rPr>
        <w:rFonts w:ascii="SimHei" w:eastAsia="SimHei" w:hAnsi="SimHei" w:cs="SimHei"/>
        <w:spacing w:val="74"/>
        <w:sz w:val="28"/>
        <w:szCs w:val="28"/>
      </w:rPr>
      <w:t>中</w:t>
    </w:r>
    <w:r>
      <w:rPr>
        <w:rFonts w:ascii="SimHei" w:eastAsia="SimHei" w:hAnsi="SimHei" w:cs="SimHei"/>
        <w:spacing w:val="67"/>
        <w:sz w:val="28"/>
        <w:szCs w:val="28"/>
      </w:rPr>
      <w:t>国电梯协会</w:t>
    </w:r>
    <w:r>
      <w:rPr>
        <w:rFonts w:ascii="SimHei" w:eastAsia="SimHei" w:hAnsi="SimHei" w:cs="SimHei"/>
        <w:spacing w:val="67"/>
        <w:sz w:val="28"/>
        <w:szCs w:val="28"/>
      </w:rPr>
      <w:t xml:space="preserve">    </w:t>
    </w:r>
    <w:r>
      <w:rPr>
        <w:rFonts w:ascii="SimHei" w:eastAsia="SimHei" w:hAnsi="SimHei" w:cs="SimHei"/>
        <w:spacing w:val="67"/>
        <w:position w:val="2"/>
        <w:sz w:val="28"/>
        <w:szCs w:val="28"/>
      </w:rPr>
      <w:t>发</w:t>
    </w:r>
    <w:r>
      <w:rPr>
        <w:rFonts w:ascii="SimHei" w:eastAsia="SimHei" w:hAnsi="SimHei" w:cs="SimHei"/>
        <w:spacing w:val="67"/>
        <w:position w:val="2"/>
        <w:sz w:val="28"/>
        <w:szCs w:val="28"/>
      </w:rPr>
      <w:t xml:space="preserve"> </w:t>
    </w:r>
    <w:r>
      <w:rPr>
        <w:rFonts w:ascii="SimHei" w:eastAsia="SimHei" w:hAnsi="SimHei" w:cs="SimHei"/>
        <w:spacing w:val="67"/>
        <w:position w:val="2"/>
        <w:sz w:val="28"/>
        <w:szCs w:val="28"/>
      </w:rPr>
      <w:t>布</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14"/>
      <w:rPr>
        <w:rFonts w:ascii="SimHei" w:eastAsia="SimHei" w:hAnsi="SimHei" w:cs="SimHei"/>
        <w:sz w:val="28"/>
        <w:szCs w:val="28"/>
      </w:rPr>
    </w:pPr>
    <w:r>
      <w:rPr>
        <w:rFonts w:ascii="SimHei" w:eastAsia="SimHei" w:hAnsi="SimHei" w:cs="SimHei"/>
        <w:spacing w:val="74"/>
        <w:sz w:val="28"/>
        <w:szCs w:val="28"/>
      </w:rPr>
      <w:t>中</w:t>
    </w:r>
    <w:r>
      <w:rPr>
        <w:rFonts w:ascii="SimHei" w:eastAsia="SimHei" w:hAnsi="SimHei" w:cs="SimHei"/>
        <w:spacing w:val="67"/>
        <w:sz w:val="28"/>
        <w:szCs w:val="28"/>
      </w:rPr>
      <w:t>国电梯协会</w:t>
    </w:r>
    <w:r>
      <w:rPr>
        <w:rFonts w:ascii="SimHei" w:eastAsia="SimHei" w:hAnsi="SimHei" w:cs="SimHei"/>
        <w:spacing w:val="67"/>
        <w:sz w:val="28"/>
        <w:szCs w:val="28"/>
      </w:rPr>
      <w:t xml:space="preserve">    </w:t>
    </w:r>
    <w:r>
      <w:rPr>
        <w:rFonts w:ascii="SimHei" w:eastAsia="SimHei" w:hAnsi="SimHei" w:cs="SimHei"/>
        <w:spacing w:val="67"/>
        <w:position w:val="2"/>
        <w:sz w:val="28"/>
        <w:szCs w:val="28"/>
      </w:rPr>
      <w:t>发</w:t>
    </w:r>
    <w:r>
      <w:rPr>
        <w:rFonts w:ascii="SimHei" w:eastAsia="SimHei" w:hAnsi="SimHei" w:cs="SimHei"/>
        <w:spacing w:val="67"/>
        <w:position w:val="2"/>
        <w:sz w:val="28"/>
        <w:szCs w:val="28"/>
      </w:rPr>
      <w:t xml:space="preserve"> </w:t>
    </w:r>
    <w:r>
      <w:rPr>
        <w:rFonts w:ascii="SimHei" w:eastAsia="SimHei" w:hAnsi="SimHei" w:cs="SimHei"/>
        <w:spacing w:val="67"/>
        <w:position w:val="2"/>
        <w:sz w:val="28"/>
        <w:szCs w:val="28"/>
      </w:rPr>
      <w:t>布</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14"/>
      <w:rPr>
        <w:rFonts w:ascii="SimHei" w:eastAsia="SimHei" w:hAnsi="SimHei" w:cs="SimHei"/>
        <w:sz w:val="28"/>
        <w:szCs w:val="28"/>
      </w:rPr>
    </w:pPr>
    <w:r>
      <w:rPr>
        <w:rFonts w:ascii="SimHei" w:eastAsia="SimHei" w:hAnsi="SimHei" w:cs="SimHei"/>
        <w:spacing w:val="74"/>
        <w:sz w:val="28"/>
        <w:szCs w:val="28"/>
      </w:rPr>
      <w:t>中</w:t>
    </w:r>
    <w:r>
      <w:rPr>
        <w:rFonts w:ascii="SimHei" w:eastAsia="SimHei" w:hAnsi="SimHei" w:cs="SimHei"/>
        <w:spacing w:val="67"/>
        <w:sz w:val="28"/>
        <w:szCs w:val="28"/>
      </w:rPr>
      <w:t>国电梯协会</w:t>
    </w:r>
    <w:r>
      <w:rPr>
        <w:rFonts w:ascii="SimHei" w:eastAsia="SimHei" w:hAnsi="SimHei" w:cs="SimHei"/>
        <w:spacing w:val="67"/>
        <w:sz w:val="28"/>
        <w:szCs w:val="28"/>
      </w:rPr>
      <w:t xml:space="preserve">    </w:t>
    </w:r>
    <w:r>
      <w:rPr>
        <w:rFonts w:ascii="SimHei" w:eastAsia="SimHei" w:hAnsi="SimHei" w:cs="SimHei"/>
        <w:spacing w:val="67"/>
        <w:position w:val="2"/>
        <w:sz w:val="28"/>
        <w:szCs w:val="28"/>
      </w:rPr>
      <w:t>发</w:t>
    </w:r>
    <w:r>
      <w:rPr>
        <w:rFonts w:ascii="SimHei" w:eastAsia="SimHei" w:hAnsi="SimHei" w:cs="SimHei"/>
        <w:spacing w:val="67"/>
        <w:position w:val="2"/>
        <w:sz w:val="28"/>
        <w:szCs w:val="28"/>
      </w:rPr>
      <w:t xml:space="preserve"> </w:t>
    </w:r>
    <w:r>
      <w:rPr>
        <w:rFonts w:ascii="SimHei" w:eastAsia="SimHei" w:hAnsi="SimHei" w:cs="SimHei"/>
        <w:spacing w:val="67"/>
        <w:position w:val="2"/>
        <w:sz w:val="28"/>
        <w:szCs w:val="28"/>
      </w:rPr>
      <w:t>布</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27" w:lineRule="auto"/>
      <w:ind w:left="3014"/>
      <w:rPr>
        <w:rFonts w:ascii="SimHei" w:eastAsia="SimHei" w:hAnsi="SimHei" w:cs="SimHei"/>
        <w:sz w:val="28"/>
        <w:szCs w:val="28"/>
      </w:rPr>
    </w:pPr>
    <w:r>
      <w:rPr>
        <w:rFonts w:ascii="SimHei" w:eastAsia="SimHei" w:hAnsi="SimHei" w:cs="SimHei"/>
        <w:spacing w:val="74"/>
        <w:sz w:val="28"/>
        <w:szCs w:val="28"/>
      </w:rPr>
      <w:t>中</w:t>
    </w:r>
    <w:r>
      <w:rPr>
        <w:rFonts w:ascii="SimHei" w:eastAsia="SimHei" w:hAnsi="SimHei" w:cs="SimHei"/>
        <w:spacing w:val="67"/>
        <w:sz w:val="28"/>
        <w:szCs w:val="28"/>
      </w:rPr>
      <w:t>国电梯协会</w:t>
    </w:r>
    <w:r>
      <w:rPr>
        <w:rFonts w:ascii="SimHei" w:eastAsia="SimHei" w:hAnsi="SimHei" w:cs="SimHei"/>
        <w:spacing w:val="67"/>
        <w:sz w:val="28"/>
        <w:szCs w:val="28"/>
      </w:rPr>
      <w:t xml:space="preserve">    </w:t>
    </w:r>
    <w:r>
      <w:rPr>
        <w:rFonts w:ascii="SimHei" w:eastAsia="SimHei" w:hAnsi="SimHei" w:cs="SimHei"/>
        <w:spacing w:val="67"/>
        <w:position w:val="2"/>
        <w:sz w:val="28"/>
        <w:szCs w:val="28"/>
      </w:rPr>
      <w:t>发</w:t>
    </w:r>
    <w:r>
      <w:rPr>
        <w:rFonts w:ascii="SimHei" w:eastAsia="SimHei" w:hAnsi="SimHei" w:cs="SimHei"/>
        <w:spacing w:val="67"/>
        <w:position w:val="2"/>
        <w:sz w:val="28"/>
        <w:szCs w:val="28"/>
      </w:rPr>
      <w:t xml:space="preserve"> </w:t>
    </w:r>
    <w:r>
      <w:rPr>
        <w:rFonts w:ascii="SimHei" w:eastAsia="SimHei" w:hAnsi="SimHei" w:cs="SimHei"/>
        <w:spacing w:val="67"/>
        <w:position w:val="2"/>
        <w:sz w:val="28"/>
        <w:szCs w:val="28"/>
      </w:rPr>
      <w:t>布</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72"/>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I</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I</w:t>
    </w:r>
    <w:r>
      <w:rPr>
        <w:rFonts w:ascii="Times New Roman" w:eastAsia="Times New Roman" w:hAnsi="Times New Roman" w:cs="Times New Roman"/>
        <w:spacing w:val="-1"/>
        <w:sz w:val="18"/>
        <w:szCs w:val="18"/>
      </w:rPr>
      <w:t>I</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3" w:lineRule="auto"/>
      <w:ind w:right="75"/>
      <w:jc w:val="right"/>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III</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1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15"/>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
      <w:rPr>
        <w:rFonts w:ascii="SimSun" w:eastAsia="SimSun" w:hAnsi="SimSun" w:cs="SimSun"/>
        <w:sz w:val="18"/>
        <w:szCs w:val="18"/>
      </w:rPr>
    </w:pPr>
    <w:r>
      <w:rPr>
        <w:rFonts w:ascii="SimSun" w:eastAsia="SimSun" w:hAnsi="SimSun" w:cs="SimSun"/>
        <w:sz w:val="18"/>
        <w:szCs w:val="18"/>
      </w:rPr>
      <w:t>2</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1"/>
      <w:rPr>
        <w:rFonts w:ascii="SimSun" w:eastAsia="SimSun" w:hAnsi="SimSun" w:cs="SimSun"/>
        <w:sz w:val="18"/>
        <w:szCs w:val="18"/>
      </w:rPr>
    </w:pPr>
    <w:r>
      <w:rPr>
        <w:rFonts w:ascii="SimSun" w:eastAsia="SimSun" w:hAnsi="SimSun" w:cs="SimSun"/>
        <w:sz w:val="18"/>
        <w:szCs w:val="18"/>
      </w:rPr>
      <w:t>2</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6" w:lineRule="auto"/>
      <w:ind w:right="128"/>
      <w:jc w:val="right"/>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4"/>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58"/>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58"/>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left="6"/>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5" w:lineRule="auto"/>
      <w:ind w:right="57"/>
      <w:jc w:val="right"/>
      <w:rPr>
        <w:rFonts w:ascii="SimHei" w:eastAsia="SimHei" w:hAnsi="SimHei" w:cs="SimHei"/>
        <w:sz w:val="21"/>
        <w:szCs w:val="21"/>
      </w:rPr>
    </w:pPr>
    <w:r>
      <w:rPr>
        <w:rFonts w:ascii="SimHei" w:eastAsia="SimHei" w:hAnsi="SimHei" w:cs="SimHei"/>
        <w:sz w:val="21"/>
        <w:szCs w:val="21"/>
      </w:rPr>
      <w:t>T</w:t>
    </w:r>
    <w:r>
      <w:rPr>
        <w:rFonts w:ascii="SimHei" w:eastAsia="SimHei" w:hAnsi="SimHei" w:cs="SimHei"/>
        <w:spacing w:val="-1"/>
        <w:sz w:val="21"/>
        <w:szCs w:val="21"/>
      </w:rPr>
      <w:t>/</w:t>
    </w:r>
    <w:r>
      <w:rPr>
        <w:rFonts w:ascii="SimHei" w:eastAsia="SimHei" w:hAnsi="SimHei" w:cs="SimHei"/>
        <w:sz w:val="21"/>
        <w:szCs w:val="21"/>
      </w:rPr>
      <w:t>CEA</w:t>
    </w:r>
    <w:r>
      <w:rPr>
        <w:rFonts w:ascii="SimHei" w:eastAsia="SimHei" w:hAnsi="SimHei" w:cs="SimHei"/>
        <w:spacing w:val="-1"/>
        <w:sz w:val="21"/>
        <w:szCs w:val="21"/>
      </w:rPr>
      <w:t xml:space="preserve"> </w:t>
    </w:r>
    <w:r>
      <w:rPr>
        <w:rFonts w:ascii="SimHei" w:eastAsia="SimHei" w:hAnsi="SimHei" w:cs="SimHei"/>
        <w:spacing w:val="-1"/>
        <w:sz w:val="21"/>
        <w:szCs w:val="21"/>
      </w:rPr>
      <w:t>0033—</w:t>
    </w:r>
    <w:r>
      <w:rPr>
        <w:rFonts w:ascii="SimHei" w:eastAsia="SimHei" w:hAnsi="SimHei" w:cs="SimHei"/>
        <w:sz w:val="21"/>
        <w:szCs w:val="21"/>
      </w:rPr>
      <w:t>2022</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5.xml" /><Relationship Id="rId11" Type="http://schemas.openxmlformats.org/officeDocument/2006/relationships/header" Target="header2.xml" /><Relationship Id="rId12" Type="http://schemas.openxmlformats.org/officeDocument/2006/relationships/footer" Target="footer6.xml" /><Relationship Id="rId13" Type="http://schemas.openxmlformats.org/officeDocument/2006/relationships/header" Target="header3.xml" /><Relationship Id="rId14" Type="http://schemas.openxmlformats.org/officeDocument/2006/relationships/footer" Target="footer7.xml" /><Relationship Id="rId15" Type="http://schemas.openxmlformats.org/officeDocument/2006/relationships/header" Target="header4.xml" /><Relationship Id="rId16" Type="http://schemas.openxmlformats.org/officeDocument/2006/relationships/footer" Target="footer8.xml" /><Relationship Id="rId17" Type="http://schemas.openxmlformats.org/officeDocument/2006/relationships/header" Target="header5.xml" /><Relationship Id="rId18" Type="http://schemas.openxmlformats.org/officeDocument/2006/relationships/footer" Target="footer9.xml" /><Relationship Id="rId19" Type="http://schemas.openxmlformats.org/officeDocument/2006/relationships/header" Target="header6.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7.xml" /><Relationship Id="rId22" Type="http://schemas.openxmlformats.org/officeDocument/2006/relationships/footer" Target="footer11.xml" /><Relationship Id="rId23" Type="http://schemas.openxmlformats.org/officeDocument/2006/relationships/header" Target="header8.xml" /><Relationship Id="rId24" Type="http://schemas.openxmlformats.org/officeDocument/2006/relationships/footer" Target="footer12.xml" /><Relationship Id="rId25" Type="http://schemas.openxmlformats.org/officeDocument/2006/relationships/header" Target="header9.xml" /><Relationship Id="rId26" Type="http://schemas.openxmlformats.org/officeDocument/2006/relationships/footer" Target="footer13.xml" /><Relationship Id="rId27" Type="http://schemas.openxmlformats.org/officeDocument/2006/relationships/hyperlink" Target="https://d.book118.com/438035066071006037" TargetMode="External" /><Relationship Id="rId28" Type="http://schemas.openxmlformats.org/officeDocument/2006/relationships/header" Target="header10.xml" /><Relationship Id="rId29" Type="http://schemas.openxmlformats.org/officeDocument/2006/relationships/footer" Target="footer14.xml" /><Relationship Id="rId3" Type="http://schemas.openxmlformats.org/officeDocument/2006/relationships/fontTable" Target="fontTable.xml" /><Relationship Id="rId30" Type="http://schemas.openxmlformats.org/officeDocument/2006/relationships/theme" Target="theme/theme1.xml" /><Relationship Id="rId31" Type="http://schemas.openxmlformats.org/officeDocument/2006/relationships/styles" Target="styles.xml" /><Relationship Id="rId4" Type="http://schemas.openxmlformats.org/officeDocument/2006/relationships/image" Target="media/image1.jpe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footer" Target="footer3.xml" /><Relationship Id="rId8" Type="http://schemas.openxmlformats.org/officeDocument/2006/relationships/footer" Target="footer4.xml" /><Relationship Id="rId9" Type="http://schemas.openxmlformats.org/officeDocument/2006/relationships/header" Target="header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标准名称</dc:title>
  <dc:creator>Jack Tang / 唐建华</dc:creator>
  <cp:revision>0</cp:revision>
  <dcterms:created xsi:type="dcterms:W3CDTF">2022-08-14T10:28:31Z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2024-01-29T21:29:43Z</vt:filetime>
  </property>
  <property fmtid="{D5CDD505-2E9C-101B-9397-08002B2CF9AE}" pid="3" name="CRO">
    <vt:lpwstr>wqlLaW5nc29mdCBQREYgdG8gV1BTIDgw</vt:lpwstr>
  </property>
</Properties>
</file>