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68D2" w14:paraId="59225F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68D2" w14:paraId="475834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68D2" w14:paraId="7A4932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68D2" w:rsidRPr="00B868D2" w14:paraId="2662A678" w14:textId="456A2F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68D2">
        <w:rPr>
          <w:rFonts w:ascii="宋体" w:eastAsia="宋体" w:hAnsi="宋体" w:hint="eastAsia"/>
          <w:b/>
          <w:sz w:val="60"/>
        </w:rPr>
        <w:t>接地产品相关行业可行性分析报告</w:t>
      </w:r>
    </w:p>
    <w:p w:rsidR="00B868D2" w:rsidP="00B868D2" w14:paraId="5839E8AE" w14:textId="52BFE2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68D2">
        <w:rPr>
          <w:rFonts w:ascii="仿宋" w:eastAsia="仿宋" w:hAnsi="仿宋" w:hint="eastAsia"/>
          <w:b/>
          <w:sz w:val="40"/>
        </w:rPr>
        <w:t>目录</w:t>
      </w:r>
    </w:p>
    <w:p w:rsidR="00B868D2" w14:paraId="065422A0" w14:textId="1CA60D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868D2" w14:paraId="64C0FA56" w14:textId="4C2C91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68D2" w14:paraId="5A50A782" w14:textId="42A9B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68D2" w14:paraId="63370024" w14:textId="49858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868D2" w14:paraId="500D3DB8" w14:textId="01DCF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68D2" w14:paraId="2705911D" w14:textId="41B68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68D2" w14:paraId="1B9CD423" w14:textId="19A8EA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(一)、接地产品项目与文化内涵的结合方式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68D2" w14:paraId="6A830AF2" w14:textId="0D7EF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(二)、接地产品项目产品的艺术价值分析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68D2" w14:paraId="4047C3A6" w14:textId="2EE43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68D2" w14:paraId="1C299A10" w14:textId="0633E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三、接地产品项目节能分析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68D2" w14:paraId="03081ABA" w14:textId="49739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(一)、接地产品项目建设的节能原则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68D2" w14:paraId="68F60CE9" w14:textId="3F8EE3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868D2" w14:paraId="425A4174" w14:textId="37BC1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(三)、接地产品项目节能背景分析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68D2" w14:paraId="1B8DE4D2" w14:textId="56D31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(四)、接地产品项目能源消耗种类和数量分析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68D2" w14:paraId="2D90126C" w14:textId="43086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(五)、接地产品项目用能品种选择的可靠性分析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68D2" w14:paraId="0B1F93AD" w14:textId="78CE7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(六)、接地产品项目建筑结构节能设计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68D2" w14:paraId="5571108A" w14:textId="4D536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(七)、接地产品项目节能效果分析与建议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68D2" w14:paraId="6D945CEA" w14:textId="18F727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68D2" w14:paraId="6FBD7497" w14:textId="0F99C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68D2" w14:paraId="522EC129" w14:textId="689E1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(二)、商业模式创新对接地产品项目价值的影响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68D2" w14:paraId="66B528EB" w14:textId="78E6D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_Toc152780624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https://d.book118.com/438052023132006022</w:t>
        </w:r>
      </w:hyperlink>
    </w:p>
    <w:p w:rsidR="00B868D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:rsidP="00A33761" w14:paraId="36FEA9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68D2" w14:paraId="4E08024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:rsidP="00A33761" w14:paraId="62C8DB55" w14:textId="00093F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68D2" w14:paraId="46707F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14:paraId="14639B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:rsidP="00A337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68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:rsidP="00A33761" w14:textId="00093F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68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14:paraId="3ED34B6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:rsidRPr="00B868D2" w:rsidP="00B868D2" w14:paraId="1ADB0C36" w14:textId="08442B2F">
    <w:pPr>
      <w:pStyle w:val="Header"/>
      <w:rPr>
        <w:rFonts w:ascii="仿宋" w:eastAsia="仿宋" w:hAnsi="仿宋"/>
      </w:rPr>
    </w:pPr>
    <w:r w:rsidRPr="00B868D2">
      <w:rPr>
        <w:rFonts w:ascii="仿宋" w:eastAsia="仿宋" w:hAnsi="仿宋" w:hint="eastAsia"/>
      </w:rPr>
      <w:t>接地产品可行性报告</w:t>
    </w:r>
    <w:r w:rsidRPr="00B868D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14:paraId="61FF02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:rsidRPr="00B868D2" w:rsidP="00B868D2" w14:textId="08442B2F">
    <w:pPr>
      <w:pStyle w:val="Header"/>
      <w:rPr>
        <w:rFonts w:ascii="仿宋" w:eastAsia="仿宋" w:hAnsi="仿宋"/>
      </w:rPr>
    </w:pPr>
    <w:r w:rsidRPr="00B868D2">
      <w:rPr>
        <w:rFonts w:ascii="仿宋" w:eastAsia="仿宋" w:hAnsi="仿宋" w:hint="eastAsia"/>
      </w:rPr>
      <w:t>接地产品可行性报告</w:t>
    </w:r>
    <w:r w:rsidRPr="00B868D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68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8D2"/>
    <w:rsid w:val="00A33761"/>
    <w:rsid w:val="00B868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B99134"/>
  <w15:chartTrackingRefBased/>
  <w15:docId w15:val="{3F6810A4-A3B3-421D-90DD-591435B62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68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68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68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68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68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68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68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68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68D2"/>
  </w:style>
  <w:style w:type="paragraph" w:styleId="TOC1">
    <w:name w:val="toc 1"/>
    <w:basedOn w:val="Normal"/>
    <w:next w:val="Normal"/>
    <w:autoRedefine/>
    <w:uiPriority w:val="39"/>
    <w:unhideWhenUsed/>
    <w:rsid w:val="00B868D2"/>
  </w:style>
  <w:style w:type="paragraph" w:styleId="TOC2">
    <w:name w:val="toc 2"/>
    <w:basedOn w:val="Normal"/>
    <w:next w:val="Normal"/>
    <w:autoRedefine/>
    <w:uiPriority w:val="39"/>
    <w:unhideWhenUsed/>
    <w:rsid w:val="00B868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38052023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4627</Words>
  <Characters>26380</Characters>
  <Application>Microsoft Office Word</Application>
  <DocSecurity>0</DocSecurity>
  <Lines>219</Lines>
  <Paragraphs>61</Paragraphs>
  <ScaleCrop>false</ScaleCrop>
  <Company/>
  <LinksUpToDate>false</LinksUpToDate>
  <CharactersWithSpaces>30946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2023-12-06T10:42:00Z</dcterms:created>
  <dcterms:modified xsi:type="dcterms:W3CDTF">2023-12-06T10:43:00Z</dcterms:modified>
</cp:coreProperties>
</file>