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磷酸盐胶粘剂项目融资计划书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215" w:history="1">
        <w:r>
          <w:rPr>
            <w:rFonts w:ascii="仿宋" w:eastAsia="仿宋" w:hAnsi="仿宋" w:cs="仿宋" w:hint="eastAsia"/>
            <w:lang w:eastAsia="zh-CN"/>
          </w:rPr>
          <w:t>序言</w:t>
        </w:r>
        <w:r>
          <w:tab/>
        </w:r>
        <w:r>
          <w:fldChar w:fldCharType="begin"/>
        </w:r>
        <w:r>
          <w:instrText xml:space="preserve"> PAGEREF _Toc30215 \h </w:instrText>
        </w:r>
        <w:r>
          <w:fldChar w:fldCharType="separate"/>
        </w:r>
        <w:r>
          <w:t>3</w:t>
        </w:r>
        <w:r>
          <w:fldChar w:fldCharType="end"/>
        </w:r>
      </w:hyperlink>
    </w:p>
    <w:p>
      <w:pPr>
        <w:pStyle w:val="TOC1"/>
        <w:tabs>
          <w:tab w:val="right" w:leader="dot" w:pos="8306"/>
        </w:tabs>
      </w:pPr>
      <w:hyperlink w:anchor="_Toc10207" w:history="1">
        <w:r>
          <w:rPr>
            <w:rFonts w:ascii="仿宋" w:eastAsia="仿宋" w:hAnsi="仿宋" w:cs="仿宋" w:hint="eastAsia"/>
            <w:lang w:eastAsia="zh-CN"/>
          </w:rPr>
          <w:t>一、社会影响分析</w:t>
        </w:r>
        <w:r>
          <w:tab/>
        </w:r>
        <w:r>
          <w:fldChar w:fldCharType="begin"/>
        </w:r>
        <w:r>
          <w:instrText xml:space="preserve"> PAGEREF _Toc10207 \h </w:instrText>
        </w:r>
        <w:r>
          <w:fldChar w:fldCharType="separate"/>
        </w:r>
        <w:r>
          <w:t>3</w:t>
        </w:r>
        <w:r>
          <w:fldChar w:fldCharType="end"/>
        </w:r>
      </w:hyperlink>
    </w:p>
    <w:p>
      <w:pPr>
        <w:pStyle w:val="TOC2"/>
        <w:tabs>
          <w:tab w:val="right" w:leader="dot" w:pos="8306"/>
        </w:tabs>
      </w:pPr>
      <w:hyperlink w:anchor="_Toc20184" w:history="1">
        <w:r>
          <w:rPr>
            <w:rFonts w:ascii="仿宋" w:eastAsia="仿宋" w:hAnsi="仿宋" w:cs="仿宋" w:hint="eastAsia"/>
            <w:lang w:eastAsia="zh-CN"/>
          </w:rPr>
          <w:t>(一)、社会影响效果分析</w:t>
        </w:r>
        <w:r>
          <w:tab/>
        </w:r>
        <w:r>
          <w:fldChar w:fldCharType="begin"/>
        </w:r>
        <w:r>
          <w:instrText xml:space="preserve"> PAGEREF _Toc20184 \h </w:instrText>
        </w:r>
        <w:r>
          <w:fldChar w:fldCharType="separate"/>
        </w:r>
        <w:r>
          <w:t>3</w:t>
        </w:r>
        <w:r>
          <w:fldChar w:fldCharType="end"/>
        </w:r>
      </w:hyperlink>
    </w:p>
    <w:p>
      <w:pPr>
        <w:pStyle w:val="TOC2"/>
        <w:tabs>
          <w:tab w:val="right" w:leader="dot" w:pos="8306"/>
        </w:tabs>
      </w:pPr>
      <w:hyperlink w:anchor="_Toc14684" w:history="1">
        <w:r>
          <w:rPr>
            <w:rFonts w:ascii="仿宋" w:eastAsia="仿宋" w:hAnsi="仿宋" w:cs="仿宋" w:hint="eastAsia"/>
            <w:lang w:eastAsia="zh-CN"/>
          </w:rPr>
          <w:t>(二)、社会适应性分析</w:t>
        </w:r>
        <w:r>
          <w:tab/>
        </w:r>
        <w:r>
          <w:fldChar w:fldCharType="begin"/>
        </w:r>
        <w:r>
          <w:instrText xml:space="preserve"> PAGEREF _Toc14684 \h </w:instrText>
        </w:r>
        <w:r>
          <w:fldChar w:fldCharType="separate"/>
        </w:r>
        <w:r>
          <w:t>5</w:t>
        </w:r>
        <w:r>
          <w:fldChar w:fldCharType="end"/>
        </w:r>
      </w:hyperlink>
    </w:p>
    <w:p>
      <w:pPr>
        <w:pStyle w:val="TOC2"/>
        <w:tabs>
          <w:tab w:val="right" w:leader="dot" w:pos="8306"/>
        </w:tabs>
      </w:pPr>
      <w:hyperlink w:anchor="_Toc23734" w:history="1">
        <w:r>
          <w:rPr>
            <w:rFonts w:ascii="仿宋" w:eastAsia="仿宋" w:hAnsi="仿宋" w:cs="仿宋" w:hint="eastAsia"/>
            <w:lang w:eastAsia="zh-CN"/>
          </w:rPr>
          <w:t>(三)、社会风险及对策分析</w:t>
        </w:r>
        <w:r>
          <w:tab/>
        </w:r>
        <w:r>
          <w:fldChar w:fldCharType="begin"/>
        </w:r>
        <w:r>
          <w:instrText xml:space="preserve"> PAGEREF _Toc23734 \h </w:instrText>
        </w:r>
        <w:r>
          <w:fldChar w:fldCharType="separate"/>
        </w:r>
        <w:r>
          <w:t>6</w:t>
        </w:r>
        <w:r>
          <w:fldChar w:fldCharType="end"/>
        </w:r>
      </w:hyperlink>
    </w:p>
    <w:p>
      <w:pPr>
        <w:pStyle w:val="TOC1"/>
        <w:tabs>
          <w:tab w:val="right" w:leader="dot" w:pos="8306"/>
        </w:tabs>
      </w:pPr>
      <w:hyperlink w:anchor="_Toc1642" w:history="1">
        <w:r>
          <w:rPr>
            <w:rFonts w:ascii="仿宋" w:eastAsia="仿宋" w:hAnsi="仿宋" w:cs="仿宋" w:hint="eastAsia"/>
            <w:lang w:eastAsia="zh-CN"/>
          </w:rPr>
          <w:t>二、生产控制的基本程序</w:t>
        </w:r>
        <w:r>
          <w:tab/>
        </w:r>
        <w:r>
          <w:fldChar w:fldCharType="begin"/>
        </w:r>
        <w:r>
          <w:instrText xml:space="preserve"> PAGEREF _Toc1642 \h </w:instrText>
        </w:r>
        <w:r>
          <w:fldChar w:fldCharType="separate"/>
        </w:r>
        <w:r>
          <w:t>8</w:t>
        </w:r>
        <w:r>
          <w:fldChar w:fldCharType="end"/>
        </w:r>
      </w:hyperlink>
    </w:p>
    <w:p>
      <w:pPr>
        <w:pStyle w:val="TOC2"/>
        <w:tabs>
          <w:tab w:val="right" w:leader="dot" w:pos="8306"/>
        </w:tabs>
      </w:pPr>
      <w:hyperlink w:anchor="_Toc22710" w:history="1">
        <w:r>
          <w:rPr>
            <w:rFonts w:ascii="仿宋" w:eastAsia="仿宋" w:hAnsi="仿宋" w:cs="仿宋" w:hint="eastAsia"/>
            <w:lang w:eastAsia="zh-CN"/>
          </w:rPr>
          <w:t>(一)、磷酸盐胶粘剂生产控制的基本程序</w:t>
        </w:r>
        <w:r>
          <w:tab/>
        </w:r>
        <w:r>
          <w:fldChar w:fldCharType="begin"/>
        </w:r>
        <w:r>
          <w:instrText xml:space="preserve"> PAGEREF _Toc22710 \h </w:instrText>
        </w:r>
        <w:r>
          <w:fldChar w:fldCharType="separate"/>
        </w:r>
        <w:r>
          <w:t>8</w:t>
        </w:r>
        <w:r>
          <w:fldChar w:fldCharType="end"/>
        </w:r>
      </w:hyperlink>
    </w:p>
    <w:p>
      <w:pPr>
        <w:pStyle w:val="TOC1"/>
        <w:tabs>
          <w:tab w:val="right" w:leader="dot" w:pos="8306"/>
        </w:tabs>
      </w:pPr>
      <w:hyperlink w:anchor="_Toc5005" w:history="1">
        <w:r>
          <w:rPr>
            <w:rFonts w:ascii="仿宋" w:eastAsia="仿宋" w:hAnsi="仿宋" w:cs="仿宋" w:hint="eastAsia"/>
            <w:lang w:eastAsia="zh-CN"/>
          </w:rPr>
          <w:t>三、工艺技术分析</w:t>
        </w:r>
        <w:r>
          <w:tab/>
        </w:r>
        <w:r>
          <w:fldChar w:fldCharType="begin"/>
        </w:r>
        <w:r>
          <w:instrText xml:space="preserve"> PAGEREF _Toc5005 \h </w:instrText>
        </w:r>
        <w:r>
          <w:fldChar w:fldCharType="separate"/>
        </w:r>
        <w:r>
          <w:t>8</w:t>
        </w:r>
        <w:r>
          <w:fldChar w:fldCharType="end"/>
        </w:r>
      </w:hyperlink>
    </w:p>
    <w:p>
      <w:pPr>
        <w:pStyle w:val="TOC2"/>
        <w:tabs>
          <w:tab w:val="right" w:leader="dot" w:pos="8306"/>
        </w:tabs>
      </w:pPr>
      <w:hyperlink w:anchor="_Toc11784" w:history="1">
        <w:r>
          <w:rPr>
            <w:rFonts w:ascii="仿宋" w:eastAsia="仿宋" w:hAnsi="仿宋" w:cs="仿宋" w:hint="eastAsia"/>
            <w:lang w:eastAsia="zh-CN"/>
          </w:rPr>
          <w:t>(一)、企业技术研发分析</w:t>
        </w:r>
        <w:r>
          <w:tab/>
        </w:r>
        <w:r>
          <w:fldChar w:fldCharType="begin"/>
        </w:r>
        <w:r>
          <w:instrText xml:space="preserve"> PAGEREF _Toc11784 \h </w:instrText>
        </w:r>
        <w:r>
          <w:fldChar w:fldCharType="separate"/>
        </w:r>
        <w:r>
          <w:t>8</w:t>
        </w:r>
        <w:r>
          <w:fldChar w:fldCharType="end"/>
        </w:r>
      </w:hyperlink>
    </w:p>
    <w:p>
      <w:pPr>
        <w:pStyle w:val="TOC2"/>
        <w:tabs>
          <w:tab w:val="right" w:leader="dot" w:pos="8306"/>
        </w:tabs>
      </w:pPr>
      <w:hyperlink w:anchor="_Toc7427" w:history="1">
        <w:r>
          <w:rPr>
            <w:rFonts w:ascii="仿宋" w:eastAsia="仿宋" w:hAnsi="仿宋" w:cs="仿宋" w:hint="eastAsia"/>
            <w:lang w:eastAsia="zh-CN"/>
          </w:rPr>
          <w:t>(二)、磷酸盐胶粘剂项目技术工艺简要分析</w:t>
        </w:r>
        <w:r>
          <w:tab/>
        </w:r>
        <w:r>
          <w:fldChar w:fldCharType="begin"/>
        </w:r>
        <w:r>
          <w:instrText xml:space="preserve"> PAGEREF _Toc7427 \h </w:instrText>
        </w:r>
        <w:r>
          <w:fldChar w:fldCharType="separate"/>
        </w:r>
        <w:r>
          <w:t>10</w:t>
        </w:r>
        <w:r>
          <w:fldChar w:fldCharType="end"/>
        </w:r>
      </w:hyperlink>
    </w:p>
    <w:p>
      <w:pPr>
        <w:pStyle w:val="TOC2"/>
        <w:tabs>
          <w:tab w:val="right" w:leader="dot" w:pos="8306"/>
        </w:tabs>
      </w:pPr>
      <w:hyperlink w:anchor="_Toc30334" w:history="1">
        <w:r>
          <w:rPr>
            <w:rFonts w:ascii="仿宋" w:eastAsia="仿宋" w:hAnsi="仿宋" w:cs="仿宋" w:hint="eastAsia"/>
            <w:lang w:eastAsia="zh-CN"/>
          </w:rPr>
          <w:t>(三)、质量管理体系与标准</w:t>
        </w:r>
        <w:r>
          <w:tab/>
        </w:r>
        <w:r>
          <w:fldChar w:fldCharType="begin"/>
        </w:r>
        <w:r>
          <w:instrText xml:space="preserve"> PAGEREF _Toc30334 \h </w:instrText>
        </w:r>
        <w:r>
          <w:fldChar w:fldCharType="separate"/>
        </w:r>
        <w:r>
          <w:t>11</w:t>
        </w:r>
        <w:r>
          <w:fldChar w:fldCharType="end"/>
        </w:r>
      </w:hyperlink>
    </w:p>
    <w:p>
      <w:pPr>
        <w:pStyle w:val="TOC2"/>
        <w:tabs>
          <w:tab w:val="right" w:leader="dot" w:pos="8306"/>
        </w:tabs>
      </w:pPr>
      <w:hyperlink w:anchor="_Toc4542" w:history="1">
        <w:r>
          <w:rPr>
            <w:rFonts w:ascii="仿宋" w:eastAsia="仿宋" w:hAnsi="仿宋" w:cs="仿宋" w:hint="eastAsia"/>
            <w:lang w:eastAsia="zh-CN"/>
          </w:rPr>
          <w:t>(四)、磷酸盐胶粘剂项目技术流程简述</w:t>
        </w:r>
        <w:r>
          <w:tab/>
        </w:r>
        <w:r>
          <w:fldChar w:fldCharType="begin"/>
        </w:r>
        <w:r>
          <w:instrText xml:space="preserve"> PAGEREF _Toc4542 \h </w:instrText>
        </w:r>
        <w:r>
          <w:fldChar w:fldCharType="separate"/>
        </w:r>
        <w:r>
          <w:t>12</w:t>
        </w:r>
        <w:r>
          <w:fldChar w:fldCharType="end"/>
        </w:r>
      </w:hyperlink>
    </w:p>
    <w:p>
      <w:pPr>
        <w:pStyle w:val="TOC2"/>
        <w:tabs>
          <w:tab w:val="right" w:leader="dot" w:pos="8306"/>
        </w:tabs>
      </w:pPr>
      <w:hyperlink w:anchor="_Toc14359" w:history="1">
        <w:r>
          <w:rPr>
            <w:rFonts w:ascii="仿宋" w:eastAsia="仿宋" w:hAnsi="仿宋" w:cs="仿宋" w:hint="eastAsia"/>
            <w:lang w:eastAsia="zh-CN"/>
          </w:rPr>
          <w:t>(五)、设备选型方案</w:t>
        </w:r>
        <w:r>
          <w:tab/>
        </w:r>
        <w:r>
          <w:fldChar w:fldCharType="begin"/>
        </w:r>
        <w:r>
          <w:instrText xml:space="preserve"> PAGEREF _Toc14359 \h </w:instrText>
        </w:r>
        <w:r>
          <w:fldChar w:fldCharType="separate"/>
        </w:r>
        <w:r>
          <w:t>13</w:t>
        </w:r>
        <w:r>
          <w:fldChar w:fldCharType="end"/>
        </w:r>
      </w:hyperlink>
    </w:p>
    <w:p>
      <w:pPr>
        <w:pStyle w:val="TOC1"/>
        <w:tabs>
          <w:tab w:val="right" w:leader="dot" w:pos="8306"/>
        </w:tabs>
      </w:pPr>
      <w:hyperlink w:anchor="_Toc20270" w:history="1">
        <w:r>
          <w:rPr>
            <w:rFonts w:ascii="仿宋" w:eastAsia="仿宋" w:hAnsi="仿宋" w:cs="仿宋" w:hint="eastAsia"/>
            <w:lang w:eastAsia="zh-CN"/>
          </w:rPr>
          <w:t>四、磷酸盐胶粘剂项目概论</w:t>
        </w:r>
        <w:r>
          <w:tab/>
        </w:r>
        <w:r>
          <w:fldChar w:fldCharType="begin"/>
        </w:r>
        <w:r>
          <w:instrText xml:space="preserve"> PAGEREF _Toc20270 \h </w:instrText>
        </w:r>
        <w:r>
          <w:fldChar w:fldCharType="separate"/>
        </w:r>
        <w:r>
          <w:t>14</w:t>
        </w:r>
        <w:r>
          <w:fldChar w:fldCharType="end"/>
        </w:r>
      </w:hyperlink>
    </w:p>
    <w:p>
      <w:pPr>
        <w:pStyle w:val="TOC2"/>
        <w:tabs>
          <w:tab w:val="right" w:leader="dot" w:pos="8306"/>
        </w:tabs>
      </w:pPr>
      <w:hyperlink w:anchor="_Toc21556" w:history="1">
        <w:r>
          <w:rPr>
            <w:rFonts w:ascii="仿宋" w:eastAsia="仿宋" w:hAnsi="仿宋" w:cs="仿宋" w:hint="eastAsia"/>
            <w:lang w:eastAsia="zh-CN"/>
          </w:rPr>
          <w:t>(一)、评价目的</w:t>
        </w:r>
        <w:r>
          <w:tab/>
        </w:r>
        <w:r>
          <w:fldChar w:fldCharType="begin"/>
        </w:r>
        <w:r>
          <w:instrText xml:space="preserve"> PAGEREF _Toc21556 \h </w:instrText>
        </w:r>
        <w:r>
          <w:fldChar w:fldCharType="separate"/>
        </w:r>
        <w:r>
          <w:t>14</w:t>
        </w:r>
        <w:r>
          <w:fldChar w:fldCharType="end"/>
        </w:r>
      </w:hyperlink>
    </w:p>
    <w:p>
      <w:pPr>
        <w:pStyle w:val="TOC2"/>
        <w:tabs>
          <w:tab w:val="right" w:leader="dot" w:pos="8306"/>
        </w:tabs>
      </w:pPr>
      <w:hyperlink w:anchor="_Toc27703" w:history="1">
        <w:r>
          <w:rPr>
            <w:rFonts w:ascii="仿宋" w:eastAsia="仿宋" w:hAnsi="仿宋" w:cs="仿宋" w:hint="eastAsia"/>
            <w:lang w:eastAsia="zh-CN"/>
          </w:rPr>
          <w:t>(二)、评价依据</w:t>
        </w:r>
        <w:r>
          <w:tab/>
        </w:r>
        <w:r>
          <w:fldChar w:fldCharType="begin"/>
        </w:r>
        <w:r>
          <w:instrText xml:space="preserve"> PAGEREF _Toc27703 \h </w:instrText>
        </w:r>
        <w:r>
          <w:fldChar w:fldCharType="separate"/>
        </w:r>
        <w:r>
          <w:t>15</w:t>
        </w:r>
        <w:r>
          <w:fldChar w:fldCharType="end"/>
        </w:r>
      </w:hyperlink>
    </w:p>
    <w:p>
      <w:pPr>
        <w:pStyle w:val="TOC2"/>
        <w:tabs>
          <w:tab w:val="right" w:leader="dot" w:pos="8306"/>
        </w:tabs>
      </w:pPr>
      <w:hyperlink w:anchor="_Toc23837" w:history="1">
        <w:r>
          <w:rPr>
            <w:rFonts w:ascii="仿宋" w:eastAsia="仿宋" w:hAnsi="仿宋" w:cs="仿宋" w:hint="eastAsia"/>
            <w:lang w:eastAsia="zh-CN"/>
          </w:rPr>
          <w:t>(三)、相关安全生产法律、法规</w:t>
        </w:r>
        <w:r>
          <w:tab/>
        </w:r>
        <w:r>
          <w:fldChar w:fldCharType="begin"/>
        </w:r>
        <w:r>
          <w:instrText xml:space="preserve"> PAGEREF _Toc23837 \h </w:instrText>
        </w:r>
        <w:r>
          <w:fldChar w:fldCharType="separate"/>
        </w:r>
        <w:r>
          <w:t>16</w:t>
        </w:r>
        <w:r>
          <w:fldChar w:fldCharType="end"/>
        </w:r>
      </w:hyperlink>
    </w:p>
    <w:p>
      <w:pPr>
        <w:pStyle w:val="TOC2"/>
        <w:tabs>
          <w:tab w:val="right" w:leader="dot" w:pos="8306"/>
        </w:tabs>
      </w:pPr>
      <w:hyperlink w:anchor="_Toc5391" w:history="1">
        <w:r>
          <w:rPr>
            <w:rFonts w:ascii="仿宋" w:eastAsia="仿宋" w:hAnsi="仿宋" w:cs="仿宋" w:hint="eastAsia"/>
            <w:lang w:eastAsia="zh-CN"/>
          </w:rPr>
          <w:t>(四)、相关安全技术标准、规范</w:t>
        </w:r>
        <w:r>
          <w:tab/>
        </w:r>
        <w:r>
          <w:fldChar w:fldCharType="begin"/>
        </w:r>
        <w:r>
          <w:instrText xml:space="preserve"> PAGEREF _Toc5391 \h </w:instrText>
        </w:r>
        <w:r>
          <w:fldChar w:fldCharType="separate"/>
        </w:r>
        <w:r>
          <w:t>16</w:t>
        </w:r>
        <w:r>
          <w:fldChar w:fldCharType="end"/>
        </w:r>
      </w:hyperlink>
    </w:p>
    <w:p>
      <w:pPr>
        <w:pStyle w:val="TOC2"/>
        <w:tabs>
          <w:tab w:val="right" w:leader="dot" w:pos="8306"/>
        </w:tabs>
      </w:pPr>
      <w:hyperlink w:anchor="_Toc27901" w:history="1">
        <w:r>
          <w:rPr>
            <w:rFonts w:ascii="仿宋" w:eastAsia="仿宋" w:hAnsi="仿宋" w:cs="仿宋" w:hint="eastAsia"/>
            <w:lang w:eastAsia="zh-CN"/>
          </w:rPr>
          <w:t>(五)、企业提供的资料</w:t>
        </w:r>
        <w:r>
          <w:tab/>
        </w:r>
        <w:r>
          <w:fldChar w:fldCharType="begin"/>
        </w:r>
        <w:r>
          <w:instrText xml:space="preserve"> PAGEREF _Toc27901 \h </w:instrText>
        </w:r>
        <w:r>
          <w:fldChar w:fldCharType="separate"/>
        </w:r>
        <w:r>
          <w:t>17</w:t>
        </w:r>
        <w:r>
          <w:fldChar w:fldCharType="end"/>
        </w:r>
      </w:hyperlink>
    </w:p>
    <w:p>
      <w:pPr>
        <w:pStyle w:val="TOC2"/>
        <w:tabs>
          <w:tab w:val="right" w:leader="dot" w:pos="8306"/>
        </w:tabs>
      </w:pPr>
      <w:hyperlink w:anchor="_Toc18136" w:history="1">
        <w:r>
          <w:rPr>
            <w:rFonts w:ascii="仿宋" w:eastAsia="仿宋" w:hAnsi="仿宋" w:cs="仿宋" w:hint="eastAsia"/>
            <w:lang w:eastAsia="zh-CN"/>
          </w:rPr>
          <w:t>(六)、评价范围</w:t>
        </w:r>
        <w:r>
          <w:tab/>
        </w:r>
        <w:r>
          <w:fldChar w:fldCharType="begin"/>
        </w:r>
        <w:r>
          <w:instrText xml:space="preserve"> PAGEREF _Toc18136 \h </w:instrText>
        </w:r>
        <w:r>
          <w:fldChar w:fldCharType="separate"/>
        </w:r>
        <w:r>
          <w:t>18</w:t>
        </w:r>
        <w:r>
          <w:fldChar w:fldCharType="end"/>
        </w:r>
      </w:hyperlink>
    </w:p>
    <w:p>
      <w:pPr>
        <w:pStyle w:val="TOC2"/>
        <w:tabs>
          <w:tab w:val="right" w:leader="dot" w:pos="8306"/>
        </w:tabs>
      </w:pPr>
      <w:hyperlink w:anchor="_Toc12678" w:history="1">
        <w:r>
          <w:rPr>
            <w:rFonts w:ascii="仿宋" w:eastAsia="仿宋" w:hAnsi="仿宋" w:cs="仿宋" w:hint="eastAsia"/>
            <w:lang w:eastAsia="zh-CN"/>
          </w:rPr>
          <w:t>(七)、评价程序</w:t>
        </w:r>
        <w:r>
          <w:tab/>
        </w:r>
        <w:r>
          <w:fldChar w:fldCharType="begin"/>
        </w:r>
        <w:r>
          <w:instrText xml:space="preserve"> PAGEREF _Toc12678 \h </w:instrText>
        </w:r>
        <w:r>
          <w:fldChar w:fldCharType="separate"/>
        </w:r>
        <w:r>
          <w:t>19</w:t>
        </w:r>
        <w:r>
          <w:fldChar w:fldCharType="end"/>
        </w:r>
      </w:hyperlink>
    </w:p>
    <w:p>
      <w:pPr>
        <w:pStyle w:val="TOC1"/>
        <w:tabs>
          <w:tab w:val="right" w:leader="dot" w:pos="8306"/>
        </w:tabs>
      </w:pPr>
      <w:hyperlink w:anchor="_Toc28973" w:history="1">
        <w:r>
          <w:rPr>
            <w:rFonts w:ascii="仿宋" w:eastAsia="仿宋" w:hAnsi="仿宋" w:cs="仿宋" w:hint="eastAsia"/>
            <w:lang w:eastAsia="zh-CN"/>
          </w:rPr>
          <w:t>五、市场分析、调研</w:t>
        </w:r>
        <w:r>
          <w:tab/>
        </w:r>
        <w:r>
          <w:fldChar w:fldCharType="begin"/>
        </w:r>
        <w:r>
          <w:instrText xml:space="preserve"> PAGEREF _Toc28973 \h </w:instrText>
        </w:r>
        <w:r>
          <w:fldChar w:fldCharType="separate"/>
        </w:r>
        <w:r>
          <w:t>20</w:t>
        </w:r>
        <w:r>
          <w:fldChar w:fldCharType="end"/>
        </w:r>
      </w:hyperlink>
    </w:p>
    <w:p>
      <w:pPr>
        <w:pStyle w:val="TOC2"/>
        <w:tabs>
          <w:tab w:val="right" w:leader="dot" w:pos="8306"/>
        </w:tabs>
      </w:pPr>
      <w:hyperlink w:anchor="_Toc14804" w:history="1">
        <w:r>
          <w:rPr>
            <w:rFonts w:ascii="仿宋" w:eastAsia="仿宋" w:hAnsi="仿宋" w:cs="仿宋" w:hint="eastAsia"/>
            <w:lang w:eastAsia="zh-CN"/>
          </w:rPr>
          <w:t>(一)、磷酸盐胶粘剂行业分析</w:t>
        </w:r>
        <w:r>
          <w:tab/>
        </w:r>
        <w:r>
          <w:fldChar w:fldCharType="begin"/>
        </w:r>
        <w:r>
          <w:instrText xml:space="preserve"> PAGEREF _Toc14804 \h </w:instrText>
        </w:r>
        <w:r>
          <w:fldChar w:fldCharType="separate"/>
        </w:r>
        <w:r>
          <w:t>20</w:t>
        </w:r>
        <w:r>
          <w:fldChar w:fldCharType="end"/>
        </w:r>
      </w:hyperlink>
    </w:p>
    <w:p>
      <w:pPr>
        <w:pStyle w:val="TOC2"/>
        <w:tabs>
          <w:tab w:val="right" w:leader="dot" w:pos="8306"/>
        </w:tabs>
      </w:pPr>
      <w:hyperlink w:anchor="_Toc29951" w:history="1">
        <w:r>
          <w:rPr>
            <w:rFonts w:ascii="仿宋" w:eastAsia="仿宋" w:hAnsi="仿宋" w:cs="仿宋" w:hint="eastAsia"/>
            <w:lang w:eastAsia="zh-CN"/>
          </w:rPr>
          <w:t>(二)、磷酸盐胶粘剂市场分析预测</w:t>
        </w:r>
        <w:r>
          <w:tab/>
        </w:r>
        <w:r>
          <w:fldChar w:fldCharType="begin"/>
        </w:r>
        <w:r>
          <w:instrText xml:space="preserve"> PAGEREF _Toc29951 \h </w:instrText>
        </w:r>
        <w:r>
          <w:fldChar w:fldCharType="separate"/>
        </w:r>
        <w:r>
          <w:t>20</w:t>
        </w:r>
        <w:r>
          <w:fldChar w:fldCharType="end"/>
        </w:r>
      </w:hyperlink>
    </w:p>
    <w:p>
      <w:pPr>
        <w:pStyle w:val="TOC1"/>
        <w:tabs>
          <w:tab w:val="right" w:leader="dot" w:pos="8306"/>
        </w:tabs>
      </w:pPr>
      <w:hyperlink w:anchor="_Toc16458" w:history="1">
        <w:r>
          <w:rPr>
            <w:rFonts w:ascii="仿宋" w:eastAsia="仿宋" w:hAnsi="仿宋" w:cs="仿宋" w:hint="eastAsia"/>
            <w:lang w:eastAsia="zh-CN"/>
          </w:rPr>
          <w:t>六、经济影响分析</w:t>
        </w:r>
        <w:r>
          <w:tab/>
        </w:r>
        <w:r>
          <w:fldChar w:fldCharType="begin"/>
        </w:r>
        <w:r>
          <w:instrText xml:space="preserve"> PAGEREF _Toc16458 \h </w:instrText>
        </w:r>
        <w:r>
          <w:fldChar w:fldCharType="separate"/>
        </w:r>
        <w:r>
          <w:t>21</w:t>
        </w:r>
        <w:r>
          <w:fldChar w:fldCharType="end"/>
        </w:r>
      </w:hyperlink>
    </w:p>
    <w:p>
      <w:pPr>
        <w:pStyle w:val="TOC2"/>
        <w:tabs>
          <w:tab w:val="right" w:leader="dot" w:pos="8306"/>
        </w:tabs>
      </w:pPr>
      <w:hyperlink w:anchor="_Toc29558" w:history="1">
        <w:r>
          <w:rPr>
            <w:rFonts w:ascii="仿宋" w:eastAsia="仿宋" w:hAnsi="仿宋" w:cs="仿宋" w:hint="eastAsia"/>
            <w:lang w:eastAsia="zh-CN"/>
          </w:rPr>
          <w:t>(一)、经济费用效益或费用效果分析</w:t>
        </w:r>
        <w:r>
          <w:tab/>
        </w:r>
        <w:r>
          <w:fldChar w:fldCharType="begin"/>
        </w:r>
        <w:r>
          <w:instrText xml:space="preserve"> PAGEREF _Toc29558 \h </w:instrText>
        </w:r>
        <w:r>
          <w:fldChar w:fldCharType="separate"/>
        </w:r>
        <w:r>
          <w:t>21</w:t>
        </w:r>
        <w:r>
          <w:fldChar w:fldCharType="end"/>
        </w:r>
      </w:hyperlink>
    </w:p>
    <w:p>
      <w:pPr>
        <w:pStyle w:val="TOC2"/>
        <w:tabs>
          <w:tab w:val="right" w:leader="dot" w:pos="8306"/>
        </w:tabs>
      </w:pPr>
      <w:hyperlink w:anchor="_Toc14463" w:history="1">
        <w:r>
          <w:rPr>
            <w:rFonts w:ascii="仿宋" w:eastAsia="仿宋" w:hAnsi="仿宋" w:cs="仿宋" w:hint="eastAsia"/>
            <w:lang w:eastAsia="zh-CN"/>
          </w:rPr>
          <w:t>(二)、行业影响分析</w:t>
        </w:r>
        <w:r>
          <w:tab/>
        </w:r>
        <w:r>
          <w:fldChar w:fldCharType="begin"/>
        </w:r>
        <w:r>
          <w:instrText xml:space="preserve"> PAGEREF _Toc14463 \h </w:instrText>
        </w:r>
        <w:r>
          <w:fldChar w:fldCharType="separate"/>
        </w:r>
        <w:r>
          <w:t>24</w:t>
        </w:r>
        <w:r>
          <w:fldChar w:fldCharType="end"/>
        </w:r>
      </w:hyperlink>
    </w:p>
    <w:p>
      <w:pPr>
        <w:pStyle w:val="TOC2"/>
        <w:tabs>
          <w:tab w:val="right" w:leader="dot" w:pos="8306"/>
        </w:tabs>
      </w:pPr>
      <w:hyperlink w:anchor="_Toc13484" w:history="1">
        <w:r>
          <w:rPr>
            <w:rFonts w:ascii="仿宋" w:eastAsia="仿宋" w:hAnsi="仿宋" w:cs="仿宋" w:hint="eastAsia"/>
            <w:lang w:eastAsia="zh-CN"/>
          </w:rPr>
          <w:t>(三)、区域经济影响分析</w:t>
        </w:r>
        <w:r>
          <w:tab/>
        </w:r>
        <w:r>
          <w:fldChar w:fldCharType="begin"/>
        </w:r>
        <w:r>
          <w:instrText xml:space="preserve"> PAGEREF _Toc13484 \h </w:instrText>
        </w:r>
        <w:r>
          <w:fldChar w:fldCharType="separate"/>
        </w:r>
        <w:r>
          <w:t>25</w:t>
        </w:r>
        <w:r>
          <w:fldChar w:fldCharType="end"/>
        </w:r>
      </w:hyperlink>
    </w:p>
    <w:p>
      <w:pPr>
        <w:pStyle w:val="TOC2"/>
        <w:tabs>
          <w:tab w:val="right" w:leader="dot" w:pos="8306"/>
        </w:tabs>
      </w:pPr>
      <w:hyperlink w:anchor="_Toc27001" w:history="1">
        <w:r>
          <w:rPr>
            <w:rFonts w:ascii="仿宋" w:eastAsia="仿宋" w:hAnsi="仿宋" w:cs="仿宋" w:hint="eastAsia"/>
            <w:lang w:eastAsia="zh-CN"/>
          </w:rPr>
          <w:t>(四)、宏观经济影响分析</w:t>
        </w:r>
        <w:r>
          <w:tab/>
        </w:r>
        <w:r>
          <w:fldChar w:fldCharType="begin"/>
        </w:r>
        <w:r>
          <w:instrText xml:space="preserve"> PAGEREF _Toc27001 \h </w:instrText>
        </w:r>
        <w:r>
          <w:fldChar w:fldCharType="separate"/>
        </w:r>
        <w:r>
          <w:t>26</w:t>
        </w:r>
        <w:r>
          <w:fldChar w:fldCharType="end"/>
        </w:r>
      </w:hyperlink>
    </w:p>
    <w:p>
      <w:pPr>
        <w:pStyle w:val="TOC1"/>
        <w:tabs>
          <w:tab w:val="right" w:leader="dot" w:pos="8306"/>
        </w:tabs>
      </w:pPr>
      <w:hyperlink w:anchor="_Toc28035" w:history="1">
        <w:r>
          <w:rPr>
            <w:rFonts w:ascii="仿宋" w:eastAsia="仿宋" w:hAnsi="仿宋" w:cs="仿宋" w:hint="eastAsia"/>
            <w:lang w:eastAsia="zh-CN"/>
          </w:rPr>
          <w:t>七、事故原因分析及事故后果预测</w:t>
        </w:r>
        <w:r>
          <w:tab/>
        </w:r>
        <w:r>
          <w:fldChar w:fldCharType="begin"/>
        </w:r>
        <w:r>
          <w:instrText xml:space="preserve"> PAGEREF _Toc28035 \h </w:instrText>
        </w:r>
        <w:r>
          <w:fldChar w:fldCharType="separate"/>
        </w:r>
        <w:r>
          <w:t>28</w:t>
        </w:r>
        <w:r>
          <w:fldChar w:fldCharType="end"/>
        </w:r>
      </w:hyperlink>
    </w:p>
    <w:p>
      <w:pPr>
        <w:pStyle w:val="TOC2"/>
        <w:tabs>
          <w:tab w:val="right" w:leader="dot" w:pos="8306"/>
        </w:tabs>
      </w:pPr>
      <w:hyperlink w:anchor="_Toc24257" w:history="1">
        <w:r>
          <w:rPr>
            <w:rFonts w:ascii="仿宋" w:eastAsia="仿宋" w:hAnsi="仿宋" w:cs="仿宋" w:hint="eastAsia"/>
            <w:lang w:eastAsia="zh-CN"/>
          </w:rPr>
          <w:t>(一)、事故案例及原因分析</w:t>
        </w:r>
        <w:r>
          <w:tab/>
        </w:r>
        <w:r>
          <w:fldChar w:fldCharType="begin"/>
        </w:r>
        <w:r>
          <w:instrText xml:space="preserve"> PAGEREF _Toc24257 \h </w:instrText>
        </w:r>
        <w:r>
          <w:fldChar w:fldCharType="separate"/>
        </w:r>
        <w:r>
          <w:t>28</w:t>
        </w:r>
        <w:r>
          <w:fldChar w:fldCharType="end"/>
        </w:r>
      </w:hyperlink>
    </w:p>
    <w:p>
      <w:pPr>
        <w:pStyle w:val="TOC2"/>
        <w:tabs>
          <w:tab w:val="right" w:leader="dot" w:pos="8306"/>
        </w:tabs>
      </w:pPr>
      <w:hyperlink w:anchor="_Toc9443" w:history="1">
        <w:r>
          <w:rPr>
            <w:rFonts w:ascii="仿宋" w:eastAsia="仿宋" w:hAnsi="仿宋" w:cs="仿宋" w:hint="eastAsia"/>
            <w:lang w:eastAsia="zh-CN"/>
          </w:rPr>
          <w:t>(二)、事故后果预测</w:t>
        </w:r>
        <w:r>
          <w:tab/>
        </w:r>
        <w:r>
          <w:fldChar w:fldCharType="begin"/>
        </w:r>
        <w:r>
          <w:instrText xml:space="preserve"> PAGEREF _Toc9443 \h </w:instrText>
        </w:r>
        <w:r>
          <w:fldChar w:fldCharType="separate"/>
        </w:r>
        <w:r>
          <w:t>29</w:t>
        </w:r>
        <w:r>
          <w:fldChar w:fldCharType="end"/>
        </w:r>
      </w:hyperlink>
    </w:p>
    <w:p>
      <w:pPr>
        <w:pStyle w:val="TOC1"/>
        <w:tabs>
          <w:tab w:val="right" w:leader="dot" w:pos="8306"/>
        </w:tabs>
      </w:pPr>
      <w:hyperlink w:anchor="_Toc3864" w:history="1">
        <w:r>
          <w:rPr>
            <w:rFonts w:ascii="仿宋" w:eastAsia="仿宋" w:hAnsi="仿宋" w:cs="仿宋" w:hint="eastAsia"/>
            <w:lang w:eastAsia="zh-CN"/>
          </w:rPr>
          <w:t>八、风险评估</w:t>
        </w:r>
        <w:r>
          <w:tab/>
        </w:r>
        <w:r>
          <w:fldChar w:fldCharType="begin"/>
        </w:r>
        <w:r>
          <w:instrText xml:space="preserve"> PAGEREF _Toc3864 \h </w:instrText>
        </w:r>
        <w:r>
          <w:fldChar w:fldCharType="separate"/>
        </w:r>
        <w:r>
          <w:t>30</w:t>
        </w:r>
        <w:r>
          <w:fldChar w:fldCharType="end"/>
        </w:r>
      </w:hyperlink>
    </w:p>
    <w:p>
      <w:pPr>
        <w:pStyle w:val="TOC2"/>
        <w:tabs>
          <w:tab w:val="right" w:leader="dot" w:pos="8306"/>
        </w:tabs>
      </w:pPr>
      <w:hyperlink w:anchor="_Toc15390" w:history="1">
        <w:r>
          <w:rPr>
            <w:rFonts w:ascii="仿宋" w:eastAsia="仿宋" w:hAnsi="仿宋" w:cs="仿宋" w:hint="eastAsia"/>
            <w:lang w:eastAsia="zh-CN"/>
          </w:rPr>
          <w:t>(一)、磷酸盐胶粘剂项目风险分析</w:t>
        </w:r>
        <w:r>
          <w:tab/>
        </w:r>
        <w:r>
          <w:fldChar w:fldCharType="begin"/>
        </w:r>
        <w:r>
          <w:instrText xml:space="preserve"> PAGEREF _Toc15390 \h </w:instrText>
        </w:r>
        <w:r>
          <w:fldChar w:fldCharType="separate"/>
        </w:r>
        <w:r>
          <w:t>30</w:t>
        </w:r>
        <w:r>
          <w:fldChar w:fldCharType="end"/>
        </w:r>
      </w:hyperlink>
    </w:p>
    <w:p>
      <w:pPr>
        <w:pStyle w:val="TOC2"/>
        <w:tabs>
          <w:tab w:val="right" w:leader="dot" w:pos="8306"/>
        </w:tabs>
      </w:pPr>
      <w:hyperlink w:anchor="_Toc19922" w:history="1">
        <w:r>
          <w:rPr>
            <w:rFonts w:ascii="仿宋" w:eastAsia="仿宋" w:hAnsi="仿宋" w:cs="仿宋" w:hint="eastAsia"/>
            <w:lang w:eastAsia="zh-CN"/>
          </w:rPr>
          <w:t>(二)、磷酸盐胶粘剂项目风险对策</w:t>
        </w:r>
        <w:r>
          <w:tab/>
        </w:r>
        <w:r>
          <w:fldChar w:fldCharType="begin"/>
        </w:r>
        <w:r>
          <w:instrText xml:space="preserve"> PAGEREF _Toc19922 \h </w:instrText>
        </w:r>
        <w:r>
          <w:fldChar w:fldCharType="separate"/>
        </w:r>
        <w:r>
          <w:t>31</w:t>
        </w:r>
        <w:r>
          <w:fldChar w:fldCharType="end"/>
        </w:r>
      </w:hyperlink>
    </w:p>
    <w:p>
      <w:pPr>
        <w:pStyle w:val="TOC1"/>
        <w:tabs>
          <w:tab w:val="right" w:leader="dot" w:pos="8306"/>
        </w:tabs>
      </w:pPr>
      <w:hyperlink w:anchor="_Toc31570" w:history="1">
        <w:r>
          <w:rPr>
            <w:rFonts w:ascii="仿宋" w:eastAsia="仿宋" w:hAnsi="仿宋" w:cs="仿宋" w:hint="eastAsia"/>
            <w:lang w:eastAsia="zh-CN"/>
          </w:rPr>
          <w:t>九、磷酸盐胶粘剂促销策略</w:t>
        </w:r>
        <w:r>
          <w:tab/>
        </w:r>
        <w:r>
          <w:fldChar w:fldCharType="begin"/>
        </w:r>
        <w:r>
          <w:instrText xml:space="preserve"> PAGEREF _Toc31570 \h </w:instrText>
        </w:r>
        <w:r>
          <w:fldChar w:fldCharType="separate"/>
        </w:r>
        <w:r>
          <w:t>32</w:t>
        </w:r>
        <w:r>
          <w:fldChar w:fldCharType="end"/>
        </w:r>
      </w:hyperlink>
    </w:p>
    <w:p>
      <w:pPr>
        <w:pStyle w:val="TOC2"/>
        <w:tabs>
          <w:tab w:val="right" w:leader="dot" w:pos="8306"/>
        </w:tabs>
      </w:pPr>
      <w:hyperlink w:anchor="_Toc1067" w:history="1">
        <w:r>
          <w:rPr>
            <w:rFonts w:ascii="仿宋" w:eastAsia="仿宋" w:hAnsi="仿宋" w:cs="仿宋" w:hint="eastAsia"/>
            <w:lang w:eastAsia="zh-CN"/>
          </w:rPr>
          <w:t>(一)、广告与宣传</w:t>
        </w:r>
        <w:r>
          <w:tab/>
        </w:r>
        <w:r>
          <w:fldChar w:fldCharType="begin"/>
        </w:r>
        <w:r>
          <w:instrText xml:space="preserve"> PAGEREF _Toc1067 \h </w:instrText>
        </w:r>
        <w:r>
          <w:fldChar w:fldCharType="separate"/>
        </w:r>
        <w:r>
          <w:t>32</w:t>
        </w:r>
        <w:r>
          <w:fldChar w:fldCharType="end"/>
        </w:r>
      </w:hyperlink>
    </w:p>
    <w:p>
      <w:pPr>
        <w:pStyle w:val="TOC2"/>
        <w:tabs>
          <w:tab w:val="right" w:leader="dot" w:pos="8306"/>
        </w:tabs>
      </w:pPr>
      <w:hyperlink w:anchor="_Toc18945" w:history="1">
        <w:r>
          <w:rPr>
            <w:rFonts w:ascii="仿宋" w:eastAsia="仿宋" w:hAnsi="仿宋" w:cs="仿宋" w:hint="eastAsia"/>
            <w:lang w:eastAsia="zh-CN"/>
          </w:rPr>
          <w:t>(二)、促销活动</w:t>
        </w:r>
        <w:r>
          <w:tab/>
        </w:r>
        <w:r>
          <w:fldChar w:fldCharType="begin"/>
        </w:r>
        <w:r>
          <w:instrText xml:space="preserve"> PAGEREF _Toc18945 \h </w:instrText>
        </w:r>
        <w:r>
          <w:fldChar w:fldCharType="separate"/>
        </w:r>
        <w:r>
          <w:t>33</w:t>
        </w:r>
        <w:r>
          <w:fldChar w:fldCharType="end"/>
        </w:r>
      </w:hyperlink>
    </w:p>
    <w:p>
      <w:pPr>
        <w:pStyle w:val="TOC2"/>
        <w:tabs>
          <w:tab w:val="right" w:leader="dot" w:pos="8306"/>
        </w:tabs>
      </w:pPr>
      <w:hyperlink w:anchor="_Toc23052" w:history="1">
        <w:r>
          <w:rPr>
            <w:rFonts w:ascii="仿宋" w:eastAsia="仿宋" w:hAnsi="仿宋" w:cs="仿宋" w:hint="eastAsia"/>
            <w:lang w:eastAsia="zh-CN"/>
          </w:rPr>
          <w:t>(三)、品牌推广</w:t>
        </w:r>
        <w:r>
          <w:tab/>
        </w:r>
        <w:r>
          <w:fldChar w:fldCharType="begin"/>
        </w:r>
        <w:r>
          <w:instrText xml:space="preserve"> PAGEREF _Toc23052 \h </w:instrText>
        </w:r>
        <w:r>
          <w:fldChar w:fldCharType="separate"/>
        </w:r>
        <w:r>
          <w:t>35</w:t>
        </w:r>
        <w:r>
          <w:fldChar w:fldCharType="end"/>
        </w:r>
      </w:hyperlink>
    </w:p>
    <w:p>
      <w:pPr>
        <w:pStyle w:val="TOC2"/>
        <w:tabs>
          <w:tab w:val="right" w:leader="dot" w:pos="8306"/>
        </w:tabs>
      </w:pPr>
      <w:hyperlink w:anchor="_Toc15668" w:history="1">
        <w:r>
          <w:rPr>
            <w:rFonts w:ascii="仿宋" w:eastAsia="仿宋" w:hAnsi="仿宋" w:cs="仿宋" w:hint="eastAsia"/>
            <w:lang w:eastAsia="zh-CN"/>
          </w:rPr>
          <w:t>(四)、数字营销</w:t>
        </w:r>
        <w:r>
          <w:tab/>
        </w:r>
        <w:r>
          <w:fldChar w:fldCharType="begin"/>
        </w:r>
        <w:r>
          <w:instrText xml:space="preserve"> PAGEREF _Toc15668 \h </w:instrText>
        </w:r>
        <w:r>
          <w:fldChar w:fldCharType="separate"/>
        </w:r>
        <w:r>
          <w:t>36</w:t>
        </w:r>
        <w:r>
          <w:fldChar w:fldCharType="end"/>
        </w:r>
      </w:hyperlink>
    </w:p>
    <w:p>
      <w:pPr>
        <w:pStyle w:val="TOC1"/>
        <w:tabs>
          <w:tab w:val="right" w:leader="dot" w:pos="8306"/>
        </w:tabs>
      </w:pPr>
      <w:hyperlink w:anchor="_Toc29203" w:history="1">
        <w:r>
          <w:rPr>
            <w:rFonts w:ascii="仿宋" w:eastAsia="仿宋" w:hAnsi="仿宋" w:cs="仿宋" w:hint="eastAsia"/>
            <w:lang w:eastAsia="zh-CN"/>
          </w:rPr>
          <w:t>十、磷酸盐胶粘剂项目人力资源管理</w:t>
        </w:r>
        <w:r>
          <w:tab/>
        </w:r>
        <w:r>
          <w:fldChar w:fldCharType="begin"/>
        </w:r>
        <w:r>
          <w:instrText xml:space="preserve"> PAGEREF _Toc29203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57" w:history="1">
        <w:r>
          <w:rPr>
            <w:rFonts w:ascii="仿宋" w:eastAsia="仿宋" w:hAnsi="仿宋" w:cs="仿宋" w:hint="eastAsia"/>
            <w:lang w:eastAsia="zh-CN"/>
          </w:rPr>
          <w:t>(一)、建立健全的预算管理制度</w:t>
        </w:r>
        <w:r>
          <w:tab/>
        </w:r>
        <w:r>
          <w:fldChar w:fldCharType="begin"/>
        </w:r>
        <w:r>
          <w:instrText xml:space="preserve"> PAGEREF _Toc12257 \h </w:instrText>
        </w:r>
        <w:r>
          <w:fldChar w:fldCharType="separate"/>
        </w:r>
        <w:r>
          <w:t>38</w:t>
        </w:r>
        <w:r>
          <w:fldChar w:fldCharType="end"/>
        </w:r>
      </w:hyperlink>
    </w:p>
    <w:p>
      <w:pPr>
        <w:pStyle w:val="TOC2"/>
        <w:tabs>
          <w:tab w:val="right" w:leader="dot" w:pos="8306"/>
        </w:tabs>
      </w:pPr>
      <w:hyperlink w:anchor="_Toc15079" w:history="1">
        <w:r>
          <w:rPr>
            <w:rFonts w:ascii="仿宋" w:eastAsia="仿宋" w:hAnsi="仿宋" w:cs="仿宋" w:hint="eastAsia"/>
            <w:lang w:eastAsia="zh-CN"/>
          </w:rPr>
          <w:t>(二)、加强资金流动监控</w:t>
        </w:r>
        <w:r>
          <w:tab/>
        </w:r>
        <w:r>
          <w:fldChar w:fldCharType="begin"/>
        </w:r>
        <w:r>
          <w:instrText xml:space="preserve"> PAGEREF _Toc15079 \h </w:instrText>
        </w:r>
        <w:r>
          <w:fldChar w:fldCharType="separate"/>
        </w:r>
        <w:r>
          <w:t>40</w:t>
        </w:r>
        <w:r>
          <w:fldChar w:fldCharType="end"/>
        </w:r>
      </w:hyperlink>
    </w:p>
    <w:p>
      <w:pPr>
        <w:pStyle w:val="TOC2"/>
        <w:tabs>
          <w:tab w:val="right" w:leader="dot" w:pos="8306"/>
        </w:tabs>
      </w:pPr>
      <w:hyperlink w:anchor="_Toc32629" w:history="1">
        <w:r>
          <w:rPr>
            <w:rFonts w:ascii="仿宋" w:eastAsia="仿宋" w:hAnsi="仿宋" w:cs="仿宋" w:hint="eastAsia"/>
            <w:lang w:eastAsia="zh-CN"/>
          </w:rPr>
          <w:t>(三)、制定完善的风险控制机制</w:t>
        </w:r>
        <w:r>
          <w:tab/>
        </w:r>
        <w:r>
          <w:fldChar w:fldCharType="begin"/>
        </w:r>
        <w:r>
          <w:instrText xml:space="preserve"> PAGEREF _Toc32629 \h </w:instrText>
        </w:r>
        <w:r>
          <w:fldChar w:fldCharType="separate"/>
        </w:r>
        <w:r>
          <w:t>41</w:t>
        </w:r>
        <w:r>
          <w:fldChar w:fldCharType="end"/>
        </w:r>
      </w:hyperlink>
    </w:p>
    <w:p>
      <w:pPr>
        <w:pStyle w:val="TOC2"/>
        <w:tabs>
          <w:tab w:val="right" w:leader="dot" w:pos="8306"/>
        </w:tabs>
      </w:pPr>
      <w:hyperlink w:anchor="_Toc10266" w:history="1">
        <w:r>
          <w:rPr>
            <w:rFonts w:ascii="仿宋" w:eastAsia="仿宋" w:hAnsi="仿宋" w:cs="仿宋" w:hint="eastAsia"/>
            <w:lang w:eastAsia="zh-CN"/>
          </w:rPr>
          <w:t>(四)、优化成本管理</w:t>
        </w:r>
        <w:r>
          <w:tab/>
        </w:r>
        <w:r>
          <w:fldChar w:fldCharType="begin"/>
        </w:r>
        <w:r>
          <w:instrText xml:space="preserve"> PAGEREF _Toc10266 \h </w:instrText>
        </w:r>
        <w:r>
          <w:fldChar w:fldCharType="separate"/>
        </w:r>
        <w:r>
          <w:t>42</w:t>
        </w:r>
        <w:r>
          <w:fldChar w:fldCharType="end"/>
        </w:r>
      </w:hyperlink>
    </w:p>
    <w:p>
      <w:pPr>
        <w:pStyle w:val="TOC1"/>
        <w:tabs>
          <w:tab w:val="right" w:leader="dot" w:pos="8306"/>
        </w:tabs>
      </w:pPr>
      <w:hyperlink w:anchor="_Toc5547" w:history="1">
        <w:r>
          <w:rPr>
            <w:rFonts w:ascii="仿宋" w:eastAsia="仿宋" w:hAnsi="仿宋" w:cs="仿宋" w:hint="eastAsia"/>
            <w:lang w:eastAsia="zh-CN"/>
          </w:rPr>
          <w:t>十一、沟通与利益相关者关系</w:t>
        </w:r>
        <w:r>
          <w:tab/>
        </w:r>
        <w:r>
          <w:fldChar w:fldCharType="begin"/>
        </w:r>
        <w:r>
          <w:instrText xml:space="preserve"> PAGEREF _Toc5547 \h </w:instrText>
        </w:r>
        <w:r>
          <w:fldChar w:fldCharType="separate"/>
        </w:r>
        <w:r>
          <w:t>44</w:t>
        </w:r>
        <w:r>
          <w:fldChar w:fldCharType="end"/>
        </w:r>
      </w:hyperlink>
    </w:p>
    <w:p>
      <w:pPr>
        <w:pStyle w:val="TOC2"/>
        <w:tabs>
          <w:tab w:val="right" w:leader="dot" w:pos="8306"/>
        </w:tabs>
      </w:pPr>
      <w:hyperlink w:anchor="_Toc30503" w:history="1">
        <w:r>
          <w:rPr>
            <w:rFonts w:ascii="仿宋" w:eastAsia="仿宋" w:hAnsi="仿宋" w:cs="仿宋" w:hint="eastAsia"/>
            <w:lang w:eastAsia="zh-CN"/>
          </w:rPr>
          <w:t>(一)、制定沟通计划</w:t>
        </w:r>
        <w:r>
          <w:tab/>
        </w:r>
        <w:r>
          <w:fldChar w:fldCharType="begin"/>
        </w:r>
        <w:r>
          <w:instrText xml:space="preserve"> PAGEREF _Toc30503 \h </w:instrText>
        </w:r>
        <w:r>
          <w:fldChar w:fldCharType="separate"/>
        </w:r>
        <w:r>
          <w:t>44</w:t>
        </w:r>
        <w:r>
          <w:fldChar w:fldCharType="end"/>
        </w:r>
      </w:hyperlink>
    </w:p>
    <w:p>
      <w:pPr>
        <w:pStyle w:val="TOC2"/>
        <w:tabs>
          <w:tab w:val="right" w:leader="dot" w:pos="8306"/>
        </w:tabs>
      </w:pPr>
      <w:hyperlink w:anchor="_Toc29207" w:history="1">
        <w:r>
          <w:rPr>
            <w:rFonts w:ascii="仿宋" w:eastAsia="仿宋" w:hAnsi="仿宋" w:cs="仿宋" w:hint="eastAsia"/>
            <w:lang w:eastAsia="zh-CN"/>
          </w:rPr>
          <w:t>(二)、利益相关者的识别与分析</w:t>
        </w:r>
        <w:r>
          <w:tab/>
        </w:r>
        <w:r>
          <w:fldChar w:fldCharType="begin"/>
        </w:r>
        <w:r>
          <w:instrText xml:space="preserve"> PAGEREF _Toc29207 \h </w:instrText>
        </w:r>
        <w:r>
          <w:fldChar w:fldCharType="separate"/>
        </w:r>
        <w:r>
          <w:t>45</w:t>
        </w:r>
        <w:r>
          <w:fldChar w:fldCharType="end"/>
        </w:r>
      </w:hyperlink>
    </w:p>
    <w:p>
      <w:pPr>
        <w:pStyle w:val="TOC2"/>
        <w:tabs>
          <w:tab w:val="right" w:leader="dot" w:pos="8306"/>
        </w:tabs>
      </w:pPr>
      <w:hyperlink w:anchor="_Toc2381" w:history="1">
        <w:r>
          <w:rPr>
            <w:rFonts w:ascii="仿宋" w:eastAsia="仿宋" w:hAnsi="仿宋" w:cs="仿宋" w:hint="eastAsia"/>
            <w:lang w:eastAsia="zh-CN"/>
          </w:rPr>
          <w:t>(三)、沟通策略与工具</w:t>
        </w:r>
        <w:r>
          <w:tab/>
        </w:r>
        <w:r>
          <w:fldChar w:fldCharType="begin"/>
        </w:r>
        <w:r>
          <w:instrText xml:space="preserve"> PAGEREF _Toc2381 \h </w:instrText>
        </w:r>
        <w:r>
          <w:fldChar w:fldCharType="separate"/>
        </w:r>
        <w:r>
          <w:t>45</w:t>
        </w:r>
        <w:r>
          <w:fldChar w:fldCharType="end"/>
        </w:r>
      </w:hyperlink>
    </w:p>
    <w:p>
      <w:pPr>
        <w:pStyle w:val="TOC2"/>
        <w:tabs>
          <w:tab w:val="right" w:leader="dot" w:pos="8306"/>
        </w:tabs>
      </w:pPr>
      <w:hyperlink w:anchor="_Toc14606" w:history="1">
        <w:r>
          <w:rPr>
            <w:rFonts w:ascii="仿宋" w:eastAsia="仿宋" w:hAnsi="仿宋" w:cs="仿宋" w:hint="eastAsia"/>
            <w:lang w:eastAsia="zh-CN"/>
          </w:rPr>
          <w:t>(四)、利益相关者满意度测评</w:t>
        </w:r>
        <w:r>
          <w:tab/>
        </w:r>
        <w:r>
          <w:fldChar w:fldCharType="begin"/>
        </w:r>
        <w:r>
          <w:instrText xml:space="preserve"> PAGEREF _Toc14606 \h </w:instrText>
        </w:r>
        <w:r>
          <w:fldChar w:fldCharType="separate"/>
        </w:r>
        <w:r>
          <w:t>46</w:t>
        </w:r>
        <w:r>
          <w:fldChar w:fldCharType="end"/>
        </w:r>
      </w:hyperlink>
    </w:p>
    <w:p>
      <w:pPr>
        <w:pStyle w:val="TOC1"/>
        <w:tabs>
          <w:tab w:val="right" w:leader="dot" w:pos="8306"/>
        </w:tabs>
      </w:pPr>
      <w:hyperlink w:anchor="_Toc24916" w:history="1">
        <w:r>
          <w:rPr>
            <w:rFonts w:ascii="仿宋" w:eastAsia="仿宋" w:hAnsi="仿宋" w:cs="仿宋" w:hint="eastAsia"/>
            <w:lang w:eastAsia="zh-CN"/>
          </w:rPr>
          <w:t>十二、磷酸盐胶粘剂行业品牌策略</w:t>
        </w:r>
        <w:r>
          <w:tab/>
        </w:r>
        <w:r>
          <w:fldChar w:fldCharType="begin"/>
        </w:r>
        <w:r>
          <w:instrText xml:space="preserve"> PAGEREF _Toc24916 \h </w:instrText>
        </w:r>
        <w:r>
          <w:fldChar w:fldCharType="separate"/>
        </w:r>
        <w:r>
          <w:t>46</w:t>
        </w:r>
        <w:r>
          <w:fldChar w:fldCharType="end"/>
        </w:r>
      </w:hyperlink>
    </w:p>
    <w:p>
      <w:pPr>
        <w:pStyle w:val="TOC2"/>
        <w:tabs>
          <w:tab w:val="right" w:leader="dot" w:pos="8306"/>
        </w:tabs>
      </w:pPr>
      <w:hyperlink w:anchor="_Toc15060" w:history="1">
        <w:r>
          <w:rPr>
            <w:rFonts w:ascii="仿宋" w:eastAsia="仿宋" w:hAnsi="仿宋" w:cs="仿宋" w:hint="eastAsia"/>
            <w:lang w:eastAsia="zh-CN"/>
          </w:rPr>
          <w:t>(一)、产品定位策略</w:t>
        </w:r>
        <w:r>
          <w:tab/>
        </w:r>
        <w:r>
          <w:fldChar w:fldCharType="begin"/>
        </w:r>
        <w:r>
          <w:instrText xml:space="preserve"> PAGEREF _Toc15060 \h </w:instrText>
        </w:r>
        <w:r>
          <w:fldChar w:fldCharType="separate"/>
        </w:r>
        <w:r>
          <w:t>46</w:t>
        </w:r>
        <w:r>
          <w:fldChar w:fldCharType="end"/>
        </w:r>
      </w:hyperlink>
    </w:p>
    <w:p>
      <w:pPr>
        <w:pStyle w:val="TOC2"/>
        <w:tabs>
          <w:tab w:val="right" w:leader="dot" w:pos="8306"/>
        </w:tabs>
      </w:pPr>
      <w:hyperlink w:anchor="_Toc3210" w:history="1">
        <w:r>
          <w:rPr>
            <w:rFonts w:ascii="仿宋" w:eastAsia="仿宋" w:hAnsi="仿宋" w:cs="仿宋" w:hint="eastAsia"/>
            <w:lang w:eastAsia="zh-CN"/>
          </w:rPr>
          <w:t>(二)、市场推广策略</w:t>
        </w:r>
        <w:r>
          <w:tab/>
        </w:r>
        <w:r>
          <w:fldChar w:fldCharType="begin"/>
        </w:r>
        <w:r>
          <w:instrText xml:space="preserve"> PAGEREF _Toc3210 \h </w:instrText>
        </w:r>
        <w:r>
          <w:fldChar w:fldCharType="separate"/>
        </w:r>
        <w:r>
          <w:t>47</w:t>
        </w:r>
        <w:r>
          <w:fldChar w:fldCharType="end"/>
        </w:r>
      </w:hyperlink>
    </w:p>
    <w:p>
      <w:pPr>
        <w:pStyle w:val="TOC2"/>
        <w:tabs>
          <w:tab w:val="right" w:leader="dot" w:pos="8306"/>
        </w:tabs>
      </w:pPr>
      <w:hyperlink w:anchor="_Toc15673" w:history="1">
        <w:r>
          <w:rPr>
            <w:rFonts w:ascii="仿宋" w:eastAsia="仿宋" w:hAnsi="仿宋" w:cs="仿宋" w:hint="eastAsia"/>
            <w:lang w:eastAsia="zh-CN"/>
          </w:rPr>
          <w:t>(三)、品牌形象建设策略</w:t>
        </w:r>
        <w:r>
          <w:tab/>
        </w:r>
        <w:r>
          <w:fldChar w:fldCharType="begin"/>
        </w:r>
        <w:r>
          <w:instrText xml:space="preserve"> PAGEREF _Toc15673 \h </w:instrText>
        </w:r>
        <w:r>
          <w:fldChar w:fldCharType="separate"/>
        </w:r>
        <w:r>
          <w:t>47</w:t>
        </w:r>
        <w:r>
          <w:fldChar w:fldCharType="end"/>
        </w:r>
      </w:hyperlink>
    </w:p>
    <w:p>
      <w:pPr>
        <w:pStyle w:val="TOC1"/>
        <w:tabs>
          <w:tab w:val="right" w:leader="dot" w:pos="8306"/>
        </w:tabs>
      </w:pPr>
      <w:hyperlink w:anchor="_Toc14443" w:history="1">
        <w:r>
          <w:rPr>
            <w:rFonts w:ascii="仿宋" w:eastAsia="仿宋" w:hAnsi="仿宋" w:cs="仿宋" w:hint="eastAsia"/>
            <w:lang w:eastAsia="zh-CN"/>
          </w:rPr>
          <w:t>十三、质量与技术管理</w:t>
        </w:r>
        <w:r>
          <w:tab/>
        </w:r>
        <w:r>
          <w:fldChar w:fldCharType="begin"/>
        </w:r>
        <w:r>
          <w:instrText xml:space="preserve"> PAGEREF _Toc14443 \h </w:instrText>
        </w:r>
        <w:r>
          <w:fldChar w:fldCharType="separate"/>
        </w:r>
        <w:r>
          <w:t>48</w:t>
        </w:r>
        <w:r>
          <w:fldChar w:fldCharType="end"/>
        </w:r>
      </w:hyperlink>
    </w:p>
    <w:p>
      <w:pPr>
        <w:pStyle w:val="TOC2"/>
        <w:tabs>
          <w:tab w:val="right" w:leader="dot" w:pos="8306"/>
        </w:tabs>
      </w:pPr>
      <w:hyperlink w:anchor="_Toc25349" w:history="1">
        <w:r>
          <w:rPr>
            <w:rFonts w:ascii="仿宋" w:eastAsia="仿宋" w:hAnsi="仿宋" w:cs="仿宋" w:hint="eastAsia"/>
            <w:lang w:eastAsia="zh-CN"/>
          </w:rPr>
          <w:t>(一)、质量管理体系建设</w:t>
        </w:r>
        <w:r>
          <w:tab/>
        </w:r>
        <w:r>
          <w:fldChar w:fldCharType="begin"/>
        </w:r>
        <w:r>
          <w:instrText xml:space="preserve"> PAGEREF _Toc25349 \h </w:instrText>
        </w:r>
        <w:r>
          <w:fldChar w:fldCharType="separate"/>
        </w:r>
        <w:r>
          <w:t>48</w:t>
        </w:r>
        <w:r>
          <w:fldChar w:fldCharType="end"/>
        </w:r>
      </w:hyperlink>
    </w:p>
    <w:p>
      <w:pPr>
        <w:pStyle w:val="TOC2"/>
        <w:tabs>
          <w:tab w:val="right" w:leader="dot" w:pos="8306"/>
        </w:tabs>
      </w:pPr>
      <w:hyperlink w:anchor="_Toc729" w:history="1">
        <w:r>
          <w:rPr>
            <w:rFonts w:ascii="仿宋" w:eastAsia="仿宋" w:hAnsi="仿宋" w:cs="仿宋" w:hint="eastAsia"/>
            <w:lang w:eastAsia="zh-CN"/>
          </w:rPr>
          <w:t>(二)、技术标准与创新</w:t>
        </w:r>
        <w:r>
          <w:tab/>
        </w:r>
        <w:r>
          <w:fldChar w:fldCharType="begin"/>
        </w:r>
        <w:r>
          <w:instrText xml:space="preserve"> PAGEREF _Toc729 \h </w:instrText>
        </w:r>
        <w:r>
          <w:fldChar w:fldCharType="separate"/>
        </w:r>
        <w:r>
          <w:t>49</w:t>
        </w:r>
        <w:r>
          <w:fldChar w:fldCharType="end"/>
        </w:r>
      </w:hyperlink>
    </w:p>
    <w:p>
      <w:pPr>
        <w:pStyle w:val="TOC1"/>
        <w:tabs>
          <w:tab w:val="right" w:leader="dot" w:pos="8306"/>
        </w:tabs>
      </w:pPr>
      <w:hyperlink w:anchor="_Toc10214" w:history="1">
        <w:r>
          <w:rPr>
            <w:rFonts w:ascii="仿宋" w:eastAsia="仿宋" w:hAnsi="仿宋" w:cs="仿宋" w:hint="eastAsia"/>
            <w:lang w:eastAsia="zh-CN"/>
          </w:rPr>
          <w:t>十四、磷酸盐胶粘剂项目经济评价分析</w:t>
        </w:r>
        <w:r>
          <w:tab/>
        </w:r>
        <w:r>
          <w:fldChar w:fldCharType="begin"/>
        </w:r>
        <w:r>
          <w:instrText xml:space="preserve"> PAGEREF _Toc10214 \h </w:instrText>
        </w:r>
        <w:r>
          <w:fldChar w:fldCharType="separate"/>
        </w:r>
        <w:r>
          <w:t>50</w:t>
        </w:r>
        <w:r>
          <w:fldChar w:fldCharType="end"/>
        </w:r>
      </w:hyperlink>
    </w:p>
    <w:p>
      <w:pPr>
        <w:pStyle w:val="TOC2"/>
        <w:tabs>
          <w:tab w:val="right" w:leader="dot" w:pos="8306"/>
        </w:tabs>
      </w:pPr>
      <w:hyperlink w:anchor="_Toc16595" w:history="1">
        <w:r>
          <w:rPr>
            <w:rFonts w:ascii="仿宋" w:eastAsia="仿宋" w:hAnsi="仿宋" w:cs="仿宋" w:hint="eastAsia"/>
            <w:lang w:eastAsia="zh-CN"/>
          </w:rPr>
          <w:t>(一)、经济评价财务测算</w:t>
        </w:r>
        <w:r>
          <w:tab/>
        </w:r>
        <w:r>
          <w:fldChar w:fldCharType="begin"/>
        </w:r>
        <w:r>
          <w:instrText xml:space="preserve"> PAGEREF _Toc16595 \h </w:instrText>
        </w:r>
        <w:r>
          <w:fldChar w:fldCharType="separate"/>
        </w:r>
        <w:r>
          <w:t>50</w:t>
        </w:r>
        <w:r>
          <w:fldChar w:fldCharType="end"/>
        </w:r>
      </w:hyperlink>
    </w:p>
    <w:p>
      <w:pPr>
        <w:pStyle w:val="TOC2"/>
        <w:tabs>
          <w:tab w:val="right" w:leader="dot" w:pos="8306"/>
        </w:tabs>
      </w:pPr>
      <w:hyperlink w:anchor="_Toc23746" w:history="1">
        <w:r>
          <w:rPr>
            <w:rFonts w:ascii="仿宋" w:eastAsia="仿宋" w:hAnsi="仿宋" w:cs="仿宋" w:hint="eastAsia"/>
            <w:lang w:eastAsia="zh-CN"/>
          </w:rPr>
          <w:t>(二)、磷酸盐胶粘剂项目盈利能力分析</w:t>
        </w:r>
        <w:r>
          <w:tab/>
        </w:r>
        <w:r>
          <w:fldChar w:fldCharType="begin"/>
        </w:r>
        <w:r>
          <w:instrText xml:space="preserve"> PAGEREF _Toc23746 \h </w:instrText>
        </w:r>
        <w:r>
          <w:fldChar w:fldCharType="separate"/>
        </w:r>
        <w:r>
          <w:t>51</w:t>
        </w:r>
        <w:r>
          <w:fldChar w:fldCharType="end"/>
        </w:r>
      </w:hyperlink>
    </w:p>
    <w:p>
      <w:pPr>
        <w:pStyle w:val="TOC1"/>
        <w:tabs>
          <w:tab w:val="right" w:leader="dot" w:pos="8306"/>
        </w:tabs>
      </w:pPr>
      <w:hyperlink w:anchor="_Toc6143" w:history="1">
        <w:r>
          <w:rPr>
            <w:rFonts w:ascii="仿宋" w:eastAsia="仿宋" w:hAnsi="仿宋" w:cs="仿宋" w:hint="eastAsia"/>
            <w:lang w:eastAsia="zh-CN"/>
          </w:rPr>
          <w:t>十五、人力资源</w:t>
        </w:r>
        <w:r>
          <w:tab/>
        </w:r>
        <w:r>
          <w:fldChar w:fldCharType="begin"/>
        </w:r>
        <w:r>
          <w:instrText xml:space="preserve"> PAGEREF _Toc6143 \h </w:instrText>
        </w:r>
        <w:r>
          <w:fldChar w:fldCharType="separate"/>
        </w:r>
        <w:r>
          <w:t>52</w:t>
        </w:r>
        <w:r>
          <w:fldChar w:fldCharType="end"/>
        </w:r>
      </w:hyperlink>
    </w:p>
    <w:p>
      <w:pPr>
        <w:pStyle w:val="TOC2"/>
        <w:tabs>
          <w:tab w:val="right" w:leader="dot" w:pos="8306"/>
        </w:tabs>
      </w:pPr>
      <w:hyperlink w:anchor="_Toc12183" w:history="1">
        <w:r>
          <w:rPr>
            <w:rFonts w:ascii="仿宋" w:eastAsia="仿宋" w:hAnsi="仿宋" w:cs="仿宋" w:hint="eastAsia"/>
            <w:lang w:eastAsia="zh-CN"/>
          </w:rPr>
          <w:t>(一)、工厂员工组织</w:t>
        </w:r>
        <w:r>
          <w:tab/>
        </w:r>
        <w:r>
          <w:fldChar w:fldCharType="begin"/>
        </w:r>
        <w:r>
          <w:instrText xml:space="preserve"> PAGEREF _Toc12183 \h </w:instrText>
        </w:r>
        <w:r>
          <w:fldChar w:fldCharType="separate"/>
        </w:r>
        <w:r>
          <w:t>52</w:t>
        </w:r>
        <w:r>
          <w:fldChar w:fldCharType="end"/>
        </w:r>
      </w:hyperlink>
    </w:p>
    <w:p>
      <w:pPr>
        <w:pStyle w:val="TOC2"/>
        <w:tabs>
          <w:tab w:val="right" w:leader="dot" w:pos="8306"/>
        </w:tabs>
      </w:pPr>
      <w:hyperlink w:anchor="_Toc27026" w:history="1">
        <w:r>
          <w:rPr>
            <w:rFonts w:ascii="仿宋" w:eastAsia="仿宋" w:hAnsi="仿宋" w:cs="仿宋" w:hint="eastAsia"/>
            <w:lang w:eastAsia="zh-CN"/>
          </w:rPr>
          <w:t>(二)、培训和发展计划</w:t>
        </w:r>
        <w:r>
          <w:tab/>
        </w:r>
        <w:r>
          <w:fldChar w:fldCharType="begin"/>
        </w:r>
        <w:r>
          <w:instrText xml:space="preserve"> PAGEREF _Toc27026 \h </w:instrText>
        </w:r>
        <w:r>
          <w:fldChar w:fldCharType="separate"/>
        </w:r>
        <w:r>
          <w:t>53</w:t>
        </w:r>
        <w:r>
          <w:fldChar w:fldCharType="end"/>
        </w:r>
      </w:hyperlink>
    </w:p>
    <w:p>
      <w:pPr>
        <w:pStyle w:val="TOC2"/>
        <w:tabs>
          <w:tab w:val="right" w:leader="dot" w:pos="8306"/>
        </w:tabs>
      </w:pPr>
      <w:hyperlink w:anchor="_Toc25419" w:history="1">
        <w:r>
          <w:rPr>
            <w:rFonts w:ascii="仿宋" w:eastAsia="仿宋" w:hAnsi="仿宋" w:cs="仿宋" w:hint="eastAsia"/>
            <w:lang w:eastAsia="zh-CN"/>
          </w:rPr>
          <w:t>(三)、安全和环境管理</w:t>
        </w:r>
        <w:r>
          <w:tab/>
        </w:r>
        <w:r>
          <w:fldChar w:fldCharType="begin"/>
        </w:r>
        <w:r>
          <w:instrText xml:space="preserve"> PAGEREF _Toc25419 \h </w:instrText>
        </w:r>
        <w:r>
          <w:fldChar w:fldCharType="separate"/>
        </w:r>
        <w:r>
          <w:t>54</w:t>
        </w:r>
        <w:r>
          <w:fldChar w:fldCharType="end"/>
        </w:r>
      </w:hyperlink>
    </w:p>
    <w:p>
      <w:pPr>
        <w:pStyle w:val="TOC1"/>
        <w:tabs>
          <w:tab w:val="right" w:leader="dot" w:pos="8306"/>
        </w:tabs>
      </w:pPr>
      <w:hyperlink w:anchor="_Toc16721" w:history="1">
        <w:r>
          <w:rPr>
            <w:rFonts w:ascii="仿宋" w:eastAsia="仿宋" w:hAnsi="仿宋" w:cs="仿宋" w:hint="eastAsia"/>
            <w:lang w:eastAsia="zh-CN"/>
          </w:rPr>
          <w:t>十六、磷酸盐胶粘剂项目变更管理</w:t>
        </w:r>
        <w:r>
          <w:tab/>
        </w:r>
        <w:r>
          <w:fldChar w:fldCharType="begin"/>
        </w:r>
        <w:r>
          <w:instrText xml:space="preserve"> PAGEREF _Toc16721 \h </w:instrText>
        </w:r>
        <w:r>
          <w:fldChar w:fldCharType="separate"/>
        </w:r>
        <w:r>
          <w:t>55</w:t>
        </w:r>
        <w:r>
          <w:fldChar w:fldCharType="end"/>
        </w:r>
      </w:hyperlink>
    </w:p>
    <w:p>
      <w:pPr>
        <w:pStyle w:val="TOC2"/>
        <w:tabs>
          <w:tab w:val="right" w:leader="dot" w:pos="8306"/>
        </w:tabs>
      </w:pPr>
      <w:hyperlink w:anchor="_Toc16159" w:history="1">
        <w:r>
          <w:rPr>
            <w:rFonts w:ascii="仿宋" w:eastAsia="仿宋" w:hAnsi="仿宋" w:cs="仿宋" w:hint="eastAsia"/>
            <w:lang w:eastAsia="zh-CN"/>
          </w:rPr>
          <w:t>(一)、变更申请与评估</w:t>
        </w:r>
        <w:r>
          <w:tab/>
        </w:r>
        <w:r>
          <w:fldChar w:fldCharType="begin"/>
        </w:r>
        <w:r>
          <w:instrText xml:space="preserve"> PAGEREF _Toc16159 \h </w:instrText>
        </w:r>
        <w:r>
          <w:fldChar w:fldCharType="separate"/>
        </w:r>
        <w:r>
          <w:t>55</w:t>
        </w:r>
        <w:r>
          <w:fldChar w:fldCharType="end"/>
        </w:r>
      </w:hyperlink>
    </w:p>
    <w:p>
      <w:pPr>
        <w:pStyle w:val="TOC2"/>
        <w:tabs>
          <w:tab w:val="right" w:leader="dot" w:pos="8306"/>
        </w:tabs>
      </w:pPr>
      <w:hyperlink w:anchor="_Toc20929" w:history="1">
        <w:r>
          <w:rPr>
            <w:rFonts w:ascii="仿宋" w:eastAsia="仿宋" w:hAnsi="仿宋" w:cs="仿宋" w:hint="eastAsia"/>
            <w:lang w:eastAsia="zh-CN"/>
          </w:rPr>
          <w:t>(二)、变更实施与控制</w:t>
        </w:r>
        <w:r>
          <w:tab/>
        </w:r>
        <w:r>
          <w:fldChar w:fldCharType="begin"/>
        </w:r>
        <w:r>
          <w:instrText xml:space="preserve"> PAGEREF _Toc20929 \h </w:instrText>
        </w:r>
        <w:r>
          <w:fldChar w:fldCharType="separate"/>
        </w:r>
        <w:r>
          <w:t>55</w:t>
        </w:r>
        <w:r>
          <w:fldChar w:fldCharType="end"/>
        </w:r>
      </w:hyperlink>
    </w:p>
    <w:p>
      <w:pPr>
        <w:pStyle w:val="TOC1"/>
        <w:tabs>
          <w:tab w:val="right" w:leader="dot" w:pos="8306"/>
        </w:tabs>
      </w:pPr>
      <w:hyperlink w:anchor="_Toc15014" w:history="1">
        <w:r>
          <w:rPr>
            <w:rFonts w:ascii="仿宋" w:eastAsia="仿宋" w:hAnsi="仿宋" w:cs="仿宋" w:hint="eastAsia"/>
            <w:lang w:eastAsia="zh-CN"/>
          </w:rPr>
          <w:t>十七、磷酸盐胶粘剂项目安全现状评价报告的存档与发布</w:t>
        </w:r>
        <w:r>
          <w:tab/>
        </w:r>
        <w:r>
          <w:fldChar w:fldCharType="begin"/>
        </w:r>
        <w:r>
          <w:instrText xml:space="preserve"> PAGEREF _Toc15014 \h </w:instrText>
        </w:r>
        <w:r>
          <w:fldChar w:fldCharType="separate"/>
        </w:r>
        <w:r>
          <w:t>56</w:t>
        </w:r>
        <w:r>
          <w:fldChar w:fldCharType="end"/>
        </w:r>
      </w:hyperlink>
    </w:p>
    <w:p>
      <w:pPr>
        <w:pStyle w:val="TOC2"/>
        <w:tabs>
          <w:tab w:val="right" w:leader="dot" w:pos="8306"/>
        </w:tabs>
      </w:pPr>
      <w:hyperlink w:anchor="_Toc3783" w:history="1">
        <w:r>
          <w:rPr>
            <w:rFonts w:ascii="仿宋" w:eastAsia="仿宋" w:hAnsi="仿宋" w:cs="仿宋" w:hint="eastAsia"/>
            <w:lang w:eastAsia="zh-CN"/>
          </w:rPr>
          <w:t>(一)、存档程序</w:t>
        </w:r>
        <w:r>
          <w:tab/>
        </w:r>
        <w:r>
          <w:fldChar w:fldCharType="begin"/>
        </w:r>
        <w:r>
          <w:instrText xml:space="preserve"> PAGEREF _Toc3783 \h </w:instrText>
        </w:r>
        <w:r>
          <w:fldChar w:fldCharType="separate"/>
        </w:r>
        <w:r>
          <w:t>56</w:t>
        </w:r>
        <w:r>
          <w:fldChar w:fldCharType="end"/>
        </w:r>
      </w:hyperlink>
    </w:p>
    <w:p>
      <w:pPr>
        <w:pStyle w:val="TOC2"/>
        <w:tabs>
          <w:tab w:val="right" w:leader="dot" w:pos="8306"/>
        </w:tabs>
      </w:pPr>
      <w:hyperlink w:anchor="_Toc21093" w:history="1">
        <w:r>
          <w:rPr>
            <w:rFonts w:ascii="仿宋" w:eastAsia="仿宋" w:hAnsi="仿宋" w:cs="仿宋" w:hint="eastAsia"/>
            <w:lang w:eastAsia="zh-CN"/>
          </w:rPr>
          <w:t>(二)、存档内容</w:t>
        </w:r>
        <w:r>
          <w:tab/>
        </w:r>
        <w:r>
          <w:fldChar w:fldCharType="begin"/>
        </w:r>
        <w:r>
          <w:instrText xml:space="preserve"> PAGEREF _Toc21093 \h </w:instrText>
        </w:r>
        <w:r>
          <w:fldChar w:fldCharType="separate"/>
        </w:r>
        <w:r>
          <w:t>58</w:t>
        </w:r>
        <w:r>
          <w:fldChar w:fldCharType="end"/>
        </w:r>
      </w:hyperlink>
    </w:p>
    <w:p>
      <w:pPr>
        <w:pStyle w:val="TOC2"/>
        <w:tabs>
          <w:tab w:val="right" w:leader="dot" w:pos="8306"/>
        </w:tabs>
      </w:pPr>
      <w:hyperlink w:anchor="_Toc16957" w:history="1">
        <w:r>
          <w:rPr>
            <w:rFonts w:ascii="仿宋" w:eastAsia="仿宋" w:hAnsi="仿宋" w:cs="仿宋" w:hint="eastAsia"/>
            <w:lang w:eastAsia="zh-CN"/>
          </w:rPr>
          <w:t>(三)、存档地点</w:t>
        </w:r>
        <w:r>
          <w:tab/>
        </w:r>
        <w:r>
          <w:fldChar w:fldCharType="begin"/>
        </w:r>
        <w:r>
          <w:instrText xml:space="preserve"> PAGEREF _Toc16957 \h </w:instrText>
        </w:r>
        <w:r>
          <w:fldChar w:fldCharType="separate"/>
        </w:r>
        <w:r>
          <w:t>58</w:t>
        </w:r>
        <w:r>
          <w:fldChar w:fldCharType="end"/>
        </w:r>
      </w:hyperlink>
    </w:p>
    <w:p>
      <w:pPr>
        <w:pStyle w:val="TOC2"/>
        <w:tabs>
          <w:tab w:val="right" w:leader="dot" w:pos="8306"/>
        </w:tabs>
      </w:pPr>
      <w:hyperlink w:anchor="_Toc4746" w:history="1">
        <w:r>
          <w:rPr>
            <w:rFonts w:ascii="仿宋" w:eastAsia="仿宋" w:hAnsi="仿宋" w:cs="仿宋" w:hint="eastAsia"/>
            <w:lang w:eastAsia="zh-CN"/>
          </w:rPr>
          <w:t>(四)、报告发布</w:t>
        </w:r>
        <w:r>
          <w:tab/>
        </w:r>
        <w:r>
          <w:fldChar w:fldCharType="begin"/>
        </w:r>
        <w:r>
          <w:instrText xml:space="preserve"> PAGEREF _Toc4746 \h </w:instrText>
        </w:r>
        <w:r>
          <w:fldChar w:fldCharType="separate"/>
        </w:r>
        <w:r>
          <w:t>59</w:t>
        </w:r>
        <w:r>
          <w:fldChar w:fldCharType="end"/>
        </w:r>
      </w:hyperlink>
    </w:p>
    <w:p>
      <w:pPr>
        <w:pStyle w:val="TOC1"/>
        <w:tabs>
          <w:tab w:val="right" w:leader="dot" w:pos="8306"/>
        </w:tabs>
      </w:pPr>
      <w:hyperlink w:anchor="_Toc4689" w:history="1">
        <w:r>
          <w:rPr>
            <w:rFonts w:ascii="仿宋" w:eastAsia="仿宋" w:hAnsi="仿宋" w:cs="仿宋" w:hint="eastAsia"/>
            <w:lang w:eastAsia="zh-CN"/>
          </w:rPr>
          <w:t>十八、风险分析</w:t>
        </w:r>
        <w:r>
          <w:tab/>
        </w:r>
        <w:r>
          <w:fldChar w:fldCharType="begin"/>
        </w:r>
        <w:r>
          <w:instrText xml:space="preserve"> PAGEREF _Toc4689 \h </w:instrText>
        </w:r>
        <w:r>
          <w:fldChar w:fldCharType="separate"/>
        </w:r>
        <w:r>
          <w:t>59</w:t>
        </w:r>
        <w:r>
          <w:fldChar w:fldCharType="end"/>
        </w:r>
      </w:hyperlink>
    </w:p>
    <w:p>
      <w:pPr>
        <w:pStyle w:val="TOC2"/>
        <w:tabs>
          <w:tab w:val="right" w:leader="dot" w:pos="8306"/>
        </w:tabs>
      </w:pPr>
      <w:hyperlink w:anchor="_Toc4197" w:history="1">
        <w:r>
          <w:rPr>
            <w:rFonts w:ascii="仿宋" w:eastAsia="仿宋" w:hAnsi="仿宋" w:cs="仿宋" w:hint="eastAsia"/>
            <w:lang w:eastAsia="zh-CN"/>
          </w:rPr>
          <w:t>(一)、内部风险</w:t>
        </w:r>
        <w:r>
          <w:tab/>
        </w:r>
        <w:r>
          <w:fldChar w:fldCharType="begin"/>
        </w:r>
        <w:r>
          <w:instrText xml:space="preserve"> PAGEREF _Toc4197 \h </w:instrText>
        </w:r>
        <w:r>
          <w:fldChar w:fldCharType="separate"/>
        </w:r>
        <w:r>
          <w:t>59</w:t>
        </w:r>
        <w:r>
          <w:fldChar w:fldCharType="end"/>
        </w:r>
      </w:hyperlink>
    </w:p>
    <w:p>
      <w:pPr>
        <w:pStyle w:val="TOC2"/>
        <w:tabs>
          <w:tab w:val="right" w:leader="dot" w:pos="8306"/>
        </w:tabs>
      </w:pPr>
      <w:hyperlink w:anchor="_Toc28576" w:history="1">
        <w:r>
          <w:rPr>
            <w:rFonts w:ascii="仿宋" w:eastAsia="仿宋" w:hAnsi="仿宋" w:cs="仿宋" w:hint="eastAsia"/>
            <w:lang w:eastAsia="zh-CN"/>
          </w:rPr>
          <w:t>(二)、外部风险</w:t>
        </w:r>
        <w:r>
          <w:tab/>
        </w:r>
        <w:r>
          <w:fldChar w:fldCharType="begin"/>
        </w:r>
        <w:r>
          <w:instrText xml:space="preserve"> PAGEREF _Toc28576 \h </w:instrText>
        </w:r>
        <w:r>
          <w:fldChar w:fldCharType="separate"/>
        </w:r>
        <w:r>
          <w:t>60</w:t>
        </w:r>
        <w:r>
          <w:fldChar w:fldCharType="end"/>
        </w:r>
      </w:hyperlink>
    </w:p>
    <w:p>
      <w:pPr>
        <w:pStyle w:val="TOC2"/>
        <w:tabs>
          <w:tab w:val="right" w:leader="dot" w:pos="8306"/>
        </w:tabs>
      </w:pPr>
      <w:hyperlink w:anchor="_Toc4220" w:history="1">
        <w:r>
          <w:rPr>
            <w:rFonts w:ascii="仿宋" w:eastAsia="仿宋" w:hAnsi="仿宋" w:cs="仿宋" w:hint="eastAsia"/>
            <w:lang w:eastAsia="zh-CN"/>
          </w:rPr>
          <w:t>(三)、风险管理策略</w:t>
        </w:r>
        <w:r>
          <w:tab/>
        </w:r>
        <w:r>
          <w:fldChar w:fldCharType="begin"/>
        </w:r>
        <w:r>
          <w:instrText xml:space="preserve"> PAGEREF _Toc4220 \h </w:instrText>
        </w:r>
        <w:r>
          <w:fldChar w:fldCharType="separate"/>
        </w:r>
        <w:r>
          <w:t>60</w:t>
        </w:r>
        <w:r>
          <w:fldChar w:fldCharType="end"/>
        </w:r>
      </w:hyperlink>
    </w:p>
    <w:p>
      <w:pPr>
        <w:pStyle w:val="TOC1"/>
        <w:tabs>
          <w:tab w:val="right" w:leader="dot" w:pos="8306"/>
        </w:tabs>
      </w:pPr>
      <w:hyperlink w:anchor="_Toc20846" w:history="1">
        <w:r>
          <w:rPr>
            <w:rFonts w:ascii="仿宋" w:eastAsia="仿宋" w:hAnsi="仿宋" w:cs="仿宋" w:hint="eastAsia"/>
            <w:lang w:eastAsia="zh-CN"/>
          </w:rPr>
          <w:t>十九、社会责任与可持续发展</w:t>
        </w:r>
        <w:r>
          <w:tab/>
        </w:r>
        <w:r>
          <w:fldChar w:fldCharType="begin"/>
        </w:r>
        <w:r>
          <w:instrText xml:space="preserve"> PAGEREF _Toc20846 \h </w:instrText>
        </w:r>
        <w:r>
          <w:fldChar w:fldCharType="separate"/>
        </w:r>
        <w:r>
          <w:t>61</w:t>
        </w:r>
        <w:r>
          <w:fldChar w:fldCharType="end"/>
        </w:r>
      </w:hyperlink>
    </w:p>
    <w:p>
      <w:pPr>
        <w:pStyle w:val="TOC2"/>
        <w:tabs>
          <w:tab w:val="right" w:leader="dot" w:pos="8306"/>
        </w:tabs>
      </w:pPr>
      <w:hyperlink w:anchor="_Toc18039" w:history="1">
        <w:r>
          <w:rPr>
            <w:rFonts w:ascii="仿宋" w:eastAsia="仿宋" w:hAnsi="仿宋" w:cs="仿宋" w:hint="eastAsia"/>
            <w:lang w:eastAsia="zh-CN"/>
          </w:rPr>
          <w:t>(一)、社会责任战略与计划</w:t>
        </w:r>
        <w:r>
          <w:tab/>
        </w:r>
        <w:r>
          <w:fldChar w:fldCharType="begin"/>
        </w:r>
        <w:r>
          <w:instrText xml:space="preserve"> PAGEREF _Toc18039 \h </w:instrText>
        </w:r>
        <w:r>
          <w:fldChar w:fldCharType="separate"/>
        </w:r>
        <w:r>
          <w:t>61</w:t>
        </w:r>
        <w:r>
          <w:fldChar w:fldCharType="end"/>
        </w:r>
      </w:hyperlink>
    </w:p>
    <w:p>
      <w:pPr>
        <w:pStyle w:val="TOC2"/>
        <w:tabs>
          <w:tab w:val="right" w:leader="dot" w:pos="8306"/>
        </w:tabs>
      </w:pPr>
      <w:hyperlink w:anchor="_Toc6256" w:history="1">
        <w:r>
          <w:rPr>
            <w:rFonts w:ascii="仿宋" w:eastAsia="仿宋" w:hAnsi="仿宋" w:cs="仿宋" w:hint="eastAsia"/>
            <w:lang w:eastAsia="zh-CN"/>
          </w:rPr>
          <w:t>(二)、社会影响评估与报告</w:t>
        </w:r>
        <w:r>
          <w:tab/>
        </w:r>
        <w:r>
          <w:fldChar w:fldCharType="begin"/>
        </w:r>
        <w:r>
          <w:instrText xml:space="preserve"> PAGEREF _Toc6256 \h </w:instrText>
        </w:r>
        <w:r>
          <w:fldChar w:fldCharType="separate"/>
        </w:r>
        <w:r>
          <w:t>62</w:t>
        </w:r>
        <w:r>
          <w:fldChar w:fldCharType="end"/>
        </w:r>
      </w:hyperlink>
    </w:p>
    <w:p>
      <w:pPr>
        <w:pStyle w:val="TOC2"/>
        <w:tabs>
          <w:tab w:val="right" w:leader="dot" w:pos="8306"/>
        </w:tabs>
      </w:pPr>
      <w:hyperlink w:anchor="_Toc17720" w:history="1">
        <w:r>
          <w:rPr>
            <w:rFonts w:ascii="仿宋" w:eastAsia="仿宋" w:hAnsi="仿宋" w:cs="仿宋" w:hint="eastAsia"/>
            <w:lang w:eastAsia="zh-CN"/>
          </w:rPr>
          <w:t>(三)、社区参与与慈善事业</w:t>
        </w:r>
        <w:r>
          <w:tab/>
        </w:r>
        <w:r>
          <w:fldChar w:fldCharType="begin"/>
        </w:r>
        <w:r>
          <w:instrText xml:space="preserve"> PAGEREF _Toc17720 \h </w:instrText>
        </w:r>
        <w:r>
          <w:fldChar w:fldCharType="separate"/>
        </w:r>
        <w:r>
          <w:t>62</w:t>
        </w:r>
        <w:r>
          <w:fldChar w:fldCharType="end"/>
        </w:r>
      </w:hyperlink>
    </w:p>
    <w:p>
      <w:pPr>
        <w:pStyle w:val="TOC2"/>
        <w:tabs>
          <w:tab w:val="right" w:leader="dot" w:pos="8306"/>
        </w:tabs>
      </w:pPr>
      <w:hyperlink w:anchor="_Toc29946" w:history="1">
        <w:r>
          <w:rPr>
            <w:rFonts w:ascii="仿宋" w:eastAsia="仿宋" w:hAnsi="仿宋" w:cs="仿宋" w:hint="eastAsia"/>
            <w:lang w:eastAsia="zh-CN"/>
          </w:rPr>
          <w:t>(四)、可持续生产与环境保护</w:t>
        </w:r>
        <w:r>
          <w:tab/>
        </w:r>
        <w:r>
          <w:fldChar w:fldCharType="begin"/>
        </w:r>
        <w:r>
          <w:instrText xml:space="preserve"> PAGEREF _Toc29946 \h </w:instrText>
        </w:r>
        <w:r>
          <w:fldChar w:fldCharType="separate"/>
        </w:r>
        <w:r>
          <w:t>63</w:t>
        </w:r>
        <w:r>
          <w:fldChar w:fldCharType="end"/>
        </w:r>
      </w:hyperlink>
    </w:p>
    <w:p>
      <w:pPr>
        <w:pStyle w:val="TOC1"/>
        <w:tabs>
          <w:tab w:val="right" w:leader="dot" w:pos="8306"/>
        </w:tabs>
      </w:pPr>
      <w:hyperlink w:anchor="_Toc10452" w:history="1">
        <w:r>
          <w:rPr>
            <w:rFonts w:ascii="仿宋" w:eastAsia="仿宋" w:hAnsi="仿宋" w:cs="仿宋" w:hint="eastAsia"/>
            <w:lang w:eastAsia="zh-CN"/>
          </w:rPr>
          <w:t>二十、经济评价分析</w:t>
        </w:r>
        <w:r>
          <w:tab/>
        </w:r>
        <w:r>
          <w:fldChar w:fldCharType="begin"/>
        </w:r>
        <w:r>
          <w:instrText xml:space="preserve"> PAGEREF _Toc10452 \h </w:instrText>
        </w:r>
        <w:r>
          <w:fldChar w:fldCharType="separate"/>
        </w:r>
        <w:r>
          <w:t>63</w:t>
        </w:r>
        <w:r>
          <w:fldChar w:fldCharType="end"/>
        </w:r>
      </w:hyperlink>
    </w:p>
    <w:p>
      <w:pPr>
        <w:pStyle w:val="TOC2"/>
        <w:tabs>
          <w:tab w:val="right" w:leader="dot" w:pos="8306"/>
        </w:tabs>
      </w:pPr>
      <w:hyperlink w:anchor="_Toc21398" w:history="1">
        <w:r>
          <w:rPr>
            <w:rFonts w:ascii="仿宋" w:eastAsia="仿宋" w:hAnsi="仿宋" w:cs="仿宋" w:hint="eastAsia"/>
            <w:lang w:eastAsia="zh-CN"/>
          </w:rPr>
          <w:t>(一)、经济评价综述</w:t>
        </w:r>
        <w:r>
          <w:tab/>
        </w:r>
        <w:r>
          <w:fldChar w:fldCharType="begin"/>
        </w:r>
        <w:r>
          <w:instrText xml:space="preserve"> PAGEREF _Toc21398 \h </w:instrText>
        </w:r>
        <w:r>
          <w:fldChar w:fldCharType="separate"/>
        </w:r>
        <w:r>
          <w:t>63</w:t>
        </w:r>
        <w:r>
          <w:fldChar w:fldCharType="end"/>
        </w:r>
      </w:hyperlink>
    </w:p>
    <w:p>
      <w:pPr>
        <w:pStyle w:val="TOC2"/>
        <w:tabs>
          <w:tab w:val="right" w:leader="dot" w:pos="8306"/>
        </w:tabs>
      </w:pPr>
      <w:hyperlink w:anchor="_Toc4434" w:history="1">
        <w:r>
          <w:rPr>
            <w:rFonts w:ascii="仿宋" w:eastAsia="仿宋" w:hAnsi="仿宋" w:cs="仿宋" w:hint="eastAsia"/>
            <w:lang w:eastAsia="zh-CN"/>
          </w:rPr>
          <w:t>(二)、经济评价财务测算</w:t>
        </w:r>
        <w:r>
          <w:tab/>
        </w:r>
        <w:r>
          <w:fldChar w:fldCharType="begin"/>
        </w:r>
        <w:r>
          <w:instrText xml:space="preserve"> PAGEREF _Toc4434 \h </w:instrText>
        </w:r>
        <w:r>
          <w:fldChar w:fldCharType="separate"/>
        </w:r>
        <w:r>
          <w:t>64</w:t>
        </w:r>
        <w:r>
          <w:fldChar w:fldCharType="end"/>
        </w:r>
      </w:hyperlink>
    </w:p>
    <w:p>
      <w:pPr>
        <w:pStyle w:val="TOC2"/>
        <w:tabs>
          <w:tab w:val="right" w:leader="dot" w:pos="8306"/>
        </w:tabs>
      </w:pPr>
      <w:hyperlink w:anchor="_Toc11079" w:history="1">
        <w:r>
          <w:rPr>
            <w:rFonts w:ascii="仿宋" w:eastAsia="仿宋" w:hAnsi="仿宋" w:cs="仿宋" w:hint="eastAsia"/>
            <w:lang w:eastAsia="zh-CN"/>
          </w:rPr>
          <w:t>(三)、磷酸盐胶粘剂项目盈利能力分析</w:t>
        </w:r>
        <w:r>
          <w:tab/>
        </w:r>
        <w:r>
          <w:fldChar w:fldCharType="begin"/>
        </w:r>
        <w:r>
          <w:instrText xml:space="preserve"> PAGEREF _Toc11079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302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您手中的这份报告旨在为求知者提供参考与启示，并促使学术与研究工作的深入交流。请注意，本报告的内容及数据，仅用于个人学习和学术交流目的。本文档及其中信息不得被用于任何商业目的。我们希望读者能够遵守这一准则，确保知识的传播和利用能在合法与道德的框架内进行。我们感谢您的理解与支持，并预祝您从本报告中获得宝贵的知识。</w:t>
      </w:r>
    </w:p>
    <w:p>
      <w:pPr>
        <w:pStyle w:val="Heading1"/>
        <w:ind w:firstLine="560" w:firstLineChars="200"/>
        <w:rPr>
          <w:rFonts w:ascii="仿宋" w:eastAsia="仿宋" w:hAnsi="仿宋" w:cs="仿宋" w:hint="eastAsia"/>
          <w:sz w:val="28"/>
          <w:lang w:eastAsia="zh-CN"/>
        </w:rPr>
      </w:pPr>
      <w:bookmarkStart w:id="2" w:name="_Toc1020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018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磷酸盐胶粘剂项目的完工将对磷酸盐胶粘剂项目所在地的国民经济和社会发展带来重要推动。该磷酸盐胶粘剂项目的建设对于该地区的经济和社会都具有积极作用。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在经济层面：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直接经济效益显著： 磷酸盐胶粘剂项目的竣工将直接带动经济的发展，通过磷酸盐胶粘剂项目产品的生产和销售，创造丰厚的经济效益，为该地区的国民经济增长作出卓越贡献。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2. 合理的投资策略： 磷酸盐胶粘剂项目的投资决策经过合理考量，符合国家产业发展政策和市场经济要求，有望为投资者带来可观的经济回报。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产业水平提升：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https://d.book118.com/438072125101006041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磷酸盐胶粘剂项目融资计划书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磷酸盐胶粘剂项目融资计划书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磷酸盐胶粘剂项目融资计划书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磷酸盐胶粘剂项目融资计划书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磷酸盐胶粘剂项目融资计划书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2326"/>
    <w:rsid w:val="00292326"/>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38072125101006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2024-02-23T17:46:00Z</dcterms:created>
  <dcterms:modified xsi:type="dcterms:W3CDTF">2024-02-23T17:46:19Z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434687FD3F7B437FA644191DDC19EEFF_11</vt:lpwstr>
  </property>
  <property fmtid="{D5CDD505-2E9C-101B-9397-08002B2CF9AE}" pid="3" name="KSOProductBuildVer">
    <vt:lpwstr>2052-12.1.0.16250</vt:lpwstr>
  </property>
</Properties>
</file>