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汽车功率转换器项目创业投资方案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1" w:history="1">
        <w:r>
          <w:rPr>
            <w:rFonts w:ascii="仿宋" w:eastAsia="仿宋" w:hAnsi="仿宋" w:cs="仿宋" w:hint="eastAsia"/>
            <w:lang w:eastAsia="zh-CN"/>
          </w:rPr>
          <w:t>一、汽车功率转换器项目概论</w:t>
        </w:r>
        <w:r>
          <w:tab/>
        </w:r>
        <w:r>
          <w:fldChar w:fldCharType="begin"/>
        </w:r>
        <w:r>
          <w:instrText xml:space="preserve"> PAGEREF _Toc27931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4" w:history="1">
        <w:r>
          <w:rPr>
            <w:rFonts w:ascii="仿宋" w:eastAsia="仿宋" w:hAnsi="仿宋" w:cs="仿宋" w:hint="eastAsia"/>
            <w:lang w:eastAsia="zh-CN"/>
          </w:rPr>
          <w:t>(一)、汽车功率转换器项目基本信息</w:t>
        </w:r>
        <w:r>
          <w:tab/>
        </w:r>
        <w:r>
          <w:fldChar w:fldCharType="begin"/>
        </w:r>
        <w:r>
          <w:instrText xml:space="preserve"> PAGEREF _Toc30754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7" w:history="1">
        <w:r>
          <w:rPr>
            <w:rFonts w:ascii="仿宋" w:eastAsia="仿宋" w:hAnsi="仿宋" w:cs="仿宋" w:hint="eastAsia"/>
            <w:lang w:eastAsia="zh-CN"/>
          </w:rPr>
          <w:t>(二)、汽车功率转换器项目提出的理由</w:t>
        </w:r>
        <w:r>
          <w:tab/>
        </w:r>
        <w:r>
          <w:fldChar w:fldCharType="begin"/>
        </w:r>
        <w:r>
          <w:instrText xml:space="preserve"> PAGEREF _Toc4317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(三)、汽车功率转换器项目建设目标和任务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" w:history="1">
        <w:r>
          <w:rPr>
            <w:rFonts w:ascii="仿宋" w:eastAsia="仿宋" w:hAnsi="仿宋" w:cs="仿宋" w:hint="eastAsia"/>
            <w:lang w:eastAsia="zh-CN"/>
          </w:rPr>
          <w:t>(四)、汽车功率转换器项目建设规模</w:t>
        </w:r>
        <w:r>
          <w:tab/>
        </w:r>
        <w:r>
          <w:fldChar w:fldCharType="begin"/>
        </w:r>
        <w:r>
          <w:instrText xml:space="preserve"> PAGEREF _Toc2305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9" w:history="1">
        <w:r>
          <w:rPr>
            <w:rFonts w:ascii="仿宋" w:eastAsia="仿宋" w:hAnsi="仿宋" w:cs="仿宋" w:hint="eastAsia"/>
            <w:lang w:eastAsia="zh-CN"/>
          </w:rPr>
          <w:t>(五)、汽车功率转换器项目建设工期</w:t>
        </w:r>
        <w:r>
          <w:tab/>
        </w:r>
        <w:r>
          <w:fldChar w:fldCharType="begin"/>
        </w:r>
        <w:r>
          <w:instrText xml:space="preserve"> PAGEREF _Toc20149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8" w:history="1">
        <w:r>
          <w:rPr>
            <w:rFonts w:ascii="仿宋" w:eastAsia="仿宋" w:hAnsi="仿宋" w:cs="仿宋" w:hint="eastAsia"/>
            <w:lang w:eastAsia="zh-CN"/>
          </w:rPr>
          <w:t>二、员工福利与培训</w:t>
        </w:r>
        <w:r>
          <w:tab/>
        </w:r>
        <w:r>
          <w:fldChar w:fldCharType="begin"/>
        </w:r>
        <w:r>
          <w:instrText xml:space="preserve"> PAGEREF _Toc28558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4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_Toc31254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_Toc2673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5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_Toc9205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3" w:history="1">
        <w:r>
          <w:rPr>
            <w:rFonts w:ascii="仿宋" w:eastAsia="仿宋" w:hAnsi="仿宋" w:cs="仿宋" w:hint="eastAsia"/>
            <w:lang w:eastAsia="zh-CN"/>
          </w:rPr>
          <w:t>三、建筑技术方案说明</w:t>
        </w:r>
        <w:r>
          <w:tab/>
        </w:r>
        <w:r>
          <w:fldChar w:fldCharType="begin"/>
        </w:r>
        <w:r>
          <w:instrText xml:space="preserve"> PAGEREF _Toc10333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8" w:history="1">
        <w:r>
          <w:rPr>
            <w:rFonts w:ascii="仿宋" w:eastAsia="仿宋" w:hAnsi="仿宋" w:cs="仿宋" w:hint="eastAsia"/>
            <w:lang w:eastAsia="zh-CN"/>
          </w:rPr>
          <w:t>(一)、汽车功率转换器项目工程设计总体要求</w:t>
        </w:r>
        <w:r>
          <w:tab/>
        </w:r>
        <w:r>
          <w:fldChar w:fldCharType="begin"/>
        </w:r>
        <w:r>
          <w:instrText xml:space="preserve"> PAGEREF _Toc22078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_Toc28268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四、汽车功率转换器项目工艺分析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0" w:history="1">
        <w:r>
          <w:rPr>
            <w:rFonts w:ascii="仿宋" w:eastAsia="仿宋" w:hAnsi="仿宋" w:cs="仿宋" w:hint="eastAsia"/>
            <w:lang w:eastAsia="zh-CN"/>
          </w:rPr>
          <w:t>(一)、汽车功率转换器项目建设期原辅材料供应情况</w:t>
        </w:r>
        <w:r>
          <w:tab/>
        </w:r>
        <w:r>
          <w:fldChar w:fldCharType="begin"/>
        </w:r>
        <w:r>
          <w:instrText xml:space="preserve"> PAGEREF _Toc31510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5" w:history="1">
        <w:r>
          <w:rPr>
            <w:rFonts w:ascii="仿宋" w:eastAsia="仿宋" w:hAnsi="仿宋" w:cs="仿宋" w:hint="eastAsia"/>
            <w:lang w:eastAsia="zh-CN"/>
          </w:rPr>
          <w:t>(二)、汽车功率转换器项目运营期原辅材料采购及管理</w:t>
        </w:r>
        <w:r>
          <w:tab/>
        </w:r>
        <w:r>
          <w:fldChar w:fldCharType="begin"/>
        </w:r>
        <w:r>
          <w:instrText xml:space="preserve"> PAGEREF _Toc9695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_Toc3815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5" w:history="1">
        <w:r>
          <w:rPr>
            <w:rFonts w:ascii="仿宋" w:eastAsia="仿宋" w:hAnsi="仿宋" w:cs="仿宋" w:hint="eastAsia"/>
            <w:lang w:eastAsia="zh-CN"/>
          </w:rPr>
          <w:t>(四)、汽车功率转换器项目工艺技术设计方案</w:t>
        </w:r>
        <w:r>
          <w:tab/>
        </w:r>
        <w:r>
          <w:fldChar w:fldCharType="begin"/>
        </w:r>
        <w:r>
          <w:instrText xml:space="preserve"> PAGEREF _Toc26195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5" w:history="1">
        <w:r>
          <w:rPr>
            <w:rFonts w:ascii="仿宋" w:eastAsia="仿宋" w:hAnsi="仿宋" w:cs="仿宋" w:hint="eastAsia"/>
            <w:lang w:eastAsia="zh-CN"/>
          </w:rPr>
          <w:t>五、土建工程说明</w:t>
        </w:r>
        <w:r>
          <w:tab/>
        </w:r>
        <w:r>
          <w:fldChar w:fldCharType="begin"/>
        </w:r>
        <w:r>
          <w:instrText xml:space="preserve"> PAGEREF _Toc10525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_Toc18810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(二)、汽车功率转换器项目工程建设标准规范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5" w:history="1">
        <w:r>
          <w:rPr>
            <w:rFonts w:ascii="仿宋" w:eastAsia="仿宋" w:hAnsi="仿宋" w:cs="仿宋" w:hint="eastAsia"/>
            <w:lang w:eastAsia="zh-CN"/>
          </w:rPr>
          <w:t>(三)、汽车功率转换器项目总平面设计要求</w:t>
        </w:r>
        <w:r>
          <w:tab/>
        </w:r>
        <w:r>
          <w:fldChar w:fldCharType="begin"/>
        </w:r>
        <w:r>
          <w:instrText xml:space="preserve"> PAGEREF _Toc23975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_Toc3569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8" w:history="1">
        <w:r>
          <w:rPr>
            <w:rFonts w:ascii="仿宋" w:eastAsia="仿宋" w:hAnsi="仿宋" w:cs="仿宋" w:hint="eastAsia"/>
            <w:lang w:eastAsia="zh-CN"/>
          </w:rPr>
          <w:t>六、汽车功率转换器选址方案分析</w:t>
        </w:r>
        <w:r>
          <w:tab/>
        </w:r>
        <w:r>
          <w:fldChar w:fldCharType="begin"/>
        </w:r>
        <w:r>
          <w:instrText xml:space="preserve"> PAGEREF _Toc15818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(一)、汽车功率转换器选址影响因素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(二)、汽车功率转换器选址原则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" w:history="1">
        <w:r>
          <w:rPr>
            <w:rFonts w:ascii="仿宋" w:eastAsia="仿宋" w:hAnsi="仿宋" w:cs="仿宋" w:hint="eastAsia"/>
            <w:lang w:eastAsia="zh-CN"/>
          </w:rPr>
          <w:t>(三)、消费习惯对汽车功率转换器选址的影响</w:t>
        </w:r>
        <w:r>
          <w:tab/>
        </w:r>
        <w:r>
          <w:fldChar w:fldCharType="begin"/>
        </w:r>
        <w:r>
          <w:instrText xml:space="preserve"> PAGEREF _Toc1042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" w:history="1">
        <w:r>
          <w:rPr>
            <w:rFonts w:ascii="仿宋" w:eastAsia="仿宋" w:hAnsi="仿宋" w:cs="仿宋" w:hint="eastAsia"/>
            <w:lang w:eastAsia="zh-CN"/>
          </w:rPr>
          <w:t>(四)、消费能力对汽车功率转换器选址的影响</w:t>
        </w:r>
        <w:r>
          <w:tab/>
        </w:r>
        <w:r>
          <w:fldChar w:fldCharType="begin"/>
        </w:r>
        <w:r>
          <w:instrText xml:space="preserve"> PAGEREF _Toc95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(五)、经营成本对汽车功率转换器选址的影响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0" w:history="1">
        <w:r>
          <w:rPr>
            <w:rFonts w:ascii="仿宋" w:eastAsia="仿宋" w:hAnsi="仿宋" w:cs="仿宋" w:hint="eastAsia"/>
            <w:lang w:eastAsia="zh-CN"/>
          </w:rPr>
          <w:t>(六)、交通条件对汽车功率转换器选址的影响</w:t>
        </w:r>
        <w:r>
          <w:tab/>
        </w:r>
        <w:r>
          <w:fldChar w:fldCharType="begin"/>
        </w:r>
        <w:r>
          <w:instrText xml:space="preserve"> PAGEREF _Toc11770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七、进度计划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_Toc9350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_Toc3814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_Toc4289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_Toc9009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25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_Toc21257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4" w:history="1">
        <w:r>
          <w:rPr>
            <w:rFonts w:ascii="仿宋" w:eastAsia="仿宋" w:hAnsi="仿宋" w:cs="仿宋" w:hint="eastAsia"/>
            <w:lang w:eastAsia="zh-CN"/>
          </w:rPr>
          <w:t>(六)、汽车功率转换器项目实施保障</w:t>
        </w:r>
        <w:r>
          <w:tab/>
        </w:r>
        <w:r>
          <w:fldChar w:fldCharType="begin"/>
        </w:r>
        <w:r>
          <w:instrText xml:space="preserve"> PAGEREF _Toc10764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3" w:history="1">
        <w:r>
          <w:rPr>
            <w:rFonts w:ascii="仿宋" w:eastAsia="仿宋" w:hAnsi="仿宋" w:cs="仿宋" w:hint="eastAsia"/>
            <w:lang w:eastAsia="zh-CN"/>
          </w:rPr>
          <w:t>八、汽车功率转换器项目投资规划</w:t>
        </w:r>
        <w:r>
          <w:tab/>
        </w:r>
        <w:r>
          <w:fldChar w:fldCharType="begin"/>
        </w:r>
        <w:r>
          <w:instrText xml:space="preserve"> PAGEREF _Toc7593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6" w:history="1">
        <w:r>
          <w:rPr>
            <w:rFonts w:ascii="仿宋" w:eastAsia="仿宋" w:hAnsi="仿宋" w:cs="仿宋" w:hint="eastAsia"/>
            <w:lang w:eastAsia="zh-CN"/>
          </w:rPr>
          <w:t>(一)、汽车功率转换器项目总投资估算</w:t>
        </w:r>
        <w:r>
          <w:tab/>
        </w:r>
        <w:r>
          <w:fldChar w:fldCharType="begin"/>
        </w:r>
        <w:r>
          <w:instrText xml:space="preserve"> PAGEREF _Toc8146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_Toc30667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2" w:history="1">
        <w:r>
          <w:rPr>
            <w:rFonts w:ascii="仿宋" w:eastAsia="仿宋" w:hAnsi="仿宋" w:cs="仿宋" w:hint="eastAsia"/>
            <w:lang w:eastAsia="zh-CN"/>
          </w:rPr>
          <w:t>九、汽车功率转换器项目选址可行性分析</w:t>
        </w:r>
        <w:r>
          <w:tab/>
        </w:r>
        <w:r>
          <w:fldChar w:fldCharType="begin"/>
        </w:r>
        <w:r>
          <w:instrText xml:space="preserve"> PAGEREF _Toc13362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(一)、汽车功率转换器项目选址原则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5" w:history="1">
        <w:r>
          <w:rPr>
            <w:rFonts w:ascii="仿宋" w:eastAsia="仿宋" w:hAnsi="仿宋" w:cs="仿宋" w:hint="eastAsia"/>
            <w:lang w:eastAsia="zh-CN"/>
          </w:rPr>
          <w:t>(二)、汽车功率转换器项目选址</w:t>
        </w:r>
        <w:r>
          <w:tab/>
        </w:r>
        <w:r>
          <w:fldChar w:fldCharType="begin"/>
        </w:r>
        <w:r>
          <w:instrText xml:space="preserve"> PAGEREF _Toc22525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_Toc19811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_Toc9821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0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_Toc16920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1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_Toc28381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4" w:history="1">
        <w:r>
          <w:rPr>
            <w:rFonts w:ascii="仿宋" w:eastAsia="仿宋" w:hAnsi="仿宋" w:cs="仿宋" w:hint="eastAsia"/>
            <w:lang w:eastAsia="zh-CN"/>
          </w:rPr>
          <w:t>十、项目验收与总结</w:t>
        </w:r>
        <w:r>
          <w:tab/>
        </w:r>
        <w:r>
          <w:fldChar w:fldCharType="begin"/>
        </w:r>
        <w:r>
          <w:instrText xml:space="preserve"> PAGEREF _Toc12594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1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_Toc25461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_Toc1431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5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_Toc18015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十一、汽车功率转换器项目实施进度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_Toc28928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_Toc18052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_Toc29793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_Toc23626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9" w:history="1">
        <w:r>
          <w:rPr>
            <w:rFonts w:ascii="仿宋" w:eastAsia="仿宋" w:hAnsi="仿宋" w:cs="仿宋" w:hint="eastAsia"/>
            <w:lang w:eastAsia="zh-CN"/>
          </w:rPr>
          <w:t>(六)、汽车功率转换器项目实施保障</w:t>
        </w:r>
        <w:r>
          <w:tab/>
        </w:r>
        <w:r>
          <w:fldChar w:fldCharType="begin"/>
        </w:r>
        <w:r>
          <w:instrText xml:space="preserve"> PAGEREF _Toc9719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0" w:history="1">
        <w:r>
          <w:rPr>
            <w:rFonts w:ascii="仿宋" w:eastAsia="仿宋" w:hAnsi="仿宋" w:cs="仿宋" w:hint="eastAsia"/>
            <w:lang w:eastAsia="zh-CN"/>
          </w:rPr>
          <w:t>十二、供应链管理</w:t>
        </w:r>
        <w:r>
          <w:tab/>
        </w:r>
        <w:r>
          <w:fldChar w:fldCharType="begin"/>
        </w:r>
        <w:r>
          <w:instrText xml:space="preserve"> PAGEREF _Toc22870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0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_Toc17780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_Toc2075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0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_Toc7700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4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_Toc10634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7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_Toc10617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9" w:history="1">
        <w:r>
          <w:rPr>
            <w:rFonts w:ascii="仿宋" w:eastAsia="仿宋" w:hAnsi="仿宋" w:cs="仿宋" w:hint="eastAsia"/>
            <w:lang w:eastAsia="zh-CN"/>
          </w:rPr>
          <w:t>十三、建筑工程可行性分析</w:t>
        </w:r>
        <w:r>
          <w:tab/>
        </w:r>
        <w:r>
          <w:fldChar w:fldCharType="begin"/>
        </w:r>
        <w:r>
          <w:instrText xml:space="preserve"> PAGEREF _Toc25449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9" w:history="1">
        <w:r>
          <w:rPr>
            <w:rFonts w:ascii="仿宋" w:eastAsia="仿宋" w:hAnsi="仿宋" w:cs="仿宋" w:hint="eastAsia"/>
            <w:lang w:eastAsia="zh-CN"/>
          </w:rPr>
          <w:t>(一)、汽车功率转换器项目工程设计总体要求</w:t>
        </w:r>
        <w:r>
          <w:tab/>
        </w:r>
        <w:r>
          <w:fldChar w:fldCharType="begin"/>
        </w:r>
        <w:r>
          <w:instrText xml:space="preserve"> PAGEREF _Toc26189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1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_Toc24746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5" w:history="1">
        <w:r>
          <w:rPr>
            <w:rFonts w:ascii="仿宋" w:eastAsia="仿宋" w:hAnsi="仿宋" w:cs="仿宋" w:hint="eastAsia"/>
            <w:lang w:eastAsia="zh-CN"/>
          </w:rPr>
          <w:t>(四)、汽车功率转换器项目选址原则</w:t>
        </w:r>
        <w:r>
          <w:tab/>
        </w:r>
        <w:r>
          <w:fldChar w:fldCharType="begin"/>
        </w:r>
        <w:r>
          <w:instrText xml:space="preserve"> PAGEREF _Toc14315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0" w:history="1">
        <w:r>
          <w:rPr>
            <w:rFonts w:ascii="仿宋" w:eastAsia="仿宋" w:hAnsi="仿宋" w:cs="仿宋" w:hint="eastAsia"/>
            <w:lang w:eastAsia="zh-CN"/>
          </w:rPr>
          <w:t>(五)、汽车功率转换器项目选址综合评价</w:t>
        </w:r>
        <w:r>
          <w:tab/>
        </w:r>
        <w:r>
          <w:fldChar w:fldCharType="begin"/>
        </w:r>
        <w:r>
          <w:instrText xml:space="preserve"> PAGEREF _Toc32460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94" w:history="1">
        <w:r>
          <w:rPr>
            <w:rFonts w:ascii="仿宋" w:eastAsia="仿宋" w:hAnsi="仿宋" w:cs="仿宋" w:hint="eastAsia"/>
            <w:lang w:eastAsia="zh-CN"/>
          </w:rPr>
          <w:t>十四、汽车功率转换器项目组织管理与招投标</w:t>
        </w:r>
        <w:r>
          <w:tab/>
        </w:r>
        <w:r>
          <w:fldChar w:fldCharType="begin"/>
        </w:r>
        <w:r>
          <w:instrText xml:space="preserve"> PAGEREF _Toc22894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9" w:history="1">
        <w:r>
          <w:rPr>
            <w:rFonts w:ascii="仿宋" w:eastAsia="仿宋" w:hAnsi="仿宋" w:cs="仿宋" w:hint="eastAsia"/>
            <w:lang w:eastAsia="zh-CN"/>
          </w:rPr>
          <w:t>(一)、汽车功率转换器项目筹建时期的组织与管理</w:t>
        </w:r>
        <w:r>
          <w:tab/>
        </w:r>
        <w:r>
          <w:fldChar w:fldCharType="begin"/>
        </w:r>
        <w:r>
          <w:instrText xml:space="preserve"> PAGEREF _Toc15399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7" w:history="1">
        <w:r>
          <w:rPr>
            <w:rFonts w:ascii="仿宋" w:eastAsia="仿宋" w:hAnsi="仿宋" w:cs="仿宋" w:hint="eastAsia"/>
            <w:lang w:eastAsia="zh-CN"/>
          </w:rPr>
          <w:t>(二)、汽车功率转换器项目运行时期的组织与管理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3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_Toc3673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3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_Toc6503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096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_Toc19096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_Toc5544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_Toc22399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6" w:history="1">
        <w:r>
          <w:rPr>
            <w:rFonts w:ascii="仿宋" w:eastAsia="仿宋" w:hAnsi="仿宋" w:cs="仿宋" w:hint="eastAsia"/>
            <w:lang w:eastAsia="zh-CN"/>
          </w:rPr>
          <w:t>十六、招标方案</w:t>
        </w:r>
        <w:r>
          <w:tab/>
        </w:r>
        <w:r>
          <w:fldChar w:fldCharType="begin"/>
        </w:r>
        <w:r>
          <w:instrText xml:space="preserve"> PAGEREF _Toc11286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5" w:history="1">
        <w:r>
          <w:rPr>
            <w:rFonts w:ascii="仿宋" w:eastAsia="仿宋" w:hAnsi="仿宋" w:cs="仿宋" w:hint="eastAsia"/>
            <w:lang w:eastAsia="zh-CN"/>
          </w:rPr>
          <w:t>(一)、汽车功率转换器项目招标依据</w:t>
        </w:r>
        <w:r>
          <w:tab/>
        </w:r>
        <w:r>
          <w:fldChar w:fldCharType="begin"/>
        </w:r>
        <w:r>
          <w:instrText xml:space="preserve"> PAGEREF _Toc5745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1" w:history="1">
        <w:r>
          <w:rPr>
            <w:rFonts w:ascii="仿宋" w:eastAsia="仿宋" w:hAnsi="仿宋" w:cs="仿宋" w:hint="eastAsia"/>
            <w:lang w:eastAsia="zh-CN"/>
          </w:rPr>
          <w:t>(二)、汽车功率转换器项目招标范围</w:t>
        </w:r>
        <w:r>
          <w:tab/>
        </w:r>
        <w:r>
          <w:fldChar w:fldCharType="begin"/>
        </w:r>
        <w:r>
          <w:instrText xml:space="preserve"> PAGEREF _Toc15281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_Toc2282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4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_Toc27774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5" w:history="1">
        <w:r>
          <w:rPr>
            <w:rFonts w:ascii="仿宋" w:eastAsia="仿宋" w:hAnsi="仿宋" w:cs="仿宋" w:hint="eastAsia"/>
            <w:lang w:eastAsia="zh-CN"/>
          </w:rPr>
          <w:t>十七、市场趋势与竞争分析</w:t>
        </w:r>
        <w:r>
          <w:tab/>
        </w:r>
        <w:r>
          <w:fldChar w:fldCharType="begin"/>
        </w:r>
        <w:r>
          <w:instrText xml:space="preserve"> PAGEREF _Toc7985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_Toc2423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5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_Toc6965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9" w:history="1">
        <w:r>
          <w:rPr>
            <w:rFonts w:ascii="仿宋" w:eastAsia="仿宋" w:hAnsi="仿宋" w:cs="仿宋" w:hint="eastAsia"/>
            <w:lang w:eastAsia="zh-CN"/>
          </w:rPr>
          <w:t>十八、市场反馈与迭代</w:t>
        </w:r>
        <w:r>
          <w:tab/>
        </w:r>
        <w:r>
          <w:fldChar w:fldCharType="begin"/>
        </w:r>
        <w:r>
          <w:instrText xml:space="preserve"> PAGEREF _Toc15649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4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_Toc25114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1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_Toc25191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9" w:history="1">
        <w:r>
          <w:rPr>
            <w:rFonts w:ascii="仿宋" w:eastAsia="仿宋" w:hAnsi="仿宋" w:cs="仿宋" w:hint="eastAsia"/>
            <w:lang w:eastAsia="zh-CN"/>
          </w:rPr>
          <w:t>十九、战略合作伙伴与投资者关系</w:t>
        </w:r>
        <w:r>
          <w:tab/>
        </w:r>
        <w:r>
          <w:fldChar w:fldCharType="begin"/>
        </w:r>
        <w:r>
          <w:instrText xml:space="preserve"> PAGEREF _Toc6919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7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_Toc20877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7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_Toc7387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9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_Toc30449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二十、汽车功率转换器项目可行性风险分析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8" w:history="1">
        <w:r>
          <w:rPr>
            <w:rFonts w:ascii="仿宋" w:eastAsia="仿宋" w:hAnsi="仿宋" w:cs="仿宋" w:hint="eastAsia"/>
            <w:lang w:eastAsia="zh-CN"/>
          </w:rPr>
          <w:t>(一)、汽车功率转换器项目风险识别</w:t>
        </w:r>
        <w:r>
          <w:tab/>
        </w:r>
        <w:r>
          <w:fldChar w:fldCharType="begin"/>
        </w:r>
        <w:r>
          <w:instrText xml:space="preserve"> PAGEREF _Toc26128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4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_Toc18254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eastAsia="zh-CN"/>
          </w:rPr>
          <w:t>二十一、员工管理与发展</w:t>
        </w:r>
        <w:r>
          <w:tab/>
        </w:r>
        <w:r>
          <w:fldChar w:fldCharType="begin"/>
        </w:r>
        <w:r>
          <w:instrText xml:space="preserve"> PAGEREF _Toc10939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_Toc5389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1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0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_Toc3940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31"/>
      <w:r>
        <w:rPr>
          <w:rFonts w:ascii="仿宋" w:eastAsia="仿宋" w:hAnsi="仿宋" w:cs="仿宋" w:hint="eastAsia"/>
          <w:sz w:val="28"/>
          <w:lang w:eastAsia="zh-CN"/>
        </w:rPr>
        <w:t>一、汽车功率转换器项目概论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54"/>
      <w:r>
        <w:rPr>
          <w:rFonts w:ascii="仿宋" w:eastAsia="仿宋" w:hAnsi="仿宋" w:cs="仿宋" w:hint="eastAsia"/>
          <w:lang w:eastAsia="zh-CN"/>
        </w:rPr>
        <w:t>(一)、汽车功率转换器项目基本信息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这个汽车功率转换器项目的名字叫做"XXXX汽车功率转换器项目"。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这个汽车功率转换器项目的建设单位是XX公司。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项目选址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这个汽车功率转换器项目的选址位置在XX省的XX市XX县xx镇XXX号。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317"/>
      <w:r>
        <w:rPr>
          <w:rFonts w:ascii="仿宋" w:eastAsia="仿宋" w:hAnsi="仿宋" w:cs="仿宋" w:hint="eastAsia"/>
          <w:sz w:val="28"/>
          <w:lang w:eastAsia="zh-CN"/>
        </w:rPr>
        <w:t>(二)、汽车功率转换器项目提出的理由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https://d.book118.com/438072127101006041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汽车功率转换器项目创业投资方案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汽车功率转换器项目创业投资方案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汽车功率转换器项目创业投资方案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汽车功率转换器项目创业投资方案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汽车功率转换器项目创业投资方案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371B47"/>
    <w:rsid w:val="4593521B"/>
    <w:rsid w:val="4E371B4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072127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2024-02-23T12:38:00Z</dcterms:created>
  <dcterms:modified xsi:type="dcterms:W3CDTF">2024-02-23T12:38:26Z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C9973A838A0B422E810DD8C95C155A03_11</vt:lpwstr>
  </property>
  <property fmtid="{D5CDD505-2E9C-101B-9397-08002B2CF9AE}" pid="3" name="KSOProductBuildVer">
    <vt:lpwstr>2052-12.1.0.16250</vt:lpwstr>
  </property>
</Properties>
</file>