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救护车项目规划设计蓝图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84" w:history="1">
        <w:r>
          <w:rPr>
            <w:rFonts w:ascii="仿宋" w:eastAsia="仿宋" w:hAnsi="仿宋" w:cs="仿宋" w:hint="eastAsia"/>
            <w:lang w:eastAsia="zh-CN"/>
          </w:rPr>
          <w:t>序言</w:t>
        </w:r>
        <w:r>
          <w:tab/>
        </w:r>
        <w:r>
          <w:fldChar w:fldCharType="begin"/>
        </w:r>
        <w:r>
          <w:instrText xml:space="preserve"> PAGEREF _Toc18484 \h </w:instrText>
        </w:r>
        <w:r>
          <w:fldChar w:fldCharType="separate"/>
        </w:r>
        <w:r>
          <w:t>3</w:t>
        </w:r>
        <w:r>
          <w:fldChar w:fldCharType="end"/>
        </w:r>
      </w:hyperlink>
    </w:p>
    <w:p>
      <w:pPr>
        <w:pStyle w:val="TOC1"/>
        <w:tabs>
          <w:tab w:val="right" w:leader="dot" w:pos="8306"/>
        </w:tabs>
      </w:pPr>
      <w:hyperlink w:anchor="_Toc24925" w:history="1">
        <w:r>
          <w:rPr>
            <w:rFonts w:ascii="仿宋" w:eastAsia="仿宋" w:hAnsi="仿宋" w:cs="仿宋" w:hint="eastAsia"/>
            <w:lang w:eastAsia="zh-CN"/>
          </w:rPr>
          <w:t>一、救护车项目建设背景及必要性分析</w:t>
        </w:r>
        <w:r>
          <w:tab/>
        </w:r>
        <w:r>
          <w:fldChar w:fldCharType="begin"/>
        </w:r>
        <w:r>
          <w:instrText xml:space="preserve"> PAGEREF _Toc24925 \h </w:instrText>
        </w:r>
        <w:r>
          <w:fldChar w:fldCharType="separate"/>
        </w:r>
        <w:r>
          <w:t>3</w:t>
        </w:r>
        <w:r>
          <w:fldChar w:fldCharType="end"/>
        </w:r>
      </w:hyperlink>
    </w:p>
    <w:p>
      <w:pPr>
        <w:pStyle w:val="TOC2"/>
        <w:tabs>
          <w:tab w:val="right" w:leader="dot" w:pos="8306"/>
        </w:tabs>
      </w:pPr>
      <w:hyperlink w:anchor="_Toc25478" w:history="1">
        <w:r>
          <w:rPr>
            <w:rFonts w:ascii="仿宋" w:eastAsia="仿宋" w:hAnsi="仿宋" w:cs="仿宋" w:hint="eastAsia"/>
            <w:lang w:eastAsia="zh-CN"/>
          </w:rPr>
          <w:t>(一)、救护车项目背景分析</w:t>
        </w:r>
        <w:r>
          <w:tab/>
        </w:r>
        <w:r>
          <w:fldChar w:fldCharType="begin"/>
        </w:r>
        <w:r>
          <w:instrText xml:space="preserve"> PAGEREF _Toc25478 \h </w:instrText>
        </w:r>
        <w:r>
          <w:fldChar w:fldCharType="separate"/>
        </w:r>
        <w:r>
          <w:t>3</w:t>
        </w:r>
        <w:r>
          <w:fldChar w:fldCharType="end"/>
        </w:r>
      </w:hyperlink>
    </w:p>
    <w:p>
      <w:pPr>
        <w:pStyle w:val="TOC2"/>
        <w:tabs>
          <w:tab w:val="right" w:leader="dot" w:pos="8306"/>
        </w:tabs>
      </w:pPr>
      <w:hyperlink w:anchor="_Toc1096" w:history="1">
        <w:r>
          <w:rPr>
            <w:rFonts w:ascii="仿宋" w:eastAsia="仿宋" w:hAnsi="仿宋" w:cs="仿宋" w:hint="eastAsia"/>
            <w:lang w:eastAsia="zh-CN"/>
          </w:rPr>
          <w:t>(二)、救护车项目建设必要性分析</w:t>
        </w:r>
        <w:r>
          <w:tab/>
        </w:r>
        <w:r>
          <w:fldChar w:fldCharType="begin"/>
        </w:r>
        <w:r>
          <w:instrText xml:space="preserve"> PAGEREF _Toc1096 \h </w:instrText>
        </w:r>
        <w:r>
          <w:fldChar w:fldCharType="separate"/>
        </w:r>
        <w:r>
          <w:t>5</w:t>
        </w:r>
        <w:r>
          <w:fldChar w:fldCharType="end"/>
        </w:r>
      </w:hyperlink>
    </w:p>
    <w:p>
      <w:pPr>
        <w:pStyle w:val="TOC1"/>
        <w:tabs>
          <w:tab w:val="right" w:leader="dot" w:pos="8306"/>
        </w:tabs>
      </w:pPr>
      <w:hyperlink w:anchor="_Toc15291" w:history="1">
        <w:r>
          <w:rPr>
            <w:rFonts w:ascii="仿宋" w:eastAsia="仿宋" w:hAnsi="仿宋" w:cs="仿宋" w:hint="eastAsia"/>
            <w:lang w:eastAsia="zh-CN"/>
          </w:rPr>
          <w:t>二、工艺说明</w:t>
        </w:r>
        <w:r>
          <w:tab/>
        </w:r>
        <w:r>
          <w:fldChar w:fldCharType="begin"/>
        </w:r>
        <w:r>
          <w:instrText xml:space="preserve"> PAGEREF _Toc15291 \h </w:instrText>
        </w:r>
        <w:r>
          <w:fldChar w:fldCharType="separate"/>
        </w:r>
        <w:r>
          <w:t>6</w:t>
        </w:r>
        <w:r>
          <w:fldChar w:fldCharType="end"/>
        </w:r>
      </w:hyperlink>
    </w:p>
    <w:p>
      <w:pPr>
        <w:pStyle w:val="TOC2"/>
        <w:tabs>
          <w:tab w:val="right" w:leader="dot" w:pos="8306"/>
        </w:tabs>
      </w:pPr>
      <w:hyperlink w:anchor="_Toc23016" w:history="1">
        <w:r>
          <w:rPr>
            <w:rFonts w:ascii="仿宋" w:eastAsia="仿宋" w:hAnsi="仿宋" w:cs="仿宋" w:hint="eastAsia"/>
            <w:lang w:eastAsia="zh-CN"/>
          </w:rPr>
          <w:t>(一)、技术管理特点</w:t>
        </w:r>
        <w:r>
          <w:tab/>
        </w:r>
        <w:r>
          <w:fldChar w:fldCharType="begin"/>
        </w:r>
        <w:r>
          <w:instrText xml:space="preserve"> PAGEREF _Toc23016 \h </w:instrText>
        </w:r>
        <w:r>
          <w:fldChar w:fldCharType="separate"/>
        </w:r>
        <w:r>
          <w:t>6</w:t>
        </w:r>
        <w:r>
          <w:fldChar w:fldCharType="end"/>
        </w:r>
      </w:hyperlink>
    </w:p>
    <w:p>
      <w:pPr>
        <w:pStyle w:val="TOC2"/>
        <w:tabs>
          <w:tab w:val="right" w:leader="dot" w:pos="8306"/>
        </w:tabs>
      </w:pPr>
      <w:hyperlink w:anchor="_Toc15552" w:history="1">
        <w:r>
          <w:rPr>
            <w:rFonts w:ascii="仿宋" w:eastAsia="仿宋" w:hAnsi="仿宋" w:cs="仿宋" w:hint="eastAsia"/>
            <w:lang w:eastAsia="zh-CN"/>
          </w:rPr>
          <w:t>(二)、救护车项目工艺技术设计方案</w:t>
        </w:r>
        <w:r>
          <w:tab/>
        </w:r>
        <w:r>
          <w:fldChar w:fldCharType="begin"/>
        </w:r>
        <w:r>
          <w:instrText xml:space="preserve"> PAGEREF _Toc15552 \h </w:instrText>
        </w:r>
        <w:r>
          <w:fldChar w:fldCharType="separate"/>
        </w:r>
        <w:r>
          <w:t>7</w:t>
        </w:r>
        <w:r>
          <w:fldChar w:fldCharType="end"/>
        </w:r>
      </w:hyperlink>
    </w:p>
    <w:p>
      <w:pPr>
        <w:pStyle w:val="TOC2"/>
        <w:tabs>
          <w:tab w:val="right" w:leader="dot" w:pos="8306"/>
        </w:tabs>
      </w:pPr>
      <w:hyperlink w:anchor="_Toc31567" w:history="1">
        <w:r>
          <w:rPr>
            <w:rFonts w:ascii="仿宋" w:eastAsia="仿宋" w:hAnsi="仿宋" w:cs="仿宋" w:hint="eastAsia"/>
            <w:lang w:eastAsia="zh-CN"/>
          </w:rPr>
          <w:t>(三)、设备选型方案</w:t>
        </w:r>
        <w:r>
          <w:tab/>
        </w:r>
        <w:r>
          <w:fldChar w:fldCharType="begin"/>
        </w:r>
        <w:r>
          <w:instrText xml:space="preserve"> PAGEREF _Toc31567 \h </w:instrText>
        </w:r>
        <w:r>
          <w:fldChar w:fldCharType="separate"/>
        </w:r>
        <w:r>
          <w:t>8</w:t>
        </w:r>
        <w:r>
          <w:fldChar w:fldCharType="end"/>
        </w:r>
      </w:hyperlink>
    </w:p>
    <w:p>
      <w:pPr>
        <w:pStyle w:val="TOC1"/>
        <w:tabs>
          <w:tab w:val="right" w:leader="dot" w:pos="8306"/>
        </w:tabs>
      </w:pPr>
      <w:hyperlink w:anchor="_Toc27857" w:history="1">
        <w:r>
          <w:rPr>
            <w:rFonts w:ascii="仿宋" w:eastAsia="仿宋" w:hAnsi="仿宋" w:cs="仿宋" w:hint="eastAsia"/>
            <w:lang w:eastAsia="zh-CN"/>
          </w:rPr>
          <w:t>三、救护车项目危机管理</w:t>
        </w:r>
        <w:r>
          <w:tab/>
        </w:r>
        <w:r>
          <w:fldChar w:fldCharType="begin"/>
        </w:r>
        <w:r>
          <w:instrText xml:space="preserve"> PAGEREF _Toc27857 \h </w:instrText>
        </w:r>
        <w:r>
          <w:fldChar w:fldCharType="separate"/>
        </w:r>
        <w:r>
          <w:t>10</w:t>
        </w:r>
        <w:r>
          <w:fldChar w:fldCharType="end"/>
        </w:r>
      </w:hyperlink>
    </w:p>
    <w:p>
      <w:pPr>
        <w:pStyle w:val="TOC2"/>
        <w:tabs>
          <w:tab w:val="right" w:leader="dot" w:pos="8306"/>
        </w:tabs>
      </w:pPr>
      <w:hyperlink w:anchor="_Toc10607" w:history="1">
        <w:r>
          <w:rPr>
            <w:rFonts w:ascii="仿宋" w:eastAsia="仿宋" w:hAnsi="仿宋" w:cs="仿宋" w:hint="eastAsia"/>
            <w:lang w:eastAsia="zh-CN"/>
          </w:rPr>
          <w:t>(一)、危机预警与识别</w:t>
        </w:r>
        <w:r>
          <w:tab/>
        </w:r>
        <w:r>
          <w:fldChar w:fldCharType="begin"/>
        </w:r>
        <w:r>
          <w:instrText xml:space="preserve"> PAGEREF _Toc10607 \h </w:instrText>
        </w:r>
        <w:r>
          <w:fldChar w:fldCharType="separate"/>
        </w:r>
        <w:r>
          <w:t>10</w:t>
        </w:r>
        <w:r>
          <w:fldChar w:fldCharType="end"/>
        </w:r>
      </w:hyperlink>
    </w:p>
    <w:p>
      <w:pPr>
        <w:pStyle w:val="TOC2"/>
        <w:tabs>
          <w:tab w:val="right" w:leader="dot" w:pos="8306"/>
        </w:tabs>
      </w:pPr>
      <w:hyperlink w:anchor="_Toc13846" w:history="1">
        <w:r>
          <w:rPr>
            <w:rFonts w:ascii="仿宋" w:eastAsia="仿宋" w:hAnsi="仿宋" w:cs="仿宋" w:hint="eastAsia"/>
            <w:lang w:eastAsia="zh-CN"/>
          </w:rPr>
          <w:t>(二)、危机应对与恢复</w:t>
        </w:r>
        <w:r>
          <w:tab/>
        </w:r>
        <w:r>
          <w:fldChar w:fldCharType="begin"/>
        </w:r>
        <w:r>
          <w:instrText xml:space="preserve"> PAGEREF _Toc13846 \h </w:instrText>
        </w:r>
        <w:r>
          <w:fldChar w:fldCharType="separate"/>
        </w:r>
        <w:r>
          <w:t>11</w:t>
        </w:r>
        <w:r>
          <w:fldChar w:fldCharType="end"/>
        </w:r>
      </w:hyperlink>
    </w:p>
    <w:p>
      <w:pPr>
        <w:pStyle w:val="TOC1"/>
        <w:tabs>
          <w:tab w:val="right" w:leader="dot" w:pos="8306"/>
        </w:tabs>
      </w:pPr>
      <w:hyperlink w:anchor="_Toc9931" w:history="1">
        <w:r>
          <w:rPr>
            <w:rFonts w:ascii="仿宋" w:eastAsia="仿宋" w:hAnsi="仿宋" w:cs="仿宋" w:hint="eastAsia"/>
            <w:lang w:eastAsia="zh-CN"/>
          </w:rPr>
          <w:t>四、救护车项目绩效评估</w:t>
        </w:r>
        <w:r>
          <w:tab/>
        </w:r>
        <w:r>
          <w:fldChar w:fldCharType="begin"/>
        </w:r>
        <w:r>
          <w:instrText xml:space="preserve"> PAGEREF _Toc9931 \h </w:instrText>
        </w:r>
        <w:r>
          <w:fldChar w:fldCharType="separate"/>
        </w:r>
        <w:r>
          <w:t>12</w:t>
        </w:r>
        <w:r>
          <w:fldChar w:fldCharType="end"/>
        </w:r>
      </w:hyperlink>
    </w:p>
    <w:p>
      <w:pPr>
        <w:pStyle w:val="TOC2"/>
        <w:tabs>
          <w:tab w:val="right" w:leader="dot" w:pos="8306"/>
        </w:tabs>
      </w:pPr>
      <w:hyperlink w:anchor="_Toc13851" w:history="1">
        <w:r>
          <w:rPr>
            <w:rFonts w:ascii="仿宋" w:eastAsia="仿宋" w:hAnsi="仿宋" w:cs="仿宋" w:hint="eastAsia"/>
            <w:lang w:eastAsia="zh-CN"/>
          </w:rPr>
          <w:t>(一)、绩效评估指标</w:t>
        </w:r>
        <w:r>
          <w:tab/>
        </w:r>
        <w:r>
          <w:fldChar w:fldCharType="begin"/>
        </w:r>
        <w:r>
          <w:instrText xml:space="preserve"> PAGEREF _Toc13851 \h </w:instrText>
        </w:r>
        <w:r>
          <w:fldChar w:fldCharType="separate"/>
        </w:r>
        <w:r>
          <w:t>12</w:t>
        </w:r>
        <w:r>
          <w:fldChar w:fldCharType="end"/>
        </w:r>
      </w:hyperlink>
    </w:p>
    <w:p>
      <w:pPr>
        <w:pStyle w:val="TOC2"/>
        <w:tabs>
          <w:tab w:val="right" w:leader="dot" w:pos="8306"/>
        </w:tabs>
      </w:pPr>
      <w:hyperlink w:anchor="_Toc13195" w:history="1">
        <w:r>
          <w:rPr>
            <w:rFonts w:ascii="仿宋" w:eastAsia="仿宋" w:hAnsi="仿宋" w:cs="仿宋" w:hint="eastAsia"/>
            <w:lang w:eastAsia="zh-CN"/>
          </w:rPr>
          <w:t>(二)、绩效评估方法</w:t>
        </w:r>
        <w:r>
          <w:tab/>
        </w:r>
        <w:r>
          <w:fldChar w:fldCharType="begin"/>
        </w:r>
        <w:r>
          <w:instrText xml:space="preserve"> PAGEREF _Toc13195 \h </w:instrText>
        </w:r>
        <w:r>
          <w:fldChar w:fldCharType="separate"/>
        </w:r>
        <w:r>
          <w:t>13</w:t>
        </w:r>
        <w:r>
          <w:fldChar w:fldCharType="end"/>
        </w:r>
      </w:hyperlink>
    </w:p>
    <w:p>
      <w:pPr>
        <w:pStyle w:val="TOC2"/>
        <w:tabs>
          <w:tab w:val="right" w:leader="dot" w:pos="8306"/>
        </w:tabs>
      </w:pPr>
      <w:hyperlink w:anchor="_Toc2574" w:history="1">
        <w:r>
          <w:rPr>
            <w:rFonts w:ascii="仿宋" w:eastAsia="仿宋" w:hAnsi="仿宋" w:cs="仿宋" w:hint="eastAsia"/>
            <w:lang w:eastAsia="zh-CN"/>
          </w:rPr>
          <w:t>(三)、绩效评估周期</w:t>
        </w:r>
        <w:r>
          <w:tab/>
        </w:r>
        <w:r>
          <w:fldChar w:fldCharType="begin"/>
        </w:r>
        <w:r>
          <w:instrText xml:space="preserve"> PAGEREF _Toc2574 \h </w:instrText>
        </w:r>
        <w:r>
          <w:fldChar w:fldCharType="separate"/>
        </w:r>
        <w:r>
          <w:t>14</w:t>
        </w:r>
        <w:r>
          <w:fldChar w:fldCharType="end"/>
        </w:r>
      </w:hyperlink>
    </w:p>
    <w:p>
      <w:pPr>
        <w:pStyle w:val="TOC1"/>
        <w:tabs>
          <w:tab w:val="right" w:leader="dot" w:pos="8306"/>
        </w:tabs>
      </w:pPr>
      <w:hyperlink w:anchor="_Toc26433" w:history="1">
        <w:r>
          <w:rPr>
            <w:rFonts w:ascii="仿宋" w:eastAsia="仿宋" w:hAnsi="仿宋" w:cs="仿宋" w:hint="eastAsia"/>
            <w:lang w:eastAsia="zh-CN"/>
          </w:rPr>
          <w:t>五、救护车项目概论</w:t>
        </w:r>
        <w:r>
          <w:tab/>
        </w:r>
        <w:r>
          <w:fldChar w:fldCharType="begin"/>
        </w:r>
        <w:r>
          <w:instrText xml:space="preserve"> PAGEREF _Toc26433 \h </w:instrText>
        </w:r>
        <w:r>
          <w:fldChar w:fldCharType="separate"/>
        </w:r>
        <w:r>
          <w:t>15</w:t>
        </w:r>
        <w:r>
          <w:fldChar w:fldCharType="end"/>
        </w:r>
      </w:hyperlink>
    </w:p>
    <w:p>
      <w:pPr>
        <w:pStyle w:val="TOC2"/>
        <w:tabs>
          <w:tab w:val="right" w:leader="dot" w:pos="8306"/>
        </w:tabs>
      </w:pPr>
      <w:hyperlink w:anchor="_Toc1510" w:history="1">
        <w:r>
          <w:rPr>
            <w:rFonts w:ascii="仿宋" w:eastAsia="仿宋" w:hAnsi="仿宋" w:cs="仿宋" w:hint="eastAsia"/>
            <w:lang w:eastAsia="zh-CN"/>
          </w:rPr>
          <w:t>(一)、救护车项目概况</w:t>
        </w:r>
        <w:r>
          <w:tab/>
        </w:r>
        <w:r>
          <w:fldChar w:fldCharType="begin"/>
        </w:r>
        <w:r>
          <w:instrText xml:space="preserve"> PAGEREF _Toc1510 \h </w:instrText>
        </w:r>
        <w:r>
          <w:fldChar w:fldCharType="separate"/>
        </w:r>
        <w:r>
          <w:t>15</w:t>
        </w:r>
        <w:r>
          <w:fldChar w:fldCharType="end"/>
        </w:r>
      </w:hyperlink>
    </w:p>
    <w:p>
      <w:pPr>
        <w:pStyle w:val="TOC2"/>
        <w:tabs>
          <w:tab w:val="right" w:leader="dot" w:pos="8306"/>
        </w:tabs>
      </w:pPr>
      <w:hyperlink w:anchor="_Toc15851" w:history="1">
        <w:r>
          <w:rPr>
            <w:rFonts w:ascii="仿宋" w:eastAsia="仿宋" w:hAnsi="仿宋" w:cs="仿宋" w:hint="eastAsia"/>
            <w:lang w:eastAsia="zh-CN"/>
          </w:rPr>
          <w:t>(二)、救护车项目目标</w:t>
        </w:r>
        <w:r>
          <w:tab/>
        </w:r>
        <w:r>
          <w:fldChar w:fldCharType="begin"/>
        </w:r>
        <w:r>
          <w:instrText xml:space="preserve"> PAGEREF _Toc15851 \h </w:instrText>
        </w:r>
        <w:r>
          <w:fldChar w:fldCharType="separate"/>
        </w:r>
        <w:r>
          <w:t>17</w:t>
        </w:r>
        <w:r>
          <w:fldChar w:fldCharType="end"/>
        </w:r>
      </w:hyperlink>
    </w:p>
    <w:p>
      <w:pPr>
        <w:pStyle w:val="TOC2"/>
        <w:tabs>
          <w:tab w:val="right" w:leader="dot" w:pos="8306"/>
        </w:tabs>
      </w:pPr>
      <w:hyperlink w:anchor="_Toc30185" w:history="1">
        <w:r>
          <w:rPr>
            <w:rFonts w:ascii="仿宋" w:eastAsia="仿宋" w:hAnsi="仿宋" w:cs="仿宋" w:hint="eastAsia"/>
            <w:lang w:eastAsia="zh-CN"/>
          </w:rPr>
          <w:t>(三)、救护车项目提出的理由</w:t>
        </w:r>
        <w:r>
          <w:tab/>
        </w:r>
        <w:r>
          <w:fldChar w:fldCharType="begin"/>
        </w:r>
        <w:r>
          <w:instrText xml:space="preserve"> PAGEREF _Toc30185 \h </w:instrText>
        </w:r>
        <w:r>
          <w:fldChar w:fldCharType="separate"/>
        </w:r>
        <w:r>
          <w:t>18</w:t>
        </w:r>
        <w:r>
          <w:fldChar w:fldCharType="end"/>
        </w:r>
      </w:hyperlink>
    </w:p>
    <w:p>
      <w:pPr>
        <w:pStyle w:val="TOC2"/>
        <w:tabs>
          <w:tab w:val="right" w:leader="dot" w:pos="8306"/>
        </w:tabs>
      </w:pPr>
      <w:hyperlink w:anchor="_Toc6648" w:history="1">
        <w:r>
          <w:rPr>
            <w:rFonts w:ascii="仿宋" w:eastAsia="仿宋" w:hAnsi="仿宋" w:cs="仿宋" w:hint="eastAsia"/>
            <w:lang w:eastAsia="zh-CN"/>
          </w:rPr>
          <w:t>(四)、救护车项目意义</w:t>
        </w:r>
        <w:r>
          <w:tab/>
        </w:r>
        <w:r>
          <w:fldChar w:fldCharType="begin"/>
        </w:r>
        <w:r>
          <w:instrText xml:space="preserve"> PAGEREF _Toc6648 \h </w:instrText>
        </w:r>
        <w:r>
          <w:fldChar w:fldCharType="separate"/>
        </w:r>
        <w:r>
          <w:t>20</w:t>
        </w:r>
        <w:r>
          <w:fldChar w:fldCharType="end"/>
        </w:r>
      </w:hyperlink>
    </w:p>
    <w:p>
      <w:pPr>
        <w:pStyle w:val="TOC2"/>
        <w:tabs>
          <w:tab w:val="right" w:leader="dot" w:pos="8306"/>
        </w:tabs>
      </w:pPr>
      <w:hyperlink w:anchor="_Toc17700" w:history="1">
        <w:r>
          <w:rPr>
            <w:rFonts w:ascii="仿宋" w:eastAsia="仿宋" w:hAnsi="仿宋" w:cs="仿宋" w:hint="eastAsia"/>
            <w:lang w:eastAsia="zh-CN"/>
          </w:rPr>
          <w:t>(五)、救护车项目背景</w:t>
        </w:r>
        <w:r>
          <w:tab/>
        </w:r>
        <w:r>
          <w:fldChar w:fldCharType="begin"/>
        </w:r>
        <w:r>
          <w:instrText xml:space="preserve"> PAGEREF _Toc17700 \h </w:instrText>
        </w:r>
        <w:r>
          <w:fldChar w:fldCharType="separate"/>
        </w:r>
        <w:r>
          <w:t>21</w:t>
        </w:r>
        <w:r>
          <w:fldChar w:fldCharType="end"/>
        </w:r>
      </w:hyperlink>
    </w:p>
    <w:p>
      <w:pPr>
        <w:pStyle w:val="TOC1"/>
        <w:tabs>
          <w:tab w:val="right" w:leader="dot" w:pos="8306"/>
        </w:tabs>
      </w:pPr>
      <w:hyperlink w:anchor="_Toc19274" w:history="1">
        <w:r>
          <w:rPr>
            <w:rFonts w:ascii="仿宋" w:eastAsia="仿宋" w:hAnsi="仿宋" w:cs="仿宋" w:hint="eastAsia"/>
            <w:lang w:eastAsia="zh-CN"/>
          </w:rPr>
          <w:t>六、市场分析、调研</w:t>
        </w:r>
        <w:r>
          <w:tab/>
        </w:r>
        <w:r>
          <w:fldChar w:fldCharType="begin"/>
        </w:r>
        <w:r>
          <w:instrText xml:space="preserve"> PAGEREF _Toc19274 \h </w:instrText>
        </w:r>
        <w:r>
          <w:fldChar w:fldCharType="separate"/>
        </w:r>
        <w:r>
          <w:t>21</w:t>
        </w:r>
        <w:r>
          <w:fldChar w:fldCharType="end"/>
        </w:r>
      </w:hyperlink>
    </w:p>
    <w:p>
      <w:pPr>
        <w:pStyle w:val="TOC2"/>
        <w:tabs>
          <w:tab w:val="right" w:leader="dot" w:pos="8306"/>
        </w:tabs>
      </w:pPr>
      <w:hyperlink w:anchor="_Toc30924" w:history="1">
        <w:r>
          <w:rPr>
            <w:rFonts w:ascii="仿宋" w:eastAsia="仿宋" w:hAnsi="仿宋" w:cs="仿宋" w:hint="eastAsia"/>
            <w:lang w:eastAsia="zh-CN"/>
          </w:rPr>
          <w:t>(一)、救护车行业分析</w:t>
        </w:r>
        <w:r>
          <w:tab/>
        </w:r>
        <w:r>
          <w:fldChar w:fldCharType="begin"/>
        </w:r>
        <w:r>
          <w:instrText xml:space="preserve"> PAGEREF _Toc30924 \h </w:instrText>
        </w:r>
        <w:r>
          <w:fldChar w:fldCharType="separate"/>
        </w:r>
        <w:r>
          <w:t>21</w:t>
        </w:r>
        <w:r>
          <w:fldChar w:fldCharType="end"/>
        </w:r>
      </w:hyperlink>
    </w:p>
    <w:p>
      <w:pPr>
        <w:pStyle w:val="TOC2"/>
        <w:tabs>
          <w:tab w:val="right" w:leader="dot" w:pos="8306"/>
        </w:tabs>
      </w:pPr>
      <w:hyperlink w:anchor="_Toc27544" w:history="1">
        <w:r>
          <w:rPr>
            <w:rFonts w:ascii="仿宋" w:eastAsia="仿宋" w:hAnsi="仿宋" w:cs="仿宋" w:hint="eastAsia"/>
            <w:lang w:eastAsia="zh-CN"/>
          </w:rPr>
          <w:t>(二)、救护车市场分析预测</w:t>
        </w:r>
        <w:r>
          <w:tab/>
        </w:r>
        <w:r>
          <w:fldChar w:fldCharType="begin"/>
        </w:r>
        <w:r>
          <w:instrText xml:space="preserve"> PAGEREF _Toc27544 \h </w:instrText>
        </w:r>
        <w:r>
          <w:fldChar w:fldCharType="separate"/>
        </w:r>
        <w:r>
          <w:t>22</w:t>
        </w:r>
        <w:r>
          <w:fldChar w:fldCharType="end"/>
        </w:r>
      </w:hyperlink>
    </w:p>
    <w:p>
      <w:pPr>
        <w:pStyle w:val="TOC1"/>
        <w:tabs>
          <w:tab w:val="right" w:leader="dot" w:pos="8306"/>
        </w:tabs>
      </w:pPr>
      <w:hyperlink w:anchor="_Toc12208" w:history="1">
        <w:r>
          <w:rPr>
            <w:rFonts w:ascii="仿宋" w:eastAsia="仿宋" w:hAnsi="仿宋" w:cs="仿宋" w:hint="eastAsia"/>
            <w:lang w:eastAsia="zh-CN"/>
          </w:rPr>
          <w:t>七、救护车项目技术管理</w:t>
        </w:r>
        <w:r>
          <w:tab/>
        </w:r>
        <w:r>
          <w:fldChar w:fldCharType="begin"/>
        </w:r>
        <w:r>
          <w:instrText xml:space="preserve"> PAGEREF _Toc12208 \h </w:instrText>
        </w:r>
        <w:r>
          <w:fldChar w:fldCharType="separate"/>
        </w:r>
        <w:r>
          <w:t>23</w:t>
        </w:r>
        <w:r>
          <w:fldChar w:fldCharType="end"/>
        </w:r>
      </w:hyperlink>
    </w:p>
    <w:p>
      <w:pPr>
        <w:pStyle w:val="TOC2"/>
        <w:tabs>
          <w:tab w:val="right" w:leader="dot" w:pos="8306"/>
        </w:tabs>
      </w:pPr>
      <w:hyperlink w:anchor="_Toc8862" w:history="1">
        <w:r>
          <w:rPr>
            <w:rFonts w:ascii="仿宋" w:eastAsia="仿宋" w:hAnsi="仿宋" w:cs="仿宋" w:hint="eastAsia"/>
            <w:lang w:eastAsia="zh-CN"/>
          </w:rPr>
          <w:t>(一)、技术方案选用方向</w:t>
        </w:r>
        <w:r>
          <w:tab/>
        </w:r>
        <w:r>
          <w:fldChar w:fldCharType="begin"/>
        </w:r>
        <w:r>
          <w:instrText xml:space="preserve"> PAGEREF _Toc8862 \h </w:instrText>
        </w:r>
        <w:r>
          <w:fldChar w:fldCharType="separate"/>
        </w:r>
        <w:r>
          <w:t>23</w:t>
        </w:r>
        <w:r>
          <w:fldChar w:fldCharType="end"/>
        </w:r>
      </w:hyperlink>
    </w:p>
    <w:p>
      <w:pPr>
        <w:pStyle w:val="TOC2"/>
        <w:tabs>
          <w:tab w:val="right" w:leader="dot" w:pos="8306"/>
        </w:tabs>
      </w:pPr>
      <w:hyperlink w:anchor="_Toc3613" w:history="1">
        <w:r>
          <w:rPr>
            <w:rFonts w:ascii="仿宋" w:eastAsia="仿宋" w:hAnsi="仿宋" w:cs="仿宋" w:hint="eastAsia"/>
            <w:lang w:eastAsia="zh-CN"/>
          </w:rPr>
          <w:t>(二)、工艺技术方案选用原则</w:t>
        </w:r>
        <w:r>
          <w:tab/>
        </w:r>
        <w:r>
          <w:fldChar w:fldCharType="begin"/>
        </w:r>
        <w:r>
          <w:instrText xml:space="preserve"> PAGEREF _Toc3613 \h </w:instrText>
        </w:r>
        <w:r>
          <w:fldChar w:fldCharType="separate"/>
        </w:r>
        <w:r>
          <w:t>25</w:t>
        </w:r>
        <w:r>
          <w:fldChar w:fldCharType="end"/>
        </w:r>
      </w:hyperlink>
    </w:p>
    <w:p>
      <w:pPr>
        <w:pStyle w:val="TOC2"/>
        <w:tabs>
          <w:tab w:val="right" w:leader="dot" w:pos="8306"/>
        </w:tabs>
      </w:pPr>
      <w:hyperlink w:anchor="_Toc14583" w:history="1">
        <w:r>
          <w:rPr>
            <w:rFonts w:ascii="仿宋" w:eastAsia="仿宋" w:hAnsi="仿宋" w:cs="仿宋" w:hint="eastAsia"/>
            <w:lang w:eastAsia="zh-CN"/>
          </w:rPr>
          <w:t>(三)、工艺技术方案要求</w:t>
        </w:r>
        <w:r>
          <w:tab/>
        </w:r>
        <w:r>
          <w:fldChar w:fldCharType="begin"/>
        </w:r>
        <w:r>
          <w:instrText xml:space="preserve"> PAGEREF _Toc14583 \h </w:instrText>
        </w:r>
        <w:r>
          <w:fldChar w:fldCharType="separate"/>
        </w:r>
        <w:r>
          <w:t>27</w:t>
        </w:r>
        <w:r>
          <w:fldChar w:fldCharType="end"/>
        </w:r>
      </w:hyperlink>
    </w:p>
    <w:p>
      <w:pPr>
        <w:pStyle w:val="TOC1"/>
        <w:tabs>
          <w:tab w:val="right" w:leader="dot" w:pos="8306"/>
        </w:tabs>
      </w:pPr>
      <w:hyperlink w:anchor="_Toc474" w:history="1">
        <w:r>
          <w:rPr>
            <w:rFonts w:ascii="仿宋" w:eastAsia="仿宋" w:hAnsi="仿宋" w:cs="仿宋" w:hint="eastAsia"/>
            <w:lang w:eastAsia="zh-CN"/>
          </w:rPr>
          <w:t>八、救护车项目财务管理</w:t>
        </w:r>
        <w:r>
          <w:tab/>
        </w:r>
        <w:r>
          <w:fldChar w:fldCharType="begin"/>
        </w:r>
        <w:r>
          <w:instrText xml:space="preserve"> PAGEREF _Toc474 \h </w:instrText>
        </w:r>
        <w:r>
          <w:fldChar w:fldCharType="separate"/>
        </w:r>
        <w:r>
          <w:t>29</w:t>
        </w:r>
        <w:r>
          <w:fldChar w:fldCharType="end"/>
        </w:r>
      </w:hyperlink>
    </w:p>
    <w:p>
      <w:pPr>
        <w:pStyle w:val="TOC2"/>
        <w:tabs>
          <w:tab w:val="right" w:leader="dot" w:pos="8306"/>
        </w:tabs>
      </w:pPr>
      <w:hyperlink w:anchor="_Toc22163" w:history="1">
        <w:r>
          <w:rPr>
            <w:rFonts w:ascii="仿宋" w:eastAsia="仿宋" w:hAnsi="仿宋" w:cs="仿宋" w:hint="eastAsia"/>
            <w:lang w:eastAsia="zh-CN"/>
          </w:rPr>
          <w:t>(一)、资金需求大</w:t>
        </w:r>
        <w:r>
          <w:tab/>
        </w:r>
        <w:r>
          <w:fldChar w:fldCharType="begin"/>
        </w:r>
        <w:r>
          <w:instrText xml:space="preserve"> PAGEREF _Toc22163 \h </w:instrText>
        </w:r>
        <w:r>
          <w:fldChar w:fldCharType="separate"/>
        </w:r>
        <w:r>
          <w:t>29</w:t>
        </w:r>
        <w:r>
          <w:fldChar w:fldCharType="end"/>
        </w:r>
      </w:hyperlink>
    </w:p>
    <w:p>
      <w:pPr>
        <w:pStyle w:val="TOC2"/>
        <w:tabs>
          <w:tab w:val="right" w:leader="dot" w:pos="8306"/>
        </w:tabs>
      </w:pPr>
      <w:hyperlink w:anchor="_Toc26416" w:history="1">
        <w:r>
          <w:rPr>
            <w:rFonts w:ascii="仿宋" w:eastAsia="仿宋" w:hAnsi="仿宋" w:cs="仿宋" w:hint="eastAsia"/>
            <w:lang w:eastAsia="zh-CN"/>
          </w:rPr>
          <w:t>(二)、研发周期长</w:t>
        </w:r>
        <w:r>
          <w:tab/>
        </w:r>
        <w:r>
          <w:fldChar w:fldCharType="begin"/>
        </w:r>
        <w:r>
          <w:instrText xml:space="preserve"> PAGEREF _Toc26416 \h </w:instrText>
        </w:r>
        <w:r>
          <w:fldChar w:fldCharType="separate"/>
        </w:r>
        <w:r>
          <w:t>30</w:t>
        </w:r>
        <w:r>
          <w:fldChar w:fldCharType="end"/>
        </w:r>
      </w:hyperlink>
    </w:p>
    <w:p>
      <w:pPr>
        <w:pStyle w:val="TOC2"/>
        <w:tabs>
          <w:tab w:val="right" w:leader="dot" w:pos="8306"/>
        </w:tabs>
      </w:pPr>
      <w:hyperlink w:anchor="_Toc29231" w:history="1">
        <w:r>
          <w:rPr>
            <w:rFonts w:ascii="仿宋" w:eastAsia="仿宋" w:hAnsi="仿宋" w:cs="仿宋" w:hint="eastAsia"/>
            <w:lang w:eastAsia="zh-CN"/>
          </w:rPr>
          <w:t>(三)、市场风险大</w:t>
        </w:r>
        <w:r>
          <w:tab/>
        </w:r>
        <w:r>
          <w:fldChar w:fldCharType="begin"/>
        </w:r>
        <w:r>
          <w:instrText xml:space="preserve"> PAGEREF _Toc29231 \h </w:instrText>
        </w:r>
        <w:r>
          <w:fldChar w:fldCharType="separate"/>
        </w:r>
        <w:r>
          <w:t>31</w:t>
        </w:r>
        <w:r>
          <w:fldChar w:fldCharType="end"/>
        </w:r>
      </w:hyperlink>
    </w:p>
    <w:p>
      <w:pPr>
        <w:pStyle w:val="TOC2"/>
        <w:tabs>
          <w:tab w:val="right" w:leader="dot" w:pos="8306"/>
        </w:tabs>
      </w:pPr>
      <w:hyperlink w:anchor="_Toc7967" w:history="1">
        <w:r>
          <w:rPr>
            <w:rFonts w:ascii="仿宋" w:eastAsia="仿宋" w:hAnsi="仿宋" w:cs="仿宋" w:hint="eastAsia"/>
            <w:lang w:eastAsia="zh-CN"/>
          </w:rPr>
          <w:t>(四)、利润率高</w:t>
        </w:r>
        <w:r>
          <w:tab/>
        </w:r>
        <w:r>
          <w:fldChar w:fldCharType="begin"/>
        </w:r>
        <w:r>
          <w:instrText xml:space="preserve"> PAGEREF _Toc7967 \h </w:instrText>
        </w:r>
        <w:r>
          <w:fldChar w:fldCharType="separate"/>
        </w:r>
        <w:r>
          <w:t>34</w:t>
        </w:r>
        <w:r>
          <w:fldChar w:fldCharType="end"/>
        </w:r>
      </w:hyperlink>
    </w:p>
    <w:p>
      <w:pPr>
        <w:pStyle w:val="TOC1"/>
        <w:tabs>
          <w:tab w:val="right" w:leader="dot" w:pos="8306"/>
        </w:tabs>
      </w:pPr>
      <w:hyperlink w:anchor="_Toc24887" w:history="1">
        <w:r>
          <w:rPr>
            <w:rFonts w:ascii="仿宋" w:eastAsia="仿宋" w:hAnsi="仿宋" w:cs="仿宋" w:hint="eastAsia"/>
            <w:lang w:eastAsia="zh-CN"/>
          </w:rPr>
          <w:t>九、救护车项目经营效益</w:t>
        </w:r>
        <w:r>
          <w:tab/>
        </w:r>
        <w:r>
          <w:fldChar w:fldCharType="begin"/>
        </w:r>
        <w:r>
          <w:instrText xml:space="preserve"> PAGEREF _Toc24887 \h </w:instrText>
        </w:r>
        <w:r>
          <w:fldChar w:fldCharType="separate"/>
        </w:r>
        <w:r>
          <w:t>36</w:t>
        </w:r>
        <w:r>
          <w:fldChar w:fldCharType="end"/>
        </w:r>
      </w:hyperlink>
    </w:p>
    <w:p>
      <w:pPr>
        <w:pStyle w:val="TOC2"/>
        <w:tabs>
          <w:tab w:val="right" w:leader="dot" w:pos="8306"/>
        </w:tabs>
      </w:pPr>
      <w:hyperlink w:anchor="_Toc26659" w:history="1">
        <w:r>
          <w:rPr>
            <w:rFonts w:ascii="仿宋" w:eastAsia="仿宋" w:hAnsi="仿宋" w:cs="仿宋" w:hint="eastAsia"/>
            <w:lang w:eastAsia="zh-CN"/>
          </w:rPr>
          <w:t>(一)、经济评价财务测算</w:t>
        </w:r>
        <w:r>
          <w:tab/>
        </w:r>
        <w:r>
          <w:fldChar w:fldCharType="begin"/>
        </w:r>
        <w:r>
          <w:instrText xml:space="preserve"> PAGEREF _Toc26659 \h </w:instrText>
        </w:r>
        <w:r>
          <w:fldChar w:fldCharType="separate"/>
        </w:r>
        <w:r>
          <w:t>36</w:t>
        </w:r>
        <w:r>
          <w:fldChar w:fldCharType="end"/>
        </w:r>
      </w:hyperlink>
    </w:p>
    <w:p>
      <w:pPr>
        <w:pStyle w:val="TOC2"/>
        <w:tabs>
          <w:tab w:val="right" w:leader="dot" w:pos="8306"/>
        </w:tabs>
      </w:pPr>
      <w:hyperlink w:anchor="_Toc13300" w:history="1">
        <w:r>
          <w:rPr>
            <w:rFonts w:ascii="仿宋" w:eastAsia="仿宋" w:hAnsi="仿宋" w:cs="仿宋" w:hint="eastAsia"/>
            <w:lang w:eastAsia="zh-CN"/>
          </w:rPr>
          <w:t>(二)、救护车项目盈利能力分析</w:t>
        </w:r>
        <w:r>
          <w:tab/>
        </w:r>
        <w:r>
          <w:fldChar w:fldCharType="begin"/>
        </w:r>
        <w:r>
          <w:instrText xml:space="preserve"> PAGEREF _Toc13300 \h </w:instrText>
        </w:r>
        <w:r>
          <w:fldChar w:fldCharType="separate"/>
        </w:r>
        <w:r>
          <w:t>37</w:t>
        </w:r>
        <w:r>
          <w:fldChar w:fldCharType="end"/>
        </w:r>
      </w:hyperlink>
    </w:p>
    <w:p>
      <w:pPr>
        <w:pStyle w:val="TOC1"/>
        <w:tabs>
          <w:tab w:val="right" w:leader="dot" w:pos="8306"/>
        </w:tabs>
      </w:pPr>
      <w:hyperlink w:anchor="_Toc5688" w:history="1">
        <w:r>
          <w:rPr>
            <w:rFonts w:ascii="仿宋" w:eastAsia="仿宋" w:hAnsi="仿宋" w:cs="仿宋" w:hint="eastAsia"/>
            <w:lang w:eastAsia="zh-CN"/>
          </w:rPr>
          <w:t>十、救护车项目环境影响分析</w:t>
        </w:r>
        <w:r>
          <w:tab/>
        </w:r>
        <w:r>
          <w:fldChar w:fldCharType="begin"/>
        </w:r>
        <w:r>
          <w:instrText xml:space="preserve"> PAGEREF _Toc5688 \h </w:instrText>
        </w:r>
        <w:r>
          <w:fldChar w:fldCharType="separate"/>
        </w:r>
        <w:r>
          <w:t>38</w:t>
        </w:r>
        <w:r>
          <w:fldChar w:fldCharType="end"/>
        </w:r>
      </w:hyperlink>
    </w:p>
    <w:p>
      <w:pPr>
        <w:pStyle w:val="TOC2"/>
        <w:tabs>
          <w:tab w:val="right" w:leader="dot" w:pos="8306"/>
        </w:tabs>
      </w:pPr>
      <w:hyperlink w:anchor="_Toc10231" w:history="1">
        <w:r>
          <w:rPr>
            <w:rFonts w:ascii="仿宋" w:eastAsia="仿宋" w:hAnsi="仿宋" w:cs="仿宋" w:hint="eastAsia"/>
            <w:lang w:eastAsia="zh-CN"/>
          </w:rPr>
          <w:t>(一)、建设区域环境质量现状</w:t>
        </w:r>
        <w:r>
          <w:tab/>
        </w:r>
        <w:r>
          <w:fldChar w:fldCharType="begin"/>
        </w:r>
        <w:r>
          <w:instrText xml:space="preserve"> PAGEREF _Toc10231 \h </w:instrText>
        </w:r>
        <w:r>
          <w:fldChar w:fldCharType="separate"/>
        </w:r>
        <w:r>
          <w:t>38</w:t>
        </w:r>
        <w:r>
          <w:fldChar w:fldCharType="end"/>
        </w:r>
      </w:hyperlink>
    </w:p>
    <w:p>
      <w:pPr>
        <w:pStyle w:val="TOC2"/>
        <w:tabs>
          <w:tab w:val="right" w:leader="dot" w:pos="8306"/>
        </w:tabs>
      </w:pPr>
      <w:hyperlink w:anchor="_Toc27654" w:history="1">
        <w:r>
          <w:rPr>
            <w:rFonts w:ascii="仿宋" w:eastAsia="仿宋" w:hAnsi="仿宋" w:cs="仿宋" w:hint="eastAsia"/>
            <w:lang w:eastAsia="zh-CN"/>
          </w:rPr>
          <w:t>(二)、建设期环境保护</w:t>
        </w:r>
        <w:r>
          <w:tab/>
        </w:r>
        <w:r>
          <w:fldChar w:fldCharType="begin"/>
        </w:r>
        <w:r>
          <w:instrText xml:space="preserve"> PAGEREF _Toc27654 \h </w:instrText>
        </w:r>
        <w:r>
          <w:fldChar w:fldCharType="separate"/>
        </w:r>
        <w:r>
          <w:t>39</w:t>
        </w:r>
        <w:r>
          <w:fldChar w:fldCharType="end"/>
        </w:r>
      </w:hyperlink>
    </w:p>
    <w:p>
      <w:pPr>
        <w:pStyle w:val="TOC2"/>
        <w:tabs>
          <w:tab w:val="right" w:leader="dot" w:pos="8306"/>
        </w:tabs>
      </w:pPr>
      <w:hyperlink w:anchor="_Toc2852" w:history="1">
        <w:r>
          <w:rPr>
            <w:rFonts w:ascii="仿宋" w:eastAsia="仿宋" w:hAnsi="仿宋" w:cs="仿宋" w:hint="eastAsia"/>
            <w:lang w:eastAsia="zh-CN"/>
          </w:rPr>
          <w:t>(三)、运营期环境保护</w:t>
        </w:r>
        <w:r>
          <w:tab/>
        </w:r>
        <w:r>
          <w:fldChar w:fldCharType="begin"/>
        </w:r>
        <w:r>
          <w:instrText xml:space="preserve"> PAGEREF _Toc2852 \h </w:instrText>
        </w:r>
        <w:r>
          <w:fldChar w:fldCharType="separate"/>
        </w:r>
        <w:r>
          <w:t>41</w:t>
        </w:r>
        <w:r>
          <w:fldChar w:fldCharType="end"/>
        </w:r>
      </w:hyperlink>
    </w:p>
    <w:p>
      <w:pPr>
        <w:pStyle w:val="TOC2"/>
        <w:tabs>
          <w:tab w:val="right" w:leader="dot" w:pos="8306"/>
        </w:tabs>
      </w:pPr>
      <w:hyperlink w:anchor="_Toc9815" w:history="1">
        <w:r>
          <w:rPr>
            <w:rFonts w:ascii="仿宋" w:eastAsia="仿宋" w:hAnsi="仿宋" w:cs="仿宋" w:hint="eastAsia"/>
            <w:lang w:eastAsia="zh-CN"/>
          </w:rPr>
          <w:t>(四)、救护车项目建设对区域经济的影响</w:t>
        </w:r>
        <w:r>
          <w:tab/>
        </w:r>
        <w:r>
          <w:fldChar w:fldCharType="begin"/>
        </w:r>
        <w:r>
          <w:instrText xml:space="preserve"> PAGEREF _Toc9815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90" w:history="1">
        <w:r>
          <w:rPr>
            <w:rFonts w:ascii="仿宋" w:eastAsia="仿宋" w:hAnsi="仿宋" w:cs="仿宋" w:hint="eastAsia"/>
            <w:lang w:eastAsia="zh-CN"/>
          </w:rPr>
          <w:t>(五)、废弃物处理</w:t>
        </w:r>
        <w:r>
          <w:tab/>
        </w:r>
        <w:r>
          <w:fldChar w:fldCharType="begin"/>
        </w:r>
        <w:r>
          <w:instrText xml:space="preserve"> PAGEREF _Toc31690 \h </w:instrText>
        </w:r>
        <w:r>
          <w:fldChar w:fldCharType="separate"/>
        </w:r>
        <w:r>
          <w:t>44</w:t>
        </w:r>
        <w:r>
          <w:fldChar w:fldCharType="end"/>
        </w:r>
      </w:hyperlink>
    </w:p>
    <w:p>
      <w:pPr>
        <w:pStyle w:val="TOC2"/>
        <w:tabs>
          <w:tab w:val="right" w:leader="dot" w:pos="8306"/>
        </w:tabs>
      </w:pPr>
      <w:hyperlink w:anchor="_Toc5183" w:history="1">
        <w:r>
          <w:rPr>
            <w:rFonts w:ascii="仿宋" w:eastAsia="仿宋" w:hAnsi="仿宋" w:cs="仿宋" w:hint="eastAsia"/>
            <w:lang w:eastAsia="zh-CN"/>
          </w:rPr>
          <w:t>(六)、特殊环境影响分析</w:t>
        </w:r>
        <w:r>
          <w:tab/>
        </w:r>
        <w:r>
          <w:fldChar w:fldCharType="begin"/>
        </w:r>
        <w:r>
          <w:instrText xml:space="preserve"> PAGEREF _Toc5183 \h </w:instrText>
        </w:r>
        <w:r>
          <w:fldChar w:fldCharType="separate"/>
        </w:r>
        <w:r>
          <w:t>45</w:t>
        </w:r>
        <w:r>
          <w:fldChar w:fldCharType="end"/>
        </w:r>
      </w:hyperlink>
    </w:p>
    <w:p>
      <w:pPr>
        <w:pStyle w:val="TOC2"/>
        <w:tabs>
          <w:tab w:val="right" w:leader="dot" w:pos="8306"/>
        </w:tabs>
      </w:pPr>
      <w:hyperlink w:anchor="_Toc5792" w:history="1">
        <w:r>
          <w:rPr>
            <w:rFonts w:ascii="仿宋" w:eastAsia="仿宋" w:hAnsi="仿宋" w:cs="仿宋" w:hint="eastAsia"/>
            <w:lang w:eastAsia="zh-CN"/>
          </w:rPr>
          <w:t>(七)、清洁生产</w:t>
        </w:r>
        <w:r>
          <w:tab/>
        </w:r>
        <w:r>
          <w:fldChar w:fldCharType="begin"/>
        </w:r>
        <w:r>
          <w:instrText xml:space="preserve"> PAGEREF _Toc5792 \h </w:instrText>
        </w:r>
        <w:r>
          <w:fldChar w:fldCharType="separate"/>
        </w:r>
        <w:r>
          <w:t>46</w:t>
        </w:r>
        <w:r>
          <w:fldChar w:fldCharType="end"/>
        </w:r>
      </w:hyperlink>
    </w:p>
    <w:p>
      <w:pPr>
        <w:pStyle w:val="TOC2"/>
        <w:tabs>
          <w:tab w:val="right" w:leader="dot" w:pos="8306"/>
        </w:tabs>
      </w:pPr>
      <w:hyperlink w:anchor="_Toc10669" w:history="1">
        <w:r>
          <w:rPr>
            <w:rFonts w:ascii="仿宋" w:eastAsia="仿宋" w:hAnsi="仿宋" w:cs="仿宋" w:hint="eastAsia"/>
            <w:lang w:eastAsia="zh-CN"/>
          </w:rPr>
          <w:t>(八)、环境保护综合评价</w:t>
        </w:r>
        <w:r>
          <w:tab/>
        </w:r>
        <w:r>
          <w:fldChar w:fldCharType="begin"/>
        </w:r>
        <w:r>
          <w:instrText xml:space="preserve"> PAGEREF _Toc10669 \h </w:instrText>
        </w:r>
        <w:r>
          <w:fldChar w:fldCharType="separate"/>
        </w:r>
        <w:r>
          <w:t>47</w:t>
        </w:r>
        <w:r>
          <w:fldChar w:fldCharType="end"/>
        </w:r>
      </w:hyperlink>
    </w:p>
    <w:p>
      <w:pPr>
        <w:pStyle w:val="TOC1"/>
        <w:tabs>
          <w:tab w:val="right" w:leader="dot" w:pos="8306"/>
        </w:tabs>
      </w:pPr>
      <w:hyperlink w:anchor="_Toc27052" w:history="1">
        <w:r>
          <w:rPr>
            <w:rFonts w:ascii="仿宋" w:eastAsia="仿宋" w:hAnsi="仿宋" w:cs="仿宋" w:hint="eastAsia"/>
            <w:lang w:eastAsia="zh-CN"/>
          </w:rPr>
          <w:t>十一、救护车项目风险管理</w:t>
        </w:r>
        <w:r>
          <w:tab/>
        </w:r>
        <w:r>
          <w:fldChar w:fldCharType="begin"/>
        </w:r>
        <w:r>
          <w:instrText xml:space="preserve"> PAGEREF _Toc27052 \h </w:instrText>
        </w:r>
        <w:r>
          <w:fldChar w:fldCharType="separate"/>
        </w:r>
        <w:r>
          <w:t>48</w:t>
        </w:r>
        <w:r>
          <w:fldChar w:fldCharType="end"/>
        </w:r>
      </w:hyperlink>
    </w:p>
    <w:p>
      <w:pPr>
        <w:pStyle w:val="TOC2"/>
        <w:tabs>
          <w:tab w:val="right" w:leader="dot" w:pos="8306"/>
        </w:tabs>
      </w:pPr>
      <w:hyperlink w:anchor="_Toc10029" w:history="1">
        <w:r>
          <w:rPr>
            <w:rFonts w:ascii="仿宋" w:eastAsia="仿宋" w:hAnsi="仿宋" w:cs="仿宋" w:hint="eastAsia"/>
            <w:lang w:eastAsia="zh-CN"/>
          </w:rPr>
          <w:t>(一)、风险识别与评估</w:t>
        </w:r>
        <w:r>
          <w:tab/>
        </w:r>
        <w:r>
          <w:fldChar w:fldCharType="begin"/>
        </w:r>
        <w:r>
          <w:instrText xml:space="preserve"> PAGEREF _Toc10029 \h </w:instrText>
        </w:r>
        <w:r>
          <w:fldChar w:fldCharType="separate"/>
        </w:r>
        <w:r>
          <w:t>48</w:t>
        </w:r>
        <w:r>
          <w:fldChar w:fldCharType="end"/>
        </w:r>
      </w:hyperlink>
    </w:p>
    <w:p>
      <w:pPr>
        <w:pStyle w:val="TOC2"/>
        <w:tabs>
          <w:tab w:val="right" w:leader="dot" w:pos="8306"/>
        </w:tabs>
      </w:pPr>
      <w:hyperlink w:anchor="_Toc31579" w:history="1">
        <w:r>
          <w:rPr>
            <w:rFonts w:ascii="仿宋" w:eastAsia="仿宋" w:hAnsi="仿宋" w:cs="仿宋" w:hint="eastAsia"/>
            <w:lang w:eastAsia="zh-CN"/>
          </w:rPr>
          <w:t>(二)、风险应对策略</w:t>
        </w:r>
        <w:r>
          <w:tab/>
        </w:r>
        <w:r>
          <w:fldChar w:fldCharType="begin"/>
        </w:r>
        <w:r>
          <w:instrText xml:space="preserve"> PAGEREF _Toc31579 \h </w:instrText>
        </w:r>
        <w:r>
          <w:fldChar w:fldCharType="separate"/>
        </w:r>
        <w:r>
          <w:t>50</w:t>
        </w:r>
        <w:r>
          <w:fldChar w:fldCharType="end"/>
        </w:r>
      </w:hyperlink>
    </w:p>
    <w:p>
      <w:pPr>
        <w:pStyle w:val="TOC2"/>
        <w:tabs>
          <w:tab w:val="right" w:leader="dot" w:pos="8306"/>
        </w:tabs>
      </w:pPr>
      <w:hyperlink w:anchor="_Toc2351" w:history="1">
        <w:r>
          <w:rPr>
            <w:rFonts w:ascii="仿宋" w:eastAsia="仿宋" w:hAnsi="仿宋" w:cs="仿宋" w:hint="eastAsia"/>
            <w:lang w:eastAsia="zh-CN"/>
          </w:rPr>
          <w:t>(三)、风险监控与控制</w:t>
        </w:r>
        <w:r>
          <w:tab/>
        </w:r>
        <w:r>
          <w:fldChar w:fldCharType="begin"/>
        </w:r>
        <w:r>
          <w:instrText xml:space="preserve"> PAGEREF _Toc2351 \h </w:instrText>
        </w:r>
        <w:r>
          <w:fldChar w:fldCharType="separate"/>
        </w:r>
        <w:r>
          <w:t>51</w:t>
        </w:r>
        <w:r>
          <w:fldChar w:fldCharType="end"/>
        </w:r>
      </w:hyperlink>
    </w:p>
    <w:p>
      <w:pPr>
        <w:pStyle w:val="TOC1"/>
        <w:tabs>
          <w:tab w:val="right" w:leader="dot" w:pos="8306"/>
        </w:tabs>
      </w:pPr>
      <w:hyperlink w:anchor="_Toc28494" w:history="1">
        <w:r>
          <w:rPr>
            <w:rFonts w:ascii="仿宋" w:eastAsia="仿宋" w:hAnsi="仿宋" w:cs="仿宋" w:hint="eastAsia"/>
            <w:lang w:eastAsia="zh-CN"/>
          </w:rPr>
          <w:t>十二、救护车项目创新与研发</w:t>
        </w:r>
        <w:r>
          <w:tab/>
        </w:r>
        <w:r>
          <w:fldChar w:fldCharType="begin"/>
        </w:r>
        <w:r>
          <w:instrText xml:space="preserve"> PAGEREF _Toc28494 \h </w:instrText>
        </w:r>
        <w:r>
          <w:fldChar w:fldCharType="separate"/>
        </w:r>
        <w:r>
          <w:t>52</w:t>
        </w:r>
        <w:r>
          <w:fldChar w:fldCharType="end"/>
        </w:r>
      </w:hyperlink>
    </w:p>
    <w:p>
      <w:pPr>
        <w:pStyle w:val="TOC2"/>
        <w:tabs>
          <w:tab w:val="right" w:leader="dot" w:pos="8306"/>
        </w:tabs>
      </w:pPr>
      <w:hyperlink w:anchor="_Toc16908" w:history="1">
        <w:r>
          <w:rPr>
            <w:rFonts w:ascii="仿宋" w:eastAsia="仿宋" w:hAnsi="仿宋" w:cs="仿宋" w:hint="eastAsia"/>
            <w:lang w:eastAsia="zh-CN"/>
          </w:rPr>
          <w:t>(一)、创新策略与方向</w:t>
        </w:r>
        <w:r>
          <w:tab/>
        </w:r>
        <w:r>
          <w:fldChar w:fldCharType="begin"/>
        </w:r>
        <w:r>
          <w:instrText xml:space="preserve"> PAGEREF _Toc16908 \h </w:instrText>
        </w:r>
        <w:r>
          <w:fldChar w:fldCharType="separate"/>
        </w:r>
        <w:r>
          <w:t>52</w:t>
        </w:r>
        <w:r>
          <w:fldChar w:fldCharType="end"/>
        </w:r>
      </w:hyperlink>
    </w:p>
    <w:p>
      <w:pPr>
        <w:pStyle w:val="TOC2"/>
        <w:tabs>
          <w:tab w:val="right" w:leader="dot" w:pos="8306"/>
        </w:tabs>
      </w:pPr>
      <w:hyperlink w:anchor="_Toc24240" w:history="1">
        <w:r>
          <w:rPr>
            <w:rFonts w:ascii="仿宋" w:eastAsia="仿宋" w:hAnsi="仿宋" w:cs="仿宋" w:hint="eastAsia"/>
            <w:lang w:eastAsia="zh-CN"/>
          </w:rPr>
          <w:t>(二)、研发规划与投入</w:t>
        </w:r>
        <w:r>
          <w:tab/>
        </w:r>
        <w:r>
          <w:fldChar w:fldCharType="begin"/>
        </w:r>
        <w:r>
          <w:instrText xml:space="preserve"> PAGEREF _Toc24240 \h </w:instrText>
        </w:r>
        <w:r>
          <w:fldChar w:fldCharType="separate"/>
        </w:r>
        <w:r>
          <w:t>54</w:t>
        </w:r>
        <w:r>
          <w:fldChar w:fldCharType="end"/>
        </w:r>
      </w:hyperlink>
    </w:p>
    <w:p>
      <w:pPr>
        <w:pStyle w:val="TOC1"/>
        <w:tabs>
          <w:tab w:val="right" w:leader="dot" w:pos="8306"/>
        </w:tabs>
      </w:pPr>
      <w:hyperlink w:anchor="_Toc7578" w:history="1">
        <w:r>
          <w:rPr>
            <w:rFonts w:ascii="仿宋" w:eastAsia="仿宋" w:hAnsi="仿宋" w:cs="仿宋" w:hint="eastAsia"/>
            <w:lang w:eastAsia="zh-CN"/>
          </w:rPr>
          <w:t>十三、救护车项目变更管理</w:t>
        </w:r>
        <w:r>
          <w:tab/>
        </w:r>
        <w:r>
          <w:fldChar w:fldCharType="begin"/>
        </w:r>
        <w:r>
          <w:instrText xml:space="preserve"> PAGEREF _Toc7578 \h </w:instrText>
        </w:r>
        <w:r>
          <w:fldChar w:fldCharType="separate"/>
        </w:r>
        <w:r>
          <w:t>55</w:t>
        </w:r>
        <w:r>
          <w:fldChar w:fldCharType="end"/>
        </w:r>
      </w:hyperlink>
    </w:p>
    <w:p>
      <w:pPr>
        <w:pStyle w:val="TOC2"/>
        <w:tabs>
          <w:tab w:val="right" w:leader="dot" w:pos="8306"/>
        </w:tabs>
      </w:pPr>
      <w:hyperlink w:anchor="_Toc26636" w:history="1">
        <w:r>
          <w:rPr>
            <w:rFonts w:ascii="仿宋" w:eastAsia="仿宋" w:hAnsi="仿宋" w:cs="仿宋" w:hint="eastAsia"/>
            <w:lang w:eastAsia="zh-CN"/>
          </w:rPr>
          <w:t>(一)、变更申请与评估</w:t>
        </w:r>
        <w:r>
          <w:tab/>
        </w:r>
        <w:r>
          <w:fldChar w:fldCharType="begin"/>
        </w:r>
        <w:r>
          <w:instrText xml:space="preserve"> PAGEREF _Toc26636 \h </w:instrText>
        </w:r>
        <w:r>
          <w:fldChar w:fldCharType="separate"/>
        </w:r>
        <w:r>
          <w:t>55</w:t>
        </w:r>
        <w:r>
          <w:fldChar w:fldCharType="end"/>
        </w:r>
      </w:hyperlink>
    </w:p>
    <w:p>
      <w:pPr>
        <w:pStyle w:val="TOC2"/>
        <w:tabs>
          <w:tab w:val="right" w:leader="dot" w:pos="8306"/>
        </w:tabs>
      </w:pPr>
      <w:hyperlink w:anchor="_Toc25113" w:history="1">
        <w:r>
          <w:rPr>
            <w:rFonts w:ascii="仿宋" w:eastAsia="仿宋" w:hAnsi="仿宋" w:cs="仿宋" w:hint="eastAsia"/>
            <w:lang w:eastAsia="zh-CN"/>
          </w:rPr>
          <w:t>(二)、变更实施与控制</w:t>
        </w:r>
        <w:r>
          <w:tab/>
        </w:r>
        <w:r>
          <w:fldChar w:fldCharType="begin"/>
        </w:r>
        <w:r>
          <w:instrText xml:space="preserve"> PAGEREF _Toc25113 \h </w:instrText>
        </w:r>
        <w:r>
          <w:fldChar w:fldCharType="separate"/>
        </w:r>
        <w:r>
          <w:t>56</w:t>
        </w:r>
        <w:r>
          <w:fldChar w:fldCharType="end"/>
        </w:r>
      </w:hyperlink>
    </w:p>
    <w:p>
      <w:pPr>
        <w:pStyle w:val="TOC1"/>
        <w:tabs>
          <w:tab w:val="right" w:leader="dot" w:pos="8306"/>
        </w:tabs>
      </w:pPr>
      <w:hyperlink w:anchor="_Toc23289" w:history="1">
        <w:r>
          <w:rPr>
            <w:rFonts w:ascii="仿宋" w:eastAsia="仿宋" w:hAnsi="仿宋" w:cs="仿宋" w:hint="eastAsia"/>
            <w:lang w:eastAsia="zh-CN"/>
          </w:rPr>
          <w:t>十四、救护车项目工程方案分析</w:t>
        </w:r>
        <w:r>
          <w:tab/>
        </w:r>
        <w:r>
          <w:fldChar w:fldCharType="begin"/>
        </w:r>
        <w:r>
          <w:instrText xml:space="preserve"> PAGEREF _Toc23289 \h </w:instrText>
        </w:r>
        <w:r>
          <w:fldChar w:fldCharType="separate"/>
        </w:r>
        <w:r>
          <w:t>57</w:t>
        </w:r>
        <w:r>
          <w:fldChar w:fldCharType="end"/>
        </w:r>
      </w:hyperlink>
    </w:p>
    <w:p>
      <w:pPr>
        <w:pStyle w:val="TOC2"/>
        <w:tabs>
          <w:tab w:val="right" w:leader="dot" w:pos="8306"/>
        </w:tabs>
      </w:pPr>
      <w:hyperlink w:anchor="_Toc8628" w:history="1">
        <w:r>
          <w:rPr>
            <w:rFonts w:ascii="仿宋" w:eastAsia="仿宋" w:hAnsi="仿宋" w:cs="仿宋" w:hint="eastAsia"/>
            <w:lang w:eastAsia="zh-CN"/>
          </w:rPr>
          <w:t>(一)、建筑工程设计原则</w:t>
        </w:r>
        <w:r>
          <w:tab/>
        </w:r>
        <w:r>
          <w:fldChar w:fldCharType="begin"/>
        </w:r>
        <w:r>
          <w:instrText xml:space="preserve"> PAGEREF _Toc8628 \h </w:instrText>
        </w:r>
        <w:r>
          <w:fldChar w:fldCharType="separate"/>
        </w:r>
        <w:r>
          <w:t>57</w:t>
        </w:r>
        <w:r>
          <w:fldChar w:fldCharType="end"/>
        </w:r>
      </w:hyperlink>
    </w:p>
    <w:p>
      <w:pPr>
        <w:pStyle w:val="TOC2"/>
        <w:tabs>
          <w:tab w:val="right" w:leader="dot" w:pos="8306"/>
        </w:tabs>
      </w:pPr>
      <w:hyperlink w:anchor="_Toc17951" w:history="1">
        <w:r>
          <w:rPr>
            <w:rFonts w:ascii="仿宋" w:eastAsia="仿宋" w:hAnsi="仿宋" w:cs="仿宋" w:hint="eastAsia"/>
            <w:lang w:eastAsia="zh-CN"/>
          </w:rPr>
          <w:t>(二)、土建工程建设指标</w:t>
        </w:r>
        <w:r>
          <w:tab/>
        </w:r>
        <w:r>
          <w:fldChar w:fldCharType="begin"/>
        </w:r>
        <w:r>
          <w:instrText xml:space="preserve"> PAGEREF _Toc17951 \h </w:instrText>
        </w:r>
        <w:r>
          <w:fldChar w:fldCharType="separate"/>
        </w:r>
        <w:r>
          <w:t>60</w:t>
        </w:r>
        <w:r>
          <w:fldChar w:fldCharType="end"/>
        </w:r>
      </w:hyperlink>
    </w:p>
    <w:p>
      <w:pPr>
        <w:pStyle w:val="TOC1"/>
        <w:tabs>
          <w:tab w:val="right" w:leader="dot" w:pos="8306"/>
        </w:tabs>
      </w:pPr>
      <w:hyperlink w:anchor="_Toc2294" w:history="1">
        <w:r>
          <w:rPr>
            <w:rFonts w:ascii="仿宋" w:eastAsia="仿宋" w:hAnsi="仿宋" w:cs="仿宋" w:hint="eastAsia"/>
            <w:lang w:eastAsia="zh-CN"/>
          </w:rPr>
          <w:t>十五、救护车项目治理与监督</w:t>
        </w:r>
        <w:r>
          <w:tab/>
        </w:r>
        <w:r>
          <w:fldChar w:fldCharType="begin"/>
        </w:r>
        <w:r>
          <w:instrText xml:space="preserve"> PAGEREF _Toc2294 \h </w:instrText>
        </w:r>
        <w:r>
          <w:fldChar w:fldCharType="separate"/>
        </w:r>
        <w:r>
          <w:t>62</w:t>
        </w:r>
        <w:r>
          <w:fldChar w:fldCharType="end"/>
        </w:r>
      </w:hyperlink>
    </w:p>
    <w:p>
      <w:pPr>
        <w:pStyle w:val="TOC2"/>
        <w:tabs>
          <w:tab w:val="right" w:leader="dot" w:pos="8306"/>
        </w:tabs>
      </w:pPr>
      <w:hyperlink w:anchor="_Toc8797" w:history="1">
        <w:r>
          <w:rPr>
            <w:rFonts w:ascii="仿宋" w:eastAsia="仿宋" w:hAnsi="仿宋" w:cs="仿宋" w:hint="eastAsia"/>
            <w:lang w:eastAsia="zh-CN"/>
          </w:rPr>
          <w:t>(一)、救护车项目治理结构</w:t>
        </w:r>
        <w:r>
          <w:tab/>
        </w:r>
        <w:r>
          <w:fldChar w:fldCharType="begin"/>
        </w:r>
        <w:r>
          <w:instrText xml:space="preserve"> PAGEREF _Toc8797 \h </w:instrText>
        </w:r>
        <w:r>
          <w:fldChar w:fldCharType="separate"/>
        </w:r>
        <w:r>
          <w:t>62</w:t>
        </w:r>
        <w:r>
          <w:fldChar w:fldCharType="end"/>
        </w:r>
      </w:hyperlink>
    </w:p>
    <w:p>
      <w:pPr>
        <w:pStyle w:val="TOC2"/>
        <w:tabs>
          <w:tab w:val="right" w:leader="dot" w:pos="8306"/>
        </w:tabs>
      </w:pPr>
      <w:hyperlink w:anchor="_Toc6613" w:history="1">
        <w:r>
          <w:rPr>
            <w:rFonts w:ascii="仿宋" w:eastAsia="仿宋" w:hAnsi="仿宋" w:cs="仿宋" w:hint="eastAsia"/>
            <w:lang w:eastAsia="zh-CN"/>
          </w:rPr>
          <w:t>(二)、监督与审计</w:t>
        </w:r>
        <w:r>
          <w:tab/>
        </w:r>
        <w:r>
          <w:fldChar w:fldCharType="begin"/>
        </w:r>
        <w:r>
          <w:instrText xml:space="preserve"> PAGEREF _Toc6613 \h </w:instrText>
        </w:r>
        <w:r>
          <w:fldChar w:fldCharType="separate"/>
        </w:r>
        <w:r>
          <w:t>63</w:t>
        </w:r>
        <w:r>
          <w:fldChar w:fldCharType="end"/>
        </w:r>
      </w:hyperlink>
    </w:p>
    <w:p>
      <w:pPr>
        <w:pStyle w:val="TOC1"/>
        <w:tabs>
          <w:tab w:val="right" w:leader="dot" w:pos="8306"/>
        </w:tabs>
      </w:pPr>
      <w:hyperlink w:anchor="_Toc27668" w:history="1">
        <w:r>
          <w:rPr>
            <w:rFonts w:ascii="仿宋" w:eastAsia="仿宋" w:hAnsi="仿宋" w:cs="仿宋" w:hint="eastAsia"/>
            <w:lang w:eastAsia="zh-CN"/>
          </w:rPr>
          <w:t>十六、救护车项目实施时间节点</w:t>
        </w:r>
        <w:r>
          <w:tab/>
        </w:r>
        <w:r>
          <w:fldChar w:fldCharType="begin"/>
        </w:r>
        <w:r>
          <w:instrText xml:space="preserve"> PAGEREF _Toc27668 \h </w:instrText>
        </w:r>
        <w:r>
          <w:fldChar w:fldCharType="separate"/>
        </w:r>
        <w:r>
          <w:t>64</w:t>
        </w:r>
        <w:r>
          <w:fldChar w:fldCharType="end"/>
        </w:r>
      </w:hyperlink>
    </w:p>
    <w:p>
      <w:pPr>
        <w:pStyle w:val="TOC2"/>
        <w:tabs>
          <w:tab w:val="right" w:leader="dot" w:pos="8306"/>
        </w:tabs>
      </w:pPr>
      <w:hyperlink w:anchor="_Toc79" w:history="1">
        <w:r>
          <w:rPr>
            <w:rFonts w:ascii="仿宋" w:eastAsia="仿宋" w:hAnsi="仿宋" w:cs="仿宋" w:hint="eastAsia"/>
            <w:lang w:eastAsia="zh-CN"/>
          </w:rPr>
          <w:t>(一)、救护车项目启动阶段时间节点</w:t>
        </w:r>
        <w:r>
          <w:tab/>
        </w:r>
        <w:r>
          <w:fldChar w:fldCharType="begin"/>
        </w:r>
        <w:r>
          <w:instrText xml:space="preserve"> PAGEREF _Toc79 \h </w:instrText>
        </w:r>
        <w:r>
          <w:fldChar w:fldCharType="separate"/>
        </w:r>
        <w:r>
          <w:t>64</w:t>
        </w:r>
        <w:r>
          <w:fldChar w:fldCharType="end"/>
        </w:r>
      </w:hyperlink>
    </w:p>
    <w:p>
      <w:pPr>
        <w:pStyle w:val="TOC2"/>
        <w:tabs>
          <w:tab w:val="right" w:leader="dot" w:pos="8306"/>
        </w:tabs>
      </w:pPr>
      <w:hyperlink w:anchor="_Toc17385" w:history="1">
        <w:r>
          <w:rPr>
            <w:rFonts w:ascii="仿宋" w:eastAsia="仿宋" w:hAnsi="仿宋" w:cs="仿宋" w:hint="eastAsia"/>
            <w:lang w:eastAsia="zh-CN"/>
          </w:rPr>
          <w:t>(二)、救护车项目执行阶段时间节点</w:t>
        </w:r>
        <w:r>
          <w:tab/>
        </w:r>
        <w:r>
          <w:fldChar w:fldCharType="begin"/>
        </w:r>
        <w:r>
          <w:instrText xml:space="preserve"> PAGEREF _Toc17385 \h </w:instrText>
        </w:r>
        <w:r>
          <w:fldChar w:fldCharType="separate"/>
        </w:r>
        <w:r>
          <w:t>65</w:t>
        </w:r>
        <w:r>
          <w:fldChar w:fldCharType="end"/>
        </w:r>
      </w:hyperlink>
    </w:p>
    <w:p>
      <w:pPr>
        <w:pStyle w:val="TOC2"/>
        <w:tabs>
          <w:tab w:val="right" w:leader="dot" w:pos="8306"/>
        </w:tabs>
      </w:pPr>
      <w:hyperlink w:anchor="_Toc21671" w:history="1">
        <w:r>
          <w:rPr>
            <w:rFonts w:ascii="仿宋" w:eastAsia="仿宋" w:hAnsi="仿宋" w:cs="仿宋" w:hint="eastAsia"/>
            <w:lang w:eastAsia="zh-CN"/>
          </w:rPr>
          <w:t>(三)、救护车项目完成阶段时间节点</w:t>
        </w:r>
        <w:r>
          <w:tab/>
        </w:r>
        <w:r>
          <w:fldChar w:fldCharType="begin"/>
        </w:r>
        <w:r>
          <w:instrText xml:space="preserve"> PAGEREF _Toc21671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925"/>
      <w:r>
        <w:rPr>
          <w:rFonts w:ascii="仿宋" w:eastAsia="仿宋" w:hAnsi="仿宋" w:cs="仿宋" w:hint="eastAsia"/>
          <w:sz w:val="28"/>
          <w:lang w:eastAsia="zh-CN"/>
        </w:rPr>
        <w:t>一、救护车项目建设背景及必要性分析</w:t>
      </w:r>
      <w:bookmarkEnd w:id="2"/>
    </w:p>
    <w:p>
      <w:pPr>
        <w:pStyle w:val="Heading2"/>
        <w:rPr>
          <w:rFonts w:ascii="仿宋" w:eastAsia="仿宋" w:hAnsi="仿宋" w:cs="仿宋" w:hint="eastAsia"/>
          <w:lang w:eastAsia="zh-CN"/>
        </w:rPr>
      </w:pPr>
      <w:bookmarkStart w:id="3" w:name="_Toc25478"/>
      <w:r>
        <w:rPr>
          <w:rFonts w:ascii="仿宋" w:eastAsia="仿宋" w:hAnsi="仿宋" w:cs="仿宋" w:hint="eastAsia"/>
          <w:lang w:eastAsia="zh-CN"/>
        </w:rPr>
        <w:t>(一)、救护车项目背景分析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救护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我们的背景分析将深入挖掘当前行业的发展趋势，通过对竞争态势的全面审视，找到救护车项目在这个潮流中的定位。同时，我们将关注行业内涌现的新兴机遇，以便救护车项目更好地融入行业发展的潮流中。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救护车项目提供了强大的发展动力。我们将聚焦于行业内最新的技术发展趋势，包括但不限于人工智能、大数据分析、物联网等领域。通过深度的技术研究，我们将确保救护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救护车项目发展的源泉。我们将投入更多的精力对市场需求进行深入剖析，超越表面的需求，深入挖掘潜在的市场痛点和机遇。通过对市场需求的细致了解，救护车项目将更有针对性地设计解决方案，满足市场的多样化需求，从而更好地促进救护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救护车项目战略至关重要。我们将对竞争态势进行更为深入的分析，包括但不限于市场份额、产品特点、客户满意度等多个维度。通过深度的竞争分析，救护车项目将能够更准确地把握市场脉搏，制定具有竞争力的救护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救护车项目的发展具有直接的影响。我们将进行更为全面的法规和政策分析，了解行业发展中的潜在法律风险和合规挑战。通过充分了解和遵守相关法规，救护车项目将确保在法律框架内合法合规运营，为救护车项目的稳健发展提供有力支持。</w:t>
      </w:r>
    </w:p>
    <w:p>
      <w:pPr>
        <w:pStyle w:val="Heading2"/>
        <w:ind w:firstLine="560" w:firstLineChars="200"/>
        <w:rPr>
          <w:rFonts w:ascii="仿宋" w:eastAsia="仿宋" w:hAnsi="仿宋" w:cs="仿宋" w:hint="eastAsia"/>
          <w:sz w:val="28"/>
          <w:lang w:eastAsia="zh-CN"/>
        </w:rPr>
      </w:pPr>
      <w:bookmarkStart w:id="4" w:name="_Toc1096"/>
      <w:r>
        <w:rPr>
          <w:rFonts w:ascii="仿宋" w:eastAsia="仿宋" w:hAnsi="仿宋" w:cs="仿宋" w:hint="eastAsia"/>
          <w:sz w:val="28"/>
          <w:lang w:eastAsia="zh-CN"/>
        </w:rPr>
        <w:t>(二)、救护车项目建设必要性分析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建设的迫切性源于对行业发展趋势的深刻洞察。我们正处于一个行业变革的时代，科技创新、数字化转型成为企业发展的关键动力。救护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建设不仅仅是为了跟上潮流，更是为了通过技术创新推动企业的持续发展。通过引入先进的技术和解决方案，救护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救护车项目的建设成为必然选择，通过提高产品质量、拓展服务领域，从而在竞争中获得更多的机会。救护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救护车项目建设的必要性体现在对客户需求更精准的满足。通过救护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建设的背后是对企业持续创新的追求。只有通过不断创新，企业才能在竞争中立于不败之地。救护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529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301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的技术管理特点体现在其创新导向。通过引入最先进的技术趋势和解决方案，救护车项目致力于提升科技含量、提高质量和效率水平。这意味着我们将采用最新的工具和方法，确保救护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救护车项目技术管理的显著特征。通过整合不同领域的技术资源，我们实现了跨学科的协同工作。这有助于优化技术架构，提高整体效能。此外，整合性策略还促进了不同技术团队之间的紧密沟通和高效合作，确保救护车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救护车项目所采用的技术。通过不断优化技术方案，救护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救护车项目团队将在救护车项目初期识别可能的技术风险，并采取相应的预防和应对措施。通过建立健全的风险评估机制，救护车项目能够在实施过程中及时发现并解决潜在的技术问题，保障救护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通过这些独特的技术管理特点，我们确信在救护车项目中，技术将成为救护车项目成功的有力支持。这一深度剖析揭示了技术管理在救护车项目实施中的关键作用，为救护车项目的技术基础奠定了坚实的基础。</w:t>
      </w:r>
    </w:p>
    <w:p>
      <w:pPr>
        <w:pStyle w:val="Heading2"/>
        <w:ind w:firstLine="560" w:firstLineChars="200"/>
        <w:rPr>
          <w:rFonts w:ascii="仿宋" w:eastAsia="仿宋" w:hAnsi="仿宋" w:cs="仿宋" w:hint="eastAsia"/>
          <w:sz w:val="28"/>
          <w:lang w:eastAsia="zh-CN"/>
        </w:rPr>
      </w:pPr>
      <w:bookmarkStart w:id="7" w:name="_Toc15552"/>
      <w:r>
        <w:rPr>
          <w:rFonts w:ascii="仿宋" w:eastAsia="仿宋" w:hAnsi="仿宋" w:cs="仿宋" w:hint="eastAsia"/>
          <w:sz w:val="28"/>
          <w:lang w:eastAsia="zh-CN"/>
        </w:rPr>
        <w:t>(二)、救护车项目工艺技术设计方案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救护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救护车项目将严格按照相关行业规范要求进行组织。通过有效控制产品质量，救护车项目将致力于为顾客提供优质的救护车项目产品和良好的服务。这体现了救护车项目对于生产活动合规性和质量标准的高度重视，为救护车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救护车项目注重生态效益和清洁生产原则。救护车项目建设将紧密结合地方特色经济发展，与社会经济发展规划和区域环境保护规划方案相协调一致。通过与当地区域自然生态系统的结合，救护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救护车项目产品具有多样化的客户需求和个性化的特点。因此，救护车项目产品规格品种多样，且单批生产数量较小。为满足这一特点，救护车项目承办单位将建设先进的柔性制造生产线。通过广泛应用柔性制造技术，救护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救护车项目采用的技术具有较高的技术含量和自动化水平，处于国内先进水平。这一技术选用不仅体现了对生产效率、质量和环境友好性的高标准要求，同时为救护车项目的可持续发展奠定了坚实的基础。</w:t>
      </w:r>
    </w:p>
    <w:p>
      <w:pPr>
        <w:pStyle w:val="Heading2"/>
        <w:ind w:firstLine="560" w:firstLineChars="200"/>
        <w:rPr>
          <w:rFonts w:ascii="仿宋" w:eastAsia="仿宋" w:hAnsi="仿宋" w:cs="仿宋" w:hint="eastAsia"/>
          <w:sz w:val="28"/>
          <w:lang w:eastAsia="zh-CN"/>
        </w:rPr>
      </w:pPr>
      <w:bookmarkStart w:id="8" w:name="_Toc3156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为确保救护车项目的高效生产和技术实施，我们制定了一套精心设计的设备选型方案，以满足救护车项目生产、质量和环保的要求。该方案的主要特点如下：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救护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针对救护车项目产品的多样性和小批量生产的特点，我们将建设柔性制造生产线。通过在设备选型中考虑柔性制造技术，可以灵活应对不同产品规格和生产需求，实现生产线的高度灵活性和适应性。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7857"/>
      <w:r>
        <w:rPr>
          <w:rFonts w:ascii="仿宋" w:eastAsia="仿宋" w:hAnsi="仿宋" w:cs="仿宋" w:hint="eastAsia"/>
          <w:sz w:val="28"/>
          <w:lang w:eastAsia="zh-CN"/>
        </w:rPr>
        <w:t>三、救护车项目危机管理</w:t>
      </w:r>
      <w:bookmarkEnd w:id="9"/>
    </w:p>
    <w:p>
      <w:pPr>
        <w:pStyle w:val="Heading2"/>
        <w:rPr>
          <w:rFonts w:ascii="仿宋" w:eastAsia="仿宋" w:hAnsi="仿宋" w:cs="仿宋" w:hint="eastAsia"/>
          <w:lang w:eastAsia="zh-CN"/>
        </w:rPr>
      </w:pPr>
      <w:bookmarkStart w:id="10" w:name="_Toc10607"/>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救护车项目危机管理中，危机预警与识别是确保救护车项目稳健运行的核心步骤。通过建立全面的监测机制，救护车项目团队旨在及时发现和理解潜在的风险和危机因素，以便采取及时的预防和应对措施，确保救护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首先，通过深入的风险评估，救护车项目团队全面分析了整个救护车项目和各个阶段可能存在的威胁。这包括准确评估每个潜在风险的发生概率和可能影响的程度，为后续危机预警提供了有力支持。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救护车项目团队着重于明确定义救护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救护车项目进展的持续监控，团队能够及时发现潜在问题并作出迅速反应。救护车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在这一阶段，团队的专业素养和反应速度将发挥至关重要的作用，以确保潜在危机能够在初期得到有效的处理，最大程度地减轻负面影响。通过危机预警与识别，救护车项目得以更有序、可控地推进。</w:t>
      </w:r>
    </w:p>
    <w:p>
      <w:pPr>
        <w:pStyle w:val="Heading2"/>
        <w:ind w:firstLine="560" w:firstLineChars="200"/>
        <w:rPr>
          <w:rFonts w:ascii="仿宋" w:eastAsia="仿宋" w:hAnsi="仿宋" w:cs="仿宋" w:hint="eastAsia"/>
          <w:sz w:val="28"/>
          <w:lang w:eastAsia="zh-CN"/>
        </w:rPr>
      </w:pPr>
      <w:bookmarkStart w:id="11" w:name="_Toc13846"/>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在危机发生时，救护车项目团队立即行动，成立了应急小组。该小组的任务是迅速制定并实施紧急应对措施，以最小化潜在损失。以下是采取的主要措施：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暂停救护车项目进度：为遏制危机蔓延，救护车项目暂时停止进行，以便全面评估当前状况。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资源重新分配：重新评估救护车项目资源的分配，确保最大限度地减小损失。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实时沟通：与关键利益相关者建立实时沟通机制，向他们传递救护车项目危机的实际状况，保障救护车项目核心利益。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在紧急应对的同时，救护车项目团队强调了团队协作和有效沟通的重要性。以下是团队协作的关键举措：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信息共享机制：建立了信息共享平台，确保团队成员能够及时获取救护车项目危机的实时信息。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领导者沟通：救护车项目领导者通过定期会议和即时沟通工具，指导团队应对危机，保持团队稳定运行。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随着危机得到初步控制，救护车项目团队转向制定恢复计划，以确保救护车项目能够从中迅速恢复。主要恢复计划包括：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修复受损的进度计划：重新评估救护车项目进度，制定修复计划，确保救护车项目尽快回归正常进程。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重新调整资源分配：优化资源分配，确保救护车项目在有限资源下高效运转。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风险管理机制加强：对救护车项目风险进行全面评估，制定更强化的风险管理策略，以预防未来可能的危机。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9931"/>
      <w:r>
        <w:rPr>
          <w:rFonts w:ascii="仿宋" w:eastAsia="仿宋" w:hAnsi="仿宋" w:cs="仿宋" w:hint="eastAsia"/>
          <w:sz w:val="28"/>
          <w:lang w:eastAsia="zh-CN"/>
        </w:rPr>
        <w:t>四、救护车项目绩效评估</w:t>
      </w:r>
      <w:bookmarkEnd w:id="12"/>
    </w:p>
    <w:p>
      <w:pPr>
        <w:pStyle w:val="Heading2"/>
        <w:rPr>
          <w:rFonts w:ascii="仿宋" w:eastAsia="仿宋" w:hAnsi="仿宋" w:cs="仿宋" w:hint="eastAsia"/>
          <w:lang w:eastAsia="zh-CN"/>
        </w:rPr>
      </w:pPr>
      <w:bookmarkStart w:id="13" w:name="_Toc13851"/>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在救护车项目中，我们设计了一套全面的绩效评估指标，以确保救护车项目的可控和成功交付。这些指标跨足救护车项目目标、成本、进度和质量等多个维度，为我们提供了全面洞察救护车项目的健康状况。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目标达成率是我们关注的首要指标。我们设定了明确的目标，并通过定期监测和评估，迅速发现并应对潜在的目标偏差。这为救护车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成本绩效是另一个核心关注点。通过实际成本与预算成本的对比分析，我们深入了解成本差异的原因，及时调整资源分配，保持救护车项目在经济效益方面的合理水平。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进度作为关键的绩效指标之一，得到了精心的关注。我们制定了详细的救护车项目进度计划，并设立了进度符合度指标，确保实际进度与计划进度保持一致。这使我们能够快速发现和解决潜在的进度问题，保持救护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救护车项目绩效的不可或缺的一环。我们引入了一系列的质量标准和客户满意度指标，以确保救护车项目交付的成果在质量上达到或超越预期水平。通过持续监测这些指标，我们努力提升救护车项目整体质量水平，为救护车项目的成功交付提供有力保障。通过这些科学且全面的绩效评估，我们能够更好地引导救护车项目的持续改进，确保救护车项目目标的顺利达成。</w:t>
      </w:r>
    </w:p>
    <w:p>
      <w:pPr>
        <w:pStyle w:val="Heading2"/>
        <w:ind w:firstLine="560" w:firstLineChars="200"/>
        <w:rPr>
          <w:rFonts w:ascii="仿宋" w:eastAsia="仿宋" w:hAnsi="仿宋" w:cs="仿宋" w:hint="eastAsia"/>
          <w:sz w:val="28"/>
          <w:lang w:eastAsia="zh-CN"/>
        </w:rPr>
      </w:pPr>
      <w:bookmarkStart w:id="14" w:name="_Toc13195"/>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绩效评估是救护车项目中的关键环节，为确保救护车项目达到预期目标，我们采用了多层次、多维度的绩效评估方法。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救护车项目的战略目标对齐，确保每个决策和行动都与救护车项目整体目标保持一致。团队会定期召开战略对齐会议，审视当前工作与救护车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救护车项目进度、质量、成本和风险等方面。这些指标通过数据收集和分析，为救护车项目管理团队提供了客观的评估依据。例如，我们通过救护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绩效评估不仅仅停留在救护车项目内部，还考虑了救护车项目对外部环境的影响。我们定期进行干系人满意度调查，以了解各利益相关方对救护车项目的期望和满意度，并及时做出调整。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这种多层次、多角度的绩效评估方法，使得我们能够全面了解救护车项目的运行状态，及时做出调整，确保救护车项目在不断变化的环境中保持稳健前行。</w:t>
      </w:r>
    </w:p>
    <w:p>
      <w:pPr>
        <w:pStyle w:val="Heading2"/>
        <w:ind w:firstLine="560" w:firstLineChars="200"/>
        <w:rPr>
          <w:rFonts w:ascii="仿宋" w:eastAsia="仿宋" w:hAnsi="仿宋" w:cs="仿宋" w:hint="eastAsia"/>
          <w:sz w:val="28"/>
          <w:lang w:eastAsia="zh-CN"/>
        </w:rPr>
      </w:pPr>
      <w:bookmarkStart w:id="15" w:name="_Toc2574"/>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为了确保救护车项目的有效管理和不断优化，我们采用了精心设计的绩效评估周期。这个周期旨在实现灵活、实时和全面的评估，以适应救护车项目执行中的各种挑战。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救护车项目的不同需求，分为短期、中期和长期。短期评估关注每个迭代或工作周期，以及时发现和解决当前任务中的问题。中期评估涵盖几个迭代，深入了解整体救护车项目的趋势和性能。长期评估则着眼于整个救护车项目阶段，确保救护车项目目标的一致性和可持续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救护车项目管理工具和协作平台，团队成员能够随时更新和分享救护车项目数据。这种实时性的反馈机制使我们能够及时察觉潜在问题，快速调整，保持救护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救护车项目的决策制定密不可分。每个周期的救护车项目回顾会议成为集体总结经验、识别问题深层次原因并找到创新解决方案的平台。这种定期的反思与调整机制使救护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6433"/>
      <w:r>
        <w:rPr>
          <w:rFonts w:ascii="仿宋" w:eastAsia="仿宋" w:hAnsi="仿宋" w:cs="仿宋" w:hint="eastAsia"/>
          <w:sz w:val="28"/>
          <w:lang w:eastAsia="zh-CN"/>
        </w:rPr>
        <w:t>五、救护车项目概论</w:t>
      </w:r>
      <w:bookmarkEnd w:id="16"/>
    </w:p>
    <w:p>
      <w:pPr>
        <w:pStyle w:val="Heading2"/>
        <w:rPr>
          <w:rFonts w:ascii="仿宋" w:eastAsia="仿宋" w:hAnsi="仿宋" w:cs="仿宋" w:hint="eastAsia"/>
          <w:lang w:eastAsia="zh-CN"/>
        </w:rPr>
      </w:pPr>
      <w:bookmarkStart w:id="17" w:name="_Toc1510"/>
      <w:r>
        <w:rPr>
          <w:rFonts w:ascii="仿宋" w:eastAsia="仿宋" w:hAnsi="仿宋" w:cs="仿宋" w:hint="eastAsia"/>
          <w:lang w:eastAsia="zh-CN"/>
        </w:rPr>
        <w:t>(一)、救护车项目概况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的起源追溯至对市场的深入洞察。市场的不断演变与变革为救护车项目提供了难得的机遇。当前市场存在的需求缺口和变革的大环境共同构成了救护车项目的背景。这个救护车项目旨在充分利用市场机遇，填补行业中尚未满足的需求，为客户提供全新的解决方案。市场的变革和需求的增长使得这个救护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救护车项目名称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正式命名为救护车。这个名称不仅仅是一个标识，更代表了救护车项目的核心理念和愿景。它蕴含着救护车项目所要解决问题的关键字，具有强烈的表达和辨识度，为救护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救护车项目目标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的核心目标是提供一种全新、高效的解决方案，满足客户日益增长的需求。救护车项目追求的不仅仅是满足市场需求，更是在市场中获得卓越的竞争优势。通过不断提升产品或服务的质量和创新水平，救护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救护车项目范围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全面涵盖了产品研发、制造、市场推广和售后服务，确保从产品设计到最终用户体验的全方位关注。这一全面的救护车项目范围是为了确保救护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救护车项目时间表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救护车项目计划在未来18个月内完成，包括研发、测试、市场试点和正式推出等不同阶段。这个时间表的合理设计是为了确保救护车项目各个阶段的顺利推进，以便按时交付高质量的成果。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救护车项目预算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救护车项目总预算估算为XX百万美元，主要分配在研发、市场推广、人员培训和运营等方面。这一充足的预算为救护车项目提供了充足的资源，确保救护车项目在各个方面都能取得优异的表现。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救护车项目风险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https://d.book118.com/438077066032006030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救护车项目规划设计蓝图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7C161B"/>
    <w:rsid w:val="1A7C16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8077066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2024-01-20T10:30:00Z</dcterms:created>
  <dcterms:modified xsi:type="dcterms:W3CDTF">2024-01-20T10:30:48Z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B2A6F10F5B9B408F8605E6197594FDA3_11</vt:lpwstr>
  </property>
  <property fmtid="{D5CDD505-2E9C-101B-9397-08002B2CF9AE}" pid="3" name="KSOProductBuildVer">
    <vt:lpwstr>2052-12.1.0.16120</vt:lpwstr>
  </property>
</Properties>
</file>