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中大型重载轴承项目建设总纲及方案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41" w:history="1">
        <w:r>
          <w:rPr>
            <w:rFonts w:ascii="仿宋" w:eastAsia="仿宋" w:hAnsi="仿宋" w:cs="仿宋" w:hint="eastAsia"/>
            <w:lang w:eastAsia="zh-CN"/>
          </w:rPr>
          <w:t>前言</w:t>
        </w:r>
        <w:r>
          <w:tab/>
        </w:r>
        <w:r>
          <w:fldChar w:fldCharType="begin"/>
        </w:r>
        <w:r>
          <w:instrText xml:space="preserve"> PAGEREF _Toc22641 \h </w:instrText>
        </w:r>
        <w:r>
          <w:fldChar w:fldCharType="separate"/>
        </w:r>
        <w:r>
          <w:t>3</w:t>
        </w:r>
        <w:r>
          <w:fldChar w:fldCharType="end"/>
        </w:r>
      </w:hyperlink>
    </w:p>
    <w:p>
      <w:pPr>
        <w:pStyle w:val="TOC1"/>
        <w:tabs>
          <w:tab w:val="right" w:leader="dot" w:pos="8306"/>
        </w:tabs>
      </w:pPr>
      <w:hyperlink w:anchor="_Toc11567" w:history="1">
        <w:r>
          <w:rPr>
            <w:rFonts w:ascii="仿宋" w:eastAsia="仿宋" w:hAnsi="仿宋" w:cs="仿宋" w:hint="eastAsia"/>
            <w:lang w:eastAsia="zh-CN"/>
          </w:rPr>
          <w:t>一、发展规划、产业政策和行业准入分析</w:t>
        </w:r>
        <w:r>
          <w:tab/>
        </w:r>
        <w:r>
          <w:fldChar w:fldCharType="begin"/>
        </w:r>
        <w:r>
          <w:instrText xml:space="preserve"> PAGEREF _Toc11567 \h </w:instrText>
        </w:r>
        <w:r>
          <w:fldChar w:fldCharType="separate"/>
        </w:r>
        <w:r>
          <w:t>3</w:t>
        </w:r>
        <w:r>
          <w:fldChar w:fldCharType="end"/>
        </w:r>
      </w:hyperlink>
    </w:p>
    <w:p>
      <w:pPr>
        <w:pStyle w:val="TOC2"/>
        <w:tabs>
          <w:tab w:val="right" w:leader="dot" w:pos="8306"/>
        </w:tabs>
      </w:pPr>
      <w:hyperlink w:anchor="_Toc16930" w:history="1">
        <w:r>
          <w:rPr>
            <w:rFonts w:ascii="仿宋" w:eastAsia="仿宋" w:hAnsi="仿宋" w:cs="仿宋" w:hint="eastAsia"/>
            <w:lang w:eastAsia="zh-CN"/>
          </w:rPr>
          <w:t>(一)、发展规划分析</w:t>
        </w:r>
        <w:r>
          <w:tab/>
        </w:r>
        <w:r>
          <w:fldChar w:fldCharType="begin"/>
        </w:r>
        <w:r>
          <w:instrText xml:space="preserve"> PAGEREF _Toc16930 \h </w:instrText>
        </w:r>
        <w:r>
          <w:fldChar w:fldCharType="separate"/>
        </w:r>
        <w:r>
          <w:t>3</w:t>
        </w:r>
        <w:r>
          <w:fldChar w:fldCharType="end"/>
        </w:r>
      </w:hyperlink>
    </w:p>
    <w:p>
      <w:pPr>
        <w:pStyle w:val="TOC2"/>
        <w:tabs>
          <w:tab w:val="right" w:leader="dot" w:pos="8306"/>
        </w:tabs>
      </w:pPr>
      <w:hyperlink w:anchor="_Toc15153" w:history="1">
        <w:r>
          <w:rPr>
            <w:rFonts w:ascii="仿宋" w:eastAsia="仿宋" w:hAnsi="仿宋" w:cs="仿宋" w:hint="eastAsia"/>
            <w:lang w:eastAsia="zh-CN"/>
          </w:rPr>
          <w:t>(二)、产业政策分析</w:t>
        </w:r>
        <w:r>
          <w:tab/>
        </w:r>
        <w:r>
          <w:fldChar w:fldCharType="begin"/>
        </w:r>
        <w:r>
          <w:instrText xml:space="preserve"> PAGEREF _Toc15153 \h </w:instrText>
        </w:r>
        <w:r>
          <w:fldChar w:fldCharType="separate"/>
        </w:r>
        <w:r>
          <w:t>5</w:t>
        </w:r>
        <w:r>
          <w:fldChar w:fldCharType="end"/>
        </w:r>
      </w:hyperlink>
    </w:p>
    <w:p>
      <w:pPr>
        <w:pStyle w:val="TOC2"/>
        <w:tabs>
          <w:tab w:val="right" w:leader="dot" w:pos="8306"/>
        </w:tabs>
      </w:pPr>
      <w:hyperlink w:anchor="_Toc5118" w:history="1">
        <w:r>
          <w:rPr>
            <w:rFonts w:ascii="仿宋" w:eastAsia="仿宋" w:hAnsi="仿宋" w:cs="仿宋" w:hint="eastAsia"/>
            <w:lang w:eastAsia="zh-CN"/>
          </w:rPr>
          <w:t>(三)、行业准入分析</w:t>
        </w:r>
        <w:r>
          <w:tab/>
        </w:r>
        <w:r>
          <w:fldChar w:fldCharType="begin"/>
        </w:r>
        <w:r>
          <w:instrText xml:space="preserve"> PAGEREF _Toc5118 \h </w:instrText>
        </w:r>
        <w:r>
          <w:fldChar w:fldCharType="separate"/>
        </w:r>
        <w:r>
          <w:t>6</w:t>
        </w:r>
        <w:r>
          <w:fldChar w:fldCharType="end"/>
        </w:r>
      </w:hyperlink>
    </w:p>
    <w:p>
      <w:pPr>
        <w:pStyle w:val="TOC1"/>
        <w:tabs>
          <w:tab w:val="right" w:leader="dot" w:pos="8306"/>
        </w:tabs>
      </w:pPr>
      <w:hyperlink w:anchor="_Toc15001" w:history="1">
        <w:r>
          <w:rPr>
            <w:rFonts w:ascii="仿宋" w:eastAsia="仿宋" w:hAnsi="仿宋" w:cs="仿宋" w:hint="eastAsia"/>
            <w:lang w:eastAsia="zh-CN"/>
          </w:rPr>
          <w:t>二、经济影响分析</w:t>
        </w:r>
        <w:r>
          <w:tab/>
        </w:r>
        <w:r>
          <w:fldChar w:fldCharType="begin"/>
        </w:r>
        <w:r>
          <w:instrText xml:space="preserve"> PAGEREF _Toc15001 \h </w:instrText>
        </w:r>
        <w:r>
          <w:fldChar w:fldCharType="separate"/>
        </w:r>
        <w:r>
          <w:t>8</w:t>
        </w:r>
        <w:r>
          <w:fldChar w:fldCharType="end"/>
        </w:r>
      </w:hyperlink>
    </w:p>
    <w:p>
      <w:pPr>
        <w:pStyle w:val="TOC2"/>
        <w:tabs>
          <w:tab w:val="right" w:leader="dot" w:pos="8306"/>
        </w:tabs>
      </w:pPr>
      <w:hyperlink w:anchor="_Toc31989" w:history="1">
        <w:r>
          <w:rPr>
            <w:rFonts w:ascii="仿宋" w:eastAsia="仿宋" w:hAnsi="仿宋" w:cs="仿宋" w:hint="eastAsia"/>
            <w:lang w:eastAsia="zh-CN"/>
          </w:rPr>
          <w:t>(一)、经济费用效益或费用效果分析</w:t>
        </w:r>
        <w:r>
          <w:tab/>
        </w:r>
        <w:r>
          <w:fldChar w:fldCharType="begin"/>
        </w:r>
        <w:r>
          <w:instrText xml:space="preserve"> PAGEREF _Toc31989 \h </w:instrText>
        </w:r>
        <w:r>
          <w:fldChar w:fldCharType="separate"/>
        </w:r>
        <w:r>
          <w:t>8</w:t>
        </w:r>
        <w:r>
          <w:fldChar w:fldCharType="end"/>
        </w:r>
      </w:hyperlink>
    </w:p>
    <w:p>
      <w:pPr>
        <w:pStyle w:val="TOC2"/>
        <w:tabs>
          <w:tab w:val="right" w:leader="dot" w:pos="8306"/>
        </w:tabs>
      </w:pPr>
      <w:hyperlink w:anchor="_Toc30663" w:history="1">
        <w:r>
          <w:rPr>
            <w:rFonts w:ascii="仿宋" w:eastAsia="仿宋" w:hAnsi="仿宋" w:cs="仿宋" w:hint="eastAsia"/>
            <w:lang w:eastAsia="zh-CN"/>
          </w:rPr>
          <w:t>(二)、行业影响分析</w:t>
        </w:r>
        <w:r>
          <w:tab/>
        </w:r>
        <w:r>
          <w:fldChar w:fldCharType="begin"/>
        </w:r>
        <w:r>
          <w:instrText xml:space="preserve"> PAGEREF _Toc30663 \h </w:instrText>
        </w:r>
        <w:r>
          <w:fldChar w:fldCharType="separate"/>
        </w:r>
        <w:r>
          <w:t>10</w:t>
        </w:r>
        <w:r>
          <w:fldChar w:fldCharType="end"/>
        </w:r>
      </w:hyperlink>
    </w:p>
    <w:p>
      <w:pPr>
        <w:pStyle w:val="TOC2"/>
        <w:tabs>
          <w:tab w:val="right" w:leader="dot" w:pos="8306"/>
        </w:tabs>
      </w:pPr>
      <w:hyperlink w:anchor="_Toc21585" w:history="1">
        <w:r>
          <w:rPr>
            <w:rFonts w:ascii="仿宋" w:eastAsia="仿宋" w:hAnsi="仿宋" w:cs="仿宋" w:hint="eastAsia"/>
            <w:lang w:eastAsia="zh-CN"/>
          </w:rPr>
          <w:t>(三)、区域经济影响分析</w:t>
        </w:r>
        <w:r>
          <w:tab/>
        </w:r>
        <w:r>
          <w:fldChar w:fldCharType="begin"/>
        </w:r>
        <w:r>
          <w:instrText xml:space="preserve"> PAGEREF _Toc21585 \h </w:instrText>
        </w:r>
        <w:r>
          <w:fldChar w:fldCharType="separate"/>
        </w:r>
        <w:r>
          <w:t>12</w:t>
        </w:r>
        <w:r>
          <w:fldChar w:fldCharType="end"/>
        </w:r>
      </w:hyperlink>
    </w:p>
    <w:p>
      <w:pPr>
        <w:pStyle w:val="TOC2"/>
        <w:tabs>
          <w:tab w:val="right" w:leader="dot" w:pos="8306"/>
        </w:tabs>
      </w:pPr>
      <w:hyperlink w:anchor="_Toc24480" w:history="1">
        <w:r>
          <w:rPr>
            <w:rFonts w:ascii="仿宋" w:eastAsia="仿宋" w:hAnsi="仿宋" w:cs="仿宋" w:hint="eastAsia"/>
            <w:lang w:eastAsia="zh-CN"/>
          </w:rPr>
          <w:t>(四)、宏观经济影响分析</w:t>
        </w:r>
        <w:r>
          <w:tab/>
        </w:r>
        <w:r>
          <w:fldChar w:fldCharType="begin"/>
        </w:r>
        <w:r>
          <w:instrText xml:space="preserve"> PAGEREF _Toc24480 \h </w:instrText>
        </w:r>
        <w:r>
          <w:fldChar w:fldCharType="separate"/>
        </w:r>
        <w:r>
          <w:t>13</w:t>
        </w:r>
        <w:r>
          <w:fldChar w:fldCharType="end"/>
        </w:r>
      </w:hyperlink>
    </w:p>
    <w:p>
      <w:pPr>
        <w:pStyle w:val="TOC1"/>
        <w:tabs>
          <w:tab w:val="right" w:leader="dot" w:pos="8306"/>
        </w:tabs>
      </w:pPr>
      <w:hyperlink w:anchor="_Toc799" w:history="1">
        <w:r>
          <w:rPr>
            <w:rFonts w:ascii="仿宋" w:eastAsia="仿宋" w:hAnsi="仿宋" w:cs="仿宋" w:hint="eastAsia"/>
            <w:lang w:eastAsia="zh-CN"/>
          </w:rPr>
          <w:t>三、背景、必要性分析</w:t>
        </w:r>
        <w:r>
          <w:tab/>
        </w:r>
        <w:r>
          <w:fldChar w:fldCharType="begin"/>
        </w:r>
        <w:r>
          <w:instrText xml:space="preserve"> PAGEREF _Toc799 \h </w:instrText>
        </w:r>
        <w:r>
          <w:fldChar w:fldCharType="separate"/>
        </w:r>
        <w:r>
          <w:t>14</w:t>
        </w:r>
        <w:r>
          <w:fldChar w:fldCharType="end"/>
        </w:r>
      </w:hyperlink>
    </w:p>
    <w:p>
      <w:pPr>
        <w:pStyle w:val="TOC2"/>
        <w:tabs>
          <w:tab w:val="right" w:leader="dot" w:pos="8306"/>
        </w:tabs>
      </w:pPr>
      <w:hyperlink w:anchor="_Toc4049" w:history="1">
        <w:r>
          <w:rPr>
            <w:rFonts w:ascii="仿宋" w:eastAsia="仿宋" w:hAnsi="仿宋" w:cs="仿宋" w:hint="eastAsia"/>
            <w:lang w:eastAsia="zh-CN"/>
          </w:rPr>
          <w:t>(一)、项目建设背景</w:t>
        </w:r>
        <w:r>
          <w:tab/>
        </w:r>
        <w:r>
          <w:fldChar w:fldCharType="begin"/>
        </w:r>
        <w:r>
          <w:instrText xml:space="preserve"> PAGEREF _Toc4049 \h </w:instrText>
        </w:r>
        <w:r>
          <w:fldChar w:fldCharType="separate"/>
        </w:r>
        <w:r>
          <w:t>14</w:t>
        </w:r>
        <w:r>
          <w:fldChar w:fldCharType="end"/>
        </w:r>
      </w:hyperlink>
    </w:p>
    <w:p>
      <w:pPr>
        <w:pStyle w:val="TOC2"/>
        <w:tabs>
          <w:tab w:val="right" w:leader="dot" w:pos="8306"/>
        </w:tabs>
      </w:pPr>
      <w:hyperlink w:anchor="_Toc28126" w:history="1">
        <w:r>
          <w:rPr>
            <w:rFonts w:ascii="仿宋" w:eastAsia="仿宋" w:hAnsi="仿宋" w:cs="仿宋" w:hint="eastAsia"/>
            <w:lang w:eastAsia="zh-CN"/>
          </w:rPr>
          <w:t>(二)、必要性分析</w:t>
        </w:r>
        <w:r>
          <w:tab/>
        </w:r>
        <w:r>
          <w:fldChar w:fldCharType="begin"/>
        </w:r>
        <w:r>
          <w:instrText xml:space="preserve"> PAGEREF _Toc28126 \h </w:instrText>
        </w:r>
        <w:r>
          <w:fldChar w:fldCharType="separate"/>
        </w:r>
        <w:r>
          <w:t>15</w:t>
        </w:r>
        <w:r>
          <w:fldChar w:fldCharType="end"/>
        </w:r>
      </w:hyperlink>
    </w:p>
    <w:p>
      <w:pPr>
        <w:pStyle w:val="TOC2"/>
        <w:tabs>
          <w:tab w:val="right" w:leader="dot" w:pos="8306"/>
        </w:tabs>
      </w:pPr>
      <w:hyperlink w:anchor="_Toc19003" w:history="1">
        <w:r>
          <w:rPr>
            <w:rFonts w:ascii="仿宋" w:eastAsia="仿宋" w:hAnsi="仿宋" w:cs="仿宋" w:hint="eastAsia"/>
            <w:lang w:eastAsia="zh-CN"/>
          </w:rPr>
          <w:t>(三)、项目建设有利条件</w:t>
        </w:r>
        <w:r>
          <w:tab/>
        </w:r>
        <w:r>
          <w:fldChar w:fldCharType="begin"/>
        </w:r>
        <w:r>
          <w:instrText xml:space="preserve"> PAGEREF _Toc19003 \h </w:instrText>
        </w:r>
        <w:r>
          <w:fldChar w:fldCharType="separate"/>
        </w:r>
        <w:r>
          <w:t>17</w:t>
        </w:r>
        <w:r>
          <w:fldChar w:fldCharType="end"/>
        </w:r>
      </w:hyperlink>
    </w:p>
    <w:p>
      <w:pPr>
        <w:pStyle w:val="TOC1"/>
        <w:tabs>
          <w:tab w:val="right" w:leader="dot" w:pos="8306"/>
        </w:tabs>
      </w:pPr>
      <w:hyperlink w:anchor="_Toc2247" w:history="1">
        <w:r>
          <w:rPr>
            <w:rFonts w:ascii="仿宋" w:eastAsia="仿宋" w:hAnsi="仿宋" w:cs="仿宋" w:hint="eastAsia"/>
            <w:lang w:eastAsia="zh-CN"/>
          </w:rPr>
          <w:t>四、项目选址研究</w:t>
        </w:r>
        <w:r>
          <w:tab/>
        </w:r>
        <w:r>
          <w:fldChar w:fldCharType="begin"/>
        </w:r>
        <w:r>
          <w:instrText xml:space="preserve"> PAGEREF _Toc2247 \h </w:instrText>
        </w:r>
        <w:r>
          <w:fldChar w:fldCharType="separate"/>
        </w:r>
        <w:r>
          <w:t>18</w:t>
        </w:r>
        <w:r>
          <w:fldChar w:fldCharType="end"/>
        </w:r>
      </w:hyperlink>
    </w:p>
    <w:p>
      <w:pPr>
        <w:pStyle w:val="TOC2"/>
        <w:tabs>
          <w:tab w:val="right" w:leader="dot" w:pos="8306"/>
        </w:tabs>
      </w:pPr>
      <w:hyperlink w:anchor="_Toc27817" w:history="1">
        <w:r>
          <w:rPr>
            <w:rFonts w:ascii="仿宋" w:eastAsia="仿宋" w:hAnsi="仿宋" w:cs="仿宋" w:hint="eastAsia"/>
            <w:lang w:eastAsia="zh-CN"/>
          </w:rPr>
          <w:t>(一)、项目选址原则</w:t>
        </w:r>
        <w:r>
          <w:tab/>
        </w:r>
        <w:r>
          <w:fldChar w:fldCharType="begin"/>
        </w:r>
        <w:r>
          <w:instrText xml:space="preserve"> PAGEREF _Toc27817 \h </w:instrText>
        </w:r>
        <w:r>
          <w:fldChar w:fldCharType="separate"/>
        </w:r>
        <w:r>
          <w:t>18</w:t>
        </w:r>
        <w:r>
          <w:fldChar w:fldCharType="end"/>
        </w:r>
      </w:hyperlink>
    </w:p>
    <w:p>
      <w:pPr>
        <w:pStyle w:val="TOC2"/>
        <w:tabs>
          <w:tab w:val="right" w:leader="dot" w:pos="8306"/>
        </w:tabs>
      </w:pPr>
      <w:hyperlink w:anchor="_Toc21285" w:history="1">
        <w:r>
          <w:rPr>
            <w:rFonts w:ascii="仿宋" w:eastAsia="仿宋" w:hAnsi="仿宋" w:cs="仿宋" w:hint="eastAsia"/>
            <w:lang w:eastAsia="zh-CN"/>
          </w:rPr>
          <w:t>(二)、项目选址</w:t>
        </w:r>
        <w:r>
          <w:tab/>
        </w:r>
        <w:r>
          <w:fldChar w:fldCharType="begin"/>
        </w:r>
        <w:r>
          <w:instrText xml:space="preserve"> PAGEREF _Toc21285 \h </w:instrText>
        </w:r>
        <w:r>
          <w:fldChar w:fldCharType="separate"/>
        </w:r>
        <w:r>
          <w:t>22</w:t>
        </w:r>
        <w:r>
          <w:fldChar w:fldCharType="end"/>
        </w:r>
      </w:hyperlink>
    </w:p>
    <w:p>
      <w:pPr>
        <w:pStyle w:val="TOC2"/>
        <w:tabs>
          <w:tab w:val="right" w:leader="dot" w:pos="8306"/>
        </w:tabs>
      </w:pPr>
      <w:hyperlink w:anchor="_Toc22329" w:history="1">
        <w:r>
          <w:rPr>
            <w:rFonts w:ascii="仿宋" w:eastAsia="仿宋" w:hAnsi="仿宋" w:cs="仿宋" w:hint="eastAsia"/>
            <w:lang w:eastAsia="zh-CN"/>
          </w:rPr>
          <w:t>(三)、建设条件分析</w:t>
        </w:r>
        <w:r>
          <w:tab/>
        </w:r>
        <w:r>
          <w:fldChar w:fldCharType="begin"/>
        </w:r>
        <w:r>
          <w:instrText xml:space="preserve"> PAGEREF _Toc22329 \h </w:instrText>
        </w:r>
        <w:r>
          <w:fldChar w:fldCharType="separate"/>
        </w:r>
        <w:r>
          <w:t>24</w:t>
        </w:r>
        <w:r>
          <w:fldChar w:fldCharType="end"/>
        </w:r>
      </w:hyperlink>
    </w:p>
    <w:p>
      <w:pPr>
        <w:pStyle w:val="TOC2"/>
        <w:tabs>
          <w:tab w:val="right" w:leader="dot" w:pos="8306"/>
        </w:tabs>
      </w:pPr>
      <w:hyperlink w:anchor="_Toc6804" w:history="1">
        <w:r>
          <w:rPr>
            <w:rFonts w:ascii="仿宋" w:eastAsia="仿宋" w:hAnsi="仿宋" w:cs="仿宋" w:hint="eastAsia"/>
            <w:lang w:eastAsia="zh-CN"/>
          </w:rPr>
          <w:t>(四)、用地控制指标</w:t>
        </w:r>
        <w:r>
          <w:tab/>
        </w:r>
        <w:r>
          <w:fldChar w:fldCharType="begin"/>
        </w:r>
        <w:r>
          <w:instrText xml:space="preserve"> PAGEREF _Toc6804 \h </w:instrText>
        </w:r>
        <w:r>
          <w:fldChar w:fldCharType="separate"/>
        </w:r>
        <w:r>
          <w:t>25</w:t>
        </w:r>
        <w:r>
          <w:fldChar w:fldCharType="end"/>
        </w:r>
      </w:hyperlink>
    </w:p>
    <w:p>
      <w:pPr>
        <w:pStyle w:val="TOC2"/>
        <w:tabs>
          <w:tab w:val="right" w:leader="dot" w:pos="8306"/>
        </w:tabs>
      </w:pPr>
      <w:hyperlink w:anchor="_Toc16169" w:history="1">
        <w:r>
          <w:rPr>
            <w:rFonts w:ascii="仿宋" w:eastAsia="仿宋" w:hAnsi="仿宋" w:cs="仿宋" w:hint="eastAsia"/>
            <w:lang w:eastAsia="zh-CN"/>
          </w:rPr>
          <w:t>(五)、地总体要求</w:t>
        </w:r>
        <w:r>
          <w:tab/>
        </w:r>
        <w:r>
          <w:fldChar w:fldCharType="begin"/>
        </w:r>
        <w:r>
          <w:instrText xml:space="preserve"> PAGEREF _Toc16169 \h </w:instrText>
        </w:r>
        <w:r>
          <w:fldChar w:fldCharType="separate"/>
        </w:r>
        <w:r>
          <w:t>26</w:t>
        </w:r>
        <w:r>
          <w:fldChar w:fldCharType="end"/>
        </w:r>
      </w:hyperlink>
    </w:p>
    <w:p>
      <w:pPr>
        <w:pStyle w:val="TOC2"/>
        <w:tabs>
          <w:tab w:val="right" w:leader="dot" w:pos="8306"/>
        </w:tabs>
      </w:pPr>
      <w:hyperlink w:anchor="_Toc11561" w:history="1">
        <w:r>
          <w:rPr>
            <w:rFonts w:ascii="仿宋" w:eastAsia="仿宋" w:hAnsi="仿宋" w:cs="仿宋" w:hint="eastAsia"/>
            <w:lang w:eastAsia="zh-CN"/>
          </w:rPr>
          <w:t>(六)、节约用地措施</w:t>
        </w:r>
        <w:r>
          <w:tab/>
        </w:r>
        <w:r>
          <w:fldChar w:fldCharType="begin"/>
        </w:r>
        <w:r>
          <w:instrText xml:space="preserve"> PAGEREF _Toc11561 \h </w:instrText>
        </w:r>
        <w:r>
          <w:fldChar w:fldCharType="separate"/>
        </w:r>
        <w:r>
          <w:t>28</w:t>
        </w:r>
        <w:r>
          <w:fldChar w:fldCharType="end"/>
        </w:r>
      </w:hyperlink>
    </w:p>
    <w:p>
      <w:pPr>
        <w:pStyle w:val="TOC2"/>
        <w:tabs>
          <w:tab w:val="right" w:leader="dot" w:pos="8306"/>
        </w:tabs>
      </w:pPr>
      <w:hyperlink w:anchor="_Toc6368" w:history="1">
        <w:r>
          <w:rPr>
            <w:rFonts w:ascii="仿宋" w:eastAsia="仿宋" w:hAnsi="仿宋" w:cs="仿宋" w:hint="eastAsia"/>
            <w:lang w:eastAsia="zh-CN"/>
          </w:rPr>
          <w:t>(七)、选址综合评价</w:t>
        </w:r>
        <w:r>
          <w:tab/>
        </w:r>
        <w:r>
          <w:fldChar w:fldCharType="begin"/>
        </w:r>
        <w:r>
          <w:instrText xml:space="preserve"> PAGEREF _Toc6368 \h </w:instrText>
        </w:r>
        <w:r>
          <w:fldChar w:fldCharType="separate"/>
        </w:r>
        <w:r>
          <w:t>29</w:t>
        </w:r>
        <w:r>
          <w:fldChar w:fldCharType="end"/>
        </w:r>
      </w:hyperlink>
    </w:p>
    <w:p>
      <w:pPr>
        <w:pStyle w:val="TOC1"/>
        <w:tabs>
          <w:tab w:val="right" w:leader="dot" w:pos="8306"/>
        </w:tabs>
      </w:pPr>
      <w:hyperlink w:anchor="_Toc6596" w:history="1">
        <w:r>
          <w:rPr>
            <w:rFonts w:ascii="仿宋" w:eastAsia="仿宋" w:hAnsi="仿宋" w:cs="仿宋" w:hint="eastAsia"/>
            <w:lang w:eastAsia="zh-CN"/>
          </w:rPr>
          <w:t>五、财务管理与成本控制</w:t>
        </w:r>
        <w:r>
          <w:tab/>
        </w:r>
        <w:r>
          <w:fldChar w:fldCharType="begin"/>
        </w:r>
        <w:r>
          <w:instrText xml:space="preserve"> PAGEREF _Toc6596 \h </w:instrText>
        </w:r>
        <w:r>
          <w:fldChar w:fldCharType="separate"/>
        </w:r>
        <w:r>
          <w:t>30</w:t>
        </w:r>
        <w:r>
          <w:fldChar w:fldCharType="end"/>
        </w:r>
      </w:hyperlink>
    </w:p>
    <w:p>
      <w:pPr>
        <w:pStyle w:val="TOC2"/>
        <w:tabs>
          <w:tab w:val="right" w:leader="dot" w:pos="8306"/>
        </w:tabs>
      </w:pPr>
      <w:hyperlink w:anchor="_Toc23406" w:history="1">
        <w:r>
          <w:rPr>
            <w:rFonts w:ascii="仿宋" w:eastAsia="仿宋" w:hAnsi="仿宋" w:cs="仿宋" w:hint="eastAsia"/>
            <w:lang w:eastAsia="zh-CN"/>
          </w:rPr>
          <w:t>(一)、财务管理体系建设</w:t>
        </w:r>
        <w:r>
          <w:tab/>
        </w:r>
        <w:r>
          <w:fldChar w:fldCharType="begin"/>
        </w:r>
        <w:r>
          <w:instrText xml:space="preserve"> PAGEREF _Toc23406 \h </w:instrText>
        </w:r>
        <w:r>
          <w:fldChar w:fldCharType="separate"/>
        </w:r>
        <w:r>
          <w:t>30</w:t>
        </w:r>
        <w:r>
          <w:fldChar w:fldCharType="end"/>
        </w:r>
      </w:hyperlink>
    </w:p>
    <w:p>
      <w:pPr>
        <w:pStyle w:val="TOC2"/>
        <w:tabs>
          <w:tab w:val="right" w:leader="dot" w:pos="8306"/>
        </w:tabs>
      </w:pPr>
      <w:hyperlink w:anchor="_Toc22564" w:history="1">
        <w:r>
          <w:rPr>
            <w:rFonts w:ascii="仿宋" w:eastAsia="仿宋" w:hAnsi="仿宋" w:cs="仿宋" w:hint="eastAsia"/>
            <w:lang w:eastAsia="zh-CN"/>
          </w:rPr>
          <w:t>(二)、成本控制措施</w:t>
        </w:r>
        <w:r>
          <w:tab/>
        </w:r>
        <w:r>
          <w:fldChar w:fldCharType="begin"/>
        </w:r>
        <w:r>
          <w:instrText xml:space="preserve"> PAGEREF _Toc22564 \h </w:instrText>
        </w:r>
        <w:r>
          <w:fldChar w:fldCharType="separate"/>
        </w:r>
        <w:r>
          <w:t>31</w:t>
        </w:r>
        <w:r>
          <w:fldChar w:fldCharType="end"/>
        </w:r>
      </w:hyperlink>
    </w:p>
    <w:p>
      <w:pPr>
        <w:pStyle w:val="TOC1"/>
        <w:tabs>
          <w:tab w:val="right" w:leader="dot" w:pos="8306"/>
        </w:tabs>
      </w:pPr>
      <w:hyperlink w:anchor="_Toc12501" w:history="1">
        <w:r>
          <w:rPr>
            <w:rFonts w:ascii="仿宋" w:eastAsia="仿宋" w:hAnsi="仿宋" w:cs="仿宋" w:hint="eastAsia"/>
            <w:lang w:eastAsia="zh-CN"/>
          </w:rPr>
          <w:t>六、建设风险评估分析</w:t>
        </w:r>
        <w:r>
          <w:tab/>
        </w:r>
        <w:r>
          <w:fldChar w:fldCharType="begin"/>
        </w:r>
        <w:r>
          <w:instrText xml:space="preserve"> PAGEREF _Toc12501 \h </w:instrText>
        </w:r>
        <w:r>
          <w:fldChar w:fldCharType="separate"/>
        </w:r>
        <w:r>
          <w:t>32</w:t>
        </w:r>
        <w:r>
          <w:fldChar w:fldCharType="end"/>
        </w:r>
      </w:hyperlink>
    </w:p>
    <w:p>
      <w:pPr>
        <w:pStyle w:val="TOC2"/>
        <w:tabs>
          <w:tab w:val="right" w:leader="dot" w:pos="8306"/>
        </w:tabs>
      </w:pPr>
      <w:hyperlink w:anchor="_Toc15992" w:history="1">
        <w:r>
          <w:rPr>
            <w:rFonts w:ascii="仿宋" w:eastAsia="仿宋" w:hAnsi="仿宋" w:cs="仿宋" w:hint="eastAsia"/>
            <w:lang w:eastAsia="zh-CN"/>
          </w:rPr>
          <w:t>(一)、政策风险分析</w:t>
        </w:r>
        <w:r>
          <w:tab/>
        </w:r>
        <w:r>
          <w:fldChar w:fldCharType="begin"/>
        </w:r>
        <w:r>
          <w:instrText xml:space="preserve"> PAGEREF _Toc15992 \h </w:instrText>
        </w:r>
        <w:r>
          <w:fldChar w:fldCharType="separate"/>
        </w:r>
        <w:r>
          <w:t>32</w:t>
        </w:r>
        <w:r>
          <w:fldChar w:fldCharType="end"/>
        </w:r>
      </w:hyperlink>
    </w:p>
    <w:p>
      <w:pPr>
        <w:pStyle w:val="TOC2"/>
        <w:tabs>
          <w:tab w:val="right" w:leader="dot" w:pos="8306"/>
        </w:tabs>
      </w:pPr>
      <w:hyperlink w:anchor="_Toc475" w:history="1">
        <w:r>
          <w:rPr>
            <w:rFonts w:ascii="仿宋" w:eastAsia="仿宋" w:hAnsi="仿宋" w:cs="仿宋" w:hint="eastAsia"/>
            <w:lang w:eastAsia="zh-CN"/>
          </w:rPr>
          <w:t>(二)、社会风险分析</w:t>
        </w:r>
        <w:r>
          <w:tab/>
        </w:r>
        <w:r>
          <w:fldChar w:fldCharType="begin"/>
        </w:r>
        <w:r>
          <w:instrText xml:space="preserve"> PAGEREF _Toc475 \h </w:instrText>
        </w:r>
        <w:r>
          <w:fldChar w:fldCharType="separate"/>
        </w:r>
        <w:r>
          <w:t>34</w:t>
        </w:r>
        <w:r>
          <w:fldChar w:fldCharType="end"/>
        </w:r>
      </w:hyperlink>
    </w:p>
    <w:p>
      <w:pPr>
        <w:pStyle w:val="TOC2"/>
        <w:tabs>
          <w:tab w:val="right" w:leader="dot" w:pos="8306"/>
        </w:tabs>
      </w:pPr>
      <w:hyperlink w:anchor="_Toc6265" w:history="1">
        <w:r>
          <w:rPr>
            <w:rFonts w:ascii="仿宋" w:eastAsia="仿宋" w:hAnsi="仿宋" w:cs="仿宋" w:hint="eastAsia"/>
            <w:lang w:eastAsia="zh-CN"/>
          </w:rPr>
          <w:t>(三)、市场风险分析</w:t>
        </w:r>
        <w:r>
          <w:tab/>
        </w:r>
        <w:r>
          <w:fldChar w:fldCharType="begin"/>
        </w:r>
        <w:r>
          <w:instrText xml:space="preserve"> PAGEREF _Toc6265 \h </w:instrText>
        </w:r>
        <w:r>
          <w:fldChar w:fldCharType="separate"/>
        </w:r>
        <w:r>
          <w:t>35</w:t>
        </w:r>
        <w:r>
          <w:fldChar w:fldCharType="end"/>
        </w:r>
      </w:hyperlink>
    </w:p>
    <w:p>
      <w:pPr>
        <w:pStyle w:val="TOC2"/>
        <w:tabs>
          <w:tab w:val="right" w:leader="dot" w:pos="8306"/>
        </w:tabs>
      </w:pPr>
      <w:hyperlink w:anchor="_Toc316" w:history="1">
        <w:r>
          <w:rPr>
            <w:rFonts w:ascii="仿宋" w:eastAsia="仿宋" w:hAnsi="仿宋" w:cs="仿宋" w:hint="eastAsia"/>
            <w:lang w:eastAsia="zh-CN"/>
          </w:rPr>
          <w:t>(四)、资金风险分析</w:t>
        </w:r>
        <w:r>
          <w:tab/>
        </w:r>
        <w:r>
          <w:fldChar w:fldCharType="begin"/>
        </w:r>
        <w:r>
          <w:instrText xml:space="preserve"> PAGEREF _Toc316 \h </w:instrText>
        </w:r>
        <w:r>
          <w:fldChar w:fldCharType="separate"/>
        </w:r>
        <w:r>
          <w:t>36</w:t>
        </w:r>
        <w:r>
          <w:fldChar w:fldCharType="end"/>
        </w:r>
      </w:hyperlink>
    </w:p>
    <w:p>
      <w:pPr>
        <w:pStyle w:val="TOC2"/>
        <w:tabs>
          <w:tab w:val="right" w:leader="dot" w:pos="8306"/>
        </w:tabs>
      </w:pPr>
      <w:hyperlink w:anchor="_Toc5202" w:history="1">
        <w:r>
          <w:rPr>
            <w:rFonts w:ascii="仿宋" w:eastAsia="仿宋" w:hAnsi="仿宋" w:cs="仿宋" w:hint="eastAsia"/>
            <w:lang w:eastAsia="zh-CN"/>
          </w:rPr>
          <w:t>(五)、技术风险分析</w:t>
        </w:r>
        <w:r>
          <w:tab/>
        </w:r>
        <w:r>
          <w:fldChar w:fldCharType="begin"/>
        </w:r>
        <w:r>
          <w:instrText xml:space="preserve"> PAGEREF _Toc5202 \h </w:instrText>
        </w:r>
        <w:r>
          <w:fldChar w:fldCharType="separate"/>
        </w:r>
        <w:r>
          <w:t>37</w:t>
        </w:r>
        <w:r>
          <w:fldChar w:fldCharType="end"/>
        </w:r>
      </w:hyperlink>
    </w:p>
    <w:p>
      <w:pPr>
        <w:pStyle w:val="TOC2"/>
        <w:tabs>
          <w:tab w:val="right" w:leader="dot" w:pos="8306"/>
        </w:tabs>
      </w:pPr>
      <w:hyperlink w:anchor="_Toc14689" w:history="1">
        <w:r>
          <w:rPr>
            <w:rFonts w:ascii="仿宋" w:eastAsia="仿宋" w:hAnsi="仿宋" w:cs="仿宋" w:hint="eastAsia"/>
            <w:lang w:eastAsia="zh-CN"/>
          </w:rPr>
          <w:t>(六)、财务风险分析</w:t>
        </w:r>
        <w:r>
          <w:tab/>
        </w:r>
        <w:r>
          <w:fldChar w:fldCharType="begin"/>
        </w:r>
        <w:r>
          <w:instrText xml:space="preserve"> PAGEREF _Toc14689 \h </w:instrText>
        </w:r>
        <w:r>
          <w:fldChar w:fldCharType="separate"/>
        </w:r>
        <w:r>
          <w:t>39</w:t>
        </w:r>
        <w:r>
          <w:fldChar w:fldCharType="end"/>
        </w:r>
      </w:hyperlink>
    </w:p>
    <w:p>
      <w:pPr>
        <w:pStyle w:val="TOC2"/>
        <w:tabs>
          <w:tab w:val="right" w:leader="dot" w:pos="8306"/>
        </w:tabs>
      </w:pPr>
      <w:hyperlink w:anchor="_Toc7146" w:history="1">
        <w:r>
          <w:rPr>
            <w:rFonts w:ascii="仿宋" w:eastAsia="仿宋" w:hAnsi="仿宋" w:cs="仿宋" w:hint="eastAsia"/>
            <w:lang w:eastAsia="zh-CN"/>
          </w:rPr>
          <w:t>(七)、管理风险分析</w:t>
        </w:r>
        <w:r>
          <w:tab/>
        </w:r>
        <w:r>
          <w:fldChar w:fldCharType="begin"/>
        </w:r>
        <w:r>
          <w:instrText xml:space="preserve"> PAGEREF _Toc7146 \h </w:instrText>
        </w:r>
        <w:r>
          <w:fldChar w:fldCharType="separate"/>
        </w:r>
        <w:r>
          <w:t>40</w:t>
        </w:r>
        <w:r>
          <w:fldChar w:fldCharType="end"/>
        </w:r>
      </w:hyperlink>
    </w:p>
    <w:p>
      <w:pPr>
        <w:pStyle w:val="TOC2"/>
        <w:tabs>
          <w:tab w:val="right" w:leader="dot" w:pos="8306"/>
        </w:tabs>
      </w:pPr>
      <w:hyperlink w:anchor="_Toc31007" w:history="1">
        <w:r>
          <w:rPr>
            <w:rFonts w:ascii="仿宋" w:eastAsia="仿宋" w:hAnsi="仿宋" w:cs="仿宋" w:hint="eastAsia"/>
            <w:lang w:eastAsia="zh-CN"/>
          </w:rPr>
          <w:t>(八)、其它风险分析</w:t>
        </w:r>
        <w:r>
          <w:tab/>
        </w:r>
        <w:r>
          <w:fldChar w:fldCharType="begin"/>
        </w:r>
        <w:r>
          <w:instrText xml:space="preserve"> PAGEREF _Toc31007 \h </w:instrText>
        </w:r>
        <w:r>
          <w:fldChar w:fldCharType="separate"/>
        </w:r>
        <w:r>
          <w:t>42</w:t>
        </w:r>
        <w:r>
          <w:fldChar w:fldCharType="end"/>
        </w:r>
      </w:hyperlink>
    </w:p>
    <w:p>
      <w:pPr>
        <w:pStyle w:val="TOC2"/>
        <w:tabs>
          <w:tab w:val="right" w:leader="dot" w:pos="8306"/>
        </w:tabs>
      </w:pPr>
      <w:hyperlink w:anchor="_Toc9538" w:history="1">
        <w:r>
          <w:rPr>
            <w:rFonts w:ascii="仿宋" w:eastAsia="仿宋" w:hAnsi="仿宋" w:cs="仿宋" w:hint="eastAsia"/>
            <w:lang w:eastAsia="zh-CN"/>
          </w:rPr>
          <w:t>(九)、社会影响评估</w:t>
        </w:r>
        <w:r>
          <w:tab/>
        </w:r>
        <w:r>
          <w:fldChar w:fldCharType="begin"/>
        </w:r>
        <w:r>
          <w:instrText xml:space="preserve"> PAGEREF _Toc9538 \h </w:instrText>
        </w:r>
        <w:r>
          <w:fldChar w:fldCharType="separate"/>
        </w:r>
        <w:r>
          <w:t>43</w:t>
        </w:r>
        <w:r>
          <w:fldChar w:fldCharType="end"/>
        </w:r>
      </w:hyperlink>
    </w:p>
    <w:p>
      <w:pPr>
        <w:pStyle w:val="TOC1"/>
        <w:tabs>
          <w:tab w:val="right" w:leader="dot" w:pos="8306"/>
        </w:tabs>
      </w:pPr>
      <w:hyperlink w:anchor="_Toc7934" w:history="1">
        <w:r>
          <w:rPr>
            <w:rFonts w:ascii="仿宋" w:eastAsia="仿宋" w:hAnsi="仿宋" w:cs="仿宋" w:hint="eastAsia"/>
            <w:lang w:eastAsia="zh-CN"/>
          </w:rPr>
          <w:t>七、土地利用与规划方案</w:t>
        </w:r>
        <w:r>
          <w:tab/>
        </w:r>
        <w:r>
          <w:fldChar w:fldCharType="begin"/>
        </w:r>
        <w:r>
          <w:instrText xml:space="preserve"> PAGEREF _Toc7934 \h </w:instrText>
        </w:r>
        <w:r>
          <w:fldChar w:fldCharType="separate"/>
        </w:r>
        <w:r>
          <w:t>45</w:t>
        </w:r>
        <w:r>
          <w:fldChar w:fldCharType="end"/>
        </w:r>
      </w:hyperlink>
    </w:p>
    <w:p>
      <w:pPr>
        <w:pStyle w:val="TOC2"/>
        <w:tabs>
          <w:tab w:val="right" w:leader="dot" w:pos="8306"/>
        </w:tabs>
      </w:pPr>
      <w:hyperlink w:anchor="_Toc6923" w:history="1">
        <w:r>
          <w:rPr>
            <w:rFonts w:ascii="仿宋" w:eastAsia="仿宋" w:hAnsi="仿宋" w:cs="仿宋" w:hint="eastAsia"/>
            <w:lang w:eastAsia="zh-CN"/>
          </w:rPr>
          <w:t>(一)、项目用地情况分析</w:t>
        </w:r>
        <w:r>
          <w:tab/>
        </w:r>
        <w:r>
          <w:fldChar w:fldCharType="begin"/>
        </w:r>
        <w:r>
          <w:instrText xml:space="preserve"> PAGEREF _Toc6923 \h </w:instrText>
        </w:r>
        <w:r>
          <w:fldChar w:fldCharType="separate"/>
        </w:r>
        <w:r>
          <w:t>45</w:t>
        </w:r>
        <w:r>
          <w:fldChar w:fldCharType="end"/>
        </w:r>
      </w:hyperlink>
    </w:p>
    <w:p>
      <w:pPr>
        <w:pStyle w:val="TOC2"/>
        <w:tabs>
          <w:tab w:val="right" w:leader="dot" w:pos="8306"/>
        </w:tabs>
      </w:pPr>
      <w:hyperlink w:anchor="_Toc20" w:history="1">
        <w:r>
          <w:rPr>
            <w:rFonts w:ascii="仿宋" w:eastAsia="仿宋" w:hAnsi="仿宋" w:cs="仿宋" w:hint="eastAsia"/>
            <w:lang w:eastAsia="zh-CN"/>
          </w:rPr>
          <w:t>(二)、土地利用规划方案</w:t>
        </w:r>
        <w:r>
          <w:tab/>
        </w:r>
        <w:r>
          <w:fldChar w:fldCharType="begin"/>
        </w:r>
        <w:r>
          <w:instrText xml:space="preserve"> PAGEREF _Toc20 \h </w:instrText>
        </w:r>
        <w:r>
          <w:fldChar w:fldCharType="separate"/>
        </w:r>
        <w:r>
          <w:t>46</w:t>
        </w:r>
        <w:r>
          <w:fldChar w:fldCharType="end"/>
        </w:r>
      </w:hyperlink>
    </w:p>
    <w:p>
      <w:pPr>
        <w:pStyle w:val="TOC1"/>
        <w:tabs>
          <w:tab w:val="right" w:leader="dot" w:pos="8306"/>
        </w:tabs>
      </w:pPr>
      <w:hyperlink w:anchor="_Toc18077" w:history="1">
        <w:r>
          <w:rPr>
            <w:rFonts w:ascii="仿宋" w:eastAsia="仿宋" w:hAnsi="仿宋" w:cs="仿宋" w:hint="eastAsia"/>
            <w:lang w:eastAsia="zh-CN"/>
          </w:rPr>
          <w:t>八、项目实施与管理方案</w:t>
        </w:r>
        <w:r>
          <w:tab/>
        </w:r>
        <w:r>
          <w:fldChar w:fldCharType="begin"/>
        </w:r>
        <w:r>
          <w:instrText xml:space="preserve"> PAGEREF _Toc18077 \h </w:instrText>
        </w:r>
        <w:r>
          <w:fldChar w:fldCharType="separate"/>
        </w:r>
        <w:r>
          <w:t>47</w:t>
        </w:r>
        <w:r>
          <w:fldChar w:fldCharType="end"/>
        </w:r>
      </w:hyperlink>
    </w:p>
    <w:p>
      <w:pPr>
        <w:pStyle w:val="TOC2"/>
        <w:tabs>
          <w:tab w:val="right" w:leader="dot" w:pos="8306"/>
        </w:tabs>
      </w:pPr>
      <w:hyperlink w:anchor="_Toc20100" w:history="1">
        <w:r>
          <w:rPr>
            <w:rFonts w:ascii="仿宋" w:eastAsia="仿宋" w:hAnsi="仿宋" w:cs="仿宋" w:hint="eastAsia"/>
            <w:lang w:eastAsia="zh-CN"/>
          </w:rPr>
          <w:t>(一)、项目实施计划</w:t>
        </w:r>
        <w:r>
          <w:tab/>
        </w:r>
        <w:r>
          <w:fldChar w:fldCharType="begin"/>
        </w:r>
        <w:r>
          <w:instrText xml:space="preserve"> PAGEREF _Toc20100 \h </w:instrText>
        </w:r>
        <w:r>
          <w:fldChar w:fldCharType="separate"/>
        </w:r>
        <w:r>
          <w:t>47</w:t>
        </w:r>
        <w:r>
          <w:fldChar w:fldCharType="end"/>
        </w:r>
      </w:hyperlink>
    </w:p>
    <w:p>
      <w:pPr>
        <w:pStyle w:val="TOC2"/>
        <w:tabs>
          <w:tab w:val="right" w:leader="dot" w:pos="8306"/>
        </w:tabs>
      </w:pPr>
      <w:hyperlink w:anchor="_Toc12022" w:history="1">
        <w:r>
          <w:rPr>
            <w:rFonts w:ascii="仿宋" w:eastAsia="仿宋" w:hAnsi="仿宋" w:cs="仿宋" w:hint="eastAsia"/>
            <w:lang w:eastAsia="zh-CN"/>
          </w:rPr>
          <w:t>(二)、项目组织机构与职责</w:t>
        </w:r>
        <w:r>
          <w:tab/>
        </w:r>
        <w:r>
          <w:fldChar w:fldCharType="begin"/>
        </w:r>
        <w:r>
          <w:instrText xml:space="preserve"> PAGEREF _Toc12022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90" w:history="1">
        <w:r>
          <w:rPr>
            <w:rFonts w:ascii="仿宋" w:eastAsia="仿宋" w:hAnsi="仿宋" w:cs="仿宋" w:hint="eastAsia"/>
            <w:lang w:eastAsia="zh-CN"/>
          </w:rPr>
          <w:t>(三)、项目管理与监控体系</w:t>
        </w:r>
        <w:r>
          <w:tab/>
        </w:r>
        <w:r>
          <w:fldChar w:fldCharType="begin"/>
        </w:r>
        <w:r>
          <w:instrText xml:space="preserve"> PAGEREF _Toc17690 \h </w:instrText>
        </w:r>
        <w:r>
          <w:fldChar w:fldCharType="separate"/>
        </w:r>
        <w:r>
          <w:t>51</w:t>
        </w:r>
        <w:r>
          <w:fldChar w:fldCharType="end"/>
        </w:r>
      </w:hyperlink>
    </w:p>
    <w:p>
      <w:pPr>
        <w:pStyle w:val="TOC1"/>
        <w:tabs>
          <w:tab w:val="right" w:leader="dot" w:pos="8306"/>
        </w:tabs>
      </w:pPr>
      <w:hyperlink w:anchor="_Toc15472" w:history="1">
        <w:r>
          <w:rPr>
            <w:rFonts w:ascii="仿宋" w:eastAsia="仿宋" w:hAnsi="仿宋" w:cs="仿宋" w:hint="eastAsia"/>
            <w:lang w:eastAsia="zh-CN"/>
          </w:rPr>
          <w:t>九、经济效益与社会效益优化</w:t>
        </w:r>
        <w:r>
          <w:tab/>
        </w:r>
        <w:r>
          <w:fldChar w:fldCharType="begin"/>
        </w:r>
        <w:r>
          <w:instrText xml:space="preserve"> PAGEREF _Toc15472 \h </w:instrText>
        </w:r>
        <w:r>
          <w:fldChar w:fldCharType="separate"/>
        </w:r>
        <w:r>
          <w:t>53</w:t>
        </w:r>
        <w:r>
          <w:fldChar w:fldCharType="end"/>
        </w:r>
      </w:hyperlink>
    </w:p>
    <w:p>
      <w:pPr>
        <w:pStyle w:val="TOC2"/>
        <w:tabs>
          <w:tab w:val="right" w:leader="dot" w:pos="8306"/>
        </w:tabs>
      </w:pPr>
      <w:hyperlink w:anchor="_Toc18588" w:history="1">
        <w:r>
          <w:rPr>
            <w:rFonts w:ascii="仿宋" w:eastAsia="仿宋" w:hAnsi="仿宋" w:cs="仿宋" w:hint="eastAsia"/>
            <w:lang w:eastAsia="zh-CN"/>
          </w:rPr>
          <w:t>(一)、经济效益提升策略</w:t>
        </w:r>
        <w:r>
          <w:tab/>
        </w:r>
        <w:r>
          <w:fldChar w:fldCharType="begin"/>
        </w:r>
        <w:r>
          <w:instrText xml:space="preserve"> PAGEREF _Toc18588 \h </w:instrText>
        </w:r>
        <w:r>
          <w:fldChar w:fldCharType="separate"/>
        </w:r>
        <w:r>
          <w:t>53</w:t>
        </w:r>
        <w:r>
          <w:fldChar w:fldCharType="end"/>
        </w:r>
      </w:hyperlink>
    </w:p>
    <w:p>
      <w:pPr>
        <w:pStyle w:val="TOC2"/>
        <w:tabs>
          <w:tab w:val="right" w:leader="dot" w:pos="8306"/>
        </w:tabs>
      </w:pPr>
      <w:hyperlink w:anchor="_Toc12097" w:history="1">
        <w:r>
          <w:rPr>
            <w:rFonts w:ascii="仿宋" w:eastAsia="仿宋" w:hAnsi="仿宋" w:cs="仿宋" w:hint="eastAsia"/>
            <w:lang w:eastAsia="zh-CN"/>
          </w:rPr>
          <w:t>(二)、社会效益增强方案</w:t>
        </w:r>
        <w:r>
          <w:tab/>
        </w:r>
        <w:r>
          <w:fldChar w:fldCharType="begin"/>
        </w:r>
        <w:r>
          <w:instrText xml:space="preserve"> PAGEREF _Toc12097 \h </w:instrText>
        </w:r>
        <w:r>
          <w:fldChar w:fldCharType="separate"/>
        </w:r>
        <w:r>
          <w:t>54</w:t>
        </w:r>
        <w:r>
          <w:fldChar w:fldCharType="end"/>
        </w:r>
      </w:hyperlink>
    </w:p>
    <w:p>
      <w:pPr>
        <w:pStyle w:val="TOC1"/>
        <w:tabs>
          <w:tab w:val="right" w:leader="dot" w:pos="8306"/>
        </w:tabs>
      </w:pPr>
      <w:hyperlink w:anchor="_Toc29893" w:history="1">
        <w:r>
          <w:rPr>
            <w:rFonts w:ascii="仿宋" w:eastAsia="仿宋" w:hAnsi="仿宋" w:cs="仿宋" w:hint="eastAsia"/>
            <w:lang w:eastAsia="zh-CN"/>
          </w:rPr>
          <w:t>十、安全与应急管理</w:t>
        </w:r>
        <w:r>
          <w:tab/>
        </w:r>
        <w:r>
          <w:fldChar w:fldCharType="begin"/>
        </w:r>
        <w:r>
          <w:instrText xml:space="preserve"> PAGEREF _Toc29893 \h </w:instrText>
        </w:r>
        <w:r>
          <w:fldChar w:fldCharType="separate"/>
        </w:r>
        <w:r>
          <w:t>55</w:t>
        </w:r>
        <w:r>
          <w:fldChar w:fldCharType="end"/>
        </w:r>
      </w:hyperlink>
    </w:p>
    <w:p>
      <w:pPr>
        <w:pStyle w:val="TOC2"/>
        <w:tabs>
          <w:tab w:val="right" w:leader="dot" w:pos="8306"/>
        </w:tabs>
      </w:pPr>
      <w:hyperlink w:anchor="_Toc10003" w:history="1">
        <w:r>
          <w:rPr>
            <w:rFonts w:ascii="仿宋" w:eastAsia="仿宋" w:hAnsi="仿宋" w:cs="仿宋" w:hint="eastAsia"/>
            <w:lang w:eastAsia="zh-CN"/>
          </w:rPr>
          <w:t>(一)、安全生产管理</w:t>
        </w:r>
        <w:r>
          <w:tab/>
        </w:r>
        <w:r>
          <w:fldChar w:fldCharType="begin"/>
        </w:r>
        <w:r>
          <w:instrText xml:space="preserve"> PAGEREF _Toc10003 \h </w:instrText>
        </w:r>
        <w:r>
          <w:fldChar w:fldCharType="separate"/>
        </w:r>
        <w:r>
          <w:t>55</w:t>
        </w:r>
        <w:r>
          <w:fldChar w:fldCharType="end"/>
        </w:r>
      </w:hyperlink>
    </w:p>
    <w:p>
      <w:pPr>
        <w:pStyle w:val="TOC2"/>
        <w:tabs>
          <w:tab w:val="right" w:leader="dot" w:pos="8306"/>
        </w:tabs>
      </w:pPr>
      <w:hyperlink w:anchor="_Toc31242" w:history="1">
        <w:r>
          <w:rPr>
            <w:rFonts w:ascii="仿宋" w:eastAsia="仿宋" w:hAnsi="仿宋" w:cs="仿宋" w:hint="eastAsia"/>
            <w:lang w:eastAsia="zh-CN"/>
          </w:rPr>
          <w:t>(二)、应急预案与响应</w:t>
        </w:r>
        <w:r>
          <w:tab/>
        </w:r>
        <w:r>
          <w:fldChar w:fldCharType="begin"/>
        </w:r>
        <w:r>
          <w:instrText xml:space="preserve"> PAGEREF _Toc31242 \h </w:instrText>
        </w:r>
        <w:r>
          <w:fldChar w:fldCharType="separate"/>
        </w:r>
        <w:r>
          <w:t>56</w:t>
        </w:r>
        <w:r>
          <w:fldChar w:fldCharType="end"/>
        </w:r>
      </w:hyperlink>
    </w:p>
    <w:p>
      <w:pPr>
        <w:pStyle w:val="TOC1"/>
        <w:tabs>
          <w:tab w:val="right" w:leader="dot" w:pos="8306"/>
        </w:tabs>
      </w:pPr>
      <w:hyperlink w:anchor="_Toc11309" w:history="1">
        <w:r>
          <w:rPr>
            <w:rFonts w:ascii="仿宋" w:eastAsia="仿宋" w:hAnsi="仿宋" w:cs="仿宋" w:hint="eastAsia"/>
            <w:lang w:eastAsia="zh-CN"/>
          </w:rPr>
          <w:t>十一、技术创新与产业升级</w:t>
        </w:r>
        <w:r>
          <w:tab/>
        </w:r>
        <w:r>
          <w:fldChar w:fldCharType="begin"/>
        </w:r>
        <w:r>
          <w:instrText xml:space="preserve"> PAGEREF _Toc11309 \h </w:instrText>
        </w:r>
        <w:r>
          <w:fldChar w:fldCharType="separate"/>
        </w:r>
        <w:r>
          <w:t>58</w:t>
        </w:r>
        <w:r>
          <w:fldChar w:fldCharType="end"/>
        </w:r>
      </w:hyperlink>
    </w:p>
    <w:p>
      <w:pPr>
        <w:pStyle w:val="TOC2"/>
        <w:tabs>
          <w:tab w:val="right" w:leader="dot" w:pos="8306"/>
        </w:tabs>
      </w:pPr>
      <w:hyperlink w:anchor="_Toc6811" w:history="1">
        <w:r>
          <w:rPr>
            <w:rFonts w:ascii="仿宋" w:eastAsia="仿宋" w:hAnsi="仿宋" w:cs="仿宋" w:hint="eastAsia"/>
            <w:lang w:eastAsia="zh-CN"/>
          </w:rPr>
          <w:t>(一)、技术创新方向与目标</w:t>
        </w:r>
        <w:r>
          <w:tab/>
        </w:r>
        <w:r>
          <w:fldChar w:fldCharType="begin"/>
        </w:r>
        <w:r>
          <w:instrText xml:space="preserve"> PAGEREF _Toc6811 \h </w:instrText>
        </w:r>
        <w:r>
          <w:fldChar w:fldCharType="separate"/>
        </w:r>
        <w:r>
          <w:t>58</w:t>
        </w:r>
        <w:r>
          <w:fldChar w:fldCharType="end"/>
        </w:r>
      </w:hyperlink>
    </w:p>
    <w:p>
      <w:pPr>
        <w:pStyle w:val="TOC2"/>
        <w:tabs>
          <w:tab w:val="right" w:leader="dot" w:pos="8306"/>
        </w:tabs>
      </w:pPr>
      <w:hyperlink w:anchor="_Toc28417" w:history="1">
        <w:r>
          <w:rPr>
            <w:rFonts w:ascii="仿宋" w:eastAsia="仿宋" w:hAnsi="仿宋" w:cs="仿宋" w:hint="eastAsia"/>
            <w:lang w:eastAsia="zh-CN"/>
          </w:rPr>
          <w:t>(二)、产业升级路径与措施</w:t>
        </w:r>
        <w:r>
          <w:tab/>
        </w:r>
        <w:r>
          <w:fldChar w:fldCharType="begin"/>
        </w:r>
        <w:r>
          <w:instrText xml:space="preserve"> PAGEREF _Toc28417 \h </w:instrText>
        </w:r>
        <w:r>
          <w:fldChar w:fldCharType="separate"/>
        </w:r>
        <w:r>
          <w:t>59</w:t>
        </w:r>
        <w:r>
          <w:fldChar w:fldCharType="end"/>
        </w:r>
      </w:hyperlink>
    </w:p>
    <w:p>
      <w:pPr>
        <w:pStyle w:val="TOC1"/>
        <w:tabs>
          <w:tab w:val="right" w:leader="dot" w:pos="8306"/>
        </w:tabs>
      </w:pPr>
      <w:hyperlink w:anchor="_Toc18483" w:history="1">
        <w:r>
          <w:rPr>
            <w:rFonts w:ascii="仿宋" w:eastAsia="仿宋" w:hAnsi="仿宋" w:cs="仿宋" w:hint="eastAsia"/>
            <w:lang w:eastAsia="zh-CN"/>
          </w:rPr>
          <w:t>十二、项目变更管理</w:t>
        </w:r>
        <w:r>
          <w:tab/>
        </w:r>
        <w:r>
          <w:fldChar w:fldCharType="begin"/>
        </w:r>
        <w:r>
          <w:instrText xml:space="preserve"> PAGEREF _Toc18483 \h </w:instrText>
        </w:r>
        <w:r>
          <w:fldChar w:fldCharType="separate"/>
        </w:r>
        <w:r>
          <w:t>61</w:t>
        </w:r>
        <w:r>
          <w:fldChar w:fldCharType="end"/>
        </w:r>
      </w:hyperlink>
    </w:p>
    <w:p>
      <w:pPr>
        <w:pStyle w:val="TOC2"/>
        <w:tabs>
          <w:tab w:val="right" w:leader="dot" w:pos="8306"/>
        </w:tabs>
      </w:pPr>
      <w:hyperlink w:anchor="_Toc22816" w:history="1">
        <w:r>
          <w:rPr>
            <w:rFonts w:ascii="仿宋" w:eastAsia="仿宋" w:hAnsi="仿宋" w:cs="仿宋" w:hint="eastAsia"/>
            <w:lang w:eastAsia="zh-CN"/>
          </w:rPr>
          <w:t>(一)、变更控制流程</w:t>
        </w:r>
        <w:r>
          <w:tab/>
        </w:r>
        <w:r>
          <w:fldChar w:fldCharType="begin"/>
        </w:r>
        <w:r>
          <w:instrText xml:space="preserve"> PAGEREF _Toc22816 \h </w:instrText>
        </w:r>
        <w:r>
          <w:fldChar w:fldCharType="separate"/>
        </w:r>
        <w:r>
          <w:t>61</w:t>
        </w:r>
        <w:r>
          <w:fldChar w:fldCharType="end"/>
        </w:r>
      </w:hyperlink>
    </w:p>
    <w:p>
      <w:pPr>
        <w:pStyle w:val="TOC2"/>
        <w:tabs>
          <w:tab w:val="right" w:leader="dot" w:pos="8306"/>
        </w:tabs>
      </w:pPr>
      <w:hyperlink w:anchor="_Toc12733" w:history="1">
        <w:r>
          <w:rPr>
            <w:rFonts w:ascii="仿宋" w:eastAsia="仿宋" w:hAnsi="仿宋" w:cs="仿宋" w:hint="eastAsia"/>
            <w:lang w:eastAsia="zh-CN"/>
          </w:rPr>
          <w:t>(二)、影响评估与处理</w:t>
        </w:r>
        <w:r>
          <w:tab/>
        </w:r>
        <w:r>
          <w:fldChar w:fldCharType="begin"/>
        </w:r>
        <w:r>
          <w:instrText xml:space="preserve"> PAGEREF _Toc12733 \h </w:instrText>
        </w:r>
        <w:r>
          <w:fldChar w:fldCharType="separate"/>
        </w:r>
        <w:r>
          <w:t>61</w:t>
        </w:r>
        <w:r>
          <w:fldChar w:fldCharType="end"/>
        </w:r>
      </w:hyperlink>
    </w:p>
    <w:p>
      <w:pPr>
        <w:pStyle w:val="TOC2"/>
        <w:tabs>
          <w:tab w:val="right" w:leader="dot" w:pos="8306"/>
        </w:tabs>
      </w:pPr>
      <w:hyperlink w:anchor="_Toc8934" w:history="1">
        <w:r>
          <w:rPr>
            <w:rFonts w:ascii="仿宋" w:eastAsia="仿宋" w:hAnsi="仿宋" w:cs="仿宋" w:hint="eastAsia"/>
            <w:lang w:eastAsia="zh-CN"/>
          </w:rPr>
          <w:t>(三)、变更记录与追踪</w:t>
        </w:r>
        <w:r>
          <w:tab/>
        </w:r>
        <w:r>
          <w:fldChar w:fldCharType="begin"/>
        </w:r>
        <w:r>
          <w:instrText xml:space="preserve"> PAGEREF _Toc8934 \h </w:instrText>
        </w:r>
        <w:r>
          <w:fldChar w:fldCharType="separate"/>
        </w:r>
        <w:r>
          <w:t>63</w:t>
        </w:r>
        <w:r>
          <w:fldChar w:fldCharType="end"/>
        </w:r>
      </w:hyperlink>
    </w:p>
    <w:p>
      <w:pPr>
        <w:pStyle w:val="TOC2"/>
        <w:tabs>
          <w:tab w:val="right" w:leader="dot" w:pos="8306"/>
        </w:tabs>
      </w:pPr>
      <w:hyperlink w:anchor="_Toc18140" w:history="1">
        <w:r>
          <w:rPr>
            <w:rFonts w:ascii="仿宋" w:eastAsia="仿宋" w:hAnsi="仿宋" w:cs="仿宋" w:hint="eastAsia"/>
            <w:lang w:eastAsia="zh-CN"/>
          </w:rPr>
          <w:t>(四)、变更管理策略</w:t>
        </w:r>
        <w:r>
          <w:tab/>
        </w:r>
        <w:r>
          <w:fldChar w:fldCharType="begin"/>
        </w:r>
        <w:r>
          <w:instrText xml:space="preserve"> PAGEREF _Toc18140 \h </w:instrText>
        </w:r>
        <w:r>
          <w:fldChar w:fldCharType="separate"/>
        </w:r>
        <w:r>
          <w:t>65</w:t>
        </w:r>
        <w:r>
          <w:fldChar w:fldCharType="end"/>
        </w:r>
      </w:hyperlink>
    </w:p>
    <w:p>
      <w:pPr>
        <w:pStyle w:val="TOC1"/>
        <w:tabs>
          <w:tab w:val="right" w:leader="dot" w:pos="8306"/>
        </w:tabs>
      </w:pPr>
      <w:hyperlink w:anchor="_Toc31574" w:history="1">
        <w:r>
          <w:rPr>
            <w:rFonts w:ascii="仿宋" w:eastAsia="仿宋" w:hAnsi="仿宋" w:cs="仿宋" w:hint="eastAsia"/>
            <w:lang w:eastAsia="zh-CN"/>
          </w:rPr>
          <w:t>十三、知识产权管理与保护</w:t>
        </w:r>
        <w:r>
          <w:tab/>
        </w:r>
        <w:r>
          <w:fldChar w:fldCharType="begin"/>
        </w:r>
        <w:r>
          <w:instrText xml:space="preserve"> PAGEREF _Toc31574 \h </w:instrText>
        </w:r>
        <w:r>
          <w:fldChar w:fldCharType="separate"/>
        </w:r>
        <w:r>
          <w:t>66</w:t>
        </w:r>
        <w:r>
          <w:fldChar w:fldCharType="end"/>
        </w:r>
      </w:hyperlink>
    </w:p>
    <w:p>
      <w:pPr>
        <w:pStyle w:val="TOC2"/>
        <w:tabs>
          <w:tab w:val="right" w:leader="dot" w:pos="8306"/>
        </w:tabs>
      </w:pPr>
      <w:hyperlink w:anchor="_Toc10442" w:history="1">
        <w:r>
          <w:rPr>
            <w:rFonts w:ascii="仿宋" w:eastAsia="仿宋" w:hAnsi="仿宋" w:cs="仿宋" w:hint="eastAsia"/>
            <w:lang w:eastAsia="zh-CN"/>
          </w:rPr>
          <w:t>(一)、知识产权管理体系建设</w:t>
        </w:r>
        <w:r>
          <w:tab/>
        </w:r>
        <w:r>
          <w:fldChar w:fldCharType="begin"/>
        </w:r>
        <w:r>
          <w:instrText xml:space="preserve"> PAGEREF _Toc10442 \h </w:instrText>
        </w:r>
        <w:r>
          <w:fldChar w:fldCharType="separate"/>
        </w:r>
        <w:r>
          <w:t>66</w:t>
        </w:r>
        <w:r>
          <w:fldChar w:fldCharType="end"/>
        </w:r>
      </w:hyperlink>
    </w:p>
    <w:p>
      <w:pPr>
        <w:pStyle w:val="TOC2"/>
        <w:tabs>
          <w:tab w:val="right" w:leader="dot" w:pos="8306"/>
        </w:tabs>
      </w:pPr>
      <w:hyperlink w:anchor="_Toc31738" w:history="1">
        <w:r>
          <w:rPr>
            <w:rFonts w:ascii="仿宋" w:eastAsia="仿宋" w:hAnsi="仿宋" w:cs="仿宋" w:hint="eastAsia"/>
            <w:lang w:eastAsia="zh-CN"/>
          </w:rPr>
          <w:t>(二)、知识产权保护措施</w:t>
        </w:r>
        <w:r>
          <w:tab/>
        </w:r>
        <w:r>
          <w:fldChar w:fldCharType="begin"/>
        </w:r>
        <w:r>
          <w:instrText xml:space="preserve"> PAGEREF _Toc31738 \h </w:instrText>
        </w:r>
        <w:r>
          <w:fldChar w:fldCharType="separate"/>
        </w:r>
        <w:r>
          <w:t>67</w:t>
        </w:r>
        <w:r>
          <w:fldChar w:fldCharType="end"/>
        </w:r>
      </w:hyperlink>
    </w:p>
    <w:p>
      <w:pPr>
        <w:pStyle w:val="TOC1"/>
        <w:tabs>
          <w:tab w:val="right" w:leader="dot" w:pos="8306"/>
        </w:tabs>
      </w:pPr>
      <w:hyperlink w:anchor="_Toc31540" w:history="1">
        <w:r>
          <w:rPr>
            <w:rFonts w:ascii="仿宋" w:eastAsia="仿宋" w:hAnsi="仿宋" w:cs="仿宋" w:hint="eastAsia"/>
            <w:lang w:eastAsia="zh-CN"/>
          </w:rPr>
          <w:t>十四、创新驱动与持续发展</w:t>
        </w:r>
        <w:r>
          <w:tab/>
        </w:r>
        <w:r>
          <w:fldChar w:fldCharType="begin"/>
        </w:r>
        <w:r>
          <w:instrText xml:space="preserve"> PAGEREF _Toc31540 \h </w:instrText>
        </w:r>
        <w:r>
          <w:fldChar w:fldCharType="separate"/>
        </w:r>
        <w:r>
          <w:t>69</w:t>
        </w:r>
        <w:r>
          <w:fldChar w:fldCharType="end"/>
        </w:r>
      </w:hyperlink>
    </w:p>
    <w:p>
      <w:pPr>
        <w:pStyle w:val="TOC2"/>
        <w:tabs>
          <w:tab w:val="right" w:leader="dot" w:pos="8306"/>
        </w:tabs>
      </w:pPr>
      <w:hyperlink w:anchor="_Toc12499" w:history="1">
        <w:r>
          <w:rPr>
            <w:rFonts w:ascii="仿宋" w:eastAsia="仿宋" w:hAnsi="仿宋" w:cs="仿宋" w:hint="eastAsia"/>
            <w:lang w:eastAsia="zh-CN"/>
          </w:rPr>
          <w:t>(一)、创新驱动战略实施</w:t>
        </w:r>
        <w:r>
          <w:tab/>
        </w:r>
        <w:r>
          <w:fldChar w:fldCharType="begin"/>
        </w:r>
        <w:r>
          <w:instrText xml:space="preserve"> PAGEREF _Toc12499 \h </w:instrText>
        </w:r>
        <w:r>
          <w:fldChar w:fldCharType="separate"/>
        </w:r>
        <w:r>
          <w:t>69</w:t>
        </w:r>
        <w:r>
          <w:fldChar w:fldCharType="end"/>
        </w:r>
      </w:hyperlink>
    </w:p>
    <w:p>
      <w:pPr>
        <w:pStyle w:val="TOC2"/>
        <w:tabs>
          <w:tab w:val="right" w:leader="dot" w:pos="8306"/>
        </w:tabs>
      </w:pPr>
      <w:hyperlink w:anchor="_Toc23808" w:history="1">
        <w:r>
          <w:rPr>
            <w:rFonts w:ascii="仿宋" w:eastAsia="仿宋" w:hAnsi="仿宋" w:cs="仿宋" w:hint="eastAsia"/>
            <w:lang w:eastAsia="zh-CN"/>
          </w:rPr>
          <w:t>(二)、持续发展路径探索</w:t>
        </w:r>
        <w:r>
          <w:tab/>
        </w:r>
        <w:r>
          <w:fldChar w:fldCharType="begin"/>
        </w:r>
        <w:r>
          <w:instrText xml:space="preserve"> PAGEREF _Toc23808 \h </w:instrText>
        </w:r>
        <w:r>
          <w:fldChar w:fldCharType="separate"/>
        </w:r>
        <w:r>
          <w:t>70</w:t>
        </w:r>
        <w:r>
          <w:fldChar w:fldCharType="end"/>
        </w:r>
      </w:hyperlink>
    </w:p>
    <w:p>
      <w:pPr>
        <w:pStyle w:val="TOC1"/>
        <w:tabs>
          <w:tab w:val="right" w:leader="dot" w:pos="8306"/>
        </w:tabs>
      </w:pPr>
      <w:hyperlink w:anchor="_Toc31886" w:history="1">
        <w:r>
          <w:rPr>
            <w:rFonts w:ascii="仿宋" w:eastAsia="仿宋" w:hAnsi="仿宋" w:cs="仿宋" w:hint="eastAsia"/>
            <w:lang w:eastAsia="zh-CN"/>
          </w:rPr>
          <w:t>十五、设施与设备管理</w:t>
        </w:r>
        <w:r>
          <w:tab/>
        </w:r>
        <w:r>
          <w:fldChar w:fldCharType="begin"/>
        </w:r>
        <w:r>
          <w:instrText xml:space="preserve"> PAGEREF _Toc31886 \h </w:instrText>
        </w:r>
        <w:r>
          <w:fldChar w:fldCharType="separate"/>
        </w:r>
        <w:r>
          <w:t>75</w:t>
        </w:r>
        <w:r>
          <w:fldChar w:fldCharType="end"/>
        </w:r>
      </w:hyperlink>
    </w:p>
    <w:p>
      <w:pPr>
        <w:pStyle w:val="TOC2"/>
        <w:tabs>
          <w:tab w:val="right" w:leader="dot" w:pos="8306"/>
        </w:tabs>
      </w:pPr>
      <w:hyperlink w:anchor="_Toc20501" w:history="1">
        <w:r>
          <w:rPr>
            <w:rFonts w:ascii="仿宋" w:eastAsia="仿宋" w:hAnsi="仿宋" w:cs="仿宋" w:hint="eastAsia"/>
            <w:lang w:eastAsia="zh-CN"/>
          </w:rPr>
          <w:t>(一)、设施规划与配置</w:t>
        </w:r>
        <w:r>
          <w:tab/>
        </w:r>
        <w:r>
          <w:fldChar w:fldCharType="begin"/>
        </w:r>
        <w:r>
          <w:instrText xml:space="preserve"> PAGEREF _Toc20501 \h </w:instrText>
        </w:r>
        <w:r>
          <w:fldChar w:fldCharType="separate"/>
        </w:r>
        <w:r>
          <w:t>75</w:t>
        </w:r>
        <w:r>
          <w:fldChar w:fldCharType="end"/>
        </w:r>
      </w:hyperlink>
    </w:p>
    <w:p>
      <w:pPr>
        <w:pStyle w:val="TOC2"/>
        <w:tabs>
          <w:tab w:val="right" w:leader="dot" w:pos="8306"/>
        </w:tabs>
      </w:pPr>
      <w:hyperlink w:anchor="_Toc9116" w:history="1">
        <w:r>
          <w:rPr>
            <w:rFonts w:ascii="仿宋" w:eastAsia="仿宋" w:hAnsi="仿宋" w:cs="仿宋" w:hint="eastAsia"/>
            <w:lang w:eastAsia="zh-CN"/>
          </w:rPr>
          <w:t>(二)、设备采购与维护管理</w:t>
        </w:r>
        <w:r>
          <w:tab/>
        </w:r>
        <w:r>
          <w:fldChar w:fldCharType="begin"/>
        </w:r>
        <w:r>
          <w:instrText xml:space="preserve"> PAGEREF _Toc9116 \h </w:instrText>
        </w:r>
        <w:r>
          <w:fldChar w:fldCharType="separate"/>
        </w:r>
        <w:r>
          <w:t>75</w:t>
        </w:r>
        <w:r>
          <w:fldChar w:fldCharType="end"/>
        </w:r>
      </w:hyperlink>
    </w:p>
    <w:p>
      <w:pPr>
        <w:pStyle w:val="TOC2"/>
        <w:tabs>
          <w:tab w:val="right" w:leader="dot" w:pos="8306"/>
        </w:tabs>
      </w:pPr>
      <w:hyperlink w:anchor="_Toc20644" w:history="1">
        <w:r>
          <w:rPr>
            <w:rFonts w:ascii="仿宋" w:eastAsia="仿宋" w:hAnsi="仿宋" w:cs="仿宋" w:hint="eastAsia"/>
            <w:lang w:eastAsia="zh-CN"/>
          </w:rPr>
          <w:t>(三)、设施设备升级策略</w:t>
        </w:r>
        <w:r>
          <w:tab/>
        </w:r>
        <w:r>
          <w:fldChar w:fldCharType="begin"/>
        </w:r>
        <w:r>
          <w:instrText xml:space="preserve"> PAGEREF _Toc20644 \h </w:instrText>
        </w:r>
        <w:r>
          <w:fldChar w:fldCharType="separate"/>
        </w:r>
        <w:r>
          <w:t>76</w:t>
        </w:r>
        <w:r>
          <w:fldChar w:fldCharType="end"/>
        </w:r>
      </w:hyperlink>
    </w:p>
    <w:p>
      <w:pPr>
        <w:pStyle w:val="TOC1"/>
        <w:tabs>
          <w:tab w:val="right" w:leader="dot" w:pos="8306"/>
        </w:tabs>
      </w:pPr>
      <w:hyperlink w:anchor="_Toc23780" w:history="1">
        <w:r>
          <w:rPr>
            <w:rFonts w:ascii="仿宋" w:eastAsia="仿宋" w:hAnsi="仿宋" w:cs="仿宋" w:hint="eastAsia"/>
            <w:lang w:eastAsia="zh-CN"/>
          </w:rPr>
          <w:t>十六、合作与交流机制建立</w:t>
        </w:r>
        <w:r>
          <w:tab/>
        </w:r>
        <w:r>
          <w:fldChar w:fldCharType="begin"/>
        </w:r>
        <w:r>
          <w:instrText xml:space="preserve"> PAGEREF _Toc23780 \h </w:instrText>
        </w:r>
        <w:r>
          <w:fldChar w:fldCharType="separate"/>
        </w:r>
        <w:r>
          <w:t>77</w:t>
        </w:r>
        <w:r>
          <w:fldChar w:fldCharType="end"/>
        </w:r>
      </w:hyperlink>
    </w:p>
    <w:p>
      <w:pPr>
        <w:pStyle w:val="TOC2"/>
        <w:tabs>
          <w:tab w:val="right" w:leader="dot" w:pos="8306"/>
        </w:tabs>
      </w:pPr>
      <w:hyperlink w:anchor="_Toc8071" w:history="1">
        <w:r>
          <w:rPr>
            <w:rFonts w:ascii="仿宋" w:eastAsia="仿宋" w:hAnsi="仿宋" w:cs="仿宋" w:hint="eastAsia"/>
            <w:lang w:eastAsia="zh-CN"/>
          </w:rPr>
          <w:t>(一)、合作伙伴选择与合作方式</w:t>
        </w:r>
        <w:r>
          <w:tab/>
        </w:r>
        <w:r>
          <w:fldChar w:fldCharType="begin"/>
        </w:r>
        <w:r>
          <w:instrText xml:space="preserve"> PAGEREF _Toc8071 \h </w:instrText>
        </w:r>
        <w:r>
          <w:fldChar w:fldCharType="separate"/>
        </w:r>
        <w:r>
          <w:t>77</w:t>
        </w:r>
        <w:r>
          <w:fldChar w:fldCharType="end"/>
        </w:r>
      </w:hyperlink>
    </w:p>
    <w:p>
      <w:pPr>
        <w:pStyle w:val="TOC2"/>
        <w:tabs>
          <w:tab w:val="right" w:leader="dot" w:pos="8306"/>
        </w:tabs>
      </w:pPr>
      <w:hyperlink w:anchor="_Toc32038" w:history="1">
        <w:r>
          <w:rPr>
            <w:rFonts w:ascii="仿宋" w:eastAsia="仿宋" w:hAnsi="仿宋" w:cs="仿宋" w:hint="eastAsia"/>
            <w:lang w:eastAsia="zh-CN"/>
          </w:rPr>
          <w:t>(二)、交流与合作平台搭建</w:t>
        </w:r>
        <w:r>
          <w:tab/>
        </w:r>
        <w:r>
          <w:fldChar w:fldCharType="begin"/>
        </w:r>
        <w:r>
          <w:instrText xml:space="preserve"> PAGEREF _Toc32038 \h </w:instrText>
        </w:r>
        <w:r>
          <w:fldChar w:fldCharType="separate"/>
        </w:r>
        <w:r>
          <w:t>78</w:t>
        </w:r>
        <w:r>
          <w:fldChar w:fldCharType="end"/>
        </w:r>
      </w:hyperlink>
    </w:p>
    <w:p>
      <w:pPr>
        <w:pStyle w:val="TOC1"/>
        <w:tabs>
          <w:tab w:val="right" w:leader="dot" w:pos="8306"/>
        </w:tabs>
      </w:pPr>
      <w:hyperlink w:anchor="_Toc8356" w:history="1">
        <w:r>
          <w:rPr>
            <w:rFonts w:ascii="仿宋" w:eastAsia="仿宋" w:hAnsi="仿宋" w:cs="仿宋" w:hint="eastAsia"/>
            <w:lang w:eastAsia="zh-CN"/>
          </w:rPr>
          <w:t>十七、质量管理与控制</w:t>
        </w:r>
        <w:r>
          <w:tab/>
        </w:r>
        <w:r>
          <w:fldChar w:fldCharType="begin"/>
        </w:r>
        <w:r>
          <w:instrText xml:space="preserve"> PAGEREF _Toc8356 \h </w:instrText>
        </w:r>
        <w:r>
          <w:fldChar w:fldCharType="separate"/>
        </w:r>
        <w:r>
          <w:t>80</w:t>
        </w:r>
        <w:r>
          <w:fldChar w:fldCharType="end"/>
        </w:r>
      </w:hyperlink>
    </w:p>
    <w:p>
      <w:pPr>
        <w:pStyle w:val="TOC2"/>
        <w:tabs>
          <w:tab w:val="right" w:leader="dot" w:pos="8306"/>
        </w:tabs>
      </w:pPr>
      <w:hyperlink w:anchor="_Toc14916" w:history="1">
        <w:r>
          <w:rPr>
            <w:rFonts w:ascii="仿宋" w:eastAsia="仿宋" w:hAnsi="仿宋" w:cs="仿宋" w:hint="eastAsia"/>
            <w:lang w:eastAsia="zh-CN"/>
          </w:rPr>
          <w:t>(一)、质量管理体系建设</w:t>
        </w:r>
        <w:r>
          <w:tab/>
        </w:r>
        <w:r>
          <w:fldChar w:fldCharType="begin"/>
        </w:r>
        <w:r>
          <w:instrText xml:space="preserve"> PAGEREF _Toc14916 \h </w:instrText>
        </w:r>
        <w:r>
          <w:fldChar w:fldCharType="separate"/>
        </w:r>
        <w:r>
          <w:t>80</w:t>
        </w:r>
        <w:r>
          <w:fldChar w:fldCharType="end"/>
        </w:r>
      </w:hyperlink>
    </w:p>
    <w:p>
      <w:pPr>
        <w:pStyle w:val="TOC2"/>
        <w:tabs>
          <w:tab w:val="right" w:leader="dot" w:pos="8306"/>
        </w:tabs>
      </w:pPr>
      <w:hyperlink w:anchor="_Toc30086" w:history="1">
        <w:r>
          <w:rPr>
            <w:rFonts w:ascii="仿宋" w:eastAsia="仿宋" w:hAnsi="仿宋" w:cs="仿宋" w:hint="eastAsia"/>
            <w:lang w:eastAsia="zh-CN"/>
          </w:rPr>
          <w:t>(二)、质量控制措施</w:t>
        </w:r>
        <w:r>
          <w:tab/>
        </w:r>
        <w:r>
          <w:fldChar w:fldCharType="begin"/>
        </w:r>
        <w:r>
          <w:instrText xml:space="preserve"> PAGEREF _Toc30086 \h </w:instrText>
        </w:r>
        <w:r>
          <w:fldChar w:fldCharType="separate"/>
        </w:r>
        <w:r>
          <w:t>81</w:t>
        </w:r>
        <w:r>
          <w:fldChar w:fldCharType="end"/>
        </w:r>
      </w:hyperlink>
    </w:p>
    <w:p>
      <w:pPr>
        <w:pStyle w:val="TOC1"/>
        <w:tabs>
          <w:tab w:val="right" w:leader="dot" w:pos="8306"/>
        </w:tabs>
      </w:pPr>
      <w:hyperlink w:anchor="_Toc11791" w:history="1">
        <w:r>
          <w:rPr>
            <w:rFonts w:ascii="仿宋" w:eastAsia="仿宋" w:hAnsi="仿宋" w:cs="仿宋" w:hint="eastAsia"/>
            <w:lang w:eastAsia="zh-CN"/>
          </w:rPr>
          <w:t>十八、企业合规与伦理</w:t>
        </w:r>
        <w:r>
          <w:tab/>
        </w:r>
        <w:r>
          <w:fldChar w:fldCharType="begin"/>
        </w:r>
        <w:r>
          <w:instrText xml:space="preserve"> PAGEREF _Toc11791 \h </w:instrText>
        </w:r>
        <w:r>
          <w:fldChar w:fldCharType="separate"/>
        </w:r>
        <w:r>
          <w:t>82</w:t>
        </w:r>
        <w:r>
          <w:fldChar w:fldCharType="end"/>
        </w:r>
      </w:hyperlink>
    </w:p>
    <w:p>
      <w:pPr>
        <w:pStyle w:val="TOC2"/>
        <w:tabs>
          <w:tab w:val="right" w:leader="dot" w:pos="8306"/>
        </w:tabs>
      </w:pPr>
      <w:hyperlink w:anchor="_Toc32124" w:history="1">
        <w:r>
          <w:rPr>
            <w:rFonts w:ascii="仿宋" w:eastAsia="仿宋" w:hAnsi="仿宋" w:cs="仿宋" w:hint="eastAsia"/>
            <w:lang w:eastAsia="zh-CN"/>
          </w:rPr>
          <w:t>(一)、合规政策与程序</w:t>
        </w:r>
        <w:r>
          <w:tab/>
        </w:r>
        <w:r>
          <w:fldChar w:fldCharType="begin"/>
        </w:r>
        <w:r>
          <w:instrText xml:space="preserve"> PAGEREF _Toc32124 \h </w:instrText>
        </w:r>
        <w:r>
          <w:fldChar w:fldCharType="separate"/>
        </w:r>
        <w:r>
          <w:t>82</w:t>
        </w:r>
        <w:r>
          <w:fldChar w:fldCharType="end"/>
        </w:r>
      </w:hyperlink>
    </w:p>
    <w:p>
      <w:pPr>
        <w:pStyle w:val="TOC2"/>
        <w:tabs>
          <w:tab w:val="right" w:leader="dot" w:pos="8306"/>
        </w:tabs>
      </w:pPr>
      <w:hyperlink w:anchor="_Toc15436" w:history="1">
        <w:r>
          <w:rPr>
            <w:rFonts w:ascii="仿宋" w:eastAsia="仿宋" w:hAnsi="仿宋" w:cs="仿宋" w:hint="eastAsia"/>
            <w:lang w:eastAsia="zh-CN"/>
          </w:rPr>
          <w:t>(二)、伦理规范与培训</w:t>
        </w:r>
        <w:r>
          <w:tab/>
        </w:r>
        <w:r>
          <w:fldChar w:fldCharType="begin"/>
        </w:r>
        <w:r>
          <w:instrText xml:space="preserve"> PAGEREF _Toc15436 \h </w:instrText>
        </w:r>
        <w:r>
          <w:fldChar w:fldCharType="separate"/>
        </w:r>
        <w:r>
          <w:t>84</w:t>
        </w:r>
        <w:r>
          <w:fldChar w:fldCharType="end"/>
        </w:r>
      </w:hyperlink>
    </w:p>
    <w:p>
      <w:pPr>
        <w:pStyle w:val="TOC2"/>
        <w:tabs>
          <w:tab w:val="right" w:leader="dot" w:pos="8306"/>
        </w:tabs>
      </w:pPr>
      <w:hyperlink w:anchor="_Toc28677" w:history="1">
        <w:r>
          <w:rPr>
            <w:rFonts w:ascii="仿宋" w:eastAsia="仿宋" w:hAnsi="仿宋" w:cs="仿宋" w:hint="eastAsia"/>
            <w:lang w:eastAsia="zh-CN"/>
          </w:rPr>
          <w:t>(三)、合规风险评估</w:t>
        </w:r>
        <w:r>
          <w:tab/>
        </w:r>
        <w:r>
          <w:fldChar w:fldCharType="begin"/>
        </w:r>
        <w:r>
          <w:instrText xml:space="preserve"> PAGEREF _Toc28677 \h </w:instrText>
        </w:r>
        <w:r>
          <w:fldChar w:fldCharType="separate"/>
        </w:r>
        <w:r>
          <w:t>84</w:t>
        </w:r>
        <w:r>
          <w:fldChar w:fldCharType="end"/>
        </w:r>
      </w:hyperlink>
    </w:p>
    <w:p>
      <w:pPr>
        <w:pStyle w:val="TOC2"/>
        <w:tabs>
          <w:tab w:val="right" w:leader="dot" w:pos="8306"/>
        </w:tabs>
      </w:pPr>
      <w:hyperlink w:anchor="_Toc24076" w:history="1">
        <w:r>
          <w:rPr>
            <w:rFonts w:ascii="仿宋" w:eastAsia="仿宋" w:hAnsi="仿宋" w:cs="仿宋" w:hint="eastAsia"/>
            <w:lang w:eastAsia="zh-CN"/>
          </w:rPr>
          <w:t>(四)、合规监督与执行</w:t>
        </w:r>
        <w:r>
          <w:tab/>
        </w:r>
        <w:r>
          <w:fldChar w:fldCharType="begin"/>
        </w:r>
        <w:r>
          <w:instrText xml:space="preserve"> PAGEREF _Toc24076 \h </w:instrText>
        </w:r>
        <w:r>
          <w:fldChar w:fldCharType="separate"/>
        </w:r>
        <w:r>
          <w:t>86</w:t>
        </w:r>
        <w:r>
          <w:fldChar w:fldCharType="end"/>
        </w:r>
      </w:hyperlink>
    </w:p>
    <w:p>
      <w:pPr>
        <w:pStyle w:val="TOC1"/>
        <w:tabs>
          <w:tab w:val="right" w:leader="dot" w:pos="8306"/>
        </w:tabs>
      </w:pPr>
      <w:hyperlink w:anchor="_Toc11094" w:history="1">
        <w:r>
          <w:rPr>
            <w:rFonts w:ascii="仿宋" w:eastAsia="仿宋" w:hAnsi="仿宋" w:cs="仿宋" w:hint="eastAsia"/>
            <w:lang w:eastAsia="zh-CN"/>
          </w:rPr>
          <w:t>十九、成果转化与推广应用</w:t>
        </w:r>
        <w:r>
          <w:tab/>
        </w:r>
        <w:r>
          <w:fldChar w:fldCharType="begin"/>
        </w:r>
        <w:r>
          <w:instrText xml:space="preserve"> PAGEREF _Toc11094 \h </w:instrText>
        </w:r>
        <w:r>
          <w:fldChar w:fldCharType="separate"/>
        </w:r>
        <w:r>
          <w:t>86</w:t>
        </w:r>
        <w:r>
          <w:fldChar w:fldCharType="end"/>
        </w:r>
      </w:hyperlink>
    </w:p>
    <w:p>
      <w:pPr>
        <w:pStyle w:val="TOC2"/>
        <w:tabs>
          <w:tab w:val="right" w:leader="dot" w:pos="8306"/>
        </w:tabs>
      </w:pPr>
      <w:hyperlink w:anchor="_Toc9352" w:history="1">
        <w:r>
          <w:rPr>
            <w:rFonts w:ascii="仿宋" w:eastAsia="仿宋" w:hAnsi="仿宋" w:cs="仿宋" w:hint="eastAsia"/>
            <w:lang w:eastAsia="zh-CN"/>
          </w:rPr>
          <w:t>(一)、成果转化策略制定</w:t>
        </w:r>
        <w:r>
          <w:tab/>
        </w:r>
        <w:r>
          <w:fldChar w:fldCharType="begin"/>
        </w:r>
        <w:r>
          <w:instrText xml:space="preserve"> PAGEREF _Toc9352 \h </w:instrText>
        </w:r>
        <w:r>
          <w:fldChar w:fldCharType="separate"/>
        </w:r>
        <w:r>
          <w:t>86</w:t>
        </w:r>
        <w:r>
          <w:fldChar w:fldCharType="end"/>
        </w:r>
      </w:hyperlink>
    </w:p>
    <w:p>
      <w:pPr>
        <w:pStyle w:val="TOC2"/>
        <w:tabs>
          <w:tab w:val="right" w:leader="dot" w:pos="8306"/>
        </w:tabs>
      </w:pPr>
      <w:hyperlink w:anchor="_Toc24626" w:history="1">
        <w:r>
          <w:rPr>
            <w:rFonts w:ascii="仿宋" w:eastAsia="仿宋" w:hAnsi="仿宋" w:cs="仿宋" w:hint="eastAsia"/>
            <w:lang w:eastAsia="zh-CN"/>
          </w:rPr>
          <w:t>(二)、成果推广应用方案</w:t>
        </w:r>
        <w:r>
          <w:tab/>
        </w:r>
        <w:r>
          <w:fldChar w:fldCharType="begin"/>
        </w:r>
        <w:r>
          <w:instrText xml:space="preserve"> PAGEREF _Toc24626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6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93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15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511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一、中大型重载轴承项目的市场准入条件分析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大型重载轴承项目而言，市场准入条件首先取决于政策法规环境。政府对于[行业名称]领域的法规，如环保标准、税收政策、和技术使用规范，直接影响中大型重载轴承项目的运营和成本结构。例如，若政府针对使用可再生能源的企业提供税收优惠，这将对中大型重载轴承项目的财务规划产生重要影响。同时，考虑经济环境和消费者偏好的变化对中大型重载轴承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二、中大型重载轴承项目的行业规范与合规性要求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中大型重载轴承项目来说，遵守行业规范和合规性要求是确保项目顺利进行的基础。这包括遵循质量控制标准、安全规定、数据保护法规等。例如，若中大型重载轴承项目涉及数据处理，须严格遵守相关的数据保护法规。此外，行业内部的自律规范，如产品标准和服务流程，也对于提升中大型重载轴承项目在行业内的认可度和竞争力至关重要。项目管理团队必须不断更新策略，以应对行业规范和法规的变化，确保中大型重载轴承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三、中大型重载轴承项目的竞争格局和战略定位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中大型重载轴承项目的发展规划中，理解行业的竞争格局对于制定有效的市场策略极为关键。这包括分析主要竞争对手的市场地位、优势及其业务模式。中大型重载轴承项目面临的竞争对手可能包括大型成熟企业和创新型初创公司，各自采取不同的市场策略。因此，中大型重载轴承项目需精确地定位自己的市场策略，如专注于产品创新、客户服务或成本效率，以在竞争中占据优势。通过深入的市场和竞争分析，中大型重载轴承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500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198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直接收益：假设中大型重载轴承项目的产品或服务年销售收入为XX万元。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066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中大型重载轴承项目通过引入先进的人工智能技术优化生产流程，例如自动化的物流系统和智能数据分析，可能大幅提高产品的质量和生产效率。这可能迫使竞争对手也必须投资于类似技术，以保持市场竞争力。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中大型重载轴承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若中大型重载轴承项目成功推广新型环保产品，比如采用可回收材料的包装，可能会激发消费者对可持续产品的需求。这种需求的增长可能迫使整个行业转向更环保的产品设计和生产方法。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中大型重载轴承项目在减少环境影响方面的努力，如实施零废物生产和减少二氧化碳排放，可能会促使行业设立更高的环保标准。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中大型重载轴承项目对新原料和技术的需求可能促使供应商调整生产策略，比如采用更环保的生产方法或开发新型原材料。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https://d.book118.com/438103064040006033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E749BC"/>
    <w:rsid w:val="63E749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103064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2024-01-24T06:50:00Z</dcterms:created>
  <dcterms:modified xsi:type="dcterms:W3CDTF">2024-01-24T06:51:17Z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A8B0A5D088C84F0D9EC1AF0FD087E8BD_11</vt:lpwstr>
  </property>
  <property fmtid="{D5CDD505-2E9C-101B-9397-08002B2CF9AE}" pid="3" name="KSOProductBuildVer">
    <vt:lpwstr>2052-12.1.0.16120</vt:lpwstr>
  </property>
</Properties>
</file>