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自动温度检定系统相关项目实施方案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35" w:history="1">
        <w:r>
          <w:rPr>
            <w:rFonts w:ascii="仿宋" w:eastAsia="仿宋" w:hAnsi="仿宋" w:cs="仿宋" w:hint="eastAsia"/>
            <w:lang w:eastAsia="zh-CN"/>
          </w:rPr>
          <w:t>序言</w:t>
        </w:r>
        <w:r>
          <w:tab/>
        </w:r>
        <w:r>
          <w:fldChar w:fldCharType="begin"/>
        </w:r>
        <w:r>
          <w:instrText xml:space="preserve"> PAGEREF _Toc9535 \h </w:instrText>
        </w:r>
        <w:r>
          <w:fldChar w:fldCharType="separate"/>
        </w:r>
        <w:r>
          <w:t>3</w:t>
        </w:r>
        <w:r>
          <w:fldChar w:fldCharType="end"/>
        </w:r>
      </w:hyperlink>
    </w:p>
    <w:p>
      <w:pPr>
        <w:pStyle w:val="TOC1"/>
        <w:tabs>
          <w:tab w:val="right" w:leader="dot" w:pos="8306"/>
        </w:tabs>
      </w:pPr>
      <w:hyperlink w:anchor="_Toc28587" w:history="1">
        <w:r>
          <w:rPr>
            <w:rFonts w:ascii="仿宋" w:eastAsia="仿宋" w:hAnsi="仿宋" w:cs="仿宋" w:hint="eastAsia"/>
            <w:lang w:eastAsia="zh-CN"/>
          </w:rPr>
          <w:t>一、背景和必要性研究</w:t>
        </w:r>
        <w:r>
          <w:tab/>
        </w:r>
        <w:r>
          <w:fldChar w:fldCharType="begin"/>
        </w:r>
        <w:r>
          <w:instrText xml:space="preserve"> PAGEREF _Toc28587 \h </w:instrText>
        </w:r>
        <w:r>
          <w:fldChar w:fldCharType="separate"/>
        </w:r>
        <w:r>
          <w:t>3</w:t>
        </w:r>
        <w:r>
          <w:fldChar w:fldCharType="end"/>
        </w:r>
      </w:hyperlink>
    </w:p>
    <w:p>
      <w:pPr>
        <w:pStyle w:val="TOC2"/>
        <w:tabs>
          <w:tab w:val="right" w:leader="dot" w:pos="8306"/>
        </w:tabs>
      </w:pPr>
      <w:hyperlink w:anchor="_Toc5484" w:history="1">
        <w:r>
          <w:rPr>
            <w:rFonts w:ascii="仿宋" w:eastAsia="仿宋" w:hAnsi="仿宋" w:cs="仿宋" w:hint="eastAsia"/>
            <w:lang w:eastAsia="zh-CN"/>
          </w:rPr>
          <w:t>(一)、自动温度检定系统项目承办单位背景分析</w:t>
        </w:r>
        <w:r>
          <w:tab/>
        </w:r>
        <w:r>
          <w:fldChar w:fldCharType="begin"/>
        </w:r>
        <w:r>
          <w:instrText xml:space="preserve"> PAGEREF _Toc5484 \h </w:instrText>
        </w:r>
        <w:r>
          <w:fldChar w:fldCharType="separate"/>
        </w:r>
        <w:r>
          <w:t>3</w:t>
        </w:r>
        <w:r>
          <w:fldChar w:fldCharType="end"/>
        </w:r>
      </w:hyperlink>
    </w:p>
    <w:p>
      <w:pPr>
        <w:pStyle w:val="TOC2"/>
        <w:tabs>
          <w:tab w:val="right" w:leader="dot" w:pos="8306"/>
        </w:tabs>
      </w:pPr>
      <w:hyperlink w:anchor="_Toc28878" w:history="1">
        <w:r>
          <w:rPr>
            <w:rFonts w:ascii="仿宋" w:eastAsia="仿宋" w:hAnsi="仿宋" w:cs="仿宋" w:hint="eastAsia"/>
            <w:lang w:eastAsia="zh-CN"/>
          </w:rPr>
          <w:t>(二)、产业政策及发展规划</w:t>
        </w:r>
        <w:r>
          <w:tab/>
        </w:r>
        <w:r>
          <w:fldChar w:fldCharType="begin"/>
        </w:r>
        <w:r>
          <w:instrText xml:space="preserve"> PAGEREF _Toc28878 \h </w:instrText>
        </w:r>
        <w:r>
          <w:fldChar w:fldCharType="separate"/>
        </w:r>
        <w:r>
          <w:t>5</w:t>
        </w:r>
        <w:r>
          <w:fldChar w:fldCharType="end"/>
        </w:r>
      </w:hyperlink>
    </w:p>
    <w:p>
      <w:pPr>
        <w:pStyle w:val="TOC2"/>
        <w:tabs>
          <w:tab w:val="right" w:leader="dot" w:pos="8306"/>
        </w:tabs>
      </w:pPr>
      <w:hyperlink w:anchor="_Toc9638" w:history="1">
        <w:r>
          <w:rPr>
            <w:rFonts w:ascii="仿宋" w:eastAsia="仿宋" w:hAnsi="仿宋" w:cs="仿宋" w:hint="eastAsia"/>
            <w:lang w:eastAsia="zh-CN"/>
          </w:rPr>
          <w:t>(三)、鼓励中小企业发展</w:t>
        </w:r>
        <w:r>
          <w:tab/>
        </w:r>
        <w:r>
          <w:fldChar w:fldCharType="begin"/>
        </w:r>
        <w:r>
          <w:instrText xml:space="preserve"> PAGEREF _Toc9638 \h </w:instrText>
        </w:r>
        <w:r>
          <w:fldChar w:fldCharType="separate"/>
        </w:r>
        <w:r>
          <w:t>6</w:t>
        </w:r>
        <w:r>
          <w:fldChar w:fldCharType="end"/>
        </w:r>
      </w:hyperlink>
    </w:p>
    <w:p>
      <w:pPr>
        <w:pStyle w:val="TOC2"/>
        <w:tabs>
          <w:tab w:val="right" w:leader="dot" w:pos="8306"/>
        </w:tabs>
      </w:pPr>
      <w:hyperlink w:anchor="_Toc27481" w:history="1">
        <w:r>
          <w:rPr>
            <w:rFonts w:ascii="仿宋" w:eastAsia="仿宋" w:hAnsi="仿宋" w:cs="仿宋" w:hint="eastAsia"/>
            <w:lang w:eastAsia="zh-CN"/>
          </w:rPr>
          <w:t>(四)、宏观经济形势分析</w:t>
        </w:r>
        <w:r>
          <w:tab/>
        </w:r>
        <w:r>
          <w:fldChar w:fldCharType="begin"/>
        </w:r>
        <w:r>
          <w:instrText xml:space="preserve"> PAGEREF _Toc27481 \h </w:instrText>
        </w:r>
        <w:r>
          <w:fldChar w:fldCharType="separate"/>
        </w:r>
        <w:r>
          <w:t>7</w:t>
        </w:r>
        <w:r>
          <w:fldChar w:fldCharType="end"/>
        </w:r>
      </w:hyperlink>
    </w:p>
    <w:p>
      <w:pPr>
        <w:pStyle w:val="TOC2"/>
        <w:tabs>
          <w:tab w:val="right" w:leader="dot" w:pos="8306"/>
        </w:tabs>
      </w:pPr>
      <w:hyperlink w:anchor="_Toc512" w:history="1">
        <w:r>
          <w:rPr>
            <w:rFonts w:ascii="仿宋" w:eastAsia="仿宋" w:hAnsi="仿宋" w:cs="仿宋" w:hint="eastAsia"/>
            <w:lang w:eastAsia="zh-CN"/>
          </w:rPr>
          <w:t>(五)、区域经济发展概况</w:t>
        </w:r>
        <w:r>
          <w:tab/>
        </w:r>
        <w:r>
          <w:fldChar w:fldCharType="begin"/>
        </w:r>
        <w:r>
          <w:instrText xml:space="preserve"> PAGEREF _Toc512 \h </w:instrText>
        </w:r>
        <w:r>
          <w:fldChar w:fldCharType="separate"/>
        </w:r>
        <w:r>
          <w:t>7</w:t>
        </w:r>
        <w:r>
          <w:fldChar w:fldCharType="end"/>
        </w:r>
      </w:hyperlink>
    </w:p>
    <w:p>
      <w:pPr>
        <w:pStyle w:val="TOC2"/>
        <w:tabs>
          <w:tab w:val="right" w:leader="dot" w:pos="8306"/>
        </w:tabs>
      </w:pPr>
      <w:hyperlink w:anchor="_Toc2424" w:history="1">
        <w:r>
          <w:rPr>
            <w:rFonts w:ascii="仿宋" w:eastAsia="仿宋" w:hAnsi="仿宋" w:cs="仿宋" w:hint="eastAsia"/>
            <w:lang w:eastAsia="zh-CN"/>
          </w:rPr>
          <w:t>(六)、自动温度检定系统项目必要性分析</w:t>
        </w:r>
        <w:r>
          <w:tab/>
        </w:r>
        <w:r>
          <w:fldChar w:fldCharType="begin"/>
        </w:r>
        <w:r>
          <w:instrText xml:space="preserve"> PAGEREF _Toc2424 \h </w:instrText>
        </w:r>
        <w:r>
          <w:fldChar w:fldCharType="separate"/>
        </w:r>
        <w:r>
          <w:t>8</w:t>
        </w:r>
        <w:r>
          <w:fldChar w:fldCharType="end"/>
        </w:r>
      </w:hyperlink>
    </w:p>
    <w:p>
      <w:pPr>
        <w:pStyle w:val="TOC1"/>
        <w:tabs>
          <w:tab w:val="right" w:leader="dot" w:pos="8306"/>
        </w:tabs>
      </w:pPr>
      <w:hyperlink w:anchor="_Toc18617" w:history="1">
        <w:r>
          <w:rPr>
            <w:rFonts w:ascii="仿宋" w:eastAsia="仿宋" w:hAnsi="仿宋" w:cs="仿宋" w:hint="eastAsia"/>
            <w:lang w:eastAsia="zh-CN"/>
          </w:rPr>
          <w:t>二、自动温度检定系统项目建设地方案</w:t>
        </w:r>
        <w:r>
          <w:tab/>
        </w:r>
        <w:r>
          <w:fldChar w:fldCharType="begin"/>
        </w:r>
        <w:r>
          <w:instrText xml:space="preserve"> PAGEREF _Toc18617 \h </w:instrText>
        </w:r>
        <w:r>
          <w:fldChar w:fldCharType="separate"/>
        </w:r>
        <w:r>
          <w:t>9</w:t>
        </w:r>
        <w:r>
          <w:fldChar w:fldCharType="end"/>
        </w:r>
      </w:hyperlink>
    </w:p>
    <w:p>
      <w:pPr>
        <w:pStyle w:val="TOC2"/>
        <w:tabs>
          <w:tab w:val="right" w:leader="dot" w:pos="8306"/>
        </w:tabs>
      </w:pPr>
      <w:hyperlink w:anchor="_Toc8749" w:history="1">
        <w:r>
          <w:rPr>
            <w:rFonts w:ascii="仿宋" w:eastAsia="仿宋" w:hAnsi="仿宋" w:cs="仿宋" w:hint="eastAsia"/>
            <w:lang w:eastAsia="zh-CN"/>
          </w:rPr>
          <w:t>(一)、自动温度检定系统项目选址原则</w:t>
        </w:r>
        <w:r>
          <w:tab/>
        </w:r>
        <w:r>
          <w:fldChar w:fldCharType="begin"/>
        </w:r>
        <w:r>
          <w:instrText xml:space="preserve"> PAGEREF _Toc8749 \h </w:instrText>
        </w:r>
        <w:r>
          <w:fldChar w:fldCharType="separate"/>
        </w:r>
        <w:r>
          <w:t>9</w:t>
        </w:r>
        <w:r>
          <w:fldChar w:fldCharType="end"/>
        </w:r>
      </w:hyperlink>
    </w:p>
    <w:p>
      <w:pPr>
        <w:pStyle w:val="TOC2"/>
        <w:tabs>
          <w:tab w:val="right" w:leader="dot" w:pos="8306"/>
        </w:tabs>
      </w:pPr>
      <w:hyperlink w:anchor="_Toc18330" w:history="1">
        <w:r>
          <w:rPr>
            <w:rFonts w:ascii="仿宋" w:eastAsia="仿宋" w:hAnsi="仿宋" w:cs="仿宋" w:hint="eastAsia"/>
            <w:lang w:eastAsia="zh-CN"/>
          </w:rPr>
          <w:t>(二)、自动温度检定系统项目选址</w:t>
        </w:r>
        <w:r>
          <w:tab/>
        </w:r>
        <w:r>
          <w:fldChar w:fldCharType="begin"/>
        </w:r>
        <w:r>
          <w:instrText xml:space="preserve"> PAGEREF _Toc18330 \h </w:instrText>
        </w:r>
        <w:r>
          <w:fldChar w:fldCharType="separate"/>
        </w:r>
        <w:r>
          <w:t>10</w:t>
        </w:r>
        <w:r>
          <w:fldChar w:fldCharType="end"/>
        </w:r>
      </w:hyperlink>
    </w:p>
    <w:p>
      <w:pPr>
        <w:pStyle w:val="TOC2"/>
        <w:tabs>
          <w:tab w:val="right" w:leader="dot" w:pos="8306"/>
        </w:tabs>
      </w:pPr>
      <w:hyperlink w:anchor="_Toc7076" w:history="1">
        <w:r>
          <w:rPr>
            <w:rFonts w:ascii="仿宋" w:eastAsia="仿宋" w:hAnsi="仿宋" w:cs="仿宋" w:hint="eastAsia"/>
            <w:lang w:eastAsia="zh-CN"/>
          </w:rPr>
          <w:t>(三)、建设条件分析</w:t>
        </w:r>
        <w:r>
          <w:tab/>
        </w:r>
        <w:r>
          <w:fldChar w:fldCharType="begin"/>
        </w:r>
        <w:r>
          <w:instrText xml:space="preserve"> PAGEREF _Toc7076 \h </w:instrText>
        </w:r>
        <w:r>
          <w:fldChar w:fldCharType="separate"/>
        </w:r>
        <w:r>
          <w:t>10</w:t>
        </w:r>
        <w:r>
          <w:fldChar w:fldCharType="end"/>
        </w:r>
      </w:hyperlink>
    </w:p>
    <w:p>
      <w:pPr>
        <w:pStyle w:val="TOC2"/>
        <w:tabs>
          <w:tab w:val="right" w:leader="dot" w:pos="8306"/>
        </w:tabs>
      </w:pPr>
      <w:hyperlink w:anchor="_Toc1413" w:history="1">
        <w:r>
          <w:rPr>
            <w:rFonts w:ascii="仿宋" w:eastAsia="仿宋" w:hAnsi="仿宋" w:cs="仿宋" w:hint="eastAsia"/>
            <w:lang w:eastAsia="zh-CN"/>
          </w:rPr>
          <w:t>(四)、用地控制指标</w:t>
        </w:r>
        <w:r>
          <w:tab/>
        </w:r>
        <w:r>
          <w:fldChar w:fldCharType="begin"/>
        </w:r>
        <w:r>
          <w:instrText xml:space="preserve"> PAGEREF _Toc1413 \h </w:instrText>
        </w:r>
        <w:r>
          <w:fldChar w:fldCharType="separate"/>
        </w:r>
        <w:r>
          <w:t>11</w:t>
        </w:r>
        <w:r>
          <w:fldChar w:fldCharType="end"/>
        </w:r>
      </w:hyperlink>
    </w:p>
    <w:p>
      <w:pPr>
        <w:pStyle w:val="TOC2"/>
        <w:tabs>
          <w:tab w:val="right" w:leader="dot" w:pos="8306"/>
        </w:tabs>
      </w:pPr>
      <w:hyperlink w:anchor="_Toc15635" w:history="1">
        <w:r>
          <w:rPr>
            <w:rFonts w:ascii="仿宋" w:eastAsia="仿宋" w:hAnsi="仿宋" w:cs="仿宋" w:hint="eastAsia"/>
            <w:lang w:eastAsia="zh-CN"/>
          </w:rPr>
          <w:t>(五)、用地总体要求</w:t>
        </w:r>
        <w:r>
          <w:tab/>
        </w:r>
        <w:r>
          <w:fldChar w:fldCharType="begin"/>
        </w:r>
        <w:r>
          <w:instrText xml:space="preserve"> PAGEREF _Toc15635 \h </w:instrText>
        </w:r>
        <w:r>
          <w:fldChar w:fldCharType="separate"/>
        </w:r>
        <w:r>
          <w:t>12</w:t>
        </w:r>
        <w:r>
          <w:fldChar w:fldCharType="end"/>
        </w:r>
      </w:hyperlink>
    </w:p>
    <w:p>
      <w:pPr>
        <w:pStyle w:val="TOC2"/>
        <w:tabs>
          <w:tab w:val="right" w:leader="dot" w:pos="8306"/>
        </w:tabs>
      </w:pPr>
      <w:hyperlink w:anchor="_Toc328" w:history="1">
        <w:r>
          <w:rPr>
            <w:rFonts w:ascii="仿宋" w:eastAsia="仿宋" w:hAnsi="仿宋" w:cs="仿宋" w:hint="eastAsia"/>
            <w:lang w:eastAsia="zh-CN"/>
          </w:rPr>
          <w:t>(六)、节约用地措施</w:t>
        </w:r>
        <w:r>
          <w:tab/>
        </w:r>
        <w:r>
          <w:fldChar w:fldCharType="begin"/>
        </w:r>
        <w:r>
          <w:instrText xml:space="preserve"> PAGEREF _Toc328 \h </w:instrText>
        </w:r>
        <w:r>
          <w:fldChar w:fldCharType="separate"/>
        </w:r>
        <w:r>
          <w:t>12</w:t>
        </w:r>
        <w:r>
          <w:fldChar w:fldCharType="end"/>
        </w:r>
      </w:hyperlink>
    </w:p>
    <w:p>
      <w:pPr>
        <w:pStyle w:val="TOC2"/>
        <w:tabs>
          <w:tab w:val="right" w:leader="dot" w:pos="8306"/>
        </w:tabs>
      </w:pPr>
      <w:hyperlink w:anchor="_Toc21688" w:history="1">
        <w:r>
          <w:rPr>
            <w:rFonts w:ascii="仿宋" w:eastAsia="仿宋" w:hAnsi="仿宋" w:cs="仿宋" w:hint="eastAsia"/>
            <w:lang w:eastAsia="zh-CN"/>
          </w:rPr>
          <w:t>(七)、总图布置方案</w:t>
        </w:r>
        <w:r>
          <w:tab/>
        </w:r>
        <w:r>
          <w:fldChar w:fldCharType="begin"/>
        </w:r>
        <w:r>
          <w:instrText xml:space="preserve"> PAGEREF _Toc21688 \h </w:instrText>
        </w:r>
        <w:r>
          <w:fldChar w:fldCharType="separate"/>
        </w:r>
        <w:r>
          <w:t>13</w:t>
        </w:r>
        <w:r>
          <w:fldChar w:fldCharType="end"/>
        </w:r>
      </w:hyperlink>
    </w:p>
    <w:p>
      <w:pPr>
        <w:pStyle w:val="TOC2"/>
        <w:tabs>
          <w:tab w:val="right" w:leader="dot" w:pos="8306"/>
        </w:tabs>
      </w:pPr>
      <w:hyperlink w:anchor="_Toc6188" w:history="1">
        <w:r>
          <w:rPr>
            <w:rFonts w:ascii="仿宋" w:eastAsia="仿宋" w:hAnsi="仿宋" w:cs="仿宋" w:hint="eastAsia"/>
            <w:lang w:eastAsia="zh-CN"/>
          </w:rPr>
          <w:t>(八)、运输组成</w:t>
        </w:r>
        <w:r>
          <w:tab/>
        </w:r>
        <w:r>
          <w:fldChar w:fldCharType="begin"/>
        </w:r>
        <w:r>
          <w:instrText xml:space="preserve"> PAGEREF _Toc6188 \h </w:instrText>
        </w:r>
        <w:r>
          <w:fldChar w:fldCharType="separate"/>
        </w:r>
        <w:r>
          <w:t>14</w:t>
        </w:r>
        <w:r>
          <w:fldChar w:fldCharType="end"/>
        </w:r>
      </w:hyperlink>
    </w:p>
    <w:p>
      <w:pPr>
        <w:pStyle w:val="TOC2"/>
        <w:tabs>
          <w:tab w:val="right" w:leader="dot" w:pos="8306"/>
        </w:tabs>
      </w:pPr>
      <w:hyperlink w:anchor="_Toc31414" w:history="1">
        <w:r>
          <w:rPr>
            <w:rFonts w:ascii="仿宋" w:eastAsia="仿宋" w:hAnsi="仿宋" w:cs="仿宋" w:hint="eastAsia"/>
            <w:lang w:eastAsia="zh-CN"/>
          </w:rPr>
          <w:t>(九)、选址综合评价</w:t>
        </w:r>
        <w:r>
          <w:tab/>
        </w:r>
        <w:r>
          <w:fldChar w:fldCharType="begin"/>
        </w:r>
        <w:r>
          <w:instrText xml:space="preserve"> PAGEREF _Toc31414 \h </w:instrText>
        </w:r>
        <w:r>
          <w:fldChar w:fldCharType="separate"/>
        </w:r>
        <w:r>
          <w:t>16</w:t>
        </w:r>
        <w:r>
          <w:fldChar w:fldCharType="end"/>
        </w:r>
      </w:hyperlink>
    </w:p>
    <w:p>
      <w:pPr>
        <w:pStyle w:val="TOC1"/>
        <w:tabs>
          <w:tab w:val="right" w:leader="dot" w:pos="8306"/>
        </w:tabs>
      </w:pPr>
      <w:hyperlink w:anchor="_Toc23001" w:history="1">
        <w:r>
          <w:rPr>
            <w:rFonts w:ascii="仿宋" w:eastAsia="仿宋" w:hAnsi="仿宋" w:cs="仿宋" w:hint="eastAsia"/>
            <w:lang w:eastAsia="zh-CN"/>
          </w:rPr>
          <w:t>三、实施进度</w:t>
        </w:r>
        <w:r>
          <w:tab/>
        </w:r>
        <w:r>
          <w:fldChar w:fldCharType="begin"/>
        </w:r>
        <w:r>
          <w:instrText xml:space="preserve"> PAGEREF _Toc23001 \h </w:instrText>
        </w:r>
        <w:r>
          <w:fldChar w:fldCharType="separate"/>
        </w:r>
        <w:r>
          <w:t>17</w:t>
        </w:r>
        <w:r>
          <w:fldChar w:fldCharType="end"/>
        </w:r>
      </w:hyperlink>
    </w:p>
    <w:p>
      <w:pPr>
        <w:pStyle w:val="TOC2"/>
        <w:tabs>
          <w:tab w:val="right" w:leader="dot" w:pos="8306"/>
        </w:tabs>
      </w:pPr>
      <w:hyperlink w:anchor="_Toc16347" w:history="1">
        <w:r>
          <w:rPr>
            <w:rFonts w:ascii="仿宋" w:eastAsia="仿宋" w:hAnsi="仿宋" w:cs="仿宋" w:hint="eastAsia"/>
            <w:lang w:eastAsia="zh-CN"/>
          </w:rPr>
          <w:t>(一)、建设周期</w:t>
        </w:r>
        <w:r>
          <w:tab/>
        </w:r>
        <w:r>
          <w:fldChar w:fldCharType="begin"/>
        </w:r>
        <w:r>
          <w:instrText xml:space="preserve"> PAGEREF _Toc16347 \h </w:instrText>
        </w:r>
        <w:r>
          <w:fldChar w:fldCharType="separate"/>
        </w:r>
        <w:r>
          <w:t>17</w:t>
        </w:r>
        <w:r>
          <w:fldChar w:fldCharType="end"/>
        </w:r>
      </w:hyperlink>
    </w:p>
    <w:p>
      <w:pPr>
        <w:pStyle w:val="TOC2"/>
        <w:tabs>
          <w:tab w:val="right" w:leader="dot" w:pos="8306"/>
        </w:tabs>
      </w:pPr>
      <w:hyperlink w:anchor="_Toc31880" w:history="1">
        <w:r>
          <w:rPr>
            <w:rFonts w:ascii="仿宋" w:eastAsia="仿宋" w:hAnsi="仿宋" w:cs="仿宋" w:hint="eastAsia"/>
            <w:lang w:eastAsia="zh-CN"/>
          </w:rPr>
          <w:t>(二)、建设进度</w:t>
        </w:r>
        <w:r>
          <w:tab/>
        </w:r>
        <w:r>
          <w:fldChar w:fldCharType="begin"/>
        </w:r>
        <w:r>
          <w:instrText xml:space="preserve"> PAGEREF _Toc31880 \h </w:instrText>
        </w:r>
        <w:r>
          <w:fldChar w:fldCharType="separate"/>
        </w:r>
        <w:r>
          <w:t>18</w:t>
        </w:r>
        <w:r>
          <w:fldChar w:fldCharType="end"/>
        </w:r>
      </w:hyperlink>
    </w:p>
    <w:p>
      <w:pPr>
        <w:pStyle w:val="TOC2"/>
        <w:tabs>
          <w:tab w:val="right" w:leader="dot" w:pos="8306"/>
        </w:tabs>
      </w:pPr>
      <w:hyperlink w:anchor="_Toc20374" w:history="1">
        <w:r>
          <w:rPr>
            <w:rFonts w:ascii="仿宋" w:eastAsia="仿宋" w:hAnsi="仿宋" w:cs="仿宋" w:hint="eastAsia"/>
            <w:lang w:eastAsia="zh-CN"/>
          </w:rPr>
          <w:t>(三)、进度安排注意事项</w:t>
        </w:r>
        <w:r>
          <w:tab/>
        </w:r>
        <w:r>
          <w:fldChar w:fldCharType="begin"/>
        </w:r>
        <w:r>
          <w:instrText xml:space="preserve"> PAGEREF _Toc20374 \h </w:instrText>
        </w:r>
        <w:r>
          <w:fldChar w:fldCharType="separate"/>
        </w:r>
        <w:r>
          <w:t>18</w:t>
        </w:r>
        <w:r>
          <w:fldChar w:fldCharType="end"/>
        </w:r>
      </w:hyperlink>
    </w:p>
    <w:p>
      <w:pPr>
        <w:pStyle w:val="TOC2"/>
        <w:tabs>
          <w:tab w:val="right" w:leader="dot" w:pos="8306"/>
        </w:tabs>
      </w:pPr>
      <w:hyperlink w:anchor="_Toc31644" w:history="1">
        <w:r>
          <w:rPr>
            <w:rFonts w:ascii="仿宋" w:eastAsia="仿宋" w:hAnsi="仿宋" w:cs="仿宋" w:hint="eastAsia"/>
            <w:lang w:eastAsia="zh-CN"/>
          </w:rPr>
          <w:t>(四)、人力资源配置</w:t>
        </w:r>
        <w:r>
          <w:tab/>
        </w:r>
        <w:r>
          <w:fldChar w:fldCharType="begin"/>
        </w:r>
        <w:r>
          <w:instrText xml:space="preserve"> PAGEREF _Toc31644 \h </w:instrText>
        </w:r>
        <w:r>
          <w:fldChar w:fldCharType="separate"/>
        </w:r>
        <w:r>
          <w:t>20</w:t>
        </w:r>
        <w:r>
          <w:fldChar w:fldCharType="end"/>
        </w:r>
      </w:hyperlink>
    </w:p>
    <w:p>
      <w:pPr>
        <w:pStyle w:val="TOC2"/>
        <w:tabs>
          <w:tab w:val="right" w:leader="dot" w:pos="8306"/>
        </w:tabs>
      </w:pPr>
      <w:hyperlink w:anchor="_Toc1705" w:history="1">
        <w:r>
          <w:rPr>
            <w:rFonts w:ascii="仿宋" w:eastAsia="仿宋" w:hAnsi="仿宋" w:cs="仿宋" w:hint="eastAsia"/>
            <w:lang w:eastAsia="zh-CN"/>
          </w:rPr>
          <w:t>(五)、员工培训</w:t>
        </w:r>
        <w:r>
          <w:tab/>
        </w:r>
        <w:r>
          <w:fldChar w:fldCharType="begin"/>
        </w:r>
        <w:r>
          <w:instrText xml:space="preserve"> PAGEREF _Toc1705 \h </w:instrText>
        </w:r>
        <w:r>
          <w:fldChar w:fldCharType="separate"/>
        </w:r>
        <w:r>
          <w:t>20</w:t>
        </w:r>
        <w:r>
          <w:fldChar w:fldCharType="end"/>
        </w:r>
      </w:hyperlink>
    </w:p>
    <w:p>
      <w:pPr>
        <w:pStyle w:val="TOC2"/>
        <w:tabs>
          <w:tab w:val="right" w:leader="dot" w:pos="8306"/>
        </w:tabs>
      </w:pPr>
      <w:hyperlink w:anchor="_Toc31762" w:history="1">
        <w:r>
          <w:rPr>
            <w:rFonts w:ascii="仿宋" w:eastAsia="仿宋" w:hAnsi="仿宋" w:cs="仿宋" w:hint="eastAsia"/>
            <w:lang w:eastAsia="zh-CN"/>
          </w:rPr>
          <w:t>(六)、自动温度检定系统项目实施保障</w:t>
        </w:r>
        <w:r>
          <w:tab/>
        </w:r>
        <w:r>
          <w:fldChar w:fldCharType="begin"/>
        </w:r>
        <w:r>
          <w:instrText xml:space="preserve"> PAGEREF _Toc31762 \h </w:instrText>
        </w:r>
        <w:r>
          <w:fldChar w:fldCharType="separate"/>
        </w:r>
        <w:r>
          <w:t>22</w:t>
        </w:r>
        <w:r>
          <w:fldChar w:fldCharType="end"/>
        </w:r>
      </w:hyperlink>
    </w:p>
    <w:p>
      <w:pPr>
        <w:pStyle w:val="TOC1"/>
        <w:tabs>
          <w:tab w:val="right" w:leader="dot" w:pos="8306"/>
        </w:tabs>
      </w:pPr>
      <w:hyperlink w:anchor="_Toc19546" w:history="1">
        <w:r>
          <w:rPr>
            <w:rFonts w:ascii="仿宋" w:eastAsia="仿宋" w:hAnsi="仿宋" w:cs="仿宋" w:hint="eastAsia"/>
            <w:lang w:eastAsia="zh-CN"/>
          </w:rPr>
          <w:t>四、发展规划、产业政策和行业准入分析</w:t>
        </w:r>
        <w:r>
          <w:tab/>
        </w:r>
        <w:r>
          <w:fldChar w:fldCharType="begin"/>
        </w:r>
        <w:r>
          <w:instrText xml:space="preserve"> PAGEREF _Toc19546 \h </w:instrText>
        </w:r>
        <w:r>
          <w:fldChar w:fldCharType="separate"/>
        </w:r>
        <w:r>
          <w:t>23</w:t>
        </w:r>
        <w:r>
          <w:fldChar w:fldCharType="end"/>
        </w:r>
      </w:hyperlink>
    </w:p>
    <w:p>
      <w:pPr>
        <w:pStyle w:val="TOC2"/>
        <w:tabs>
          <w:tab w:val="right" w:leader="dot" w:pos="8306"/>
        </w:tabs>
      </w:pPr>
      <w:hyperlink w:anchor="_Toc11627" w:history="1">
        <w:r>
          <w:rPr>
            <w:rFonts w:ascii="仿宋" w:eastAsia="仿宋" w:hAnsi="仿宋" w:cs="仿宋" w:hint="eastAsia"/>
            <w:lang w:eastAsia="zh-CN"/>
          </w:rPr>
          <w:t>(一)、发展规划分析</w:t>
        </w:r>
        <w:r>
          <w:tab/>
        </w:r>
        <w:r>
          <w:fldChar w:fldCharType="begin"/>
        </w:r>
        <w:r>
          <w:instrText xml:space="preserve"> PAGEREF _Toc11627 \h </w:instrText>
        </w:r>
        <w:r>
          <w:fldChar w:fldCharType="separate"/>
        </w:r>
        <w:r>
          <w:t>23</w:t>
        </w:r>
        <w:r>
          <w:fldChar w:fldCharType="end"/>
        </w:r>
      </w:hyperlink>
    </w:p>
    <w:p>
      <w:pPr>
        <w:pStyle w:val="TOC2"/>
        <w:tabs>
          <w:tab w:val="right" w:leader="dot" w:pos="8306"/>
        </w:tabs>
      </w:pPr>
      <w:hyperlink w:anchor="_Toc10795" w:history="1">
        <w:r>
          <w:rPr>
            <w:rFonts w:ascii="仿宋" w:eastAsia="仿宋" w:hAnsi="仿宋" w:cs="仿宋" w:hint="eastAsia"/>
            <w:lang w:eastAsia="zh-CN"/>
          </w:rPr>
          <w:t>(二)、产业政策分析</w:t>
        </w:r>
        <w:r>
          <w:tab/>
        </w:r>
        <w:r>
          <w:fldChar w:fldCharType="begin"/>
        </w:r>
        <w:r>
          <w:instrText xml:space="preserve"> PAGEREF _Toc10795 \h </w:instrText>
        </w:r>
        <w:r>
          <w:fldChar w:fldCharType="separate"/>
        </w:r>
        <w:r>
          <w:t>24</w:t>
        </w:r>
        <w:r>
          <w:fldChar w:fldCharType="end"/>
        </w:r>
      </w:hyperlink>
    </w:p>
    <w:p>
      <w:pPr>
        <w:pStyle w:val="TOC2"/>
        <w:tabs>
          <w:tab w:val="right" w:leader="dot" w:pos="8306"/>
        </w:tabs>
      </w:pPr>
      <w:hyperlink w:anchor="_Toc21250" w:history="1">
        <w:r>
          <w:rPr>
            <w:rFonts w:ascii="仿宋" w:eastAsia="仿宋" w:hAnsi="仿宋" w:cs="仿宋" w:hint="eastAsia"/>
            <w:lang w:eastAsia="zh-CN"/>
          </w:rPr>
          <w:t>(三)、行业准入分析</w:t>
        </w:r>
        <w:r>
          <w:tab/>
        </w:r>
        <w:r>
          <w:fldChar w:fldCharType="begin"/>
        </w:r>
        <w:r>
          <w:instrText xml:space="preserve"> PAGEREF _Toc21250 \h </w:instrText>
        </w:r>
        <w:r>
          <w:fldChar w:fldCharType="separate"/>
        </w:r>
        <w:r>
          <w:t>26</w:t>
        </w:r>
        <w:r>
          <w:fldChar w:fldCharType="end"/>
        </w:r>
      </w:hyperlink>
    </w:p>
    <w:p>
      <w:pPr>
        <w:pStyle w:val="TOC1"/>
        <w:tabs>
          <w:tab w:val="right" w:leader="dot" w:pos="8306"/>
        </w:tabs>
      </w:pPr>
      <w:hyperlink w:anchor="_Toc15975" w:history="1">
        <w:r>
          <w:rPr>
            <w:rFonts w:ascii="仿宋" w:eastAsia="仿宋" w:hAnsi="仿宋" w:cs="仿宋" w:hint="eastAsia"/>
            <w:lang w:eastAsia="zh-CN"/>
          </w:rPr>
          <w:t>五、环境保护概况</w:t>
        </w:r>
        <w:r>
          <w:tab/>
        </w:r>
        <w:r>
          <w:fldChar w:fldCharType="begin"/>
        </w:r>
        <w:r>
          <w:instrText xml:space="preserve"> PAGEREF _Toc15975 \h </w:instrText>
        </w:r>
        <w:r>
          <w:fldChar w:fldCharType="separate"/>
        </w:r>
        <w:r>
          <w:t>27</w:t>
        </w:r>
        <w:r>
          <w:fldChar w:fldCharType="end"/>
        </w:r>
      </w:hyperlink>
    </w:p>
    <w:p>
      <w:pPr>
        <w:pStyle w:val="TOC2"/>
        <w:tabs>
          <w:tab w:val="right" w:leader="dot" w:pos="8306"/>
        </w:tabs>
      </w:pPr>
      <w:hyperlink w:anchor="_Toc16616" w:history="1">
        <w:r>
          <w:rPr>
            <w:rFonts w:ascii="仿宋" w:eastAsia="仿宋" w:hAnsi="仿宋" w:cs="仿宋" w:hint="eastAsia"/>
            <w:lang w:eastAsia="zh-CN"/>
          </w:rPr>
          <w:t>(一)、建设区域环境质量现状</w:t>
        </w:r>
        <w:r>
          <w:tab/>
        </w:r>
        <w:r>
          <w:fldChar w:fldCharType="begin"/>
        </w:r>
        <w:r>
          <w:instrText xml:space="preserve"> PAGEREF _Toc16616 \h </w:instrText>
        </w:r>
        <w:r>
          <w:fldChar w:fldCharType="separate"/>
        </w:r>
        <w:r>
          <w:t>27</w:t>
        </w:r>
        <w:r>
          <w:fldChar w:fldCharType="end"/>
        </w:r>
      </w:hyperlink>
    </w:p>
    <w:p>
      <w:pPr>
        <w:pStyle w:val="TOC2"/>
        <w:tabs>
          <w:tab w:val="right" w:leader="dot" w:pos="8306"/>
        </w:tabs>
      </w:pPr>
      <w:hyperlink w:anchor="_Toc18438" w:history="1">
        <w:r>
          <w:rPr>
            <w:rFonts w:ascii="仿宋" w:eastAsia="仿宋" w:hAnsi="仿宋" w:cs="仿宋" w:hint="eastAsia"/>
            <w:lang w:eastAsia="zh-CN"/>
          </w:rPr>
          <w:t>(二)、建设期环境保护</w:t>
        </w:r>
        <w:r>
          <w:tab/>
        </w:r>
        <w:r>
          <w:fldChar w:fldCharType="begin"/>
        </w:r>
        <w:r>
          <w:instrText xml:space="preserve"> PAGEREF _Toc18438 \h </w:instrText>
        </w:r>
        <w:r>
          <w:fldChar w:fldCharType="separate"/>
        </w:r>
        <w:r>
          <w:t>28</w:t>
        </w:r>
        <w:r>
          <w:fldChar w:fldCharType="end"/>
        </w:r>
      </w:hyperlink>
    </w:p>
    <w:p>
      <w:pPr>
        <w:pStyle w:val="TOC2"/>
        <w:tabs>
          <w:tab w:val="right" w:leader="dot" w:pos="8306"/>
        </w:tabs>
      </w:pPr>
      <w:hyperlink w:anchor="_Toc12472" w:history="1">
        <w:r>
          <w:rPr>
            <w:rFonts w:ascii="仿宋" w:eastAsia="仿宋" w:hAnsi="仿宋" w:cs="仿宋" w:hint="eastAsia"/>
            <w:lang w:eastAsia="zh-CN"/>
          </w:rPr>
          <w:t>(三)、运营期环境保护</w:t>
        </w:r>
        <w:r>
          <w:tab/>
        </w:r>
        <w:r>
          <w:fldChar w:fldCharType="begin"/>
        </w:r>
        <w:r>
          <w:instrText xml:space="preserve"> PAGEREF _Toc12472 \h </w:instrText>
        </w:r>
        <w:r>
          <w:fldChar w:fldCharType="separate"/>
        </w:r>
        <w:r>
          <w:t>30</w:t>
        </w:r>
        <w:r>
          <w:fldChar w:fldCharType="end"/>
        </w:r>
      </w:hyperlink>
    </w:p>
    <w:p>
      <w:pPr>
        <w:pStyle w:val="TOC2"/>
        <w:tabs>
          <w:tab w:val="right" w:leader="dot" w:pos="8306"/>
        </w:tabs>
      </w:pPr>
      <w:hyperlink w:anchor="_Toc16049" w:history="1">
        <w:r>
          <w:rPr>
            <w:rFonts w:ascii="仿宋" w:eastAsia="仿宋" w:hAnsi="仿宋" w:cs="仿宋" w:hint="eastAsia"/>
            <w:lang w:eastAsia="zh-CN"/>
          </w:rPr>
          <w:t>(四)、自动温度检定系统项目建设对区域经济的影响</w:t>
        </w:r>
        <w:r>
          <w:tab/>
        </w:r>
        <w:r>
          <w:fldChar w:fldCharType="begin"/>
        </w:r>
        <w:r>
          <w:instrText xml:space="preserve"> PAGEREF _Toc16049 \h </w:instrText>
        </w:r>
        <w:r>
          <w:fldChar w:fldCharType="separate"/>
        </w:r>
        <w:r>
          <w:t>32</w:t>
        </w:r>
        <w:r>
          <w:fldChar w:fldCharType="end"/>
        </w:r>
      </w:hyperlink>
    </w:p>
    <w:p>
      <w:pPr>
        <w:pStyle w:val="TOC2"/>
        <w:tabs>
          <w:tab w:val="right" w:leader="dot" w:pos="8306"/>
        </w:tabs>
      </w:pPr>
      <w:hyperlink w:anchor="_Toc13831" w:history="1">
        <w:r>
          <w:rPr>
            <w:rFonts w:ascii="仿宋" w:eastAsia="仿宋" w:hAnsi="仿宋" w:cs="仿宋" w:hint="eastAsia"/>
            <w:lang w:eastAsia="zh-CN"/>
          </w:rPr>
          <w:t>(五)、废弃物处理</w:t>
        </w:r>
        <w:r>
          <w:tab/>
        </w:r>
        <w:r>
          <w:fldChar w:fldCharType="begin"/>
        </w:r>
        <w:r>
          <w:instrText xml:space="preserve"> PAGEREF _Toc13831 \h </w:instrText>
        </w:r>
        <w:r>
          <w:fldChar w:fldCharType="separate"/>
        </w:r>
        <w:r>
          <w:t>33</w:t>
        </w:r>
        <w:r>
          <w:fldChar w:fldCharType="end"/>
        </w:r>
      </w:hyperlink>
    </w:p>
    <w:p>
      <w:pPr>
        <w:pStyle w:val="TOC2"/>
        <w:tabs>
          <w:tab w:val="right" w:leader="dot" w:pos="8306"/>
        </w:tabs>
      </w:pPr>
      <w:hyperlink w:anchor="_Toc16370" w:history="1">
        <w:r>
          <w:rPr>
            <w:rFonts w:ascii="仿宋" w:eastAsia="仿宋" w:hAnsi="仿宋" w:cs="仿宋" w:hint="eastAsia"/>
            <w:lang w:eastAsia="zh-CN"/>
          </w:rPr>
          <w:t>(六)、特殊环境影响分析</w:t>
        </w:r>
        <w:r>
          <w:tab/>
        </w:r>
        <w:r>
          <w:fldChar w:fldCharType="begin"/>
        </w:r>
        <w:r>
          <w:instrText xml:space="preserve"> PAGEREF _Toc16370 \h </w:instrText>
        </w:r>
        <w:r>
          <w:fldChar w:fldCharType="separate"/>
        </w:r>
        <w:r>
          <w:t>34</w:t>
        </w:r>
        <w:r>
          <w:fldChar w:fldCharType="end"/>
        </w:r>
      </w:hyperlink>
    </w:p>
    <w:p>
      <w:pPr>
        <w:pStyle w:val="TOC2"/>
        <w:tabs>
          <w:tab w:val="right" w:leader="dot" w:pos="8306"/>
        </w:tabs>
      </w:pPr>
      <w:hyperlink w:anchor="_Toc5979" w:history="1">
        <w:r>
          <w:rPr>
            <w:rFonts w:ascii="仿宋" w:eastAsia="仿宋" w:hAnsi="仿宋" w:cs="仿宋" w:hint="eastAsia"/>
            <w:lang w:eastAsia="zh-CN"/>
          </w:rPr>
          <w:t>(七)、清洁生产</w:t>
        </w:r>
        <w:r>
          <w:tab/>
        </w:r>
        <w:r>
          <w:fldChar w:fldCharType="begin"/>
        </w:r>
        <w:r>
          <w:instrText xml:space="preserve"> PAGEREF _Toc5979 \h </w:instrText>
        </w:r>
        <w:r>
          <w:fldChar w:fldCharType="separate"/>
        </w:r>
        <w:r>
          <w:t>34</w:t>
        </w:r>
        <w:r>
          <w:fldChar w:fldCharType="end"/>
        </w:r>
      </w:hyperlink>
    </w:p>
    <w:p>
      <w:pPr>
        <w:pStyle w:val="TOC2"/>
        <w:tabs>
          <w:tab w:val="right" w:leader="dot" w:pos="8306"/>
        </w:tabs>
      </w:pPr>
      <w:hyperlink w:anchor="_Toc8913" w:history="1">
        <w:r>
          <w:rPr>
            <w:rFonts w:ascii="仿宋" w:eastAsia="仿宋" w:hAnsi="仿宋" w:cs="仿宋" w:hint="eastAsia"/>
            <w:lang w:eastAsia="zh-CN"/>
          </w:rPr>
          <w:t>(八)、自动温度检定系统项目建设对区域经济的影响</w:t>
        </w:r>
        <w:r>
          <w:tab/>
        </w:r>
        <w:r>
          <w:fldChar w:fldCharType="begin"/>
        </w:r>
        <w:r>
          <w:instrText xml:space="preserve"> PAGEREF _Toc8913 \h </w:instrText>
        </w:r>
        <w:r>
          <w:fldChar w:fldCharType="separate"/>
        </w:r>
        <w:r>
          <w:t>35</w:t>
        </w:r>
        <w:r>
          <w:fldChar w:fldCharType="end"/>
        </w:r>
      </w:hyperlink>
    </w:p>
    <w:p>
      <w:pPr>
        <w:pStyle w:val="TOC2"/>
        <w:tabs>
          <w:tab w:val="right" w:leader="dot" w:pos="8306"/>
        </w:tabs>
      </w:pPr>
      <w:hyperlink w:anchor="_Toc14285" w:history="1">
        <w:r>
          <w:rPr>
            <w:rFonts w:ascii="仿宋" w:eastAsia="仿宋" w:hAnsi="仿宋" w:cs="仿宋" w:hint="eastAsia"/>
            <w:lang w:eastAsia="zh-CN"/>
          </w:rPr>
          <w:t>(九)、环境保护综合评价</w:t>
        </w:r>
        <w:r>
          <w:tab/>
        </w:r>
        <w:r>
          <w:fldChar w:fldCharType="begin"/>
        </w:r>
        <w:r>
          <w:instrText xml:space="preserve"> PAGEREF _Toc14285 \h </w:instrText>
        </w:r>
        <w:r>
          <w:fldChar w:fldCharType="separate"/>
        </w:r>
        <w:r>
          <w:t>37</w:t>
        </w:r>
        <w:r>
          <w:fldChar w:fldCharType="end"/>
        </w:r>
      </w:hyperlink>
    </w:p>
    <w:p>
      <w:pPr>
        <w:pStyle w:val="TOC1"/>
        <w:tabs>
          <w:tab w:val="right" w:leader="dot" w:pos="8306"/>
        </w:tabs>
      </w:pPr>
      <w:hyperlink w:anchor="_Toc19822" w:history="1">
        <w:r>
          <w:rPr>
            <w:rFonts w:ascii="仿宋" w:eastAsia="仿宋" w:hAnsi="仿宋" w:cs="仿宋" w:hint="eastAsia"/>
            <w:lang w:eastAsia="zh-CN"/>
          </w:rPr>
          <w:t>六、投资方案计划</w:t>
        </w:r>
        <w:r>
          <w:tab/>
        </w:r>
        <w:r>
          <w:fldChar w:fldCharType="begin"/>
        </w:r>
        <w:r>
          <w:instrText xml:space="preserve"> PAGEREF _Toc19822 \h </w:instrText>
        </w:r>
        <w:r>
          <w:fldChar w:fldCharType="separate"/>
        </w:r>
        <w:r>
          <w:t>38</w:t>
        </w:r>
        <w:r>
          <w:fldChar w:fldCharType="end"/>
        </w:r>
      </w:hyperlink>
    </w:p>
    <w:p>
      <w:pPr>
        <w:pStyle w:val="TOC2"/>
        <w:tabs>
          <w:tab w:val="right" w:leader="dot" w:pos="8306"/>
        </w:tabs>
      </w:pPr>
      <w:hyperlink w:anchor="_Toc24256" w:history="1">
        <w:r>
          <w:rPr>
            <w:rFonts w:ascii="仿宋" w:eastAsia="仿宋" w:hAnsi="仿宋" w:cs="仿宋" w:hint="eastAsia"/>
            <w:lang w:eastAsia="zh-CN"/>
          </w:rPr>
          <w:t>(一)、自动温度检定系统项目估算说明</w:t>
        </w:r>
        <w:r>
          <w:tab/>
        </w:r>
        <w:r>
          <w:fldChar w:fldCharType="begin"/>
        </w:r>
        <w:r>
          <w:instrText xml:space="preserve"> PAGEREF _Toc24256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3" w:history="1">
        <w:r>
          <w:rPr>
            <w:rFonts w:ascii="仿宋" w:eastAsia="仿宋" w:hAnsi="仿宋" w:cs="仿宋" w:hint="eastAsia"/>
            <w:lang w:eastAsia="zh-CN"/>
          </w:rPr>
          <w:t>(二)、自动温度检定系统项目总投资估算</w:t>
        </w:r>
        <w:r>
          <w:tab/>
        </w:r>
        <w:r>
          <w:fldChar w:fldCharType="begin"/>
        </w:r>
        <w:r>
          <w:instrText xml:space="preserve"> PAGEREF _Toc1113 \h </w:instrText>
        </w:r>
        <w:r>
          <w:fldChar w:fldCharType="separate"/>
        </w:r>
        <w:r>
          <w:t>40</w:t>
        </w:r>
        <w:r>
          <w:fldChar w:fldCharType="end"/>
        </w:r>
      </w:hyperlink>
    </w:p>
    <w:p>
      <w:pPr>
        <w:pStyle w:val="TOC2"/>
        <w:tabs>
          <w:tab w:val="right" w:leader="dot" w:pos="8306"/>
        </w:tabs>
      </w:pPr>
      <w:hyperlink w:anchor="_Toc22103" w:history="1">
        <w:r>
          <w:rPr>
            <w:rFonts w:ascii="仿宋" w:eastAsia="仿宋" w:hAnsi="仿宋" w:cs="仿宋" w:hint="eastAsia"/>
            <w:lang w:eastAsia="zh-CN"/>
          </w:rPr>
          <w:t>(三)、资金筹措</w:t>
        </w:r>
        <w:r>
          <w:tab/>
        </w:r>
        <w:r>
          <w:fldChar w:fldCharType="begin"/>
        </w:r>
        <w:r>
          <w:instrText xml:space="preserve"> PAGEREF _Toc22103 \h </w:instrText>
        </w:r>
        <w:r>
          <w:fldChar w:fldCharType="separate"/>
        </w:r>
        <w:r>
          <w:t>41</w:t>
        </w:r>
        <w:r>
          <w:fldChar w:fldCharType="end"/>
        </w:r>
      </w:hyperlink>
    </w:p>
    <w:p>
      <w:pPr>
        <w:pStyle w:val="TOC1"/>
        <w:tabs>
          <w:tab w:val="right" w:leader="dot" w:pos="8306"/>
        </w:tabs>
      </w:pPr>
      <w:hyperlink w:anchor="_Toc27059" w:history="1">
        <w:r>
          <w:rPr>
            <w:rFonts w:ascii="仿宋" w:eastAsia="仿宋" w:hAnsi="仿宋" w:cs="仿宋" w:hint="eastAsia"/>
            <w:lang w:eastAsia="zh-CN"/>
          </w:rPr>
          <w:t>七、工艺技术分析</w:t>
        </w:r>
        <w:r>
          <w:tab/>
        </w:r>
        <w:r>
          <w:fldChar w:fldCharType="begin"/>
        </w:r>
        <w:r>
          <w:instrText xml:space="preserve"> PAGEREF _Toc27059 \h </w:instrText>
        </w:r>
        <w:r>
          <w:fldChar w:fldCharType="separate"/>
        </w:r>
        <w:r>
          <w:t>42</w:t>
        </w:r>
        <w:r>
          <w:fldChar w:fldCharType="end"/>
        </w:r>
      </w:hyperlink>
    </w:p>
    <w:p>
      <w:pPr>
        <w:pStyle w:val="TOC2"/>
        <w:tabs>
          <w:tab w:val="right" w:leader="dot" w:pos="8306"/>
        </w:tabs>
      </w:pPr>
      <w:hyperlink w:anchor="_Toc24205" w:history="1">
        <w:r>
          <w:rPr>
            <w:rFonts w:ascii="仿宋" w:eastAsia="仿宋" w:hAnsi="仿宋" w:cs="仿宋" w:hint="eastAsia"/>
            <w:lang w:eastAsia="zh-CN"/>
          </w:rPr>
          <w:t>(一)、自动温度检定系统项目建设期原辅材料供应情况</w:t>
        </w:r>
        <w:r>
          <w:tab/>
        </w:r>
        <w:r>
          <w:fldChar w:fldCharType="begin"/>
        </w:r>
        <w:r>
          <w:instrText xml:space="preserve"> PAGEREF _Toc24205 \h </w:instrText>
        </w:r>
        <w:r>
          <w:fldChar w:fldCharType="separate"/>
        </w:r>
        <w:r>
          <w:t>42</w:t>
        </w:r>
        <w:r>
          <w:fldChar w:fldCharType="end"/>
        </w:r>
      </w:hyperlink>
    </w:p>
    <w:p>
      <w:pPr>
        <w:pStyle w:val="TOC2"/>
        <w:tabs>
          <w:tab w:val="right" w:leader="dot" w:pos="8306"/>
        </w:tabs>
      </w:pPr>
      <w:hyperlink w:anchor="_Toc21092" w:history="1">
        <w:r>
          <w:rPr>
            <w:rFonts w:ascii="仿宋" w:eastAsia="仿宋" w:hAnsi="仿宋" w:cs="仿宋" w:hint="eastAsia"/>
            <w:lang w:eastAsia="zh-CN"/>
          </w:rPr>
          <w:t>(二)、自动温度检定系统项目运营期原辅材料采购及管理</w:t>
        </w:r>
        <w:r>
          <w:tab/>
        </w:r>
        <w:r>
          <w:fldChar w:fldCharType="begin"/>
        </w:r>
        <w:r>
          <w:instrText xml:space="preserve"> PAGEREF _Toc21092 \h </w:instrText>
        </w:r>
        <w:r>
          <w:fldChar w:fldCharType="separate"/>
        </w:r>
        <w:r>
          <w:t>43</w:t>
        </w:r>
        <w:r>
          <w:fldChar w:fldCharType="end"/>
        </w:r>
      </w:hyperlink>
    </w:p>
    <w:p>
      <w:pPr>
        <w:pStyle w:val="TOC2"/>
        <w:tabs>
          <w:tab w:val="right" w:leader="dot" w:pos="8306"/>
        </w:tabs>
      </w:pPr>
      <w:hyperlink w:anchor="_Toc8733" w:history="1">
        <w:r>
          <w:rPr>
            <w:rFonts w:ascii="仿宋" w:eastAsia="仿宋" w:hAnsi="仿宋" w:cs="仿宋" w:hint="eastAsia"/>
            <w:lang w:eastAsia="zh-CN"/>
          </w:rPr>
          <w:t>(三)、自动温度检定系统项目工艺技术设计方案</w:t>
        </w:r>
        <w:r>
          <w:tab/>
        </w:r>
        <w:r>
          <w:fldChar w:fldCharType="begin"/>
        </w:r>
        <w:r>
          <w:instrText xml:space="preserve"> PAGEREF _Toc8733 \h </w:instrText>
        </w:r>
        <w:r>
          <w:fldChar w:fldCharType="separate"/>
        </w:r>
        <w:r>
          <w:t>44</w:t>
        </w:r>
        <w:r>
          <w:fldChar w:fldCharType="end"/>
        </w:r>
      </w:hyperlink>
    </w:p>
    <w:p>
      <w:pPr>
        <w:pStyle w:val="TOC2"/>
        <w:tabs>
          <w:tab w:val="right" w:leader="dot" w:pos="8306"/>
        </w:tabs>
      </w:pPr>
      <w:hyperlink w:anchor="_Toc2534" w:history="1">
        <w:r>
          <w:rPr>
            <w:rFonts w:ascii="仿宋" w:eastAsia="仿宋" w:hAnsi="仿宋" w:cs="仿宋" w:hint="eastAsia"/>
            <w:lang w:eastAsia="zh-CN"/>
          </w:rPr>
          <w:t>(四)、设备选型方案</w:t>
        </w:r>
        <w:r>
          <w:tab/>
        </w:r>
        <w:r>
          <w:fldChar w:fldCharType="begin"/>
        </w:r>
        <w:r>
          <w:instrText xml:space="preserve"> PAGEREF _Toc2534 \h </w:instrText>
        </w:r>
        <w:r>
          <w:fldChar w:fldCharType="separate"/>
        </w:r>
        <w:r>
          <w:t>45</w:t>
        </w:r>
        <w:r>
          <w:fldChar w:fldCharType="end"/>
        </w:r>
      </w:hyperlink>
    </w:p>
    <w:p>
      <w:pPr>
        <w:pStyle w:val="TOC1"/>
        <w:tabs>
          <w:tab w:val="right" w:leader="dot" w:pos="8306"/>
        </w:tabs>
      </w:pPr>
      <w:hyperlink w:anchor="_Toc926" w:history="1">
        <w:r>
          <w:rPr>
            <w:rFonts w:ascii="仿宋" w:eastAsia="仿宋" w:hAnsi="仿宋" w:cs="仿宋" w:hint="eastAsia"/>
            <w:lang w:eastAsia="zh-CN"/>
          </w:rPr>
          <w:t>八、社会影响分析</w:t>
        </w:r>
        <w:r>
          <w:tab/>
        </w:r>
        <w:r>
          <w:fldChar w:fldCharType="begin"/>
        </w:r>
        <w:r>
          <w:instrText xml:space="preserve"> PAGEREF _Toc926 \h </w:instrText>
        </w:r>
        <w:r>
          <w:fldChar w:fldCharType="separate"/>
        </w:r>
        <w:r>
          <w:t>47</w:t>
        </w:r>
        <w:r>
          <w:fldChar w:fldCharType="end"/>
        </w:r>
      </w:hyperlink>
    </w:p>
    <w:p>
      <w:pPr>
        <w:pStyle w:val="TOC2"/>
        <w:tabs>
          <w:tab w:val="right" w:leader="dot" w:pos="8306"/>
        </w:tabs>
      </w:pPr>
      <w:hyperlink w:anchor="_Toc8561" w:history="1">
        <w:r>
          <w:rPr>
            <w:rFonts w:ascii="仿宋" w:eastAsia="仿宋" w:hAnsi="仿宋" w:cs="仿宋" w:hint="eastAsia"/>
            <w:lang w:eastAsia="zh-CN"/>
          </w:rPr>
          <w:t>(一)、社会影响效果分析</w:t>
        </w:r>
        <w:r>
          <w:tab/>
        </w:r>
        <w:r>
          <w:fldChar w:fldCharType="begin"/>
        </w:r>
        <w:r>
          <w:instrText xml:space="preserve"> PAGEREF _Toc8561 \h </w:instrText>
        </w:r>
        <w:r>
          <w:fldChar w:fldCharType="separate"/>
        </w:r>
        <w:r>
          <w:t>47</w:t>
        </w:r>
        <w:r>
          <w:fldChar w:fldCharType="end"/>
        </w:r>
      </w:hyperlink>
    </w:p>
    <w:p>
      <w:pPr>
        <w:pStyle w:val="TOC2"/>
        <w:tabs>
          <w:tab w:val="right" w:leader="dot" w:pos="8306"/>
        </w:tabs>
      </w:pPr>
      <w:hyperlink w:anchor="_Toc3192" w:history="1">
        <w:r>
          <w:rPr>
            <w:rFonts w:ascii="仿宋" w:eastAsia="仿宋" w:hAnsi="仿宋" w:cs="仿宋" w:hint="eastAsia"/>
            <w:lang w:eastAsia="zh-CN"/>
          </w:rPr>
          <w:t>(二)、社会适应性分析</w:t>
        </w:r>
        <w:r>
          <w:tab/>
        </w:r>
        <w:r>
          <w:fldChar w:fldCharType="begin"/>
        </w:r>
        <w:r>
          <w:instrText xml:space="preserve"> PAGEREF _Toc3192 \h </w:instrText>
        </w:r>
        <w:r>
          <w:fldChar w:fldCharType="separate"/>
        </w:r>
        <w:r>
          <w:t>48</w:t>
        </w:r>
        <w:r>
          <w:fldChar w:fldCharType="end"/>
        </w:r>
      </w:hyperlink>
    </w:p>
    <w:p>
      <w:pPr>
        <w:pStyle w:val="TOC2"/>
        <w:tabs>
          <w:tab w:val="right" w:leader="dot" w:pos="8306"/>
        </w:tabs>
      </w:pPr>
      <w:hyperlink w:anchor="_Toc3473" w:history="1">
        <w:r>
          <w:rPr>
            <w:rFonts w:ascii="仿宋" w:eastAsia="仿宋" w:hAnsi="仿宋" w:cs="仿宋" w:hint="eastAsia"/>
            <w:lang w:eastAsia="zh-CN"/>
          </w:rPr>
          <w:t>(三)、社会风险及对策分析</w:t>
        </w:r>
        <w:r>
          <w:tab/>
        </w:r>
        <w:r>
          <w:fldChar w:fldCharType="begin"/>
        </w:r>
        <w:r>
          <w:instrText xml:space="preserve"> PAGEREF _Toc3473 \h </w:instrText>
        </w:r>
        <w:r>
          <w:fldChar w:fldCharType="separate"/>
        </w:r>
        <w:r>
          <w:t>49</w:t>
        </w:r>
        <w:r>
          <w:fldChar w:fldCharType="end"/>
        </w:r>
      </w:hyperlink>
    </w:p>
    <w:p>
      <w:pPr>
        <w:pStyle w:val="TOC1"/>
        <w:tabs>
          <w:tab w:val="right" w:leader="dot" w:pos="8306"/>
        </w:tabs>
      </w:pPr>
      <w:hyperlink w:anchor="_Toc21671" w:history="1">
        <w:r>
          <w:rPr>
            <w:rFonts w:ascii="仿宋" w:eastAsia="仿宋" w:hAnsi="仿宋" w:cs="仿宋" w:hint="eastAsia"/>
            <w:lang w:eastAsia="zh-CN"/>
          </w:rPr>
          <w:t>九、经济影响分析</w:t>
        </w:r>
        <w:r>
          <w:tab/>
        </w:r>
        <w:r>
          <w:fldChar w:fldCharType="begin"/>
        </w:r>
        <w:r>
          <w:instrText xml:space="preserve"> PAGEREF _Toc21671 \h </w:instrText>
        </w:r>
        <w:r>
          <w:fldChar w:fldCharType="separate"/>
        </w:r>
        <w:r>
          <w:t>51</w:t>
        </w:r>
        <w:r>
          <w:fldChar w:fldCharType="end"/>
        </w:r>
      </w:hyperlink>
    </w:p>
    <w:p>
      <w:pPr>
        <w:pStyle w:val="TOC2"/>
        <w:tabs>
          <w:tab w:val="right" w:leader="dot" w:pos="8306"/>
        </w:tabs>
      </w:pPr>
      <w:hyperlink w:anchor="_Toc11633" w:history="1">
        <w:r>
          <w:rPr>
            <w:rFonts w:ascii="仿宋" w:eastAsia="仿宋" w:hAnsi="仿宋" w:cs="仿宋" w:hint="eastAsia"/>
            <w:lang w:eastAsia="zh-CN"/>
          </w:rPr>
          <w:t>(一)、经济费用效益或费用效果分析</w:t>
        </w:r>
        <w:r>
          <w:tab/>
        </w:r>
        <w:r>
          <w:fldChar w:fldCharType="begin"/>
        </w:r>
        <w:r>
          <w:instrText xml:space="preserve"> PAGEREF _Toc11633 \h </w:instrText>
        </w:r>
        <w:r>
          <w:fldChar w:fldCharType="separate"/>
        </w:r>
        <w:r>
          <w:t>51</w:t>
        </w:r>
        <w:r>
          <w:fldChar w:fldCharType="end"/>
        </w:r>
      </w:hyperlink>
    </w:p>
    <w:p>
      <w:pPr>
        <w:pStyle w:val="TOC2"/>
        <w:tabs>
          <w:tab w:val="right" w:leader="dot" w:pos="8306"/>
        </w:tabs>
      </w:pPr>
      <w:hyperlink w:anchor="_Toc12642" w:history="1">
        <w:r>
          <w:rPr>
            <w:rFonts w:ascii="仿宋" w:eastAsia="仿宋" w:hAnsi="仿宋" w:cs="仿宋" w:hint="eastAsia"/>
            <w:lang w:eastAsia="zh-CN"/>
          </w:rPr>
          <w:t>(二)、行业影响分析</w:t>
        </w:r>
        <w:r>
          <w:tab/>
        </w:r>
        <w:r>
          <w:fldChar w:fldCharType="begin"/>
        </w:r>
        <w:r>
          <w:instrText xml:space="preserve"> PAGEREF _Toc12642 \h </w:instrText>
        </w:r>
        <w:r>
          <w:fldChar w:fldCharType="separate"/>
        </w:r>
        <w:r>
          <w:t>53</w:t>
        </w:r>
        <w:r>
          <w:fldChar w:fldCharType="end"/>
        </w:r>
      </w:hyperlink>
    </w:p>
    <w:p>
      <w:pPr>
        <w:pStyle w:val="TOC2"/>
        <w:tabs>
          <w:tab w:val="right" w:leader="dot" w:pos="8306"/>
        </w:tabs>
      </w:pPr>
      <w:hyperlink w:anchor="_Toc29012" w:history="1">
        <w:r>
          <w:rPr>
            <w:rFonts w:ascii="仿宋" w:eastAsia="仿宋" w:hAnsi="仿宋" w:cs="仿宋" w:hint="eastAsia"/>
            <w:lang w:eastAsia="zh-CN"/>
          </w:rPr>
          <w:t>(三)、区域经济影响分析</w:t>
        </w:r>
        <w:r>
          <w:tab/>
        </w:r>
        <w:r>
          <w:fldChar w:fldCharType="begin"/>
        </w:r>
        <w:r>
          <w:instrText xml:space="preserve"> PAGEREF _Toc29012 \h </w:instrText>
        </w:r>
        <w:r>
          <w:fldChar w:fldCharType="separate"/>
        </w:r>
        <w:r>
          <w:t>55</w:t>
        </w:r>
        <w:r>
          <w:fldChar w:fldCharType="end"/>
        </w:r>
      </w:hyperlink>
    </w:p>
    <w:p>
      <w:pPr>
        <w:pStyle w:val="TOC2"/>
        <w:tabs>
          <w:tab w:val="right" w:leader="dot" w:pos="8306"/>
        </w:tabs>
      </w:pPr>
      <w:hyperlink w:anchor="_Toc10779" w:history="1">
        <w:r>
          <w:rPr>
            <w:rFonts w:ascii="仿宋" w:eastAsia="仿宋" w:hAnsi="仿宋" w:cs="仿宋" w:hint="eastAsia"/>
            <w:lang w:eastAsia="zh-CN"/>
          </w:rPr>
          <w:t>(四)、宏观经济影响分析</w:t>
        </w:r>
        <w:r>
          <w:tab/>
        </w:r>
        <w:r>
          <w:fldChar w:fldCharType="begin"/>
        </w:r>
        <w:r>
          <w:instrText xml:space="preserve"> PAGEREF _Toc10779 \h </w:instrText>
        </w:r>
        <w:r>
          <w:fldChar w:fldCharType="separate"/>
        </w:r>
        <w:r>
          <w:t>55</w:t>
        </w:r>
        <w:r>
          <w:fldChar w:fldCharType="end"/>
        </w:r>
      </w:hyperlink>
    </w:p>
    <w:p>
      <w:pPr>
        <w:pStyle w:val="TOC1"/>
        <w:tabs>
          <w:tab w:val="right" w:leader="dot" w:pos="8306"/>
        </w:tabs>
      </w:pPr>
      <w:hyperlink w:anchor="_Toc16926" w:history="1">
        <w:r>
          <w:rPr>
            <w:rFonts w:ascii="仿宋" w:eastAsia="仿宋" w:hAnsi="仿宋" w:cs="仿宋" w:hint="eastAsia"/>
            <w:lang w:eastAsia="zh-CN"/>
          </w:rPr>
          <w:t>十、节能方案分析</w:t>
        </w:r>
        <w:r>
          <w:tab/>
        </w:r>
        <w:r>
          <w:fldChar w:fldCharType="begin"/>
        </w:r>
        <w:r>
          <w:instrText xml:space="preserve"> PAGEREF _Toc16926 \h </w:instrText>
        </w:r>
        <w:r>
          <w:fldChar w:fldCharType="separate"/>
        </w:r>
        <w:r>
          <w:t>56</w:t>
        </w:r>
        <w:r>
          <w:fldChar w:fldCharType="end"/>
        </w:r>
      </w:hyperlink>
    </w:p>
    <w:p>
      <w:pPr>
        <w:pStyle w:val="TOC2"/>
        <w:tabs>
          <w:tab w:val="right" w:leader="dot" w:pos="8306"/>
        </w:tabs>
      </w:pPr>
      <w:hyperlink w:anchor="_Toc28285" w:history="1">
        <w:r>
          <w:rPr>
            <w:rFonts w:ascii="仿宋" w:eastAsia="仿宋" w:hAnsi="仿宋" w:cs="仿宋" w:hint="eastAsia"/>
            <w:lang w:eastAsia="zh-CN"/>
          </w:rPr>
          <w:t>(一)、用能标准和节能规范</w:t>
        </w:r>
        <w:r>
          <w:tab/>
        </w:r>
        <w:r>
          <w:fldChar w:fldCharType="begin"/>
        </w:r>
        <w:r>
          <w:instrText xml:space="preserve"> PAGEREF _Toc28285 \h </w:instrText>
        </w:r>
        <w:r>
          <w:fldChar w:fldCharType="separate"/>
        </w:r>
        <w:r>
          <w:t>56</w:t>
        </w:r>
        <w:r>
          <w:fldChar w:fldCharType="end"/>
        </w:r>
      </w:hyperlink>
    </w:p>
    <w:p>
      <w:pPr>
        <w:pStyle w:val="TOC2"/>
        <w:tabs>
          <w:tab w:val="right" w:leader="dot" w:pos="8306"/>
        </w:tabs>
      </w:pPr>
      <w:hyperlink w:anchor="_Toc6616" w:history="1">
        <w:r>
          <w:rPr>
            <w:rFonts w:ascii="仿宋" w:eastAsia="仿宋" w:hAnsi="仿宋" w:cs="仿宋" w:hint="eastAsia"/>
            <w:lang w:eastAsia="zh-CN"/>
          </w:rPr>
          <w:t>(二)、能耗状况和能耗指标分析</w:t>
        </w:r>
        <w:r>
          <w:tab/>
        </w:r>
        <w:r>
          <w:fldChar w:fldCharType="begin"/>
        </w:r>
        <w:r>
          <w:instrText xml:space="preserve"> PAGEREF _Toc6616 \h </w:instrText>
        </w:r>
        <w:r>
          <w:fldChar w:fldCharType="separate"/>
        </w:r>
        <w:r>
          <w:t>57</w:t>
        </w:r>
        <w:r>
          <w:fldChar w:fldCharType="end"/>
        </w:r>
      </w:hyperlink>
    </w:p>
    <w:p>
      <w:pPr>
        <w:pStyle w:val="TOC2"/>
        <w:tabs>
          <w:tab w:val="right" w:leader="dot" w:pos="8306"/>
        </w:tabs>
      </w:pPr>
      <w:hyperlink w:anchor="_Toc7501" w:history="1">
        <w:r>
          <w:rPr>
            <w:rFonts w:ascii="仿宋" w:eastAsia="仿宋" w:hAnsi="仿宋" w:cs="仿宋" w:hint="eastAsia"/>
            <w:lang w:eastAsia="zh-CN"/>
          </w:rPr>
          <w:t>(三)、节能措施和节能效果分析</w:t>
        </w:r>
        <w:r>
          <w:tab/>
        </w:r>
        <w:r>
          <w:fldChar w:fldCharType="begin"/>
        </w:r>
        <w:r>
          <w:instrText xml:space="preserve"> PAGEREF _Toc7501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28587"/>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5484"/>
      <w:r>
        <w:rPr>
          <w:rFonts w:ascii="仿宋" w:eastAsia="仿宋" w:hAnsi="仿宋" w:cs="仿宋" w:hint="eastAsia"/>
          <w:lang w:eastAsia="zh-CN"/>
        </w:rPr>
        <w:t>(一)、自动温度检定系统项目承办单位背景分析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(集团)有限公司实现营业收入XX万元，同比增长XX%。其中，主营业业务自动温度检定系统生产及销售收入为XX万元，占营业总收入的XX%。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https://d.book118.com/438113075127006022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自动温度检定系统相关项目实施方案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CB3300"/>
    <w:rsid w:val="34CB33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38113075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2023-12-30T20:23:00Z</dcterms:created>
  <dcterms:modified xsi:type="dcterms:W3CDTF">2023-12-30T20:23:38Z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F5A5E9E25F0E464192AE46A1E4AD2A4E_11</vt:lpwstr>
  </property>
  <property fmtid="{D5CDD505-2E9C-101B-9397-08002B2CF9AE}" pid="3" name="KSOProductBuildVer">
    <vt:lpwstr>2052-12.1.0.16120</vt:lpwstr>
  </property>
</Properties>
</file>