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舒血宁注射液项目可行性建设方案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6" w:history="1">
        <w:r>
          <w:rPr>
            <w:rFonts w:ascii="仿宋" w:eastAsia="仿宋" w:hAnsi="仿宋" w:cs="仿宋" w:hint="eastAsia"/>
            <w:lang w:eastAsia="zh-CN"/>
          </w:rPr>
          <w:t>前言</w:t>
        </w:r>
        <w:r>
          <w:tab/>
        </w:r>
        <w:r>
          <w:fldChar w:fldCharType="begin"/>
        </w:r>
        <w:r>
          <w:instrText xml:space="preserve"> PAGEREF _Toc1286 \h </w:instrText>
        </w:r>
        <w:r>
          <w:fldChar w:fldCharType="separate"/>
        </w:r>
        <w:r>
          <w:t>3</w:t>
        </w:r>
        <w:r>
          <w:fldChar w:fldCharType="end"/>
        </w:r>
      </w:hyperlink>
    </w:p>
    <w:p>
      <w:pPr>
        <w:pStyle w:val="TOC1"/>
        <w:tabs>
          <w:tab w:val="right" w:leader="dot" w:pos="8306"/>
        </w:tabs>
      </w:pPr>
      <w:hyperlink w:anchor="_Toc27368" w:history="1">
        <w:r>
          <w:rPr>
            <w:rFonts w:ascii="仿宋" w:eastAsia="仿宋" w:hAnsi="仿宋" w:cs="仿宋" w:hint="eastAsia"/>
            <w:lang w:eastAsia="zh-CN"/>
          </w:rPr>
          <w:t>一、发展规划、产业政策和行业准入分析</w:t>
        </w:r>
        <w:r>
          <w:tab/>
        </w:r>
        <w:r>
          <w:fldChar w:fldCharType="begin"/>
        </w:r>
        <w:r>
          <w:instrText xml:space="preserve"> PAGEREF _Toc27368 \h </w:instrText>
        </w:r>
        <w:r>
          <w:fldChar w:fldCharType="separate"/>
        </w:r>
        <w:r>
          <w:t>3</w:t>
        </w:r>
        <w:r>
          <w:fldChar w:fldCharType="end"/>
        </w:r>
      </w:hyperlink>
    </w:p>
    <w:p>
      <w:pPr>
        <w:pStyle w:val="TOC2"/>
        <w:tabs>
          <w:tab w:val="right" w:leader="dot" w:pos="8306"/>
        </w:tabs>
      </w:pPr>
      <w:hyperlink w:anchor="_Toc8483" w:history="1">
        <w:r>
          <w:rPr>
            <w:rFonts w:ascii="仿宋" w:eastAsia="仿宋" w:hAnsi="仿宋" w:cs="仿宋" w:hint="eastAsia"/>
            <w:lang w:eastAsia="zh-CN"/>
          </w:rPr>
          <w:t>(一)、发展规划分析</w:t>
        </w:r>
        <w:r>
          <w:tab/>
        </w:r>
        <w:r>
          <w:fldChar w:fldCharType="begin"/>
        </w:r>
        <w:r>
          <w:instrText xml:space="preserve"> PAGEREF _Toc8483 \h </w:instrText>
        </w:r>
        <w:r>
          <w:fldChar w:fldCharType="separate"/>
        </w:r>
        <w:r>
          <w:t>3</w:t>
        </w:r>
        <w:r>
          <w:fldChar w:fldCharType="end"/>
        </w:r>
      </w:hyperlink>
    </w:p>
    <w:p>
      <w:pPr>
        <w:pStyle w:val="TOC2"/>
        <w:tabs>
          <w:tab w:val="right" w:leader="dot" w:pos="8306"/>
        </w:tabs>
      </w:pPr>
      <w:hyperlink w:anchor="_Toc28160" w:history="1">
        <w:r>
          <w:rPr>
            <w:rFonts w:ascii="仿宋" w:eastAsia="仿宋" w:hAnsi="仿宋" w:cs="仿宋" w:hint="eastAsia"/>
            <w:lang w:eastAsia="zh-CN"/>
          </w:rPr>
          <w:t>(二)、产业政策分析</w:t>
        </w:r>
        <w:r>
          <w:tab/>
        </w:r>
        <w:r>
          <w:fldChar w:fldCharType="begin"/>
        </w:r>
        <w:r>
          <w:instrText xml:space="preserve"> PAGEREF _Toc28160 \h </w:instrText>
        </w:r>
        <w:r>
          <w:fldChar w:fldCharType="separate"/>
        </w:r>
        <w:r>
          <w:t>5</w:t>
        </w:r>
        <w:r>
          <w:fldChar w:fldCharType="end"/>
        </w:r>
      </w:hyperlink>
    </w:p>
    <w:p>
      <w:pPr>
        <w:pStyle w:val="TOC2"/>
        <w:tabs>
          <w:tab w:val="right" w:leader="dot" w:pos="8306"/>
        </w:tabs>
      </w:pPr>
      <w:hyperlink w:anchor="_Toc809" w:history="1">
        <w:r>
          <w:rPr>
            <w:rFonts w:ascii="仿宋" w:eastAsia="仿宋" w:hAnsi="仿宋" w:cs="仿宋" w:hint="eastAsia"/>
            <w:lang w:eastAsia="zh-CN"/>
          </w:rPr>
          <w:t>(三)、行业准入分析</w:t>
        </w:r>
        <w:r>
          <w:tab/>
        </w:r>
        <w:r>
          <w:fldChar w:fldCharType="begin"/>
        </w:r>
        <w:r>
          <w:instrText xml:space="preserve"> PAGEREF _Toc809 \h </w:instrText>
        </w:r>
        <w:r>
          <w:fldChar w:fldCharType="separate"/>
        </w:r>
        <w:r>
          <w:t>6</w:t>
        </w:r>
        <w:r>
          <w:fldChar w:fldCharType="end"/>
        </w:r>
      </w:hyperlink>
    </w:p>
    <w:p>
      <w:pPr>
        <w:pStyle w:val="TOC1"/>
        <w:tabs>
          <w:tab w:val="right" w:leader="dot" w:pos="8306"/>
        </w:tabs>
      </w:pPr>
      <w:hyperlink w:anchor="_Toc12574" w:history="1">
        <w:r>
          <w:rPr>
            <w:rFonts w:ascii="仿宋" w:eastAsia="仿宋" w:hAnsi="仿宋" w:cs="仿宋" w:hint="eastAsia"/>
            <w:lang w:eastAsia="zh-CN"/>
          </w:rPr>
          <w:t>二、背景、必要性分析</w:t>
        </w:r>
        <w:r>
          <w:tab/>
        </w:r>
        <w:r>
          <w:fldChar w:fldCharType="begin"/>
        </w:r>
        <w:r>
          <w:instrText xml:space="preserve"> PAGEREF _Toc12574 \h </w:instrText>
        </w:r>
        <w:r>
          <w:fldChar w:fldCharType="separate"/>
        </w:r>
        <w:r>
          <w:t>7</w:t>
        </w:r>
        <w:r>
          <w:fldChar w:fldCharType="end"/>
        </w:r>
      </w:hyperlink>
    </w:p>
    <w:p>
      <w:pPr>
        <w:pStyle w:val="TOC2"/>
        <w:tabs>
          <w:tab w:val="right" w:leader="dot" w:pos="8306"/>
        </w:tabs>
      </w:pPr>
      <w:hyperlink w:anchor="_Toc31972" w:history="1">
        <w:r>
          <w:rPr>
            <w:rFonts w:ascii="仿宋" w:eastAsia="仿宋" w:hAnsi="仿宋" w:cs="仿宋" w:hint="eastAsia"/>
            <w:lang w:eastAsia="zh-CN"/>
          </w:rPr>
          <w:t>(一)、项目建设背景</w:t>
        </w:r>
        <w:r>
          <w:tab/>
        </w:r>
        <w:r>
          <w:fldChar w:fldCharType="begin"/>
        </w:r>
        <w:r>
          <w:instrText xml:space="preserve"> PAGEREF _Toc31972 \h </w:instrText>
        </w:r>
        <w:r>
          <w:fldChar w:fldCharType="separate"/>
        </w:r>
        <w:r>
          <w:t>7</w:t>
        </w:r>
        <w:r>
          <w:fldChar w:fldCharType="end"/>
        </w:r>
      </w:hyperlink>
    </w:p>
    <w:p>
      <w:pPr>
        <w:pStyle w:val="TOC2"/>
        <w:tabs>
          <w:tab w:val="right" w:leader="dot" w:pos="8306"/>
        </w:tabs>
      </w:pPr>
      <w:hyperlink w:anchor="_Toc32470" w:history="1">
        <w:r>
          <w:rPr>
            <w:rFonts w:ascii="仿宋" w:eastAsia="仿宋" w:hAnsi="仿宋" w:cs="仿宋" w:hint="eastAsia"/>
            <w:lang w:eastAsia="zh-CN"/>
          </w:rPr>
          <w:t>(二)、必要性分析</w:t>
        </w:r>
        <w:r>
          <w:tab/>
        </w:r>
        <w:r>
          <w:fldChar w:fldCharType="begin"/>
        </w:r>
        <w:r>
          <w:instrText xml:space="preserve"> PAGEREF _Toc32470 \h </w:instrText>
        </w:r>
        <w:r>
          <w:fldChar w:fldCharType="separate"/>
        </w:r>
        <w:r>
          <w:t>8</w:t>
        </w:r>
        <w:r>
          <w:fldChar w:fldCharType="end"/>
        </w:r>
      </w:hyperlink>
    </w:p>
    <w:p>
      <w:pPr>
        <w:pStyle w:val="TOC2"/>
        <w:tabs>
          <w:tab w:val="right" w:leader="dot" w:pos="8306"/>
        </w:tabs>
      </w:pPr>
      <w:hyperlink w:anchor="_Toc22176" w:history="1">
        <w:r>
          <w:rPr>
            <w:rFonts w:ascii="仿宋" w:eastAsia="仿宋" w:hAnsi="仿宋" w:cs="仿宋" w:hint="eastAsia"/>
            <w:lang w:eastAsia="zh-CN"/>
          </w:rPr>
          <w:t>(三)、项目建设有利条件</w:t>
        </w:r>
        <w:r>
          <w:tab/>
        </w:r>
        <w:r>
          <w:fldChar w:fldCharType="begin"/>
        </w:r>
        <w:r>
          <w:instrText xml:space="preserve"> PAGEREF _Toc22176 \h </w:instrText>
        </w:r>
        <w:r>
          <w:fldChar w:fldCharType="separate"/>
        </w:r>
        <w:r>
          <w:t>10</w:t>
        </w:r>
        <w:r>
          <w:fldChar w:fldCharType="end"/>
        </w:r>
      </w:hyperlink>
    </w:p>
    <w:p>
      <w:pPr>
        <w:pStyle w:val="TOC1"/>
        <w:tabs>
          <w:tab w:val="right" w:leader="dot" w:pos="8306"/>
        </w:tabs>
      </w:pPr>
      <w:hyperlink w:anchor="_Toc19980" w:history="1">
        <w:r>
          <w:rPr>
            <w:rFonts w:ascii="仿宋" w:eastAsia="仿宋" w:hAnsi="仿宋" w:cs="仿宋" w:hint="eastAsia"/>
            <w:lang w:eastAsia="zh-CN"/>
          </w:rPr>
          <w:t>三、财务管理与成本控制</w:t>
        </w:r>
        <w:r>
          <w:tab/>
        </w:r>
        <w:r>
          <w:fldChar w:fldCharType="begin"/>
        </w:r>
        <w:r>
          <w:instrText xml:space="preserve"> PAGEREF _Toc19980 \h </w:instrText>
        </w:r>
        <w:r>
          <w:fldChar w:fldCharType="separate"/>
        </w:r>
        <w:r>
          <w:t>12</w:t>
        </w:r>
        <w:r>
          <w:fldChar w:fldCharType="end"/>
        </w:r>
      </w:hyperlink>
    </w:p>
    <w:p>
      <w:pPr>
        <w:pStyle w:val="TOC2"/>
        <w:tabs>
          <w:tab w:val="right" w:leader="dot" w:pos="8306"/>
        </w:tabs>
      </w:pPr>
      <w:hyperlink w:anchor="_Toc25692" w:history="1">
        <w:r>
          <w:rPr>
            <w:rFonts w:ascii="仿宋" w:eastAsia="仿宋" w:hAnsi="仿宋" w:cs="仿宋" w:hint="eastAsia"/>
            <w:lang w:eastAsia="zh-CN"/>
          </w:rPr>
          <w:t>(一)、财务管理体系建设</w:t>
        </w:r>
        <w:r>
          <w:tab/>
        </w:r>
        <w:r>
          <w:fldChar w:fldCharType="begin"/>
        </w:r>
        <w:r>
          <w:instrText xml:space="preserve"> PAGEREF _Toc25692 \h </w:instrText>
        </w:r>
        <w:r>
          <w:fldChar w:fldCharType="separate"/>
        </w:r>
        <w:r>
          <w:t>12</w:t>
        </w:r>
        <w:r>
          <w:fldChar w:fldCharType="end"/>
        </w:r>
      </w:hyperlink>
    </w:p>
    <w:p>
      <w:pPr>
        <w:pStyle w:val="TOC2"/>
        <w:tabs>
          <w:tab w:val="right" w:leader="dot" w:pos="8306"/>
        </w:tabs>
      </w:pPr>
      <w:hyperlink w:anchor="_Toc227" w:history="1">
        <w:r>
          <w:rPr>
            <w:rFonts w:ascii="仿宋" w:eastAsia="仿宋" w:hAnsi="仿宋" w:cs="仿宋" w:hint="eastAsia"/>
            <w:lang w:eastAsia="zh-CN"/>
          </w:rPr>
          <w:t>(二)、成本控制措施</w:t>
        </w:r>
        <w:r>
          <w:tab/>
        </w:r>
        <w:r>
          <w:fldChar w:fldCharType="begin"/>
        </w:r>
        <w:r>
          <w:instrText xml:space="preserve"> PAGEREF _Toc227 \h </w:instrText>
        </w:r>
        <w:r>
          <w:fldChar w:fldCharType="separate"/>
        </w:r>
        <w:r>
          <w:t>13</w:t>
        </w:r>
        <w:r>
          <w:fldChar w:fldCharType="end"/>
        </w:r>
      </w:hyperlink>
    </w:p>
    <w:p>
      <w:pPr>
        <w:pStyle w:val="TOC1"/>
        <w:tabs>
          <w:tab w:val="right" w:leader="dot" w:pos="8306"/>
        </w:tabs>
      </w:pPr>
      <w:hyperlink w:anchor="_Toc19804" w:history="1">
        <w:r>
          <w:rPr>
            <w:rFonts w:ascii="仿宋" w:eastAsia="仿宋" w:hAnsi="仿宋" w:cs="仿宋" w:hint="eastAsia"/>
            <w:lang w:eastAsia="zh-CN"/>
          </w:rPr>
          <w:t>四、环境和生态影响分析</w:t>
        </w:r>
        <w:r>
          <w:tab/>
        </w:r>
        <w:r>
          <w:fldChar w:fldCharType="begin"/>
        </w:r>
        <w:r>
          <w:instrText xml:space="preserve"> PAGEREF _Toc19804 \h </w:instrText>
        </w:r>
        <w:r>
          <w:fldChar w:fldCharType="separate"/>
        </w:r>
        <w:r>
          <w:t>14</w:t>
        </w:r>
        <w:r>
          <w:fldChar w:fldCharType="end"/>
        </w:r>
      </w:hyperlink>
    </w:p>
    <w:p>
      <w:pPr>
        <w:pStyle w:val="TOC2"/>
        <w:tabs>
          <w:tab w:val="right" w:leader="dot" w:pos="8306"/>
        </w:tabs>
      </w:pPr>
      <w:hyperlink w:anchor="_Toc113" w:history="1">
        <w:r>
          <w:rPr>
            <w:rFonts w:ascii="仿宋" w:eastAsia="仿宋" w:hAnsi="仿宋" w:cs="仿宋" w:hint="eastAsia"/>
            <w:lang w:eastAsia="zh-CN"/>
          </w:rPr>
          <w:t>(一)、环境和生态现状</w:t>
        </w:r>
        <w:r>
          <w:tab/>
        </w:r>
        <w:r>
          <w:fldChar w:fldCharType="begin"/>
        </w:r>
        <w:r>
          <w:instrText xml:space="preserve"> PAGEREF _Toc113 \h </w:instrText>
        </w:r>
        <w:r>
          <w:fldChar w:fldCharType="separate"/>
        </w:r>
        <w:r>
          <w:t>14</w:t>
        </w:r>
        <w:r>
          <w:fldChar w:fldCharType="end"/>
        </w:r>
      </w:hyperlink>
    </w:p>
    <w:p>
      <w:pPr>
        <w:pStyle w:val="TOC2"/>
        <w:tabs>
          <w:tab w:val="right" w:leader="dot" w:pos="8306"/>
        </w:tabs>
      </w:pPr>
      <w:hyperlink w:anchor="_Toc24995" w:history="1">
        <w:r>
          <w:rPr>
            <w:rFonts w:ascii="仿宋" w:eastAsia="仿宋" w:hAnsi="仿宋" w:cs="仿宋" w:hint="eastAsia"/>
            <w:lang w:eastAsia="zh-CN"/>
          </w:rPr>
          <w:t>(二)、生态环境影响分析</w:t>
        </w:r>
        <w:r>
          <w:tab/>
        </w:r>
        <w:r>
          <w:fldChar w:fldCharType="begin"/>
        </w:r>
        <w:r>
          <w:instrText xml:space="preserve"> PAGEREF _Toc24995 \h </w:instrText>
        </w:r>
        <w:r>
          <w:fldChar w:fldCharType="separate"/>
        </w:r>
        <w:r>
          <w:t>16</w:t>
        </w:r>
        <w:r>
          <w:fldChar w:fldCharType="end"/>
        </w:r>
      </w:hyperlink>
    </w:p>
    <w:p>
      <w:pPr>
        <w:pStyle w:val="TOC2"/>
        <w:tabs>
          <w:tab w:val="right" w:leader="dot" w:pos="8306"/>
        </w:tabs>
      </w:pPr>
      <w:hyperlink w:anchor="_Toc17134" w:history="1">
        <w:r>
          <w:rPr>
            <w:rFonts w:ascii="仿宋" w:eastAsia="仿宋" w:hAnsi="仿宋" w:cs="仿宋" w:hint="eastAsia"/>
            <w:lang w:eastAsia="zh-CN"/>
          </w:rPr>
          <w:t>(三)、生态环境保护措施</w:t>
        </w:r>
        <w:r>
          <w:tab/>
        </w:r>
        <w:r>
          <w:fldChar w:fldCharType="begin"/>
        </w:r>
        <w:r>
          <w:instrText xml:space="preserve"> PAGEREF _Toc17134 \h </w:instrText>
        </w:r>
        <w:r>
          <w:fldChar w:fldCharType="separate"/>
        </w:r>
        <w:r>
          <w:t>17</w:t>
        </w:r>
        <w:r>
          <w:fldChar w:fldCharType="end"/>
        </w:r>
      </w:hyperlink>
    </w:p>
    <w:p>
      <w:pPr>
        <w:pStyle w:val="TOC2"/>
        <w:tabs>
          <w:tab w:val="right" w:leader="dot" w:pos="8306"/>
        </w:tabs>
      </w:pPr>
      <w:hyperlink w:anchor="_Toc29654" w:history="1">
        <w:r>
          <w:rPr>
            <w:rFonts w:ascii="仿宋" w:eastAsia="仿宋" w:hAnsi="仿宋" w:cs="仿宋" w:hint="eastAsia"/>
            <w:lang w:eastAsia="zh-CN"/>
          </w:rPr>
          <w:t>(四)、地质灾害影响分析</w:t>
        </w:r>
        <w:r>
          <w:tab/>
        </w:r>
        <w:r>
          <w:fldChar w:fldCharType="begin"/>
        </w:r>
        <w:r>
          <w:instrText xml:space="preserve"> PAGEREF _Toc29654 \h </w:instrText>
        </w:r>
        <w:r>
          <w:fldChar w:fldCharType="separate"/>
        </w:r>
        <w:r>
          <w:t>19</w:t>
        </w:r>
        <w:r>
          <w:fldChar w:fldCharType="end"/>
        </w:r>
      </w:hyperlink>
    </w:p>
    <w:p>
      <w:pPr>
        <w:pStyle w:val="TOC2"/>
        <w:tabs>
          <w:tab w:val="right" w:leader="dot" w:pos="8306"/>
        </w:tabs>
      </w:pPr>
      <w:hyperlink w:anchor="_Toc30835" w:history="1">
        <w:r>
          <w:rPr>
            <w:rFonts w:ascii="仿宋" w:eastAsia="仿宋" w:hAnsi="仿宋" w:cs="仿宋" w:hint="eastAsia"/>
            <w:lang w:eastAsia="zh-CN"/>
          </w:rPr>
          <w:t>(五)、特殊环境影响</w:t>
        </w:r>
        <w:r>
          <w:tab/>
        </w:r>
        <w:r>
          <w:fldChar w:fldCharType="begin"/>
        </w:r>
        <w:r>
          <w:instrText xml:space="preserve"> PAGEREF _Toc30835 \h </w:instrText>
        </w:r>
        <w:r>
          <w:fldChar w:fldCharType="separate"/>
        </w:r>
        <w:r>
          <w:t>20</w:t>
        </w:r>
        <w:r>
          <w:fldChar w:fldCharType="end"/>
        </w:r>
      </w:hyperlink>
    </w:p>
    <w:p>
      <w:pPr>
        <w:pStyle w:val="TOC1"/>
        <w:tabs>
          <w:tab w:val="right" w:leader="dot" w:pos="8306"/>
        </w:tabs>
      </w:pPr>
      <w:hyperlink w:anchor="_Toc9107" w:history="1">
        <w:r>
          <w:rPr>
            <w:rFonts w:ascii="仿宋" w:eastAsia="仿宋" w:hAnsi="仿宋" w:cs="仿宋" w:hint="eastAsia"/>
            <w:lang w:eastAsia="zh-CN"/>
          </w:rPr>
          <w:t>五、经济影响分析</w:t>
        </w:r>
        <w:r>
          <w:tab/>
        </w:r>
        <w:r>
          <w:fldChar w:fldCharType="begin"/>
        </w:r>
        <w:r>
          <w:instrText xml:space="preserve"> PAGEREF _Toc9107 \h </w:instrText>
        </w:r>
        <w:r>
          <w:fldChar w:fldCharType="separate"/>
        </w:r>
        <w:r>
          <w:t>21</w:t>
        </w:r>
        <w:r>
          <w:fldChar w:fldCharType="end"/>
        </w:r>
      </w:hyperlink>
    </w:p>
    <w:p>
      <w:pPr>
        <w:pStyle w:val="TOC2"/>
        <w:tabs>
          <w:tab w:val="right" w:leader="dot" w:pos="8306"/>
        </w:tabs>
      </w:pPr>
      <w:hyperlink w:anchor="_Toc14973" w:history="1">
        <w:r>
          <w:rPr>
            <w:rFonts w:ascii="仿宋" w:eastAsia="仿宋" w:hAnsi="仿宋" w:cs="仿宋" w:hint="eastAsia"/>
            <w:lang w:eastAsia="zh-CN"/>
          </w:rPr>
          <w:t>(一)、经济费用效益或费用效果分析</w:t>
        </w:r>
        <w:r>
          <w:tab/>
        </w:r>
        <w:r>
          <w:fldChar w:fldCharType="begin"/>
        </w:r>
        <w:r>
          <w:instrText xml:space="preserve"> PAGEREF _Toc14973 \h </w:instrText>
        </w:r>
        <w:r>
          <w:fldChar w:fldCharType="separate"/>
        </w:r>
        <w:r>
          <w:t>21</w:t>
        </w:r>
        <w:r>
          <w:fldChar w:fldCharType="end"/>
        </w:r>
      </w:hyperlink>
    </w:p>
    <w:p>
      <w:pPr>
        <w:pStyle w:val="TOC2"/>
        <w:tabs>
          <w:tab w:val="right" w:leader="dot" w:pos="8306"/>
        </w:tabs>
      </w:pPr>
      <w:hyperlink w:anchor="_Toc9040" w:history="1">
        <w:r>
          <w:rPr>
            <w:rFonts w:ascii="仿宋" w:eastAsia="仿宋" w:hAnsi="仿宋" w:cs="仿宋" w:hint="eastAsia"/>
            <w:lang w:eastAsia="zh-CN"/>
          </w:rPr>
          <w:t>(二)、行业影响分析</w:t>
        </w:r>
        <w:r>
          <w:tab/>
        </w:r>
        <w:r>
          <w:fldChar w:fldCharType="begin"/>
        </w:r>
        <w:r>
          <w:instrText xml:space="preserve"> PAGEREF _Toc9040 \h </w:instrText>
        </w:r>
        <w:r>
          <w:fldChar w:fldCharType="separate"/>
        </w:r>
        <w:r>
          <w:t>24</w:t>
        </w:r>
        <w:r>
          <w:fldChar w:fldCharType="end"/>
        </w:r>
      </w:hyperlink>
    </w:p>
    <w:p>
      <w:pPr>
        <w:pStyle w:val="TOC2"/>
        <w:tabs>
          <w:tab w:val="right" w:leader="dot" w:pos="8306"/>
        </w:tabs>
      </w:pPr>
      <w:hyperlink w:anchor="_Toc15576" w:history="1">
        <w:r>
          <w:rPr>
            <w:rFonts w:ascii="仿宋" w:eastAsia="仿宋" w:hAnsi="仿宋" w:cs="仿宋" w:hint="eastAsia"/>
            <w:lang w:eastAsia="zh-CN"/>
          </w:rPr>
          <w:t>(三)、区域经济影响分析</w:t>
        </w:r>
        <w:r>
          <w:tab/>
        </w:r>
        <w:r>
          <w:fldChar w:fldCharType="begin"/>
        </w:r>
        <w:r>
          <w:instrText xml:space="preserve"> PAGEREF _Toc15576 \h </w:instrText>
        </w:r>
        <w:r>
          <w:fldChar w:fldCharType="separate"/>
        </w:r>
        <w:r>
          <w:t>25</w:t>
        </w:r>
        <w:r>
          <w:fldChar w:fldCharType="end"/>
        </w:r>
      </w:hyperlink>
    </w:p>
    <w:p>
      <w:pPr>
        <w:pStyle w:val="TOC2"/>
        <w:tabs>
          <w:tab w:val="right" w:leader="dot" w:pos="8306"/>
        </w:tabs>
      </w:pPr>
      <w:hyperlink w:anchor="_Toc7723" w:history="1">
        <w:r>
          <w:rPr>
            <w:rFonts w:ascii="仿宋" w:eastAsia="仿宋" w:hAnsi="仿宋" w:cs="仿宋" w:hint="eastAsia"/>
            <w:lang w:eastAsia="zh-CN"/>
          </w:rPr>
          <w:t>(四)、宏观经济影响分析</w:t>
        </w:r>
        <w:r>
          <w:tab/>
        </w:r>
        <w:r>
          <w:fldChar w:fldCharType="begin"/>
        </w:r>
        <w:r>
          <w:instrText xml:space="preserve"> PAGEREF _Toc7723 \h </w:instrText>
        </w:r>
        <w:r>
          <w:fldChar w:fldCharType="separate"/>
        </w:r>
        <w:r>
          <w:t>26</w:t>
        </w:r>
        <w:r>
          <w:fldChar w:fldCharType="end"/>
        </w:r>
      </w:hyperlink>
    </w:p>
    <w:p>
      <w:pPr>
        <w:pStyle w:val="TOC1"/>
        <w:tabs>
          <w:tab w:val="right" w:leader="dot" w:pos="8306"/>
        </w:tabs>
      </w:pPr>
      <w:hyperlink w:anchor="_Toc12962" w:history="1">
        <w:r>
          <w:rPr>
            <w:rFonts w:ascii="仿宋" w:eastAsia="仿宋" w:hAnsi="仿宋" w:cs="仿宋" w:hint="eastAsia"/>
            <w:lang w:eastAsia="zh-CN"/>
          </w:rPr>
          <w:t>六、建设风险评估分析</w:t>
        </w:r>
        <w:r>
          <w:tab/>
        </w:r>
        <w:r>
          <w:fldChar w:fldCharType="begin"/>
        </w:r>
        <w:r>
          <w:instrText xml:space="preserve"> PAGEREF _Toc12962 \h </w:instrText>
        </w:r>
        <w:r>
          <w:fldChar w:fldCharType="separate"/>
        </w:r>
        <w:r>
          <w:t>28</w:t>
        </w:r>
        <w:r>
          <w:fldChar w:fldCharType="end"/>
        </w:r>
      </w:hyperlink>
    </w:p>
    <w:p>
      <w:pPr>
        <w:pStyle w:val="TOC2"/>
        <w:tabs>
          <w:tab w:val="right" w:leader="dot" w:pos="8306"/>
        </w:tabs>
      </w:pPr>
      <w:hyperlink w:anchor="_Toc17757" w:history="1">
        <w:r>
          <w:rPr>
            <w:rFonts w:ascii="仿宋" w:eastAsia="仿宋" w:hAnsi="仿宋" w:cs="仿宋" w:hint="eastAsia"/>
            <w:lang w:eastAsia="zh-CN"/>
          </w:rPr>
          <w:t>(一)、政策风险分析</w:t>
        </w:r>
        <w:r>
          <w:tab/>
        </w:r>
        <w:r>
          <w:fldChar w:fldCharType="begin"/>
        </w:r>
        <w:r>
          <w:instrText xml:space="preserve"> PAGEREF _Toc17757 \h </w:instrText>
        </w:r>
        <w:r>
          <w:fldChar w:fldCharType="separate"/>
        </w:r>
        <w:r>
          <w:t>28</w:t>
        </w:r>
        <w:r>
          <w:fldChar w:fldCharType="end"/>
        </w:r>
      </w:hyperlink>
    </w:p>
    <w:p>
      <w:pPr>
        <w:pStyle w:val="TOC2"/>
        <w:tabs>
          <w:tab w:val="right" w:leader="dot" w:pos="8306"/>
        </w:tabs>
      </w:pPr>
      <w:hyperlink w:anchor="_Toc28792" w:history="1">
        <w:r>
          <w:rPr>
            <w:rFonts w:ascii="仿宋" w:eastAsia="仿宋" w:hAnsi="仿宋" w:cs="仿宋" w:hint="eastAsia"/>
            <w:lang w:eastAsia="zh-CN"/>
          </w:rPr>
          <w:t>(二)、社会风险分析</w:t>
        </w:r>
        <w:r>
          <w:tab/>
        </w:r>
        <w:r>
          <w:fldChar w:fldCharType="begin"/>
        </w:r>
        <w:r>
          <w:instrText xml:space="preserve"> PAGEREF _Toc28792 \h </w:instrText>
        </w:r>
        <w:r>
          <w:fldChar w:fldCharType="separate"/>
        </w:r>
        <w:r>
          <w:t>29</w:t>
        </w:r>
        <w:r>
          <w:fldChar w:fldCharType="end"/>
        </w:r>
      </w:hyperlink>
    </w:p>
    <w:p>
      <w:pPr>
        <w:pStyle w:val="TOC2"/>
        <w:tabs>
          <w:tab w:val="right" w:leader="dot" w:pos="8306"/>
        </w:tabs>
      </w:pPr>
      <w:hyperlink w:anchor="_Toc2609" w:history="1">
        <w:r>
          <w:rPr>
            <w:rFonts w:ascii="仿宋" w:eastAsia="仿宋" w:hAnsi="仿宋" w:cs="仿宋" w:hint="eastAsia"/>
            <w:lang w:eastAsia="zh-CN"/>
          </w:rPr>
          <w:t>(三)、市场风险分析</w:t>
        </w:r>
        <w:r>
          <w:tab/>
        </w:r>
        <w:r>
          <w:fldChar w:fldCharType="begin"/>
        </w:r>
        <w:r>
          <w:instrText xml:space="preserve"> PAGEREF _Toc2609 \h </w:instrText>
        </w:r>
        <w:r>
          <w:fldChar w:fldCharType="separate"/>
        </w:r>
        <w:r>
          <w:t>30</w:t>
        </w:r>
        <w:r>
          <w:fldChar w:fldCharType="end"/>
        </w:r>
      </w:hyperlink>
    </w:p>
    <w:p>
      <w:pPr>
        <w:pStyle w:val="TOC2"/>
        <w:tabs>
          <w:tab w:val="right" w:leader="dot" w:pos="8306"/>
        </w:tabs>
      </w:pPr>
      <w:hyperlink w:anchor="_Toc23831" w:history="1">
        <w:r>
          <w:rPr>
            <w:rFonts w:ascii="仿宋" w:eastAsia="仿宋" w:hAnsi="仿宋" w:cs="仿宋" w:hint="eastAsia"/>
            <w:lang w:eastAsia="zh-CN"/>
          </w:rPr>
          <w:t>(四)、资金风险分析</w:t>
        </w:r>
        <w:r>
          <w:tab/>
        </w:r>
        <w:r>
          <w:fldChar w:fldCharType="begin"/>
        </w:r>
        <w:r>
          <w:instrText xml:space="preserve"> PAGEREF _Toc23831 \h </w:instrText>
        </w:r>
        <w:r>
          <w:fldChar w:fldCharType="separate"/>
        </w:r>
        <w:r>
          <w:t>31</w:t>
        </w:r>
        <w:r>
          <w:fldChar w:fldCharType="end"/>
        </w:r>
      </w:hyperlink>
    </w:p>
    <w:p>
      <w:pPr>
        <w:pStyle w:val="TOC2"/>
        <w:tabs>
          <w:tab w:val="right" w:leader="dot" w:pos="8306"/>
        </w:tabs>
      </w:pPr>
      <w:hyperlink w:anchor="_Toc28835" w:history="1">
        <w:r>
          <w:rPr>
            <w:rFonts w:ascii="仿宋" w:eastAsia="仿宋" w:hAnsi="仿宋" w:cs="仿宋" w:hint="eastAsia"/>
            <w:lang w:eastAsia="zh-CN"/>
          </w:rPr>
          <w:t>(五)、技术风险分析</w:t>
        </w:r>
        <w:r>
          <w:tab/>
        </w:r>
        <w:r>
          <w:fldChar w:fldCharType="begin"/>
        </w:r>
        <w:r>
          <w:instrText xml:space="preserve"> PAGEREF _Toc28835 \h </w:instrText>
        </w:r>
        <w:r>
          <w:fldChar w:fldCharType="separate"/>
        </w:r>
        <w:r>
          <w:t>32</w:t>
        </w:r>
        <w:r>
          <w:fldChar w:fldCharType="end"/>
        </w:r>
      </w:hyperlink>
    </w:p>
    <w:p>
      <w:pPr>
        <w:pStyle w:val="TOC2"/>
        <w:tabs>
          <w:tab w:val="right" w:leader="dot" w:pos="8306"/>
        </w:tabs>
      </w:pPr>
      <w:hyperlink w:anchor="_Toc3058" w:history="1">
        <w:r>
          <w:rPr>
            <w:rFonts w:ascii="仿宋" w:eastAsia="仿宋" w:hAnsi="仿宋" w:cs="仿宋" w:hint="eastAsia"/>
            <w:lang w:eastAsia="zh-CN"/>
          </w:rPr>
          <w:t>(六)、财务风险分析</w:t>
        </w:r>
        <w:r>
          <w:tab/>
        </w:r>
        <w:r>
          <w:fldChar w:fldCharType="begin"/>
        </w:r>
        <w:r>
          <w:instrText xml:space="preserve"> PAGEREF _Toc3058 \h </w:instrText>
        </w:r>
        <w:r>
          <w:fldChar w:fldCharType="separate"/>
        </w:r>
        <w:r>
          <w:t>34</w:t>
        </w:r>
        <w:r>
          <w:fldChar w:fldCharType="end"/>
        </w:r>
      </w:hyperlink>
    </w:p>
    <w:p>
      <w:pPr>
        <w:pStyle w:val="TOC2"/>
        <w:tabs>
          <w:tab w:val="right" w:leader="dot" w:pos="8306"/>
        </w:tabs>
      </w:pPr>
      <w:hyperlink w:anchor="_Toc2075" w:history="1">
        <w:r>
          <w:rPr>
            <w:rFonts w:ascii="仿宋" w:eastAsia="仿宋" w:hAnsi="仿宋" w:cs="仿宋" w:hint="eastAsia"/>
            <w:lang w:eastAsia="zh-CN"/>
          </w:rPr>
          <w:t>(七)、管理风险分析</w:t>
        </w:r>
        <w:r>
          <w:tab/>
        </w:r>
        <w:r>
          <w:fldChar w:fldCharType="begin"/>
        </w:r>
        <w:r>
          <w:instrText xml:space="preserve"> PAGEREF _Toc2075 \h </w:instrText>
        </w:r>
        <w:r>
          <w:fldChar w:fldCharType="separate"/>
        </w:r>
        <w:r>
          <w:t>35</w:t>
        </w:r>
        <w:r>
          <w:fldChar w:fldCharType="end"/>
        </w:r>
      </w:hyperlink>
    </w:p>
    <w:p>
      <w:pPr>
        <w:pStyle w:val="TOC2"/>
        <w:tabs>
          <w:tab w:val="right" w:leader="dot" w:pos="8306"/>
        </w:tabs>
      </w:pPr>
      <w:hyperlink w:anchor="_Toc31117" w:history="1">
        <w:r>
          <w:rPr>
            <w:rFonts w:ascii="仿宋" w:eastAsia="仿宋" w:hAnsi="仿宋" w:cs="仿宋" w:hint="eastAsia"/>
            <w:lang w:eastAsia="zh-CN"/>
          </w:rPr>
          <w:t>(八)、其它风险分析</w:t>
        </w:r>
        <w:r>
          <w:tab/>
        </w:r>
        <w:r>
          <w:fldChar w:fldCharType="begin"/>
        </w:r>
        <w:r>
          <w:instrText xml:space="preserve"> PAGEREF _Toc31117 \h </w:instrText>
        </w:r>
        <w:r>
          <w:fldChar w:fldCharType="separate"/>
        </w:r>
        <w:r>
          <w:t>37</w:t>
        </w:r>
        <w:r>
          <w:fldChar w:fldCharType="end"/>
        </w:r>
      </w:hyperlink>
    </w:p>
    <w:p>
      <w:pPr>
        <w:pStyle w:val="TOC2"/>
        <w:tabs>
          <w:tab w:val="right" w:leader="dot" w:pos="8306"/>
        </w:tabs>
      </w:pPr>
      <w:hyperlink w:anchor="_Toc17120" w:history="1">
        <w:r>
          <w:rPr>
            <w:rFonts w:ascii="仿宋" w:eastAsia="仿宋" w:hAnsi="仿宋" w:cs="仿宋" w:hint="eastAsia"/>
            <w:lang w:eastAsia="zh-CN"/>
          </w:rPr>
          <w:t>(九)、社会影响评估</w:t>
        </w:r>
        <w:r>
          <w:tab/>
        </w:r>
        <w:r>
          <w:fldChar w:fldCharType="begin"/>
        </w:r>
        <w:r>
          <w:instrText xml:space="preserve"> PAGEREF _Toc17120 \h </w:instrText>
        </w:r>
        <w:r>
          <w:fldChar w:fldCharType="separate"/>
        </w:r>
        <w:r>
          <w:t>38</w:t>
        </w:r>
        <w:r>
          <w:fldChar w:fldCharType="end"/>
        </w:r>
      </w:hyperlink>
    </w:p>
    <w:p>
      <w:pPr>
        <w:pStyle w:val="TOC1"/>
        <w:tabs>
          <w:tab w:val="right" w:leader="dot" w:pos="8306"/>
        </w:tabs>
      </w:pPr>
      <w:hyperlink w:anchor="_Toc24479" w:history="1">
        <w:r>
          <w:rPr>
            <w:rFonts w:ascii="仿宋" w:eastAsia="仿宋" w:hAnsi="仿宋" w:cs="仿宋" w:hint="eastAsia"/>
            <w:lang w:eastAsia="zh-CN"/>
          </w:rPr>
          <w:t>七、项目进度计划</w:t>
        </w:r>
        <w:r>
          <w:tab/>
        </w:r>
        <w:r>
          <w:fldChar w:fldCharType="begin"/>
        </w:r>
        <w:r>
          <w:instrText xml:space="preserve"> PAGEREF _Toc24479 \h </w:instrText>
        </w:r>
        <w:r>
          <w:fldChar w:fldCharType="separate"/>
        </w:r>
        <w:r>
          <w:t>40</w:t>
        </w:r>
        <w:r>
          <w:fldChar w:fldCharType="end"/>
        </w:r>
      </w:hyperlink>
    </w:p>
    <w:p>
      <w:pPr>
        <w:pStyle w:val="TOC2"/>
        <w:tabs>
          <w:tab w:val="right" w:leader="dot" w:pos="8306"/>
        </w:tabs>
      </w:pPr>
      <w:hyperlink w:anchor="_Toc27184" w:history="1">
        <w:r>
          <w:rPr>
            <w:rFonts w:ascii="仿宋" w:eastAsia="仿宋" w:hAnsi="仿宋" w:cs="仿宋" w:hint="eastAsia"/>
            <w:lang w:eastAsia="zh-CN"/>
          </w:rPr>
          <w:t>(一)、建设周期</w:t>
        </w:r>
        <w:r>
          <w:tab/>
        </w:r>
        <w:r>
          <w:fldChar w:fldCharType="begin"/>
        </w:r>
        <w:r>
          <w:instrText xml:space="preserve"> PAGEREF _Toc27184 \h </w:instrText>
        </w:r>
        <w:r>
          <w:fldChar w:fldCharType="separate"/>
        </w:r>
        <w:r>
          <w:t>40</w:t>
        </w:r>
        <w:r>
          <w:fldChar w:fldCharType="end"/>
        </w:r>
      </w:hyperlink>
    </w:p>
    <w:p>
      <w:pPr>
        <w:pStyle w:val="TOC2"/>
        <w:tabs>
          <w:tab w:val="right" w:leader="dot" w:pos="8306"/>
        </w:tabs>
      </w:pPr>
      <w:hyperlink w:anchor="_Toc1858" w:history="1">
        <w:r>
          <w:rPr>
            <w:rFonts w:ascii="仿宋" w:eastAsia="仿宋" w:hAnsi="仿宋" w:cs="仿宋" w:hint="eastAsia"/>
            <w:lang w:eastAsia="zh-CN"/>
          </w:rPr>
          <w:t>(二)、建设进度</w:t>
        </w:r>
        <w:r>
          <w:tab/>
        </w:r>
        <w:r>
          <w:fldChar w:fldCharType="begin"/>
        </w:r>
        <w:r>
          <w:instrText xml:space="preserve"> PAGEREF _Toc1858 \h </w:instrText>
        </w:r>
        <w:r>
          <w:fldChar w:fldCharType="separate"/>
        </w:r>
        <w:r>
          <w:t>40</w:t>
        </w:r>
        <w:r>
          <w:fldChar w:fldCharType="end"/>
        </w:r>
      </w:hyperlink>
    </w:p>
    <w:p>
      <w:pPr>
        <w:pStyle w:val="TOC2"/>
        <w:tabs>
          <w:tab w:val="right" w:leader="dot" w:pos="8306"/>
        </w:tabs>
      </w:pPr>
      <w:hyperlink w:anchor="_Toc7211" w:history="1">
        <w:r>
          <w:rPr>
            <w:rFonts w:ascii="仿宋" w:eastAsia="仿宋" w:hAnsi="仿宋" w:cs="仿宋" w:hint="eastAsia"/>
            <w:lang w:eastAsia="zh-CN"/>
          </w:rPr>
          <w:t>(三)、进度安排注意事项</w:t>
        </w:r>
        <w:r>
          <w:tab/>
        </w:r>
        <w:r>
          <w:fldChar w:fldCharType="begin"/>
        </w:r>
        <w:r>
          <w:instrText xml:space="preserve"> PAGEREF _Toc7211 \h </w:instrText>
        </w:r>
        <w:r>
          <w:fldChar w:fldCharType="separate"/>
        </w:r>
        <w:r>
          <w:t>42</w:t>
        </w:r>
        <w:r>
          <w:fldChar w:fldCharType="end"/>
        </w:r>
      </w:hyperlink>
    </w:p>
    <w:p>
      <w:pPr>
        <w:pStyle w:val="TOC2"/>
        <w:tabs>
          <w:tab w:val="right" w:leader="dot" w:pos="8306"/>
        </w:tabs>
      </w:pPr>
      <w:hyperlink w:anchor="_Toc29124" w:history="1">
        <w:r>
          <w:rPr>
            <w:rFonts w:ascii="仿宋" w:eastAsia="仿宋" w:hAnsi="仿宋" w:cs="仿宋" w:hint="eastAsia"/>
            <w:lang w:eastAsia="zh-CN"/>
          </w:rPr>
          <w:t>(四)、人力资源配置</w:t>
        </w:r>
        <w:r>
          <w:tab/>
        </w:r>
        <w:r>
          <w:fldChar w:fldCharType="begin"/>
        </w:r>
        <w:r>
          <w:instrText xml:space="preserve"> PAGEREF _Toc29124 \h </w:instrText>
        </w:r>
        <w:r>
          <w:fldChar w:fldCharType="separate"/>
        </w:r>
        <w:r>
          <w:t>43</w:t>
        </w:r>
        <w:r>
          <w:fldChar w:fldCharType="end"/>
        </w:r>
      </w:hyperlink>
    </w:p>
    <w:p>
      <w:pPr>
        <w:pStyle w:val="TOC2"/>
        <w:tabs>
          <w:tab w:val="right" w:leader="dot" w:pos="8306"/>
        </w:tabs>
      </w:pPr>
      <w:hyperlink w:anchor="_Toc27115" w:history="1">
        <w:r>
          <w:rPr>
            <w:rFonts w:ascii="仿宋" w:eastAsia="仿宋" w:hAnsi="仿宋" w:cs="仿宋" w:hint="eastAsia"/>
            <w:lang w:eastAsia="zh-CN"/>
          </w:rPr>
          <w:t>(五)、员工培训</w:t>
        </w:r>
        <w:r>
          <w:tab/>
        </w:r>
        <w:r>
          <w:fldChar w:fldCharType="begin"/>
        </w:r>
        <w:r>
          <w:instrText xml:space="preserve"> PAGEREF _Toc27115 \h </w:instrText>
        </w:r>
        <w:r>
          <w:fldChar w:fldCharType="separate"/>
        </w:r>
        <w:r>
          <w:t>45</w:t>
        </w:r>
        <w:r>
          <w:fldChar w:fldCharType="end"/>
        </w:r>
      </w:hyperlink>
    </w:p>
    <w:p>
      <w:pPr>
        <w:pStyle w:val="TOC2"/>
        <w:tabs>
          <w:tab w:val="right" w:leader="dot" w:pos="8306"/>
        </w:tabs>
      </w:pPr>
      <w:hyperlink w:anchor="_Toc13522" w:history="1">
        <w:r>
          <w:rPr>
            <w:rFonts w:ascii="仿宋" w:eastAsia="仿宋" w:hAnsi="仿宋" w:cs="仿宋" w:hint="eastAsia"/>
            <w:lang w:eastAsia="zh-CN"/>
          </w:rPr>
          <w:t>(六)、项目实施保障</w:t>
        </w:r>
        <w:r>
          <w:tab/>
        </w:r>
        <w:r>
          <w:fldChar w:fldCharType="begin"/>
        </w:r>
        <w:r>
          <w:instrText xml:space="preserve"> PAGEREF _Toc13522 \h </w:instrText>
        </w:r>
        <w:r>
          <w:fldChar w:fldCharType="separate"/>
        </w:r>
        <w:r>
          <w:t>45</w:t>
        </w:r>
        <w:r>
          <w:fldChar w:fldCharType="end"/>
        </w:r>
      </w:hyperlink>
    </w:p>
    <w:p>
      <w:pPr>
        <w:pStyle w:val="TOC2"/>
        <w:tabs>
          <w:tab w:val="right" w:leader="dot" w:pos="8306"/>
        </w:tabs>
      </w:pPr>
      <w:hyperlink w:anchor="_Toc8061" w:history="1">
        <w:r>
          <w:rPr>
            <w:rFonts w:ascii="仿宋" w:eastAsia="仿宋" w:hAnsi="仿宋" w:cs="仿宋" w:hint="eastAsia"/>
            <w:lang w:eastAsia="zh-CN"/>
          </w:rPr>
          <w:t>(七)、安全规范管理</w:t>
        </w:r>
        <w:r>
          <w:tab/>
        </w:r>
        <w:r>
          <w:fldChar w:fldCharType="begin"/>
        </w:r>
        <w:r>
          <w:instrText xml:space="preserve"> PAGEREF _Toc8061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0" w:history="1">
        <w:r>
          <w:rPr>
            <w:rFonts w:ascii="仿宋" w:eastAsia="仿宋" w:hAnsi="仿宋" w:cs="仿宋" w:hint="eastAsia"/>
            <w:lang w:eastAsia="zh-CN"/>
          </w:rPr>
          <w:t>八、客户关系管理与市场拓展</w:t>
        </w:r>
        <w:r>
          <w:tab/>
        </w:r>
        <w:r>
          <w:fldChar w:fldCharType="begin"/>
        </w:r>
        <w:r>
          <w:instrText xml:space="preserve"> PAGEREF _Toc3340 \h </w:instrText>
        </w:r>
        <w:r>
          <w:fldChar w:fldCharType="separate"/>
        </w:r>
        <w:r>
          <w:t>48</w:t>
        </w:r>
        <w:r>
          <w:fldChar w:fldCharType="end"/>
        </w:r>
      </w:hyperlink>
    </w:p>
    <w:p>
      <w:pPr>
        <w:pStyle w:val="TOC2"/>
        <w:tabs>
          <w:tab w:val="right" w:leader="dot" w:pos="8306"/>
        </w:tabs>
      </w:pPr>
      <w:hyperlink w:anchor="_Toc19616" w:history="1">
        <w:r>
          <w:rPr>
            <w:rFonts w:ascii="仿宋" w:eastAsia="仿宋" w:hAnsi="仿宋" w:cs="仿宋" w:hint="eastAsia"/>
            <w:lang w:eastAsia="zh-CN"/>
          </w:rPr>
          <w:t>(一)、客户关系管理策略</w:t>
        </w:r>
        <w:r>
          <w:tab/>
        </w:r>
        <w:r>
          <w:fldChar w:fldCharType="begin"/>
        </w:r>
        <w:r>
          <w:instrText xml:space="preserve"> PAGEREF _Toc19616 \h </w:instrText>
        </w:r>
        <w:r>
          <w:fldChar w:fldCharType="separate"/>
        </w:r>
        <w:r>
          <w:t>48</w:t>
        </w:r>
        <w:r>
          <w:fldChar w:fldCharType="end"/>
        </w:r>
      </w:hyperlink>
    </w:p>
    <w:p>
      <w:pPr>
        <w:pStyle w:val="TOC2"/>
        <w:tabs>
          <w:tab w:val="right" w:leader="dot" w:pos="8306"/>
        </w:tabs>
      </w:pPr>
      <w:hyperlink w:anchor="_Toc591" w:history="1">
        <w:r>
          <w:rPr>
            <w:rFonts w:ascii="仿宋" w:eastAsia="仿宋" w:hAnsi="仿宋" w:cs="仿宋" w:hint="eastAsia"/>
            <w:lang w:eastAsia="zh-CN"/>
          </w:rPr>
          <w:t>(二)、市场拓展方案</w:t>
        </w:r>
        <w:r>
          <w:tab/>
        </w:r>
        <w:r>
          <w:fldChar w:fldCharType="begin"/>
        </w:r>
        <w:r>
          <w:instrText xml:space="preserve"> PAGEREF _Toc591 \h </w:instrText>
        </w:r>
        <w:r>
          <w:fldChar w:fldCharType="separate"/>
        </w:r>
        <w:r>
          <w:t>49</w:t>
        </w:r>
        <w:r>
          <w:fldChar w:fldCharType="end"/>
        </w:r>
      </w:hyperlink>
    </w:p>
    <w:p>
      <w:pPr>
        <w:pStyle w:val="TOC1"/>
        <w:tabs>
          <w:tab w:val="right" w:leader="dot" w:pos="8306"/>
        </w:tabs>
      </w:pPr>
      <w:hyperlink w:anchor="_Toc7279" w:history="1">
        <w:r>
          <w:rPr>
            <w:rFonts w:ascii="仿宋" w:eastAsia="仿宋" w:hAnsi="仿宋" w:cs="仿宋" w:hint="eastAsia"/>
            <w:lang w:eastAsia="zh-CN"/>
          </w:rPr>
          <w:t>九、项目质量与标准</w:t>
        </w:r>
        <w:r>
          <w:tab/>
        </w:r>
        <w:r>
          <w:fldChar w:fldCharType="begin"/>
        </w:r>
        <w:r>
          <w:instrText xml:space="preserve"> PAGEREF _Toc7279 \h </w:instrText>
        </w:r>
        <w:r>
          <w:fldChar w:fldCharType="separate"/>
        </w:r>
        <w:r>
          <w:t>50</w:t>
        </w:r>
        <w:r>
          <w:fldChar w:fldCharType="end"/>
        </w:r>
      </w:hyperlink>
    </w:p>
    <w:p>
      <w:pPr>
        <w:pStyle w:val="TOC2"/>
        <w:tabs>
          <w:tab w:val="right" w:leader="dot" w:pos="8306"/>
        </w:tabs>
      </w:pPr>
      <w:hyperlink w:anchor="_Toc4917" w:history="1">
        <w:r>
          <w:rPr>
            <w:rFonts w:ascii="仿宋" w:eastAsia="仿宋" w:hAnsi="仿宋" w:cs="仿宋" w:hint="eastAsia"/>
            <w:lang w:eastAsia="zh-CN"/>
          </w:rPr>
          <w:t>(一)、质量保障体系</w:t>
        </w:r>
        <w:r>
          <w:tab/>
        </w:r>
        <w:r>
          <w:fldChar w:fldCharType="begin"/>
        </w:r>
        <w:r>
          <w:instrText xml:space="preserve"> PAGEREF _Toc4917 \h </w:instrText>
        </w:r>
        <w:r>
          <w:fldChar w:fldCharType="separate"/>
        </w:r>
        <w:r>
          <w:t>50</w:t>
        </w:r>
        <w:r>
          <w:fldChar w:fldCharType="end"/>
        </w:r>
      </w:hyperlink>
    </w:p>
    <w:p>
      <w:pPr>
        <w:pStyle w:val="TOC2"/>
        <w:tabs>
          <w:tab w:val="right" w:leader="dot" w:pos="8306"/>
        </w:tabs>
      </w:pPr>
      <w:hyperlink w:anchor="_Toc15201" w:history="1">
        <w:r>
          <w:rPr>
            <w:rFonts w:ascii="仿宋" w:eastAsia="仿宋" w:hAnsi="仿宋" w:cs="仿宋" w:hint="eastAsia"/>
            <w:lang w:eastAsia="zh-CN"/>
          </w:rPr>
          <w:t>(二)、标准化作业流程</w:t>
        </w:r>
        <w:r>
          <w:tab/>
        </w:r>
        <w:r>
          <w:fldChar w:fldCharType="begin"/>
        </w:r>
        <w:r>
          <w:instrText xml:space="preserve"> PAGEREF _Toc15201 \h </w:instrText>
        </w:r>
        <w:r>
          <w:fldChar w:fldCharType="separate"/>
        </w:r>
        <w:r>
          <w:t>52</w:t>
        </w:r>
        <w:r>
          <w:fldChar w:fldCharType="end"/>
        </w:r>
      </w:hyperlink>
    </w:p>
    <w:p>
      <w:pPr>
        <w:pStyle w:val="TOC2"/>
        <w:tabs>
          <w:tab w:val="right" w:leader="dot" w:pos="8306"/>
        </w:tabs>
      </w:pPr>
      <w:hyperlink w:anchor="_Toc18835" w:history="1">
        <w:r>
          <w:rPr>
            <w:rFonts w:ascii="仿宋" w:eastAsia="仿宋" w:hAnsi="仿宋" w:cs="仿宋" w:hint="eastAsia"/>
            <w:lang w:eastAsia="zh-CN"/>
          </w:rPr>
          <w:t>(三)、质量监控与评估</w:t>
        </w:r>
        <w:r>
          <w:tab/>
        </w:r>
        <w:r>
          <w:fldChar w:fldCharType="begin"/>
        </w:r>
        <w:r>
          <w:instrText xml:space="preserve"> PAGEREF _Toc18835 \h </w:instrText>
        </w:r>
        <w:r>
          <w:fldChar w:fldCharType="separate"/>
        </w:r>
        <w:r>
          <w:t>53</w:t>
        </w:r>
        <w:r>
          <w:fldChar w:fldCharType="end"/>
        </w:r>
      </w:hyperlink>
    </w:p>
    <w:p>
      <w:pPr>
        <w:pStyle w:val="TOC2"/>
        <w:tabs>
          <w:tab w:val="right" w:leader="dot" w:pos="8306"/>
        </w:tabs>
      </w:pPr>
      <w:hyperlink w:anchor="_Toc17989" w:history="1">
        <w:r>
          <w:rPr>
            <w:rFonts w:ascii="仿宋" w:eastAsia="仿宋" w:hAnsi="仿宋" w:cs="仿宋" w:hint="eastAsia"/>
            <w:lang w:eastAsia="zh-CN"/>
          </w:rPr>
          <w:t>(四)、质量改进计划</w:t>
        </w:r>
        <w:r>
          <w:tab/>
        </w:r>
        <w:r>
          <w:fldChar w:fldCharType="begin"/>
        </w:r>
        <w:r>
          <w:instrText xml:space="preserve"> PAGEREF _Toc17989 \h </w:instrText>
        </w:r>
        <w:r>
          <w:fldChar w:fldCharType="separate"/>
        </w:r>
        <w:r>
          <w:t>54</w:t>
        </w:r>
        <w:r>
          <w:fldChar w:fldCharType="end"/>
        </w:r>
      </w:hyperlink>
    </w:p>
    <w:p>
      <w:pPr>
        <w:pStyle w:val="TOC1"/>
        <w:tabs>
          <w:tab w:val="right" w:leader="dot" w:pos="8306"/>
        </w:tabs>
      </w:pPr>
      <w:hyperlink w:anchor="_Toc26633" w:history="1">
        <w:r>
          <w:rPr>
            <w:rFonts w:ascii="仿宋" w:eastAsia="仿宋" w:hAnsi="仿宋" w:cs="仿宋" w:hint="eastAsia"/>
            <w:lang w:eastAsia="zh-CN"/>
          </w:rPr>
          <w:t>十、环境保护与绿色发展</w:t>
        </w:r>
        <w:r>
          <w:tab/>
        </w:r>
        <w:r>
          <w:fldChar w:fldCharType="begin"/>
        </w:r>
        <w:r>
          <w:instrText xml:space="preserve"> PAGEREF _Toc26633 \h </w:instrText>
        </w:r>
        <w:r>
          <w:fldChar w:fldCharType="separate"/>
        </w:r>
        <w:r>
          <w:t>55</w:t>
        </w:r>
        <w:r>
          <w:fldChar w:fldCharType="end"/>
        </w:r>
      </w:hyperlink>
    </w:p>
    <w:p>
      <w:pPr>
        <w:pStyle w:val="TOC2"/>
        <w:tabs>
          <w:tab w:val="right" w:leader="dot" w:pos="8306"/>
        </w:tabs>
      </w:pPr>
      <w:hyperlink w:anchor="_Toc21027" w:history="1">
        <w:r>
          <w:rPr>
            <w:rFonts w:ascii="仿宋" w:eastAsia="仿宋" w:hAnsi="仿宋" w:cs="仿宋" w:hint="eastAsia"/>
            <w:lang w:eastAsia="zh-CN"/>
          </w:rPr>
          <w:t>(一)、环境保护措施</w:t>
        </w:r>
        <w:r>
          <w:tab/>
        </w:r>
        <w:r>
          <w:fldChar w:fldCharType="begin"/>
        </w:r>
        <w:r>
          <w:instrText xml:space="preserve"> PAGEREF _Toc21027 \h </w:instrText>
        </w:r>
        <w:r>
          <w:fldChar w:fldCharType="separate"/>
        </w:r>
        <w:r>
          <w:t>55</w:t>
        </w:r>
        <w:r>
          <w:fldChar w:fldCharType="end"/>
        </w:r>
      </w:hyperlink>
    </w:p>
    <w:p>
      <w:pPr>
        <w:pStyle w:val="TOC2"/>
        <w:tabs>
          <w:tab w:val="right" w:leader="dot" w:pos="8306"/>
        </w:tabs>
      </w:pPr>
      <w:hyperlink w:anchor="_Toc8405" w:history="1">
        <w:r>
          <w:rPr>
            <w:rFonts w:ascii="仿宋" w:eastAsia="仿宋" w:hAnsi="仿宋" w:cs="仿宋" w:hint="eastAsia"/>
            <w:lang w:eastAsia="zh-CN"/>
          </w:rPr>
          <w:t>(二)、绿色发展与可持续发展策略</w:t>
        </w:r>
        <w:r>
          <w:tab/>
        </w:r>
        <w:r>
          <w:fldChar w:fldCharType="begin"/>
        </w:r>
        <w:r>
          <w:instrText xml:space="preserve"> PAGEREF _Toc8405 \h </w:instrText>
        </w:r>
        <w:r>
          <w:fldChar w:fldCharType="separate"/>
        </w:r>
        <w:r>
          <w:t>57</w:t>
        </w:r>
        <w:r>
          <w:fldChar w:fldCharType="end"/>
        </w:r>
      </w:hyperlink>
    </w:p>
    <w:p>
      <w:pPr>
        <w:pStyle w:val="TOC1"/>
        <w:tabs>
          <w:tab w:val="right" w:leader="dot" w:pos="8306"/>
        </w:tabs>
      </w:pPr>
      <w:hyperlink w:anchor="_Toc23596" w:history="1">
        <w:r>
          <w:rPr>
            <w:rFonts w:ascii="仿宋" w:eastAsia="仿宋" w:hAnsi="仿宋" w:cs="仿宋" w:hint="eastAsia"/>
            <w:lang w:eastAsia="zh-CN"/>
          </w:rPr>
          <w:t>十一、土地利用与规划方案</w:t>
        </w:r>
        <w:r>
          <w:tab/>
        </w:r>
        <w:r>
          <w:fldChar w:fldCharType="begin"/>
        </w:r>
        <w:r>
          <w:instrText xml:space="preserve"> PAGEREF _Toc23596 \h </w:instrText>
        </w:r>
        <w:r>
          <w:fldChar w:fldCharType="separate"/>
        </w:r>
        <w:r>
          <w:t>59</w:t>
        </w:r>
        <w:r>
          <w:fldChar w:fldCharType="end"/>
        </w:r>
      </w:hyperlink>
    </w:p>
    <w:p>
      <w:pPr>
        <w:pStyle w:val="TOC2"/>
        <w:tabs>
          <w:tab w:val="right" w:leader="dot" w:pos="8306"/>
        </w:tabs>
      </w:pPr>
      <w:hyperlink w:anchor="_Toc2192" w:history="1">
        <w:r>
          <w:rPr>
            <w:rFonts w:ascii="仿宋" w:eastAsia="仿宋" w:hAnsi="仿宋" w:cs="仿宋" w:hint="eastAsia"/>
            <w:lang w:eastAsia="zh-CN"/>
          </w:rPr>
          <w:t>(一)、项目用地情况分析</w:t>
        </w:r>
        <w:r>
          <w:tab/>
        </w:r>
        <w:r>
          <w:fldChar w:fldCharType="begin"/>
        </w:r>
        <w:r>
          <w:instrText xml:space="preserve"> PAGEREF _Toc2192 \h </w:instrText>
        </w:r>
        <w:r>
          <w:fldChar w:fldCharType="separate"/>
        </w:r>
        <w:r>
          <w:t>59</w:t>
        </w:r>
        <w:r>
          <w:fldChar w:fldCharType="end"/>
        </w:r>
      </w:hyperlink>
    </w:p>
    <w:p>
      <w:pPr>
        <w:pStyle w:val="TOC2"/>
        <w:tabs>
          <w:tab w:val="right" w:leader="dot" w:pos="8306"/>
        </w:tabs>
      </w:pPr>
      <w:hyperlink w:anchor="_Toc10781" w:history="1">
        <w:r>
          <w:rPr>
            <w:rFonts w:ascii="仿宋" w:eastAsia="仿宋" w:hAnsi="仿宋" w:cs="仿宋" w:hint="eastAsia"/>
            <w:lang w:eastAsia="zh-CN"/>
          </w:rPr>
          <w:t>(二)、土地利用规划方案</w:t>
        </w:r>
        <w:r>
          <w:tab/>
        </w:r>
        <w:r>
          <w:fldChar w:fldCharType="begin"/>
        </w:r>
        <w:r>
          <w:instrText xml:space="preserve"> PAGEREF _Toc10781 \h </w:instrText>
        </w:r>
        <w:r>
          <w:fldChar w:fldCharType="separate"/>
        </w:r>
        <w:r>
          <w:t>60</w:t>
        </w:r>
        <w:r>
          <w:fldChar w:fldCharType="end"/>
        </w:r>
      </w:hyperlink>
    </w:p>
    <w:p>
      <w:pPr>
        <w:pStyle w:val="TOC1"/>
        <w:tabs>
          <w:tab w:val="right" w:leader="dot" w:pos="8306"/>
        </w:tabs>
      </w:pPr>
      <w:hyperlink w:anchor="_Toc19323" w:history="1">
        <w:r>
          <w:rPr>
            <w:rFonts w:ascii="仿宋" w:eastAsia="仿宋" w:hAnsi="仿宋" w:cs="仿宋" w:hint="eastAsia"/>
            <w:lang w:eastAsia="zh-CN"/>
          </w:rPr>
          <w:t>十二、项目实施与管理方案</w:t>
        </w:r>
        <w:r>
          <w:tab/>
        </w:r>
        <w:r>
          <w:fldChar w:fldCharType="begin"/>
        </w:r>
        <w:r>
          <w:instrText xml:space="preserve"> PAGEREF _Toc19323 \h </w:instrText>
        </w:r>
        <w:r>
          <w:fldChar w:fldCharType="separate"/>
        </w:r>
        <w:r>
          <w:t>61</w:t>
        </w:r>
        <w:r>
          <w:fldChar w:fldCharType="end"/>
        </w:r>
      </w:hyperlink>
    </w:p>
    <w:p>
      <w:pPr>
        <w:pStyle w:val="TOC2"/>
        <w:tabs>
          <w:tab w:val="right" w:leader="dot" w:pos="8306"/>
        </w:tabs>
      </w:pPr>
      <w:hyperlink w:anchor="_Toc9920" w:history="1">
        <w:r>
          <w:rPr>
            <w:rFonts w:ascii="仿宋" w:eastAsia="仿宋" w:hAnsi="仿宋" w:cs="仿宋" w:hint="eastAsia"/>
            <w:lang w:eastAsia="zh-CN"/>
          </w:rPr>
          <w:t>(一)、项目实施计划</w:t>
        </w:r>
        <w:r>
          <w:tab/>
        </w:r>
        <w:r>
          <w:fldChar w:fldCharType="begin"/>
        </w:r>
        <w:r>
          <w:instrText xml:space="preserve"> PAGEREF _Toc9920 \h </w:instrText>
        </w:r>
        <w:r>
          <w:fldChar w:fldCharType="separate"/>
        </w:r>
        <w:r>
          <w:t>61</w:t>
        </w:r>
        <w:r>
          <w:fldChar w:fldCharType="end"/>
        </w:r>
      </w:hyperlink>
    </w:p>
    <w:p>
      <w:pPr>
        <w:pStyle w:val="TOC2"/>
        <w:tabs>
          <w:tab w:val="right" w:leader="dot" w:pos="8306"/>
        </w:tabs>
      </w:pPr>
      <w:hyperlink w:anchor="_Toc8836" w:history="1">
        <w:r>
          <w:rPr>
            <w:rFonts w:ascii="仿宋" w:eastAsia="仿宋" w:hAnsi="仿宋" w:cs="仿宋" w:hint="eastAsia"/>
            <w:lang w:eastAsia="zh-CN"/>
          </w:rPr>
          <w:t>(二)、项目组织机构与职责</w:t>
        </w:r>
        <w:r>
          <w:tab/>
        </w:r>
        <w:r>
          <w:fldChar w:fldCharType="begin"/>
        </w:r>
        <w:r>
          <w:instrText xml:space="preserve"> PAGEREF _Toc8836 \h </w:instrText>
        </w:r>
        <w:r>
          <w:fldChar w:fldCharType="separate"/>
        </w:r>
        <w:r>
          <w:t>62</w:t>
        </w:r>
        <w:r>
          <w:fldChar w:fldCharType="end"/>
        </w:r>
      </w:hyperlink>
    </w:p>
    <w:p>
      <w:pPr>
        <w:pStyle w:val="TOC2"/>
        <w:tabs>
          <w:tab w:val="right" w:leader="dot" w:pos="8306"/>
        </w:tabs>
      </w:pPr>
      <w:hyperlink w:anchor="_Toc25457" w:history="1">
        <w:r>
          <w:rPr>
            <w:rFonts w:ascii="仿宋" w:eastAsia="仿宋" w:hAnsi="仿宋" w:cs="仿宋" w:hint="eastAsia"/>
            <w:lang w:eastAsia="zh-CN"/>
          </w:rPr>
          <w:t>(三)、项目管理与监控体系</w:t>
        </w:r>
        <w:r>
          <w:tab/>
        </w:r>
        <w:r>
          <w:fldChar w:fldCharType="begin"/>
        </w:r>
        <w:r>
          <w:instrText xml:space="preserve"> PAGEREF _Toc25457 \h </w:instrText>
        </w:r>
        <w:r>
          <w:fldChar w:fldCharType="separate"/>
        </w:r>
        <w:r>
          <w:t>65</w:t>
        </w:r>
        <w:r>
          <w:fldChar w:fldCharType="end"/>
        </w:r>
      </w:hyperlink>
    </w:p>
    <w:p>
      <w:pPr>
        <w:pStyle w:val="TOC1"/>
        <w:tabs>
          <w:tab w:val="right" w:leader="dot" w:pos="8306"/>
        </w:tabs>
      </w:pPr>
      <w:hyperlink w:anchor="_Toc11567" w:history="1">
        <w:r>
          <w:rPr>
            <w:rFonts w:ascii="仿宋" w:eastAsia="仿宋" w:hAnsi="仿宋" w:cs="仿宋" w:hint="eastAsia"/>
            <w:lang w:eastAsia="zh-CN"/>
          </w:rPr>
          <w:t>十三、知识产权管理与保护</w:t>
        </w:r>
        <w:r>
          <w:tab/>
        </w:r>
        <w:r>
          <w:fldChar w:fldCharType="begin"/>
        </w:r>
        <w:r>
          <w:instrText xml:space="preserve"> PAGEREF _Toc11567 \h </w:instrText>
        </w:r>
        <w:r>
          <w:fldChar w:fldCharType="separate"/>
        </w:r>
        <w:r>
          <w:t>66</w:t>
        </w:r>
        <w:r>
          <w:fldChar w:fldCharType="end"/>
        </w:r>
      </w:hyperlink>
    </w:p>
    <w:p>
      <w:pPr>
        <w:pStyle w:val="TOC2"/>
        <w:tabs>
          <w:tab w:val="right" w:leader="dot" w:pos="8306"/>
        </w:tabs>
      </w:pPr>
      <w:hyperlink w:anchor="_Toc28369" w:history="1">
        <w:r>
          <w:rPr>
            <w:rFonts w:ascii="仿宋" w:eastAsia="仿宋" w:hAnsi="仿宋" w:cs="仿宋" w:hint="eastAsia"/>
            <w:lang w:eastAsia="zh-CN"/>
          </w:rPr>
          <w:t>(一)、知识产权管理体系建设</w:t>
        </w:r>
        <w:r>
          <w:tab/>
        </w:r>
        <w:r>
          <w:fldChar w:fldCharType="begin"/>
        </w:r>
        <w:r>
          <w:instrText xml:space="preserve"> PAGEREF _Toc28369 \h </w:instrText>
        </w:r>
        <w:r>
          <w:fldChar w:fldCharType="separate"/>
        </w:r>
        <w:r>
          <w:t>66</w:t>
        </w:r>
        <w:r>
          <w:fldChar w:fldCharType="end"/>
        </w:r>
      </w:hyperlink>
    </w:p>
    <w:p>
      <w:pPr>
        <w:pStyle w:val="TOC2"/>
        <w:tabs>
          <w:tab w:val="right" w:leader="dot" w:pos="8306"/>
        </w:tabs>
      </w:pPr>
      <w:hyperlink w:anchor="_Toc16389" w:history="1">
        <w:r>
          <w:rPr>
            <w:rFonts w:ascii="仿宋" w:eastAsia="仿宋" w:hAnsi="仿宋" w:cs="仿宋" w:hint="eastAsia"/>
            <w:lang w:eastAsia="zh-CN"/>
          </w:rPr>
          <w:t>(二)、知识产权保护措施</w:t>
        </w:r>
        <w:r>
          <w:tab/>
        </w:r>
        <w:r>
          <w:fldChar w:fldCharType="begin"/>
        </w:r>
        <w:r>
          <w:instrText xml:space="preserve"> PAGEREF _Toc16389 \h </w:instrText>
        </w:r>
        <w:r>
          <w:fldChar w:fldCharType="separate"/>
        </w:r>
        <w:r>
          <w:t>67</w:t>
        </w:r>
        <w:r>
          <w:fldChar w:fldCharType="end"/>
        </w:r>
      </w:hyperlink>
    </w:p>
    <w:p>
      <w:pPr>
        <w:pStyle w:val="TOC1"/>
        <w:tabs>
          <w:tab w:val="right" w:leader="dot" w:pos="8306"/>
        </w:tabs>
      </w:pPr>
      <w:hyperlink w:anchor="_Toc29198" w:history="1">
        <w:r>
          <w:rPr>
            <w:rFonts w:ascii="仿宋" w:eastAsia="仿宋" w:hAnsi="仿宋" w:cs="仿宋" w:hint="eastAsia"/>
            <w:lang w:eastAsia="zh-CN"/>
          </w:rPr>
          <w:t>十四、法律法规与政策遵循</w:t>
        </w:r>
        <w:r>
          <w:tab/>
        </w:r>
        <w:r>
          <w:fldChar w:fldCharType="begin"/>
        </w:r>
        <w:r>
          <w:instrText xml:space="preserve"> PAGEREF _Toc29198 \h </w:instrText>
        </w:r>
        <w:r>
          <w:fldChar w:fldCharType="separate"/>
        </w:r>
        <w:r>
          <w:t>69</w:t>
        </w:r>
        <w:r>
          <w:fldChar w:fldCharType="end"/>
        </w:r>
      </w:hyperlink>
    </w:p>
    <w:p>
      <w:pPr>
        <w:pStyle w:val="TOC2"/>
        <w:tabs>
          <w:tab w:val="right" w:leader="dot" w:pos="8306"/>
        </w:tabs>
      </w:pPr>
      <w:hyperlink w:anchor="_Toc29493" w:history="1">
        <w:r>
          <w:rPr>
            <w:rFonts w:ascii="仿宋" w:eastAsia="仿宋" w:hAnsi="仿宋" w:cs="仿宋" w:hint="eastAsia"/>
            <w:lang w:eastAsia="zh-CN"/>
          </w:rPr>
          <w:t>(一)、法律法规遵守</w:t>
        </w:r>
        <w:r>
          <w:tab/>
        </w:r>
        <w:r>
          <w:fldChar w:fldCharType="begin"/>
        </w:r>
        <w:r>
          <w:instrText xml:space="preserve"> PAGEREF _Toc29493 \h </w:instrText>
        </w:r>
        <w:r>
          <w:fldChar w:fldCharType="separate"/>
        </w:r>
        <w:r>
          <w:t>69</w:t>
        </w:r>
        <w:r>
          <w:fldChar w:fldCharType="end"/>
        </w:r>
      </w:hyperlink>
    </w:p>
    <w:p>
      <w:pPr>
        <w:pStyle w:val="TOC2"/>
        <w:tabs>
          <w:tab w:val="right" w:leader="dot" w:pos="8306"/>
        </w:tabs>
      </w:pPr>
      <w:hyperlink w:anchor="_Toc20839" w:history="1">
        <w:r>
          <w:rPr>
            <w:rFonts w:ascii="仿宋" w:eastAsia="仿宋" w:hAnsi="仿宋" w:cs="仿宋" w:hint="eastAsia"/>
            <w:lang w:eastAsia="zh-CN"/>
          </w:rPr>
          <w:t>(二)、政策导向与利用</w:t>
        </w:r>
        <w:r>
          <w:tab/>
        </w:r>
        <w:r>
          <w:fldChar w:fldCharType="begin"/>
        </w:r>
        <w:r>
          <w:instrText xml:space="preserve"> PAGEREF _Toc20839 \h </w:instrText>
        </w:r>
        <w:r>
          <w:fldChar w:fldCharType="separate"/>
        </w:r>
        <w:r>
          <w:t>70</w:t>
        </w:r>
        <w:r>
          <w:fldChar w:fldCharType="end"/>
        </w:r>
      </w:hyperlink>
    </w:p>
    <w:p>
      <w:pPr>
        <w:pStyle w:val="TOC1"/>
        <w:tabs>
          <w:tab w:val="right" w:leader="dot" w:pos="8306"/>
        </w:tabs>
      </w:pPr>
      <w:hyperlink w:anchor="_Toc23438" w:history="1">
        <w:r>
          <w:rPr>
            <w:rFonts w:ascii="仿宋" w:eastAsia="仿宋" w:hAnsi="仿宋" w:cs="仿宋" w:hint="eastAsia"/>
            <w:lang w:eastAsia="zh-CN"/>
          </w:rPr>
          <w:t>十五、创新驱动与持续发展</w:t>
        </w:r>
        <w:r>
          <w:tab/>
        </w:r>
        <w:r>
          <w:fldChar w:fldCharType="begin"/>
        </w:r>
        <w:r>
          <w:instrText xml:space="preserve"> PAGEREF _Toc23438 \h </w:instrText>
        </w:r>
        <w:r>
          <w:fldChar w:fldCharType="separate"/>
        </w:r>
        <w:r>
          <w:t>71</w:t>
        </w:r>
        <w:r>
          <w:fldChar w:fldCharType="end"/>
        </w:r>
      </w:hyperlink>
    </w:p>
    <w:p>
      <w:pPr>
        <w:pStyle w:val="TOC2"/>
        <w:tabs>
          <w:tab w:val="right" w:leader="dot" w:pos="8306"/>
        </w:tabs>
      </w:pPr>
      <w:hyperlink w:anchor="_Toc12757" w:history="1">
        <w:r>
          <w:rPr>
            <w:rFonts w:ascii="仿宋" w:eastAsia="仿宋" w:hAnsi="仿宋" w:cs="仿宋" w:hint="eastAsia"/>
            <w:lang w:eastAsia="zh-CN"/>
          </w:rPr>
          <w:t>(一)、创新驱动战略实施</w:t>
        </w:r>
        <w:r>
          <w:tab/>
        </w:r>
        <w:r>
          <w:fldChar w:fldCharType="begin"/>
        </w:r>
        <w:r>
          <w:instrText xml:space="preserve"> PAGEREF _Toc12757 \h </w:instrText>
        </w:r>
        <w:r>
          <w:fldChar w:fldCharType="separate"/>
        </w:r>
        <w:r>
          <w:t>71</w:t>
        </w:r>
        <w:r>
          <w:fldChar w:fldCharType="end"/>
        </w:r>
      </w:hyperlink>
    </w:p>
    <w:p>
      <w:pPr>
        <w:pStyle w:val="TOC2"/>
        <w:tabs>
          <w:tab w:val="right" w:leader="dot" w:pos="8306"/>
        </w:tabs>
      </w:pPr>
      <w:hyperlink w:anchor="_Toc26620" w:history="1">
        <w:r>
          <w:rPr>
            <w:rFonts w:ascii="仿宋" w:eastAsia="仿宋" w:hAnsi="仿宋" w:cs="仿宋" w:hint="eastAsia"/>
            <w:lang w:eastAsia="zh-CN"/>
          </w:rPr>
          <w:t>(二)、持续发展路径探索</w:t>
        </w:r>
        <w:r>
          <w:tab/>
        </w:r>
        <w:r>
          <w:fldChar w:fldCharType="begin"/>
        </w:r>
        <w:r>
          <w:instrText xml:space="preserve"> PAGEREF _Toc26620 \h </w:instrText>
        </w:r>
        <w:r>
          <w:fldChar w:fldCharType="separate"/>
        </w:r>
        <w:r>
          <w:t>72</w:t>
        </w:r>
        <w:r>
          <w:fldChar w:fldCharType="end"/>
        </w:r>
      </w:hyperlink>
    </w:p>
    <w:p>
      <w:pPr>
        <w:pStyle w:val="TOC1"/>
        <w:tabs>
          <w:tab w:val="right" w:leader="dot" w:pos="8306"/>
        </w:tabs>
      </w:pPr>
      <w:hyperlink w:anchor="_Toc5379" w:history="1">
        <w:r>
          <w:rPr>
            <w:rFonts w:ascii="仿宋" w:eastAsia="仿宋" w:hAnsi="仿宋" w:cs="仿宋" w:hint="eastAsia"/>
            <w:lang w:eastAsia="zh-CN"/>
          </w:rPr>
          <w:t>十六、合作与交流机制建立</w:t>
        </w:r>
        <w:r>
          <w:tab/>
        </w:r>
        <w:r>
          <w:fldChar w:fldCharType="begin"/>
        </w:r>
        <w:r>
          <w:instrText xml:space="preserve"> PAGEREF _Toc5379 \h </w:instrText>
        </w:r>
        <w:r>
          <w:fldChar w:fldCharType="separate"/>
        </w:r>
        <w:r>
          <w:t>77</w:t>
        </w:r>
        <w:r>
          <w:fldChar w:fldCharType="end"/>
        </w:r>
      </w:hyperlink>
    </w:p>
    <w:p>
      <w:pPr>
        <w:pStyle w:val="TOC2"/>
        <w:tabs>
          <w:tab w:val="right" w:leader="dot" w:pos="8306"/>
        </w:tabs>
      </w:pPr>
      <w:hyperlink w:anchor="_Toc28712" w:history="1">
        <w:r>
          <w:rPr>
            <w:rFonts w:ascii="仿宋" w:eastAsia="仿宋" w:hAnsi="仿宋" w:cs="仿宋" w:hint="eastAsia"/>
            <w:lang w:eastAsia="zh-CN"/>
          </w:rPr>
          <w:t>(一)、合作伙伴选择与合作方式</w:t>
        </w:r>
        <w:r>
          <w:tab/>
        </w:r>
        <w:r>
          <w:fldChar w:fldCharType="begin"/>
        </w:r>
        <w:r>
          <w:instrText xml:space="preserve"> PAGEREF _Toc28712 \h </w:instrText>
        </w:r>
        <w:r>
          <w:fldChar w:fldCharType="separate"/>
        </w:r>
        <w:r>
          <w:t>77</w:t>
        </w:r>
        <w:r>
          <w:fldChar w:fldCharType="end"/>
        </w:r>
      </w:hyperlink>
    </w:p>
    <w:p>
      <w:pPr>
        <w:pStyle w:val="TOC2"/>
        <w:tabs>
          <w:tab w:val="right" w:leader="dot" w:pos="8306"/>
        </w:tabs>
      </w:pPr>
      <w:hyperlink w:anchor="_Toc1531" w:history="1">
        <w:r>
          <w:rPr>
            <w:rFonts w:ascii="仿宋" w:eastAsia="仿宋" w:hAnsi="仿宋" w:cs="仿宋" w:hint="eastAsia"/>
            <w:lang w:eastAsia="zh-CN"/>
          </w:rPr>
          <w:t>(二)、交流与合作平台搭建</w:t>
        </w:r>
        <w:r>
          <w:tab/>
        </w:r>
        <w:r>
          <w:fldChar w:fldCharType="begin"/>
        </w:r>
        <w:r>
          <w:instrText xml:space="preserve"> PAGEREF _Toc1531 \h </w:instrText>
        </w:r>
        <w:r>
          <w:fldChar w:fldCharType="separate"/>
        </w:r>
        <w:r>
          <w:t>78</w:t>
        </w:r>
        <w:r>
          <w:fldChar w:fldCharType="end"/>
        </w:r>
      </w:hyperlink>
    </w:p>
    <w:p>
      <w:pPr>
        <w:pStyle w:val="TOC1"/>
        <w:tabs>
          <w:tab w:val="right" w:leader="dot" w:pos="8306"/>
        </w:tabs>
      </w:pPr>
      <w:hyperlink w:anchor="_Toc9459" w:history="1">
        <w:r>
          <w:rPr>
            <w:rFonts w:ascii="仿宋" w:eastAsia="仿宋" w:hAnsi="仿宋" w:cs="仿宋" w:hint="eastAsia"/>
            <w:lang w:eastAsia="zh-CN"/>
          </w:rPr>
          <w:t>十七、设施与设备管理</w:t>
        </w:r>
        <w:r>
          <w:tab/>
        </w:r>
        <w:r>
          <w:fldChar w:fldCharType="begin"/>
        </w:r>
        <w:r>
          <w:instrText xml:space="preserve"> PAGEREF _Toc9459 \h </w:instrText>
        </w:r>
        <w:r>
          <w:fldChar w:fldCharType="separate"/>
        </w:r>
        <w:r>
          <w:t>80</w:t>
        </w:r>
        <w:r>
          <w:fldChar w:fldCharType="end"/>
        </w:r>
      </w:hyperlink>
    </w:p>
    <w:p>
      <w:pPr>
        <w:pStyle w:val="TOC2"/>
        <w:tabs>
          <w:tab w:val="right" w:leader="dot" w:pos="8306"/>
        </w:tabs>
      </w:pPr>
      <w:hyperlink w:anchor="_Toc25640" w:history="1">
        <w:r>
          <w:rPr>
            <w:rFonts w:ascii="仿宋" w:eastAsia="仿宋" w:hAnsi="仿宋" w:cs="仿宋" w:hint="eastAsia"/>
            <w:lang w:eastAsia="zh-CN"/>
          </w:rPr>
          <w:t>(一)、设施规划与配置</w:t>
        </w:r>
        <w:r>
          <w:tab/>
        </w:r>
        <w:r>
          <w:fldChar w:fldCharType="begin"/>
        </w:r>
        <w:r>
          <w:instrText xml:space="preserve"> PAGEREF _Toc25640 \h </w:instrText>
        </w:r>
        <w:r>
          <w:fldChar w:fldCharType="separate"/>
        </w:r>
        <w:r>
          <w:t>80</w:t>
        </w:r>
        <w:r>
          <w:fldChar w:fldCharType="end"/>
        </w:r>
      </w:hyperlink>
    </w:p>
    <w:p>
      <w:pPr>
        <w:pStyle w:val="TOC2"/>
        <w:tabs>
          <w:tab w:val="right" w:leader="dot" w:pos="8306"/>
        </w:tabs>
      </w:pPr>
      <w:hyperlink w:anchor="_Toc23005" w:history="1">
        <w:r>
          <w:rPr>
            <w:rFonts w:ascii="仿宋" w:eastAsia="仿宋" w:hAnsi="仿宋" w:cs="仿宋" w:hint="eastAsia"/>
            <w:lang w:eastAsia="zh-CN"/>
          </w:rPr>
          <w:t>(二)、设备采购与维护管理</w:t>
        </w:r>
        <w:r>
          <w:tab/>
        </w:r>
        <w:r>
          <w:fldChar w:fldCharType="begin"/>
        </w:r>
        <w:r>
          <w:instrText xml:space="preserve"> PAGEREF _Toc23005 \h </w:instrText>
        </w:r>
        <w:r>
          <w:fldChar w:fldCharType="separate"/>
        </w:r>
        <w:r>
          <w:t>80</w:t>
        </w:r>
        <w:r>
          <w:fldChar w:fldCharType="end"/>
        </w:r>
      </w:hyperlink>
    </w:p>
    <w:p>
      <w:pPr>
        <w:pStyle w:val="TOC2"/>
        <w:tabs>
          <w:tab w:val="right" w:leader="dot" w:pos="8306"/>
        </w:tabs>
      </w:pPr>
      <w:hyperlink w:anchor="_Toc1966" w:history="1">
        <w:r>
          <w:rPr>
            <w:rFonts w:ascii="仿宋" w:eastAsia="仿宋" w:hAnsi="仿宋" w:cs="仿宋" w:hint="eastAsia"/>
            <w:lang w:eastAsia="zh-CN"/>
          </w:rPr>
          <w:t>(三)、设施设备升级策略</w:t>
        </w:r>
        <w:r>
          <w:tab/>
        </w:r>
        <w:r>
          <w:fldChar w:fldCharType="begin"/>
        </w:r>
        <w:r>
          <w:instrText xml:space="preserve"> PAGEREF _Toc1966 \h </w:instrText>
        </w:r>
        <w:r>
          <w:fldChar w:fldCharType="separate"/>
        </w:r>
        <w:r>
          <w:t>81</w:t>
        </w:r>
        <w:r>
          <w:fldChar w:fldCharType="end"/>
        </w:r>
      </w:hyperlink>
    </w:p>
    <w:p>
      <w:pPr>
        <w:pStyle w:val="TOC1"/>
        <w:tabs>
          <w:tab w:val="right" w:leader="dot" w:pos="8306"/>
        </w:tabs>
      </w:pPr>
      <w:hyperlink w:anchor="_Toc5789" w:history="1">
        <w:r>
          <w:rPr>
            <w:rFonts w:ascii="仿宋" w:eastAsia="仿宋" w:hAnsi="仿宋" w:cs="仿宋" w:hint="eastAsia"/>
            <w:lang w:eastAsia="zh-CN"/>
          </w:rPr>
          <w:t>十八、企业合规与伦理</w:t>
        </w:r>
        <w:r>
          <w:tab/>
        </w:r>
        <w:r>
          <w:fldChar w:fldCharType="begin"/>
        </w:r>
        <w:r>
          <w:instrText xml:space="preserve"> PAGEREF _Toc5789 \h </w:instrText>
        </w:r>
        <w:r>
          <w:fldChar w:fldCharType="separate"/>
        </w:r>
        <w:r>
          <w:t>82</w:t>
        </w:r>
        <w:r>
          <w:fldChar w:fldCharType="end"/>
        </w:r>
      </w:hyperlink>
    </w:p>
    <w:p>
      <w:pPr>
        <w:pStyle w:val="TOC2"/>
        <w:tabs>
          <w:tab w:val="right" w:leader="dot" w:pos="8306"/>
        </w:tabs>
      </w:pPr>
      <w:hyperlink w:anchor="_Toc4378" w:history="1">
        <w:r>
          <w:rPr>
            <w:rFonts w:ascii="仿宋" w:eastAsia="仿宋" w:hAnsi="仿宋" w:cs="仿宋" w:hint="eastAsia"/>
            <w:lang w:eastAsia="zh-CN"/>
          </w:rPr>
          <w:t>(一)、合规政策与程序</w:t>
        </w:r>
        <w:r>
          <w:tab/>
        </w:r>
        <w:r>
          <w:fldChar w:fldCharType="begin"/>
        </w:r>
        <w:r>
          <w:instrText xml:space="preserve"> PAGEREF _Toc4378 \h </w:instrText>
        </w:r>
        <w:r>
          <w:fldChar w:fldCharType="separate"/>
        </w:r>
        <w:r>
          <w:t>82</w:t>
        </w:r>
        <w:r>
          <w:fldChar w:fldCharType="end"/>
        </w:r>
      </w:hyperlink>
    </w:p>
    <w:p>
      <w:pPr>
        <w:pStyle w:val="TOC2"/>
        <w:tabs>
          <w:tab w:val="right" w:leader="dot" w:pos="8306"/>
        </w:tabs>
      </w:pPr>
      <w:hyperlink w:anchor="_Toc6768" w:history="1">
        <w:r>
          <w:rPr>
            <w:rFonts w:ascii="仿宋" w:eastAsia="仿宋" w:hAnsi="仿宋" w:cs="仿宋" w:hint="eastAsia"/>
            <w:lang w:eastAsia="zh-CN"/>
          </w:rPr>
          <w:t>(二)、伦理规范与培训</w:t>
        </w:r>
        <w:r>
          <w:tab/>
        </w:r>
        <w:r>
          <w:fldChar w:fldCharType="begin"/>
        </w:r>
        <w:r>
          <w:instrText xml:space="preserve"> PAGEREF _Toc6768 \h </w:instrText>
        </w:r>
        <w:r>
          <w:fldChar w:fldCharType="separate"/>
        </w:r>
        <w:r>
          <w:t>83</w:t>
        </w:r>
        <w:r>
          <w:fldChar w:fldCharType="end"/>
        </w:r>
      </w:hyperlink>
    </w:p>
    <w:p>
      <w:pPr>
        <w:pStyle w:val="TOC2"/>
        <w:tabs>
          <w:tab w:val="right" w:leader="dot" w:pos="8306"/>
        </w:tabs>
      </w:pPr>
      <w:hyperlink w:anchor="_Toc2043" w:history="1">
        <w:r>
          <w:rPr>
            <w:rFonts w:ascii="仿宋" w:eastAsia="仿宋" w:hAnsi="仿宋" w:cs="仿宋" w:hint="eastAsia"/>
            <w:lang w:eastAsia="zh-CN"/>
          </w:rPr>
          <w:t>(三)、合规风险评估</w:t>
        </w:r>
        <w:r>
          <w:tab/>
        </w:r>
        <w:r>
          <w:fldChar w:fldCharType="begin"/>
        </w:r>
        <w:r>
          <w:instrText xml:space="preserve"> PAGEREF _Toc2043 \h </w:instrText>
        </w:r>
        <w:r>
          <w:fldChar w:fldCharType="separate"/>
        </w:r>
        <w:r>
          <w:t>84</w:t>
        </w:r>
        <w:r>
          <w:fldChar w:fldCharType="end"/>
        </w:r>
      </w:hyperlink>
    </w:p>
    <w:p>
      <w:pPr>
        <w:pStyle w:val="TOC2"/>
        <w:tabs>
          <w:tab w:val="right" w:leader="dot" w:pos="8306"/>
        </w:tabs>
      </w:pPr>
      <w:hyperlink w:anchor="_Toc1768" w:history="1">
        <w:r>
          <w:rPr>
            <w:rFonts w:ascii="仿宋" w:eastAsia="仿宋" w:hAnsi="仿宋" w:cs="仿宋" w:hint="eastAsia"/>
            <w:lang w:eastAsia="zh-CN"/>
          </w:rPr>
          <w:t>(四)、合规监督与执行</w:t>
        </w:r>
        <w:r>
          <w:tab/>
        </w:r>
        <w:r>
          <w:fldChar w:fldCharType="begin"/>
        </w:r>
        <w:r>
          <w:instrText xml:space="preserve"> PAGEREF _Toc1768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6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4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1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0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一、舒血宁注射液项目的市场准入条件分析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舒血宁注射液项目而言，市场准入条件首先取决于政策法规环境。政府对于[行业名称]领域的法规，如环保标准、税收政策、和技术使用规范，直接影响舒血宁注射液项目的运营和成本结构。例如，若政府针对使用可再生能源的企业提供税收优惠，这将对舒血宁注射液项目的财务规划产生重要影响。同时，考虑经济环境和消费者偏好的变化对舒血宁注射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二、舒血宁注射液项目的行业规范与合规性要求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舒血宁注射液项目来说，遵守行业规范和合规性要求是确保项目顺利进行的基础。这包括遵循质量控制标准、安全规定、数据保护法规等。例如，若舒血宁注射液项目涉及数据处理，须严格遵守相关的数据保护法规。此外，行业内部的自律规范，如产品标准和服务流程，也对于提升舒血宁注射液项目在行业内的认可度和竞争力至关重要。项目管理团队必须不断更新策略，以应对行业规范和法规的变化，确保舒血宁注射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三、舒血宁注射液项目的竞争格局和战略定位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的发展规划中，理解行业的竞争格局对于制定有效的市场策略极为关键。这包括分析主要竞争对手的市场地位、优势及其业务模式。舒血宁注射液项目面临的竞争对手可能包括大型成熟企业和创新型初创公司，各自采取不同的市场策略。因此，舒血宁注射液项目需精确地定位自己的市场策略，如专注于产品创新、客户服务或成本效率，以在竞争中占据优势。通过深入的市场和竞争分析，舒血宁注射液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57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97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舒血宁注射液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舒血宁注射液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47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舒血宁注射液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舒血宁注射液项目在其专注的领域内，特别是在人工智能和数据科学方面，有望推动显著的技术革新。项目的研发活动不仅有望孕育出改变行业运作方式的新技术，还可能在长远中影响整个技术生态系统。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舒血宁注射液项目还致力于提升当地居民的技能和就业能力，通过与当地教育机构合作提供培训和教育机会，从而提高社区整体的生活水平和社会福祉。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舒血宁注射液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17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舒血宁注射液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舒血宁注射液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https://d.book118.com/438113113106006036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27C02"/>
    <w:rsid w:val="6B127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13113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2024-02-06T05:12:00Z</dcterms:created>
  <dcterms:modified xsi:type="dcterms:W3CDTF">2024-02-06T05:13:03Z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0B2B1448569A4CF387DD6123FDF3EE9C_11</vt:lpwstr>
  </property>
  <property fmtid="{D5CDD505-2E9C-101B-9397-08002B2CF9AE}" pid="3" name="KSOProductBuildVer">
    <vt:lpwstr>2052-12.1.0.16250</vt:lpwstr>
  </property>
</Properties>
</file>