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废覆铜板树脂粉末综合利用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48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_Toc25486 \h </w:instrText>
        </w:r>
        <w:r>
          <w:fldChar w:fldCharType="separate"/>
        </w:r>
        <w:r>
          <w:t>1</w:t>
        </w:r>
        <w:r>
          <w:fldChar w:fldCharType="end"/>
        </w:r>
      </w:hyperlink>
    </w:p>
    <w:p>
      <w:pPr>
        <w:pStyle w:val="TOC2"/>
        <w:tabs>
          <w:tab w:val="clear" w:pos="8302"/>
          <w:tab w:val="right" w:leader="dot" w:pos="8312"/>
        </w:tabs>
      </w:pPr>
      <w:hyperlink w:anchor="_Toc32135" w:history="1">
        <w:r>
          <w:rPr>
            <w:rFonts w:ascii="Times New Roman" w:eastAsia="宋体" w:hAnsi="Times New Roman"/>
            <w:szCs w:val="28"/>
          </w:rPr>
          <w:t>1.1项目概要</w:t>
        </w:r>
        <w:r>
          <w:tab/>
        </w:r>
        <w:r>
          <w:fldChar w:fldCharType="begin"/>
        </w:r>
        <w:r>
          <w:instrText xml:space="preserve"> PAGEREF _Toc32135 \h </w:instrText>
        </w:r>
        <w:r>
          <w:fldChar w:fldCharType="separate"/>
        </w:r>
        <w:r>
          <w:t>1</w:t>
        </w:r>
        <w:r>
          <w:fldChar w:fldCharType="end"/>
        </w:r>
      </w:hyperlink>
    </w:p>
    <w:p>
      <w:pPr>
        <w:pStyle w:val="TOC3"/>
        <w:tabs>
          <w:tab w:val="right" w:leader="dot" w:pos="8312"/>
        </w:tabs>
      </w:pPr>
      <w:hyperlink w:anchor="_Toc16674" w:history="1">
        <w:r>
          <w:rPr>
            <w:szCs w:val="24"/>
          </w:rPr>
          <w:t>1.1.1项目名称</w:t>
        </w:r>
        <w:r>
          <w:tab/>
        </w:r>
        <w:r>
          <w:fldChar w:fldCharType="begin"/>
        </w:r>
        <w:r>
          <w:instrText xml:space="preserve"> PAGEREF _Toc16674 \h </w:instrText>
        </w:r>
        <w:r>
          <w:fldChar w:fldCharType="separate"/>
        </w:r>
        <w:r>
          <w:t>1</w:t>
        </w:r>
        <w:r>
          <w:fldChar w:fldCharType="end"/>
        </w:r>
      </w:hyperlink>
    </w:p>
    <w:p>
      <w:pPr>
        <w:pStyle w:val="TOC3"/>
        <w:tabs>
          <w:tab w:val="right" w:leader="dot" w:pos="8312"/>
        </w:tabs>
      </w:pPr>
      <w:hyperlink w:anchor="_Toc2430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_Toc24303 \h </w:instrText>
        </w:r>
        <w:r>
          <w:fldChar w:fldCharType="separate"/>
        </w:r>
        <w:r>
          <w:t>1</w:t>
        </w:r>
        <w:r>
          <w:fldChar w:fldCharType="end"/>
        </w:r>
      </w:hyperlink>
    </w:p>
    <w:p>
      <w:pPr>
        <w:pStyle w:val="TOC3"/>
        <w:tabs>
          <w:tab w:val="right" w:leader="dot" w:pos="8312"/>
        </w:tabs>
      </w:pPr>
      <w:hyperlink w:anchor="_Toc13339" w:history="1">
        <w:r>
          <w:rPr>
            <w:szCs w:val="24"/>
          </w:rPr>
          <w:t>1.1.3项目建设性质</w:t>
        </w:r>
        <w:r>
          <w:tab/>
        </w:r>
        <w:r>
          <w:fldChar w:fldCharType="begin"/>
        </w:r>
        <w:r>
          <w:instrText xml:space="preserve"> PAGEREF _Toc13339 \h </w:instrText>
        </w:r>
        <w:r>
          <w:fldChar w:fldCharType="separate"/>
        </w:r>
        <w:r>
          <w:t>1</w:t>
        </w:r>
        <w:r>
          <w:fldChar w:fldCharType="end"/>
        </w:r>
      </w:hyperlink>
    </w:p>
    <w:p>
      <w:pPr>
        <w:pStyle w:val="TOC3"/>
        <w:tabs>
          <w:tab w:val="right" w:leader="dot" w:pos="8312"/>
        </w:tabs>
      </w:pPr>
      <w:hyperlink w:anchor="_Toc1217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_Toc12178 \h </w:instrText>
        </w:r>
        <w:r>
          <w:fldChar w:fldCharType="separate"/>
        </w:r>
        <w:r>
          <w:t>1</w:t>
        </w:r>
        <w:r>
          <w:fldChar w:fldCharType="end"/>
        </w:r>
      </w:hyperlink>
    </w:p>
    <w:p>
      <w:pPr>
        <w:pStyle w:val="TOC3"/>
        <w:tabs>
          <w:tab w:val="right" w:leader="dot" w:pos="8312"/>
        </w:tabs>
      </w:pPr>
      <w:hyperlink w:anchor="_Toc3076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_Toc30765 \h </w:instrText>
        </w:r>
        <w:r>
          <w:fldChar w:fldCharType="separate"/>
        </w:r>
        <w:r>
          <w:t>1</w:t>
        </w:r>
        <w:r>
          <w:fldChar w:fldCharType="end"/>
        </w:r>
      </w:hyperlink>
    </w:p>
    <w:p>
      <w:pPr>
        <w:pStyle w:val="TOC3"/>
        <w:tabs>
          <w:tab w:val="right" w:leader="dot" w:pos="8312"/>
        </w:tabs>
      </w:pPr>
      <w:hyperlink w:anchor="_Toc1063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_Toc10631 \h </w:instrText>
        </w:r>
        <w:r>
          <w:fldChar w:fldCharType="separate"/>
        </w:r>
        <w:r>
          <w:t>1</w:t>
        </w:r>
        <w:r>
          <w:fldChar w:fldCharType="end"/>
        </w:r>
      </w:hyperlink>
    </w:p>
    <w:p>
      <w:pPr>
        <w:pStyle w:val="TOC3"/>
        <w:tabs>
          <w:tab w:val="right" w:leader="dot" w:pos="8312"/>
        </w:tabs>
      </w:pPr>
      <w:hyperlink w:anchor="_Toc3261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_Toc32612 \h </w:instrText>
        </w:r>
        <w:r>
          <w:fldChar w:fldCharType="separate"/>
        </w:r>
        <w:r>
          <w:t>2</w:t>
        </w:r>
        <w:r>
          <w:fldChar w:fldCharType="end"/>
        </w:r>
      </w:hyperlink>
    </w:p>
    <w:p>
      <w:pPr>
        <w:pStyle w:val="TOC3"/>
        <w:tabs>
          <w:tab w:val="right" w:leader="dot" w:pos="8312"/>
        </w:tabs>
      </w:pPr>
      <w:hyperlink w:anchor="_Toc2399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_Toc23995 \h </w:instrText>
        </w:r>
        <w:r>
          <w:fldChar w:fldCharType="separate"/>
        </w:r>
        <w:r>
          <w:t>2</w:t>
        </w:r>
        <w:r>
          <w:fldChar w:fldCharType="end"/>
        </w:r>
      </w:hyperlink>
    </w:p>
    <w:p>
      <w:pPr>
        <w:pStyle w:val="TOC3"/>
        <w:tabs>
          <w:tab w:val="right" w:leader="dot" w:pos="8312"/>
        </w:tabs>
      </w:pPr>
      <w:hyperlink w:anchor="_Toc252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_Toc2528 \h </w:instrText>
        </w:r>
        <w:r>
          <w:fldChar w:fldCharType="separate"/>
        </w:r>
        <w:r>
          <w:t>3</w:t>
        </w:r>
        <w:r>
          <w:fldChar w:fldCharType="end"/>
        </w:r>
      </w:hyperlink>
    </w:p>
    <w:p>
      <w:pPr>
        <w:pStyle w:val="TOC2"/>
        <w:tabs>
          <w:tab w:val="clear" w:pos="8302"/>
          <w:tab w:val="right" w:leader="dot" w:pos="8312"/>
        </w:tabs>
      </w:pPr>
      <w:hyperlink w:anchor="_Toc1514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_Toc15142 \h </w:instrText>
        </w:r>
        <w:r>
          <w:fldChar w:fldCharType="separate"/>
        </w:r>
        <w:r>
          <w:t>3</w:t>
        </w:r>
        <w:r>
          <w:fldChar w:fldCharType="end"/>
        </w:r>
      </w:hyperlink>
    </w:p>
    <w:p>
      <w:pPr>
        <w:pStyle w:val="TOC2"/>
        <w:tabs>
          <w:tab w:val="clear" w:pos="8302"/>
          <w:tab w:val="right" w:leader="dot" w:pos="8312"/>
        </w:tabs>
      </w:pPr>
      <w:hyperlink w:anchor="_Toc938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_Toc9380 \h </w:instrText>
        </w:r>
        <w:r>
          <w:fldChar w:fldCharType="separate"/>
        </w:r>
        <w:r>
          <w:t>3</w:t>
        </w:r>
        <w:r>
          <w:fldChar w:fldCharType="end"/>
        </w:r>
      </w:hyperlink>
    </w:p>
    <w:p>
      <w:pPr>
        <w:pStyle w:val="TOC2"/>
        <w:tabs>
          <w:tab w:val="clear" w:pos="8302"/>
          <w:tab w:val="right" w:leader="dot" w:pos="8312"/>
        </w:tabs>
      </w:pPr>
      <w:hyperlink w:anchor="_Toc2173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_Toc21734 \h </w:instrText>
        </w:r>
        <w:r>
          <w:fldChar w:fldCharType="separate"/>
        </w:r>
        <w:r>
          <w:t>4</w:t>
        </w:r>
        <w:r>
          <w:fldChar w:fldCharType="end"/>
        </w:r>
      </w:hyperlink>
    </w:p>
    <w:p>
      <w:pPr>
        <w:pStyle w:val="TOC2"/>
        <w:tabs>
          <w:tab w:val="clear" w:pos="8302"/>
          <w:tab w:val="right" w:leader="dot" w:pos="8312"/>
        </w:tabs>
      </w:pPr>
      <w:hyperlink w:anchor="_Toc4062" w:history="1">
        <w:r>
          <w:rPr>
            <w:rFonts w:ascii="Times New Roman" w:eastAsia="宋体" w:hAnsi="Times New Roman" w:hint="eastAsia"/>
            <w:szCs w:val="28"/>
          </w:rPr>
          <w:t>1.5研究范围</w:t>
        </w:r>
        <w:r>
          <w:tab/>
        </w:r>
        <w:r>
          <w:fldChar w:fldCharType="begin"/>
        </w:r>
        <w:r>
          <w:instrText xml:space="preserve"> PAGEREF _Toc4062 \h </w:instrText>
        </w:r>
        <w:r>
          <w:fldChar w:fldCharType="separate"/>
        </w:r>
        <w:r>
          <w:t>5</w:t>
        </w:r>
        <w:r>
          <w:fldChar w:fldCharType="end"/>
        </w:r>
      </w:hyperlink>
    </w:p>
    <w:p>
      <w:pPr>
        <w:pStyle w:val="TOC2"/>
        <w:tabs>
          <w:tab w:val="clear" w:pos="8302"/>
          <w:tab w:val="right" w:leader="dot" w:pos="8312"/>
        </w:tabs>
      </w:pPr>
      <w:hyperlink w:anchor="_Toc151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_Toc1518 \h </w:instrText>
        </w:r>
        <w:r>
          <w:fldChar w:fldCharType="separate"/>
        </w:r>
        <w:r>
          <w:t>5</w:t>
        </w:r>
        <w:r>
          <w:fldChar w:fldCharType="end"/>
        </w:r>
      </w:hyperlink>
    </w:p>
    <w:p>
      <w:pPr>
        <w:pStyle w:val="TOC2"/>
        <w:tabs>
          <w:tab w:val="clear" w:pos="8302"/>
          <w:tab w:val="right" w:leader="dot" w:pos="8312"/>
        </w:tabs>
      </w:pPr>
      <w:hyperlink w:anchor="_Toc2054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_Toc20548 \h </w:instrText>
        </w:r>
        <w:r>
          <w:fldChar w:fldCharType="separate"/>
        </w:r>
        <w:r>
          <w:t>6</w:t>
        </w:r>
        <w:r>
          <w:fldChar w:fldCharType="end"/>
        </w:r>
      </w:hyperlink>
    </w:p>
    <w:p>
      <w:pPr>
        <w:pStyle w:val="TOC1"/>
        <w:tabs>
          <w:tab w:val="clear" w:pos="8296"/>
          <w:tab w:val="right" w:leader="dot" w:pos="8312"/>
        </w:tabs>
      </w:pPr>
      <w:hyperlink w:anchor="_Toc1828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_Toc18280 \h </w:instrText>
        </w:r>
        <w:r>
          <w:fldChar w:fldCharType="separate"/>
        </w:r>
        <w:r>
          <w:t>7</w:t>
        </w:r>
        <w:r>
          <w:fldChar w:fldCharType="end"/>
        </w:r>
      </w:hyperlink>
    </w:p>
    <w:p>
      <w:pPr>
        <w:pStyle w:val="TOC2"/>
        <w:tabs>
          <w:tab w:val="clear" w:pos="8302"/>
          <w:tab w:val="right" w:leader="dot" w:pos="8312"/>
        </w:tabs>
      </w:pPr>
      <w:hyperlink w:anchor="_Toc319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_Toc3191 \h </w:instrText>
        </w:r>
        <w:r>
          <w:fldChar w:fldCharType="separate"/>
        </w:r>
        <w:r>
          <w:t>7</w:t>
        </w:r>
        <w:r>
          <w:fldChar w:fldCharType="end"/>
        </w:r>
      </w:hyperlink>
    </w:p>
    <w:p>
      <w:pPr>
        <w:pStyle w:val="TOC2"/>
        <w:tabs>
          <w:tab w:val="clear" w:pos="8302"/>
          <w:tab w:val="right" w:leader="dot" w:pos="8312"/>
        </w:tabs>
      </w:pPr>
      <w:hyperlink w:anchor="_Toc3046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废覆铜板树脂粉末综合利用</w:t>
        </w:r>
        <w:r>
          <w:rPr>
            <w:rFonts w:ascii="Times New Roman" w:eastAsia="宋体" w:hAnsi="Times New Roman" w:hint="eastAsia"/>
          </w:rPr>
          <w:t>行业发展状况分析</w:t>
        </w:r>
        <w:r>
          <w:tab/>
        </w:r>
        <w:r>
          <w:fldChar w:fldCharType="begin"/>
        </w:r>
        <w:r>
          <w:instrText xml:space="preserve"> PAGEREF _Toc30468 \h </w:instrText>
        </w:r>
        <w:r>
          <w:fldChar w:fldCharType="separate"/>
        </w:r>
        <w:r>
          <w:t>7</w:t>
        </w:r>
        <w:r>
          <w:fldChar w:fldCharType="end"/>
        </w:r>
      </w:hyperlink>
    </w:p>
    <w:p>
      <w:pPr>
        <w:pStyle w:val="TOC2"/>
        <w:tabs>
          <w:tab w:val="clear" w:pos="8302"/>
          <w:tab w:val="right" w:leader="dot" w:pos="8312"/>
        </w:tabs>
      </w:pPr>
      <w:hyperlink w:anchor="_Toc783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废覆铜板树脂粉末综合利用</w:t>
        </w:r>
        <w:r>
          <w:rPr>
            <w:rFonts w:ascii="Times New Roman" w:eastAsia="宋体" w:hAnsi="Times New Roman" w:hint="eastAsia"/>
          </w:rPr>
          <w:t>行业发展趋势分析</w:t>
        </w:r>
        <w:r>
          <w:tab/>
        </w:r>
        <w:r>
          <w:fldChar w:fldCharType="begin"/>
        </w:r>
        <w:r>
          <w:instrText xml:space="preserve"> PAGEREF _Toc7838 \h </w:instrText>
        </w:r>
        <w:r>
          <w:fldChar w:fldCharType="separate"/>
        </w:r>
        <w:r>
          <w:t>8</w:t>
        </w:r>
        <w:r>
          <w:fldChar w:fldCharType="end"/>
        </w:r>
      </w:hyperlink>
    </w:p>
    <w:p>
      <w:pPr>
        <w:pStyle w:val="TOC2"/>
        <w:tabs>
          <w:tab w:val="clear" w:pos="8302"/>
          <w:tab w:val="right" w:leader="dot" w:pos="8312"/>
        </w:tabs>
      </w:pPr>
      <w:hyperlink w:anchor="_Toc298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_Toc29886 \h </w:instrText>
        </w:r>
        <w:r>
          <w:fldChar w:fldCharType="separate"/>
        </w:r>
        <w:r>
          <w:t>9</w:t>
        </w:r>
        <w:r>
          <w:fldChar w:fldCharType="end"/>
        </w:r>
      </w:hyperlink>
    </w:p>
    <w:p>
      <w:pPr>
        <w:pStyle w:val="TOC1"/>
        <w:tabs>
          <w:tab w:val="clear" w:pos="8296"/>
          <w:tab w:val="right" w:leader="dot" w:pos="8312"/>
        </w:tabs>
      </w:pPr>
      <w:hyperlink w:anchor="_Toc1728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_Toc17285 \h </w:instrText>
        </w:r>
        <w:r>
          <w:fldChar w:fldCharType="separate"/>
        </w:r>
        <w:r>
          <w:t>10</w:t>
        </w:r>
        <w:r>
          <w:fldChar w:fldCharType="end"/>
        </w:r>
      </w:hyperlink>
    </w:p>
    <w:p>
      <w:pPr>
        <w:pStyle w:val="TOC2"/>
        <w:tabs>
          <w:tab w:val="clear" w:pos="8302"/>
          <w:tab w:val="right" w:leader="dot" w:pos="8312"/>
        </w:tabs>
      </w:pPr>
      <w:hyperlink w:anchor="_Toc3172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_Toc31721 \h </w:instrText>
        </w:r>
        <w:r>
          <w:fldChar w:fldCharType="separate"/>
        </w:r>
        <w:r>
          <w:t>10</w:t>
        </w:r>
        <w:r>
          <w:fldChar w:fldCharType="end"/>
        </w:r>
      </w:hyperlink>
    </w:p>
    <w:p>
      <w:pPr>
        <w:pStyle w:val="TOC2"/>
        <w:tabs>
          <w:tab w:val="clear" w:pos="8302"/>
          <w:tab w:val="right" w:leader="dot" w:pos="8312"/>
        </w:tabs>
      </w:pPr>
      <w:hyperlink w:anchor="_Toc2355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_Toc23558 \h </w:instrText>
        </w:r>
        <w:r>
          <w:fldChar w:fldCharType="separate"/>
        </w:r>
        <w:r>
          <w:t>11</w:t>
        </w:r>
        <w:r>
          <w:fldChar w:fldCharType="end"/>
        </w:r>
      </w:hyperlink>
    </w:p>
    <w:p>
      <w:pPr>
        <w:pStyle w:val="TOC3"/>
        <w:tabs>
          <w:tab w:val="right" w:leader="dot" w:pos="8312"/>
        </w:tabs>
      </w:pPr>
      <w:hyperlink w:anchor="_Toc31104" w:history="1">
        <w:r>
          <w:rPr>
            <w:rFonts w:hint="eastAsia"/>
            <w:szCs w:val="24"/>
            <w:lang w:val="en-US" w:eastAsia="zh-CN"/>
          </w:rPr>
          <w:t>3</w:t>
        </w:r>
        <w:r>
          <w:rPr>
            <w:rFonts w:hint="eastAsia"/>
            <w:szCs w:val="24"/>
          </w:rPr>
          <w:t>.2.1有利于促进我国</w:t>
        </w:r>
        <w:r>
          <w:rPr>
            <w:rFonts w:hint="eastAsia"/>
            <w:szCs w:val="24"/>
            <w:lang w:eastAsia="zh-CN"/>
          </w:rPr>
          <w:t>废覆铜板树脂粉末综合利用</w:t>
        </w:r>
        <w:r>
          <w:rPr>
            <w:rFonts w:hint="eastAsia"/>
            <w:szCs w:val="24"/>
          </w:rPr>
          <w:t>工业快速发展</w:t>
        </w:r>
        <w:r>
          <w:rPr>
            <w:szCs w:val="24"/>
          </w:rPr>
          <w:t>的需要</w:t>
        </w:r>
        <w:r>
          <w:tab/>
        </w:r>
        <w:r>
          <w:fldChar w:fldCharType="begin"/>
        </w:r>
        <w:r>
          <w:instrText xml:space="preserve"> PAGEREF _Toc31104 \h </w:instrText>
        </w:r>
        <w:r>
          <w:fldChar w:fldCharType="separate"/>
        </w:r>
        <w:r>
          <w:t>11</w:t>
        </w:r>
        <w:r>
          <w:fldChar w:fldCharType="end"/>
        </w:r>
      </w:hyperlink>
    </w:p>
    <w:p>
      <w:pPr>
        <w:pStyle w:val="TOC3"/>
        <w:tabs>
          <w:tab w:val="right" w:leader="dot" w:pos="8312"/>
        </w:tabs>
      </w:pPr>
      <w:hyperlink w:anchor="_Toc6803" w:history="1">
        <w:r>
          <w:rPr>
            <w:rFonts w:hint="eastAsia"/>
            <w:szCs w:val="24"/>
            <w:lang w:val="en-US" w:eastAsia="zh-CN"/>
          </w:rPr>
          <w:t>3</w:t>
        </w:r>
        <w:r>
          <w:rPr>
            <w:rFonts w:hint="eastAsia"/>
            <w:szCs w:val="24"/>
          </w:rPr>
          <w:t>.2.2提升技术进步，满足</w:t>
        </w:r>
        <w:r>
          <w:rPr>
            <w:rFonts w:hint="eastAsia"/>
            <w:szCs w:val="24"/>
            <w:lang w:eastAsia="zh-CN"/>
          </w:rPr>
          <w:t>废覆铜板树脂粉末综合利用</w:t>
        </w:r>
        <w:r>
          <w:rPr>
            <w:rFonts w:hint="eastAsia"/>
            <w:szCs w:val="24"/>
          </w:rPr>
          <w:t>行业生产高品质产品的需要</w:t>
        </w:r>
        <w:r>
          <w:tab/>
        </w:r>
        <w:r>
          <w:fldChar w:fldCharType="begin"/>
        </w:r>
        <w:r>
          <w:instrText xml:space="preserve"> PAGEREF _Toc6803 \h </w:instrText>
        </w:r>
        <w:r>
          <w:fldChar w:fldCharType="separate"/>
        </w:r>
        <w:r>
          <w:t>12</w:t>
        </w:r>
        <w:r>
          <w:fldChar w:fldCharType="end"/>
        </w:r>
      </w:hyperlink>
    </w:p>
    <w:p>
      <w:pPr>
        <w:pStyle w:val="TOC3"/>
        <w:tabs>
          <w:tab w:val="right" w:leader="dot" w:pos="8312"/>
        </w:tabs>
      </w:pPr>
      <w:hyperlink w:anchor="_Toc2919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_Toc29192 \h </w:instrText>
        </w:r>
        <w:r>
          <w:fldChar w:fldCharType="separate"/>
        </w:r>
        <w:r>
          <w:t>13</w:t>
        </w:r>
        <w:r>
          <w:fldChar w:fldCharType="end"/>
        </w:r>
      </w:hyperlink>
    </w:p>
    <w:p>
      <w:pPr>
        <w:pStyle w:val="TOC3"/>
        <w:tabs>
          <w:tab w:val="right" w:leader="dot" w:pos="8312"/>
        </w:tabs>
      </w:pPr>
      <w:hyperlink w:anchor="_Toc15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废覆铜板树脂粉末综合利用</w:t>
        </w:r>
        <w:r>
          <w:rPr>
            <w:szCs w:val="24"/>
          </w:rPr>
          <w:t>产品研发和技术创新</w:t>
        </w:r>
        <w:r>
          <w:rPr>
            <w:rFonts w:hint="eastAsia"/>
            <w:szCs w:val="24"/>
          </w:rPr>
          <w:t>水平的需要</w:t>
        </w:r>
        <w:r>
          <w:tab/>
        </w:r>
        <w:r>
          <w:fldChar w:fldCharType="begin"/>
        </w:r>
        <w:r>
          <w:instrText xml:space="preserve"> PAGEREF _Toc1547 \h </w:instrText>
        </w:r>
        <w:r>
          <w:fldChar w:fldCharType="separate"/>
        </w:r>
        <w:r>
          <w:t>13</w:t>
        </w:r>
        <w:r>
          <w:fldChar w:fldCharType="end"/>
        </w:r>
      </w:hyperlink>
    </w:p>
    <w:p>
      <w:pPr>
        <w:pStyle w:val="TOC3"/>
        <w:tabs>
          <w:tab w:val="right" w:leader="dot" w:pos="8312"/>
        </w:tabs>
      </w:pPr>
      <w:hyperlink w:anchor="_Toc234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_Toc23440 \h </w:instrText>
        </w:r>
        <w:r>
          <w:fldChar w:fldCharType="separate"/>
        </w:r>
        <w:r>
          <w:t>13</w:t>
        </w:r>
        <w:r>
          <w:fldChar w:fldCharType="end"/>
        </w:r>
      </w:hyperlink>
    </w:p>
    <w:p>
      <w:pPr>
        <w:pStyle w:val="TOC3"/>
        <w:tabs>
          <w:tab w:val="right" w:leader="dot" w:pos="8312"/>
        </w:tabs>
      </w:pPr>
      <w:hyperlink w:anchor="_Toc1747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_Toc17477 \h </w:instrText>
        </w:r>
        <w:r>
          <w:fldChar w:fldCharType="separate"/>
        </w:r>
        <w:r>
          <w:t>14</w:t>
        </w:r>
        <w:r>
          <w:fldChar w:fldCharType="end"/>
        </w:r>
      </w:hyperlink>
    </w:p>
    <w:p>
      <w:pPr>
        <w:pStyle w:val="TOC2"/>
        <w:tabs>
          <w:tab w:val="clear" w:pos="8302"/>
          <w:tab w:val="right" w:leader="dot" w:pos="8312"/>
        </w:tabs>
      </w:pPr>
      <w:hyperlink w:anchor="_Toc1345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_Toc13451 \h </w:instrText>
        </w:r>
        <w:r>
          <w:fldChar w:fldCharType="separate"/>
        </w:r>
        <w:r>
          <w:t>14</w:t>
        </w:r>
        <w:r>
          <w:fldChar w:fldCharType="end"/>
        </w:r>
      </w:hyperlink>
    </w:p>
    <w:p>
      <w:pPr>
        <w:pStyle w:val="TOC3"/>
        <w:tabs>
          <w:tab w:val="right" w:leader="dot" w:pos="8312"/>
        </w:tabs>
      </w:pPr>
      <w:hyperlink w:anchor="_Toc29178" w:history="1">
        <w:r>
          <w:rPr>
            <w:rFonts w:hint="eastAsia"/>
            <w:szCs w:val="24"/>
            <w:lang w:val="en-US" w:eastAsia="zh-CN"/>
          </w:rPr>
          <w:t>3</w:t>
        </w:r>
        <w:r>
          <w:rPr>
            <w:rFonts w:hint="eastAsia"/>
            <w:szCs w:val="24"/>
          </w:rPr>
          <w:t>.3.1政策可行性</w:t>
        </w:r>
        <w:r>
          <w:tab/>
        </w:r>
        <w:r>
          <w:fldChar w:fldCharType="begin"/>
        </w:r>
        <w:r>
          <w:instrText xml:space="preserve"> PAGEREF _Toc29178 \h </w:instrText>
        </w:r>
        <w:r>
          <w:fldChar w:fldCharType="separate"/>
        </w:r>
        <w:r>
          <w:t>14</w:t>
        </w:r>
        <w:r>
          <w:fldChar w:fldCharType="end"/>
        </w:r>
      </w:hyperlink>
    </w:p>
    <w:p>
      <w:pPr>
        <w:pStyle w:val="TOC3"/>
        <w:tabs>
          <w:tab w:val="right" w:leader="dot" w:pos="8312"/>
        </w:tabs>
      </w:pPr>
      <w:hyperlink w:anchor="_Toc9879" w:history="1">
        <w:r>
          <w:rPr>
            <w:rFonts w:hint="eastAsia"/>
            <w:szCs w:val="24"/>
            <w:lang w:val="en-US" w:eastAsia="zh-CN"/>
          </w:rPr>
          <w:t>3</w:t>
        </w:r>
        <w:r>
          <w:rPr>
            <w:rFonts w:hint="eastAsia"/>
            <w:szCs w:val="24"/>
          </w:rPr>
          <w:t>.3.2技术可行性</w:t>
        </w:r>
        <w:r>
          <w:tab/>
        </w:r>
        <w:r>
          <w:fldChar w:fldCharType="begin"/>
        </w:r>
        <w:r>
          <w:instrText xml:space="preserve"> PAGEREF _Toc9879 \h </w:instrText>
        </w:r>
        <w:r>
          <w:fldChar w:fldCharType="separate"/>
        </w:r>
        <w:r>
          <w:t>15</w:t>
        </w:r>
        <w:r>
          <w:fldChar w:fldCharType="end"/>
        </w:r>
      </w:hyperlink>
    </w:p>
    <w:p>
      <w:pPr>
        <w:pStyle w:val="TOC3"/>
        <w:tabs>
          <w:tab w:val="right" w:leader="dot" w:pos="8312"/>
        </w:tabs>
      </w:pPr>
      <w:hyperlink w:anchor="_Toc15092" w:history="1">
        <w:r>
          <w:rPr>
            <w:rFonts w:hint="eastAsia"/>
            <w:szCs w:val="24"/>
            <w:lang w:val="en-US" w:eastAsia="zh-CN"/>
          </w:rPr>
          <w:t>3</w:t>
        </w:r>
        <w:r>
          <w:rPr>
            <w:rFonts w:hint="eastAsia"/>
            <w:szCs w:val="24"/>
          </w:rPr>
          <w:t>.3.3管理可行性</w:t>
        </w:r>
        <w:r>
          <w:tab/>
        </w:r>
        <w:r>
          <w:fldChar w:fldCharType="begin"/>
        </w:r>
        <w:r>
          <w:instrText xml:space="preserve"> PAGEREF _Toc15092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547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_Toc15475 \h </w:instrText>
        </w:r>
        <w:r>
          <w:fldChar w:fldCharType="separate"/>
        </w:r>
        <w:r>
          <w:t>16</w:t>
        </w:r>
        <w:r>
          <w:fldChar w:fldCharType="end"/>
        </w:r>
      </w:hyperlink>
    </w:p>
    <w:p>
      <w:pPr>
        <w:pStyle w:val="TOC1"/>
        <w:tabs>
          <w:tab w:val="clear" w:pos="8296"/>
          <w:tab w:val="right" w:leader="dot" w:pos="8312"/>
        </w:tabs>
      </w:pPr>
      <w:hyperlink w:anchor="_Toc1552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_Toc15524 \h </w:instrText>
        </w:r>
        <w:r>
          <w:fldChar w:fldCharType="separate"/>
        </w:r>
        <w:r>
          <w:t>17</w:t>
        </w:r>
        <w:r>
          <w:fldChar w:fldCharType="end"/>
        </w:r>
      </w:hyperlink>
    </w:p>
    <w:p>
      <w:pPr>
        <w:pStyle w:val="TOC2"/>
        <w:tabs>
          <w:tab w:val="clear" w:pos="8302"/>
          <w:tab w:val="right" w:leader="dot" w:pos="8312"/>
        </w:tabs>
      </w:pPr>
      <w:hyperlink w:anchor="_Toc11442"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_Toc11442 \h </w:instrText>
        </w:r>
        <w:r>
          <w:fldChar w:fldCharType="separate"/>
        </w:r>
        <w:r>
          <w:t>17</w:t>
        </w:r>
        <w:r>
          <w:fldChar w:fldCharType="end"/>
        </w:r>
      </w:hyperlink>
    </w:p>
    <w:p>
      <w:pPr>
        <w:pStyle w:val="TOC2"/>
        <w:tabs>
          <w:tab w:val="clear" w:pos="8302"/>
          <w:tab w:val="right" w:leader="dot" w:pos="8312"/>
        </w:tabs>
      </w:pPr>
      <w:hyperlink w:anchor="_Toc2012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_Toc20120 \h </w:instrText>
        </w:r>
        <w:r>
          <w:fldChar w:fldCharType="separate"/>
        </w:r>
        <w:r>
          <w:t>17</w:t>
        </w:r>
        <w:r>
          <w:fldChar w:fldCharType="end"/>
        </w:r>
      </w:hyperlink>
    </w:p>
    <w:p>
      <w:pPr>
        <w:pStyle w:val="TOC3"/>
        <w:tabs>
          <w:tab w:val="right" w:leader="dot" w:pos="8312"/>
        </w:tabs>
      </w:pPr>
      <w:hyperlink w:anchor="_Toc1768" w:history="1">
        <w:r>
          <w:t>4.2.</w:t>
        </w:r>
        <w:r>
          <w:rPr>
            <w:rFonts w:hint="eastAsia"/>
          </w:rPr>
          <w:t>1区域地理位置</w:t>
        </w:r>
        <w:r>
          <w:tab/>
        </w:r>
        <w:r>
          <w:fldChar w:fldCharType="begin"/>
        </w:r>
        <w:r>
          <w:instrText xml:space="preserve"> PAGEREF _Toc1768 \h </w:instrText>
        </w:r>
        <w:r>
          <w:fldChar w:fldCharType="separate"/>
        </w:r>
        <w:r>
          <w:t>17</w:t>
        </w:r>
        <w:r>
          <w:fldChar w:fldCharType="end"/>
        </w:r>
      </w:hyperlink>
    </w:p>
    <w:p>
      <w:pPr>
        <w:pStyle w:val="TOC3"/>
        <w:tabs>
          <w:tab w:val="right" w:leader="dot" w:pos="8312"/>
        </w:tabs>
      </w:pPr>
      <w:hyperlink w:anchor="_Toc26465" w:history="1">
        <w:r>
          <w:t>4.2.</w:t>
        </w:r>
        <w:r>
          <w:rPr>
            <w:rFonts w:hint="eastAsia"/>
          </w:rPr>
          <w:t>2区域气候条件</w:t>
        </w:r>
        <w:r>
          <w:tab/>
        </w:r>
        <w:r>
          <w:fldChar w:fldCharType="begin"/>
        </w:r>
        <w:r>
          <w:instrText xml:space="preserve"> PAGEREF _Toc26465 \h </w:instrText>
        </w:r>
        <w:r>
          <w:fldChar w:fldCharType="separate"/>
        </w:r>
        <w:r>
          <w:t>18</w:t>
        </w:r>
        <w:r>
          <w:fldChar w:fldCharType="end"/>
        </w:r>
      </w:hyperlink>
    </w:p>
    <w:p>
      <w:pPr>
        <w:pStyle w:val="TOC3"/>
        <w:tabs>
          <w:tab w:val="right" w:leader="dot" w:pos="8312"/>
        </w:tabs>
      </w:pPr>
      <w:hyperlink w:anchor="_Toc16232" w:history="1">
        <w:r>
          <w:t>4.2.</w:t>
        </w:r>
        <w:r>
          <w:rPr>
            <w:rFonts w:hint="eastAsia"/>
          </w:rPr>
          <w:t>3区域地形地貌</w:t>
        </w:r>
        <w:r>
          <w:tab/>
        </w:r>
        <w:r>
          <w:fldChar w:fldCharType="begin"/>
        </w:r>
        <w:r>
          <w:instrText xml:space="preserve"> PAGEREF _Toc16232 \h </w:instrText>
        </w:r>
        <w:r>
          <w:fldChar w:fldCharType="separate"/>
        </w:r>
        <w:r>
          <w:t>18</w:t>
        </w:r>
        <w:r>
          <w:fldChar w:fldCharType="end"/>
        </w:r>
      </w:hyperlink>
    </w:p>
    <w:p>
      <w:pPr>
        <w:pStyle w:val="TOC3"/>
        <w:tabs>
          <w:tab w:val="right" w:leader="dot" w:pos="8312"/>
        </w:tabs>
      </w:pPr>
      <w:hyperlink w:anchor="_Toc18923" w:history="1">
        <w:r>
          <w:t>4.2.</w:t>
        </w:r>
        <w:r>
          <w:rPr>
            <w:rFonts w:hint="eastAsia"/>
          </w:rPr>
          <w:t>4区域交通条件</w:t>
        </w:r>
        <w:r>
          <w:tab/>
        </w:r>
        <w:r>
          <w:fldChar w:fldCharType="begin"/>
        </w:r>
        <w:r>
          <w:instrText xml:space="preserve"> PAGEREF _Toc18923 \h </w:instrText>
        </w:r>
        <w:r>
          <w:fldChar w:fldCharType="separate"/>
        </w:r>
        <w:r>
          <w:t>18</w:t>
        </w:r>
        <w:r>
          <w:fldChar w:fldCharType="end"/>
        </w:r>
      </w:hyperlink>
    </w:p>
    <w:p>
      <w:pPr>
        <w:pStyle w:val="TOC3"/>
        <w:tabs>
          <w:tab w:val="right" w:leader="dot" w:pos="8312"/>
        </w:tabs>
      </w:pPr>
      <w:hyperlink w:anchor="_Toc13773" w:history="1">
        <w:r>
          <w:t>4.2.</w:t>
        </w:r>
        <w:r>
          <w:rPr>
            <w:rFonts w:hint="eastAsia"/>
          </w:rPr>
          <w:t>5区域水资源条件</w:t>
        </w:r>
        <w:r>
          <w:tab/>
        </w:r>
        <w:r>
          <w:fldChar w:fldCharType="begin"/>
        </w:r>
        <w:r>
          <w:instrText xml:space="preserve"> PAGEREF _Toc13773 \h </w:instrText>
        </w:r>
        <w:r>
          <w:fldChar w:fldCharType="separate"/>
        </w:r>
        <w:r>
          <w:t>18</w:t>
        </w:r>
        <w:r>
          <w:fldChar w:fldCharType="end"/>
        </w:r>
      </w:hyperlink>
    </w:p>
    <w:p>
      <w:pPr>
        <w:pStyle w:val="TOC3"/>
        <w:tabs>
          <w:tab w:val="right" w:leader="dot" w:pos="8312"/>
        </w:tabs>
      </w:pPr>
      <w:hyperlink w:anchor="_Toc18005" w:history="1">
        <w:r>
          <w:t>4.2.</w:t>
        </w:r>
        <w:r>
          <w:rPr>
            <w:rFonts w:hint="eastAsia"/>
          </w:rPr>
          <w:t>6区域经济发展条件</w:t>
        </w:r>
        <w:r>
          <w:tab/>
        </w:r>
        <w:r>
          <w:fldChar w:fldCharType="begin"/>
        </w:r>
        <w:r>
          <w:instrText xml:space="preserve"> PAGEREF _Toc18005 \h </w:instrText>
        </w:r>
        <w:r>
          <w:fldChar w:fldCharType="separate"/>
        </w:r>
        <w:r>
          <w:t>18</w:t>
        </w:r>
        <w:r>
          <w:fldChar w:fldCharType="end"/>
        </w:r>
      </w:hyperlink>
    </w:p>
    <w:p>
      <w:pPr>
        <w:pStyle w:val="TOC1"/>
        <w:tabs>
          <w:tab w:val="clear" w:pos="8296"/>
          <w:tab w:val="right" w:leader="dot" w:pos="8312"/>
        </w:tabs>
      </w:pPr>
      <w:hyperlink w:anchor="_Toc2992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_Toc29920 \h </w:instrText>
        </w:r>
        <w:r>
          <w:fldChar w:fldCharType="separate"/>
        </w:r>
        <w:r>
          <w:t>20</w:t>
        </w:r>
        <w:r>
          <w:fldChar w:fldCharType="end"/>
        </w:r>
      </w:hyperlink>
    </w:p>
    <w:p>
      <w:pPr>
        <w:pStyle w:val="TOC2"/>
        <w:tabs>
          <w:tab w:val="clear" w:pos="8302"/>
          <w:tab w:val="right" w:leader="dot" w:pos="8312"/>
        </w:tabs>
      </w:pPr>
      <w:hyperlink w:anchor="_Toc2938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_Toc29387 \h </w:instrText>
        </w:r>
        <w:r>
          <w:fldChar w:fldCharType="separate"/>
        </w:r>
        <w:r>
          <w:t>20</w:t>
        </w:r>
        <w:r>
          <w:fldChar w:fldCharType="end"/>
        </w:r>
      </w:hyperlink>
    </w:p>
    <w:p>
      <w:pPr>
        <w:pStyle w:val="TOC2"/>
        <w:tabs>
          <w:tab w:val="clear" w:pos="8302"/>
          <w:tab w:val="right" w:leader="dot" w:pos="8312"/>
        </w:tabs>
      </w:pPr>
      <w:hyperlink w:anchor="_Toc783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_Toc7832 \h </w:instrText>
        </w:r>
        <w:r>
          <w:fldChar w:fldCharType="separate"/>
        </w:r>
        <w:r>
          <w:t>20</w:t>
        </w:r>
        <w:r>
          <w:fldChar w:fldCharType="end"/>
        </w:r>
      </w:hyperlink>
    </w:p>
    <w:p>
      <w:pPr>
        <w:pStyle w:val="TOC3"/>
        <w:tabs>
          <w:tab w:val="right" w:leader="dot" w:pos="8312"/>
        </w:tabs>
      </w:pPr>
      <w:hyperlink w:anchor="_Toc9202" w:history="1">
        <w:r>
          <w:t>5.</w:t>
        </w:r>
        <w:r>
          <w:rPr>
            <w:rFonts w:hint="eastAsia"/>
          </w:rPr>
          <w:t>2</w:t>
        </w:r>
        <w:r>
          <w:t>.1</w:t>
        </w:r>
        <w:r>
          <w:rPr>
            <w:rFonts w:hint="eastAsia"/>
          </w:rPr>
          <w:t>总体规划方案</w:t>
        </w:r>
        <w:r>
          <w:tab/>
        </w:r>
        <w:r>
          <w:fldChar w:fldCharType="begin"/>
        </w:r>
        <w:r>
          <w:instrText xml:space="preserve"> PAGEREF _Toc9202 \h </w:instrText>
        </w:r>
        <w:r>
          <w:fldChar w:fldCharType="separate"/>
        </w:r>
        <w:r>
          <w:t>20</w:t>
        </w:r>
        <w:r>
          <w:fldChar w:fldCharType="end"/>
        </w:r>
      </w:hyperlink>
    </w:p>
    <w:p>
      <w:pPr>
        <w:pStyle w:val="TOC3"/>
        <w:tabs>
          <w:tab w:val="right" w:leader="dot" w:pos="8312"/>
        </w:tabs>
      </w:pPr>
      <w:hyperlink w:anchor="_Toc19792" w:history="1">
        <w:r>
          <w:t>5.</w:t>
        </w:r>
        <w:r>
          <w:rPr>
            <w:rFonts w:hint="eastAsia"/>
          </w:rPr>
          <w:t>2</w:t>
        </w:r>
        <w:r>
          <w:t>.2</w:t>
        </w:r>
        <w:r>
          <w:rPr>
            <w:rFonts w:hint="eastAsia"/>
          </w:rPr>
          <w:t>土建工程方案</w:t>
        </w:r>
        <w:r>
          <w:tab/>
        </w:r>
        <w:r>
          <w:fldChar w:fldCharType="begin"/>
        </w:r>
        <w:r>
          <w:instrText xml:space="preserve"> PAGEREF _Toc19792 \h </w:instrText>
        </w:r>
        <w:r>
          <w:fldChar w:fldCharType="separate"/>
        </w:r>
        <w:r>
          <w:t>21</w:t>
        </w:r>
        <w:r>
          <w:fldChar w:fldCharType="end"/>
        </w:r>
      </w:hyperlink>
    </w:p>
    <w:p>
      <w:pPr>
        <w:pStyle w:val="TOC2"/>
        <w:tabs>
          <w:tab w:val="clear" w:pos="8302"/>
          <w:tab w:val="right" w:leader="dot" w:pos="8312"/>
        </w:tabs>
      </w:pPr>
      <w:hyperlink w:anchor="_Toc2710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_Toc27104 \h </w:instrText>
        </w:r>
        <w:r>
          <w:fldChar w:fldCharType="separate"/>
        </w:r>
        <w:r>
          <w:t>22</w:t>
        </w:r>
        <w:r>
          <w:fldChar w:fldCharType="end"/>
        </w:r>
      </w:hyperlink>
    </w:p>
    <w:p>
      <w:pPr>
        <w:pStyle w:val="TOC2"/>
        <w:tabs>
          <w:tab w:val="clear" w:pos="8302"/>
          <w:tab w:val="right" w:leader="dot" w:pos="8312"/>
        </w:tabs>
      </w:pPr>
      <w:hyperlink w:anchor="_Toc1520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_Toc15201 \h </w:instrText>
        </w:r>
        <w:r>
          <w:fldChar w:fldCharType="separate"/>
        </w:r>
        <w:r>
          <w:t>22</w:t>
        </w:r>
        <w:r>
          <w:fldChar w:fldCharType="end"/>
        </w:r>
      </w:hyperlink>
    </w:p>
    <w:p>
      <w:pPr>
        <w:pStyle w:val="TOC3"/>
        <w:tabs>
          <w:tab w:val="right" w:leader="dot" w:pos="8312"/>
        </w:tabs>
      </w:pPr>
      <w:hyperlink w:anchor="_Toc15806" w:history="1">
        <w:r>
          <w:rPr>
            <w:rFonts w:hint="eastAsia"/>
          </w:rPr>
          <w:t>5.4.1给排水</w:t>
        </w:r>
        <w:r>
          <w:tab/>
        </w:r>
        <w:r>
          <w:fldChar w:fldCharType="begin"/>
        </w:r>
        <w:r>
          <w:instrText xml:space="preserve"> PAGEREF _Toc15806 \h </w:instrText>
        </w:r>
        <w:r>
          <w:fldChar w:fldCharType="separate"/>
        </w:r>
        <w:r>
          <w:t>22</w:t>
        </w:r>
        <w:r>
          <w:fldChar w:fldCharType="end"/>
        </w:r>
      </w:hyperlink>
    </w:p>
    <w:p>
      <w:pPr>
        <w:pStyle w:val="TOC3"/>
        <w:tabs>
          <w:tab w:val="right" w:leader="dot" w:pos="8312"/>
        </w:tabs>
      </w:pPr>
      <w:hyperlink w:anchor="_Toc19641" w:history="1">
        <w:r>
          <w:rPr>
            <w:rFonts w:hint="eastAsia"/>
          </w:rPr>
          <w:t>5.4.2供电</w:t>
        </w:r>
        <w:r>
          <w:tab/>
        </w:r>
        <w:r>
          <w:fldChar w:fldCharType="begin"/>
        </w:r>
        <w:r>
          <w:instrText xml:space="preserve"> PAGEREF _Toc19641 \h </w:instrText>
        </w:r>
        <w:r>
          <w:fldChar w:fldCharType="separate"/>
        </w:r>
        <w:r>
          <w:t>24</w:t>
        </w:r>
        <w:r>
          <w:fldChar w:fldCharType="end"/>
        </w:r>
      </w:hyperlink>
    </w:p>
    <w:p>
      <w:pPr>
        <w:pStyle w:val="TOC2"/>
        <w:tabs>
          <w:tab w:val="clear" w:pos="8302"/>
          <w:tab w:val="right" w:leader="dot" w:pos="8312"/>
        </w:tabs>
      </w:pPr>
      <w:hyperlink w:anchor="_Toc11648" w:history="1">
        <w:r>
          <w:rPr>
            <w:rFonts w:ascii="Times New Roman" w:eastAsia="宋体" w:hAnsi="Times New Roman" w:hint="eastAsia"/>
          </w:rPr>
          <w:t>5.5道路设计</w:t>
        </w:r>
        <w:r>
          <w:tab/>
        </w:r>
        <w:r>
          <w:fldChar w:fldCharType="begin"/>
        </w:r>
        <w:r>
          <w:instrText xml:space="preserve"> PAGEREF _Toc11648 \h </w:instrText>
        </w:r>
        <w:r>
          <w:fldChar w:fldCharType="separate"/>
        </w:r>
        <w:r>
          <w:t>26</w:t>
        </w:r>
        <w:r>
          <w:fldChar w:fldCharType="end"/>
        </w:r>
      </w:hyperlink>
    </w:p>
    <w:p>
      <w:pPr>
        <w:pStyle w:val="TOC2"/>
        <w:tabs>
          <w:tab w:val="clear" w:pos="8302"/>
          <w:tab w:val="right" w:leader="dot" w:pos="8312"/>
        </w:tabs>
      </w:pPr>
      <w:hyperlink w:anchor="_Toc1285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_Toc12856 \h </w:instrText>
        </w:r>
        <w:r>
          <w:fldChar w:fldCharType="separate"/>
        </w:r>
        <w:r>
          <w:t>27</w:t>
        </w:r>
        <w:r>
          <w:fldChar w:fldCharType="end"/>
        </w:r>
      </w:hyperlink>
    </w:p>
    <w:p>
      <w:pPr>
        <w:pStyle w:val="TOC2"/>
        <w:tabs>
          <w:tab w:val="clear" w:pos="8302"/>
          <w:tab w:val="right" w:leader="dot" w:pos="8312"/>
        </w:tabs>
      </w:pPr>
      <w:hyperlink w:anchor="_Toc3234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_Toc32343 \h </w:instrText>
        </w:r>
        <w:r>
          <w:fldChar w:fldCharType="separate"/>
        </w:r>
        <w:r>
          <w:t>27</w:t>
        </w:r>
        <w:r>
          <w:fldChar w:fldCharType="end"/>
        </w:r>
      </w:hyperlink>
    </w:p>
    <w:p>
      <w:pPr>
        <w:pStyle w:val="TOC3"/>
        <w:tabs>
          <w:tab w:val="right" w:leader="dot" w:pos="8312"/>
        </w:tabs>
      </w:pPr>
      <w:hyperlink w:anchor="_Toc23762" w:history="1">
        <w:r>
          <w:rPr>
            <w:rFonts w:hint="eastAsia"/>
          </w:rPr>
          <w:t>5.7.1项目用地规划选址</w:t>
        </w:r>
        <w:r>
          <w:tab/>
        </w:r>
        <w:r>
          <w:fldChar w:fldCharType="begin"/>
        </w:r>
        <w:r>
          <w:instrText xml:space="preserve"> PAGEREF _Toc23762 \h </w:instrText>
        </w:r>
        <w:r>
          <w:fldChar w:fldCharType="separate"/>
        </w:r>
        <w:r>
          <w:t>27</w:t>
        </w:r>
        <w:r>
          <w:fldChar w:fldCharType="end"/>
        </w:r>
      </w:hyperlink>
    </w:p>
    <w:p>
      <w:pPr>
        <w:pStyle w:val="TOC3"/>
        <w:tabs>
          <w:tab w:val="right" w:leader="dot" w:pos="8312"/>
        </w:tabs>
      </w:pPr>
      <w:hyperlink w:anchor="_Toc17359" w:history="1">
        <w:r>
          <w:rPr>
            <w:rFonts w:hint="eastAsia"/>
          </w:rPr>
          <w:t>5.7.2用地规模及用地类型</w:t>
        </w:r>
        <w:r>
          <w:tab/>
        </w:r>
        <w:r>
          <w:fldChar w:fldCharType="begin"/>
        </w:r>
        <w:r>
          <w:instrText xml:space="preserve"> PAGEREF _Toc17359 \h </w:instrText>
        </w:r>
        <w:r>
          <w:fldChar w:fldCharType="separate"/>
        </w:r>
        <w:r>
          <w:t>27</w:t>
        </w:r>
        <w:r>
          <w:fldChar w:fldCharType="end"/>
        </w:r>
      </w:hyperlink>
    </w:p>
    <w:p>
      <w:pPr>
        <w:pStyle w:val="TOC1"/>
        <w:tabs>
          <w:tab w:val="clear" w:pos="8296"/>
          <w:tab w:val="right" w:leader="dot" w:pos="8312"/>
        </w:tabs>
      </w:pPr>
      <w:hyperlink w:anchor="_Toc2630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_Toc26300 \h </w:instrText>
        </w:r>
        <w:r>
          <w:fldChar w:fldCharType="separate"/>
        </w:r>
        <w:r>
          <w:t>29</w:t>
        </w:r>
        <w:r>
          <w:fldChar w:fldCharType="end"/>
        </w:r>
      </w:hyperlink>
    </w:p>
    <w:p>
      <w:pPr>
        <w:pStyle w:val="TOC2"/>
        <w:tabs>
          <w:tab w:val="clear" w:pos="8302"/>
          <w:tab w:val="right" w:leader="dot" w:pos="8312"/>
        </w:tabs>
      </w:pPr>
      <w:hyperlink w:anchor="_Toc632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_Toc6324 \h </w:instrText>
        </w:r>
        <w:r>
          <w:fldChar w:fldCharType="separate"/>
        </w:r>
        <w:r>
          <w:t>29</w:t>
        </w:r>
        <w:r>
          <w:fldChar w:fldCharType="end"/>
        </w:r>
      </w:hyperlink>
    </w:p>
    <w:p>
      <w:pPr>
        <w:pStyle w:val="TOC2"/>
        <w:tabs>
          <w:tab w:val="clear" w:pos="8302"/>
          <w:tab w:val="right" w:leader="dot" w:pos="8312"/>
        </w:tabs>
      </w:pPr>
      <w:hyperlink w:anchor="_Toc288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_Toc2881 \h </w:instrText>
        </w:r>
        <w:r>
          <w:fldChar w:fldCharType="separate"/>
        </w:r>
        <w:r>
          <w:t>29</w:t>
        </w:r>
        <w:r>
          <w:fldChar w:fldCharType="end"/>
        </w:r>
      </w:hyperlink>
    </w:p>
    <w:p>
      <w:pPr>
        <w:pStyle w:val="TOC2"/>
        <w:tabs>
          <w:tab w:val="clear" w:pos="8302"/>
          <w:tab w:val="right" w:leader="dot" w:pos="8312"/>
        </w:tabs>
      </w:pPr>
      <w:hyperlink w:anchor="_Toc2052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_Toc20523 \h </w:instrText>
        </w:r>
        <w:r>
          <w:fldChar w:fldCharType="separate"/>
        </w:r>
        <w:r>
          <w:t>29</w:t>
        </w:r>
        <w:r>
          <w:fldChar w:fldCharType="end"/>
        </w:r>
      </w:hyperlink>
    </w:p>
    <w:p>
      <w:pPr>
        <w:pStyle w:val="TOC2"/>
        <w:tabs>
          <w:tab w:val="clear" w:pos="8302"/>
          <w:tab w:val="right" w:leader="dot" w:pos="8312"/>
        </w:tabs>
      </w:pPr>
      <w:hyperlink w:anchor="_Toc18922" w:history="1">
        <w:r>
          <w:rPr>
            <w:rFonts w:ascii="Times New Roman" w:eastAsia="宋体" w:hAnsi="Times New Roman" w:hint="eastAsia"/>
            <w:szCs w:val="28"/>
          </w:rPr>
          <w:t>6.4产品生产规模确定</w:t>
        </w:r>
        <w:r>
          <w:tab/>
        </w:r>
        <w:r>
          <w:fldChar w:fldCharType="begin"/>
        </w:r>
        <w:r>
          <w:instrText xml:space="preserve"> PAGEREF _Toc18922 \h </w:instrText>
        </w:r>
        <w:r>
          <w:fldChar w:fldCharType="separate"/>
        </w:r>
        <w:r>
          <w:t>29</w:t>
        </w:r>
        <w:r>
          <w:fldChar w:fldCharType="end"/>
        </w:r>
      </w:hyperlink>
    </w:p>
    <w:p>
      <w:pPr>
        <w:pStyle w:val="TOC2"/>
        <w:tabs>
          <w:tab w:val="clear" w:pos="8302"/>
          <w:tab w:val="right" w:leader="dot" w:pos="8312"/>
        </w:tabs>
      </w:pPr>
      <w:hyperlink w:anchor="_Toc26797" w:history="1">
        <w:r>
          <w:rPr>
            <w:rFonts w:ascii="Times New Roman" w:eastAsia="宋体" w:hAnsi="Times New Roman" w:hint="eastAsia"/>
            <w:szCs w:val="28"/>
          </w:rPr>
          <w:t>6.5项目生产工艺简述</w:t>
        </w:r>
        <w:r>
          <w:tab/>
        </w:r>
        <w:r>
          <w:fldChar w:fldCharType="begin"/>
        </w:r>
        <w:r>
          <w:instrText xml:space="preserve"> PAGEREF _Toc26797 \h </w:instrText>
        </w:r>
        <w:r>
          <w:fldChar w:fldCharType="separate"/>
        </w:r>
        <w:r>
          <w:t>30</w:t>
        </w:r>
        <w:r>
          <w:fldChar w:fldCharType="end"/>
        </w:r>
      </w:hyperlink>
    </w:p>
    <w:p>
      <w:pPr>
        <w:pStyle w:val="TOC3"/>
        <w:tabs>
          <w:tab w:val="right" w:leader="dot" w:pos="8312"/>
        </w:tabs>
      </w:pPr>
      <w:hyperlink w:anchor="_Toc30737" w:history="1">
        <w:r>
          <w:rPr>
            <w:rFonts w:hint="eastAsia"/>
          </w:rPr>
          <w:t>6</w:t>
        </w:r>
        <w:r>
          <w:t>.</w:t>
        </w:r>
        <w:r>
          <w:rPr>
            <w:rFonts w:hint="eastAsia"/>
          </w:rPr>
          <w:t>5</w:t>
        </w:r>
        <w:r>
          <w:t>.</w:t>
        </w:r>
        <w:r>
          <w:rPr>
            <w:rFonts w:hint="eastAsia"/>
          </w:rPr>
          <w:t>1产品工艺方案选择</w:t>
        </w:r>
        <w:r>
          <w:tab/>
        </w:r>
        <w:r>
          <w:fldChar w:fldCharType="begin"/>
        </w:r>
        <w:r>
          <w:instrText xml:space="preserve"> PAGEREF _Toc30737 \h </w:instrText>
        </w:r>
        <w:r>
          <w:fldChar w:fldCharType="separate"/>
        </w:r>
        <w:r>
          <w:t>30</w:t>
        </w:r>
        <w:r>
          <w:fldChar w:fldCharType="end"/>
        </w:r>
      </w:hyperlink>
    </w:p>
    <w:p>
      <w:pPr>
        <w:pStyle w:val="TOC3"/>
        <w:tabs>
          <w:tab w:val="right" w:leader="dot" w:pos="8312"/>
        </w:tabs>
      </w:pPr>
      <w:hyperlink w:anchor="_Toc6087" w:history="1">
        <w:r>
          <w:rPr>
            <w:rFonts w:hint="eastAsia"/>
          </w:rPr>
          <w:t>6.5.2工艺技术流程及简述</w:t>
        </w:r>
        <w:r>
          <w:tab/>
        </w:r>
        <w:r>
          <w:fldChar w:fldCharType="begin"/>
        </w:r>
        <w:r>
          <w:instrText xml:space="preserve"> PAGEREF _Toc6087 \h </w:instrText>
        </w:r>
        <w:r>
          <w:fldChar w:fldCharType="separate"/>
        </w:r>
        <w:r>
          <w:t>30</w:t>
        </w:r>
        <w:r>
          <w:fldChar w:fldCharType="end"/>
        </w:r>
      </w:hyperlink>
    </w:p>
    <w:p>
      <w:pPr>
        <w:pStyle w:val="TOC1"/>
        <w:tabs>
          <w:tab w:val="clear" w:pos="8296"/>
          <w:tab w:val="right" w:leader="dot" w:pos="8312"/>
        </w:tabs>
      </w:pPr>
      <w:hyperlink w:anchor="_Toc2360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_Toc23602 \h </w:instrText>
        </w:r>
        <w:r>
          <w:fldChar w:fldCharType="separate"/>
        </w:r>
        <w:r>
          <w:t>31</w:t>
        </w:r>
        <w:r>
          <w:fldChar w:fldCharType="end"/>
        </w:r>
      </w:hyperlink>
    </w:p>
    <w:p>
      <w:pPr>
        <w:pStyle w:val="TOC2"/>
        <w:tabs>
          <w:tab w:val="clear" w:pos="8302"/>
          <w:tab w:val="right" w:leader="dot" w:pos="8312"/>
        </w:tabs>
      </w:pPr>
      <w:hyperlink w:anchor="_Toc15550" w:history="1">
        <w:r>
          <w:rPr>
            <w:rFonts w:ascii="Times New Roman" w:eastAsia="宋体" w:hAnsi="Times New Roman" w:hint="eastAsia"/>
          </w:rPr>
          <w:t>7.1主要原材料供应</w:t>
        </w:r>
        <w:r>
          <w:tab/>
        </w:r>
        <w:r>
          <w:fldChar w:fldCharType="begin"/>
        </w:r>
        <w:r>
          <w:instrText xml:space="preserve"> PAGEREF _Toc15550 \h </w:instrText>
        </w:r>
        <w:r>
          <w:fldChar w:fldCharType="separate"/>
        </w:r>
        <w:r>
          <w:t>31</w:t>
        </w:r>
        <w:r>
          <w:fldChar w:fldCharType="end"/>
        </w:r>
      </w:hyperlink>
    </w:p>
    <w:p>
      <w:pPr>
        <w:pStyle w:val="TOC2"/>
        <w:tabs>
          <w:tab w:val="clear" w:pos="8302"/>
          <w:tab w:val="right" w:leader="dot" w:pos="8312"/>
        </w:tabs>
      </w:pPr>
      <w:hyperlink w:anchor="_Toc2145" w:history="1">
        <w:r>
          <w:rPr>
            <w:rFonts w:ascii="Times New Roman" w:eastAsia="宋体" w:hAnsi="Times New Roman" w:hint="eastAsia"/>
          </w:rPr>
          <w:t>7.2主要设备选型</w:t>
        </w:r>
        <w:r>
          <w:tab/>
        </w:r>
        <w:r>
          <w:fldChar w:fldCharType="begin"/>
        </w:r>
        <w:r>
          <w:instrText xml:space="preserve"> PAGEREF _Toc2145 \h </w:instrText>
        </w:r>
        <w:r>
          <w:fldChar w:fldCharType="separate"/>
        </w:r>
        <w:r>
          <w:t>31</w:t>
        </w:r>
        <w:r>
          <w:fldChar w:fldCharType="end"/>
        </w:r>
      </w:hyperlink>
    </w:p>
    <w:p>
      <w:pPr>
        <w:pStyle w:val="TOC3"/>
        <w:tabs>
          <w:tab w:val="right" w:leader="dot" w:pos="8312"/>
        </w:tabs>
      </w:pPr>
      <w:hyperlink w:anchor="_Toc14741" w:history="1">
        <w:r>
          <w:rPr>
            <w:rFonts w:hint="eastAsia"/>
          </w:rPr>
          <w:t>7</w:t>
        </w:r>
        <w:r>
          <w:t>.</w:t>
        </w:r>
        <w:r>
          <w:rPr>
            <w:rFonts w:hint="eastAsia"/>
          </w:rPr>
          <w:t>2</w:t>
        </w:r>
        <w:r>
          <w:t>.</w:t>
        </w:r>
        <w:r>
          <w:rPr>
            <w:rFonts w:hint="eastAsia"/>
          </w:rPr>
          <w:t>1设备选型原则</w:t>
        </w:r>
        <w:r>
          <w:tab/>
        </w:r>
        <w:r>
          <w:fldChar w:fldCharType="begin"/>
        </w:r>
        <w:r>
          <w:instrText xml:space="preserve"> PAGEREF _Toc14741 \h </w:instrText>
        </w:r>
        <w:r>
          <w:fldChar w:fldCharType="separate"/>
        </w:r>
        <w:r>
          <w:t>31</w:t>
        </w:r>
        <w:r>
          <w:fldChar w:fldCharType="end"/>
        </w:r>
      </w:hyperlink>
    </w:p>
    <w:p>
      <w:pPr>
        <w:pStyle w:val="TOC3"/>
        <w:tabs>
          <w:tab w:val="right" w:leader="dot" w:pos="8312"/>
        </w:tabs>
      </w:pPr>
      <w:hyperlink w:anchor="_Toc5584" w:history="1">
        <w:r>
          <w:rPr>
            <w:rFonts w:hint="eastAsia"/>
          </w:rPr>
          <w:t>7</w:t>
        </w:r>
        <w:r>
          <w:t>.</w:t>
        </w:r>
        <w:r>
          <w:rPr>
            <w:rFonts w:hint="eastAsia"/>
          </w:rPr>
          <w:t>2</w:t>
        </w:r>
        <w:r>
          <w:t>.</w:t>
        </w:r>
        <w:r>
          <w:rPr>
            <w:rFonts w:hint="eastAsia"/>
          </w:rPr>
          <w:t>2主要设备明细</w:t>
        </w:r>
        <w:r>
          <w:tab/>
        </w:r>
        <w:r>
          <w:fldChar w:fldCharType="begin"/>
        </w:r>
        <w:r>
          <w:instrText xml:space="preserve"> PAGEREF _Toc5584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791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_Toc27912 \h </w:instrText>
        </w:r>
        <w:r>
          <w:fldChar w:fldCharType="separate"/>
        </w:r>
        <w:r>
          <w:t>33</w:t>
        </w:r>
        <w:r>
          <w:fldChar w:fldCharType="end"/>
        </w:r>
      </w:hyperlink>
    </w:p>
    <w:p>
      <w:pPr>
        <w:pStyle w:val="TOC2"/>
        <w:tabs>
          <w:tab w:val="clear" w:pos="8302"/>
          <w:tab w:val="right" w:leader="dot" w:pos="8312"/>
        </w:tabs>
      </w:pPr>
      <w:hyperlink w:anchor="_Toc12633" w:history="1">
        <w:r>
          <w:rPr>
            <w:rFonts w:ascii="Times New Roman" w:eastAsia="宋体" w:hAnsi="Times New Roman" w:hint="eastAsia"/>
          </w:rPr>
          <w:t>8.1本项目遵循的合理用能标准及节能设计规范</w:t>
        </w:r>
        <w:r>
          <w:tab/>
        </w:r>
        <w:r>
          <w:fldChar w:fldCharType="begin"/>
        </w:r>
        <w:r>
          <w:instrText xml:space="preserve"> PAGEREF _Toc12633 \h </w:instrText>
        </w:r>
        <w:r>
          <w:fldChar w:fldCharType="separate"/>
        </w:r>
        <w:r>
          <w:t>33</w:t>
        </w:r>
        <w:r>
          <w:fldChar w:fldCharType="end"/>
        </w:r>
      </w:hyperlink>
    </w:p>
    <w:p>
      <w:pPr>
        <w:pStyle w:val="TOC2"/>
        <w:tabs>
          <w:tab w:val="clear" w:pos="8302"/>
          <w:tab w:val="right" w:leader="dot" w:pos="8312"/>
        </w:tabs>
      </w:pPr>
      <w:hyperlink w:anchor="_Toc7530" w:history="1">
        <w:r>
          <w:rPr>
            <w:rFonts w:ascii="Times New Roman" w:eastAsia="宋体" w:hAnsi="Times New Roman" w:hint="eastAsia"/>
          </w:rPr>
          <w:t>8.2建设项目能源消耗种类和数量分析</w:t>
        </w:r>
        <w:r>
          <w:tab/>
        </w:r>
        <w:r>
          <w:fldChar w:fldCharType="begin"/>
        </w:r>
        <w:r>
          <w:instrText xml:space="preserve"> PAGEREF _Toc7530 \h </w:instrText>
        </w:r>
        <w:r>
          <w:fldChar w:fldCharType="separate"/>
        </w:r>
        <w:r>
          <w:t>33</w:t>
        </w:r>
        <w:r>
          <w:fldChar w:fldCharType="end"/>
        </w:r>
      </w:hyperlink>
    </w:p>
    <w:p>
      <w:pPr>
        <w:pStyle w:val="TOC3"/>
        <w:tabs>
          <w:tab w:val="right" w:leader="dot" w:pos="8312"/>
        </w:tabs>
      </w:pPr>
      <w:hyperlink w:anchor="_Toc10585" w:history="1">
        <w:r>
          <w:rPr>
            <w:rFonts w:hint="eastAsia"/>
          </w:rPr>
          <w:t>8.2.1能源消耗种类</w:t>
        </w:r>
        <w:r>
          <w:tab/>
        </w:r>
        <w:r>
          <w:fldChar w:fldCharType="begin"/>
        </w:r>
        <w:r>
          <w:instrText xml:space="preserve"> PAGEREF _Toc10585 \h </w:instrText>
        </w:r>
        <w:r>
          <w:fldChar w:fldCharType="separate"/>
        </w:r>
        <w:r>
          <w:t>33</w:t>
        </w:r>
        <w:r>
          <w:fldChar w:fldCharType="end"/>
        </w:r>
      </w:hyperlink>
    </w:p>
    <w:p>
      <w:pPr>
        <w:pStyle w:val="TOC3"/>
        <w:tabs>
          <w:tab w:val="right" w:leader="dot" w:pos="8312"/>
        </w:tabs>
      </w:pPr>
      <w:hyperlink w:anchor="_Toc25496" w:history="1">
        <w:r>
          <w:rPr>
            <w:rFonts w:hint="eastAsia"/>
          </w:rPr>
          <w:t>8.2.2能源消耗数量分析</w:t>
        </w:r>
        <w:r>
          <w:tab/>
        </w:r>
        <w:r>
          <w:fldChar w:fldCharType="begin"/>
        </w:r>
        <w:r>
          <w:instrText xml:space="preserve"> PAGEREF _Toc25496 \h </w:instrText>
        </w:r>
        <w:r>
          <w:fldChar w:fldCharType="separate"/>
        </w:r>
        <w:r>
          <w:t>33</w:t>
        </w:r>
        <w:r>
          <w:fldChar w:fldCharType="end"/>
        </w:r>
      </w:hyperlink>
    </w:p>
    <w:p>
      <w:pPr>
        <w:pStyle w:val="TOC2"/>
        <w:tabs>
          <w:tab w:val="clear" w:pos="8302"/>
          <w:tab w:val="right" w:leader="dot" w:pos="8312"/>
        </w:tabs>
      </w:pPr>
      <w:hyperlink w:anchor="_Toc28515" w:history="1">
        <w:r>
          <w:rPr>
            <w:rFonts w:ascii="Times New Roman" w:eastAsia="宋体" w:hAnsi="Times New Roman" w:hint="eastAsia"/>
          </w:rPr>
          <w:t>8.3项目所在地能源供应状况分析</w:t>
        </w:r>
        <w:r>
          <w:tab/>
        </w:r>
        <w:r>
          <w:fldChar w:fldCharType="begin"/>
        </w:r>
        <w:r>
          <w:instrText xml:space="preserve"> PAGEREF _Toc28515 \h </w:instrText>
        </w:r>
        <w:r>
          <w:fldChar w:fldCharType="separate"/>
        </w:r>
        <w:r>
          <w:t>34</w:t>
        </w:r>
        <w:r>
          <w:fldChar w:fldCharType="end"/>
        </w:r>
      </w:hyperlink>
    </w:p>
    <w:p>
      <w:pPr>
        <w:pStyle w:val="TOC2"/>
        <w:tabs>
          <w:tab w:val="clear" w:pos="8302"/>
          <w:tab w:val="right" w:leader="dot" w:pos="8312"/>
        </w:tabs>
      </w:pPr>
      <w:hyperlink w:anchor="_Toc24157" w:history="1">
        <w:r>
          <w:rPr>
            <w:rFonts w:ascii="Times New Roman" w:eastAsia="宋体" w:hAnsi="Times New Roman" w:hint="eastAsia"/>
          </w:rPr>
          <w:t>8.4主要能耗指标及分析</w:t>
        </w:r>
        <w:r>
          <w:tab/>
        </w:r>
        <w:r>
          <w:fldChar w:fldCharType="begin"/>
        </w:r>
        <w:r>
          <w:instrText xml:space="preserve"> PAGEREF _Toc24157 \h </w:instrText>
        </w:r>
        <w:r>
          <w:fldChar w:fldCharType="separate"/>
        </w:r>
        <w:r>
          <w:t>34</w:t>
        </w:r>
        <w:r>
          <w:fldChar w:fldCharType="end"/>
        </w:r>
      </w:hyperlink>
    </w:p>
    <w:p>
      <w:pPr>
        <w:pStyle w:val="TOC2"/>
        <w:tabs>
          <w:tab w:val="clear" w:pos="8302"/>
          <w:tab w:val="right" w:leader="dot" w:pos="8312"/>
        </w:tabs>
      </w:pPr>
      <w:hyperlink w:anchor="_Toc21652" w:history="1">
        <w:r>
          <w:rPr>
            <w:rFonts w:ascii="Times New Roman" w:eastAsia="宋体" w:hAnsi="Times New Roman" w:hint="eastAsia"/>
          </w:rPr>
          <w:t>8.5节能措施和节能效果分析</w:t>
        </w:r>
        <w:r>
          <w:tab/>
        </w:r>
        <w:r>
          <w:fldChar w:fldCharType="begin"/>
        </w:r>
        <w:r>
          <w:instrText xml:space="preserve"> PAGEREF _Toc21652 \h </w:instrText>
        </w:r>
        <w:r>
          <w:fldChar w:fldCharType="separate"/>
        </w:r>
        <w:r>
          <w:t>35</w:t>
        </w:r>
        <w:r>
          <w:fldChar w:fldCharType="end"/>
        </w:r>
      </w:hyperlink>
    </w:p>
    <w:p>
      <w:pPr>
        <w:pStyle w:val="TOC3"/>
        <w:tabs>
          <w:tab w:val="right" w:leader="dot" w:pos="8312"/>
        </w:tabs>
      </w:pPr>
      <w:hyperlink w:anchor="_Toc31212" w:history="1">
        <w:r>
          <w:rPr>
            <w:rFonts w:hint="eastAsia"/>
          </w:rPr>
          <w:t>8.5.1工业节能</w:t>
        </w:r>
        <w:r>
          <w:tab/>
        </w:r>
        <w:r>
          <w:fldChar w:fldCharType="begin"/>
        </w:r>
        <w:r>
          <w:instrText xml:space="preserve"> PAGEREF _Toc31212 \h </w:instrText>
        </w:r>
        <w:r>
          <w:fldChar w:fldCharType="separate"/>
        </w:r>
        <w:r>
          <w:t>35</w:t>
        </w:r>
        <w:r>
          <w:fldChar w:fldCharType="end"/>
        </w:r>
      </w:hyperlink>
    </w:p>
    <w:p>
      <w:pPr>
        <w:pStyle w:val="TOC3"/>
        <w:tabs>
          <w:tab w:val="right" w:leader="dot" w:pos="8312"/>
        </w:tabs>
      </w:pPr>
      <w:hyperlink w:anchor="_Toc15767" w:history="1">
        <w:r>
          <w:rPr>
            <w:rFonts w:hint="eastAsia"/>
          </w:rPr>
          <w:t>8.5.2节水措施</w:t>
        </w:r>
        <w:r>
          <w:tab/>
        </w:r>
        <w:r>
          <w:fldChar w:fldCharType="begin"/>
        </w:r>
        <w:r>
          <w:instrText xml:space="preserve"> PAGEREF _Toc15767 \h </w:instrText>
        </w:r>
        <w:r>
          <w:fldChar w:fldCharType="separate"/>
        </w:r>
        <w:r>
          <w:t>35</w:t>
        </w:r>
        <w:r>
          <w:fldChar w:fldCharType="end"/>
        </w:r>
      </w:hyperlink>
    </w:p>
    <w:p>
      <w:pPr>
        <w:pStyle w:val="TOC3"/>
        <w:tabs>
          <w:tab w:val="right" w:leader="dot" w:pos="8312"/>
        </w:tabs>
      </w:pPr>
      <w:hyperlink w:anchor="_Toc13424" w:history="1">
        <w:r>
          <w:rPr>
            <w:rFonts w:hint="eastAsia"/>
          </w:rPr>
          <w:t>8.5.3建筑节能</w:t>
        </w:r>
        <w:r>
          <w:tab/>
        </w:r>
        <w:r>
          <w:fldChar w:fldCharType="begin"/>
        </w:r>
        <w:r>
          <w:instrText xml:space="preserve"> PAGEREF _Toc13424 \h </w:instrText>
        </w:r>
        <w:r>
          <w:fldChar w:fldCharType="separate"/>
        </w:r>
        <w:r>
          <w:t>36</w:t>
        </w:r>
        <w:r>
          <w:fldChar w:fldCharType="end"/>
        </w:r>
      </w:hyperlink>
    </w:p>
    <w:p>
      <w:pPr>
        <w:pStyle w:val="TOC3"/>
        <w:tabs>
          <w:tab w:val="right" w:leader="dot" w:pos="8312"/>
        </w:tabs>
      </w:pPr>
      <w:hyperlink w:anchor="_Toc13196" w:history="1">
        <w:r>
          <w:rPr>
            <w:rFonts w:hint="eastAsia"/>
          </w:rPr>
          <w:t>8.5.4企业节能管理</w:t>
        </w:r>
        <w:r>
          <w:tab/>
        </w:r>
        <w:r>
          <w:fldChar w:fldCharType="begin"/>
        </w:r>
        <w:r>
          <w:instrText xml:space="preserve"> PAGEREF _Toc13196 \h </w:instrText>
        </w:r>
        <w:r>
          <w:fldChar w:fldCharType="separate"/>
        </w:r>
        <w:r>
          <w:t>37</w:t>
        </w:r>
        <w:r>
          <w:fldChar w:fldCharType="end"/>
        </w:r>
      </w:hyperlink>
    </w:p>
    <w:p>
      <w:pPr>
        <w:pStyle w:val="TOC2"/>
        <w:tabs>
          <w:tab w:val="clear" w:pos="8302"/>
          <w:tab w:val="right" w:leader="dot" w:pos="8312"/>
        </w:tabs>
      </w:pPr>
      <w:hyperlink w:anchor="_Toc20403" w:history="1">
        <w:r>
          <w:rPr>
            <w:rFonts w:ascii="Times New Roman" w:eastAsia="宋体" w:hAnsi="Times New Roman" w:hint="eastAsia"/>
          </w:rPr>
          <w:t>8.6结论</w:t>
        </w:r>
        <w:r>
          <w:tab/>
        </w:r>
        <w:r>
          <w:fldChar w:fldCharType="begin"/>
        </w:r>
        <w:r>
          <w:instrText xml:space="preserve"> PAGEREF _Toc20403 \h </w:instrText>
        </w:r>
        <w:r>
          <w:fldChar w:fldCharType="separate"/>
        </w:r>
        <w:r>
          <w:t>37</w:t>
        </w:r>
        <w:r>
          <w:fldChar w:fldCharType="end"/>
        </w:r>
      </w:hyperlink>
    </w:p>
    <w:p>
      <w:pPr>
        <w:pStyle w:val="TOC1"/>
        <w:tabs>
          <w:tab w:val="clear" w:pos="8296"/>
          <w:tab w:val="right" w:leader="dot" w:pos="8312"/>
        </w:tabs>
      </w:pPr>
      <w:hyperlink w:anchor="_Toc856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_Toc8566 \h </w:instrText>
        </w:r>
        <w:r>
          <w:fldChar w:fldCharType="separate"/>
        </w:r>
        <w:r>
          <w:t>39</w:t>
        </w:r>
        <w:r>
          <w:fldChar w:fldCharType="end"/>
        </w:r>
      </w:hyperlink>
    </w:p>
    <w:p>
      <w:pPr>
        <w:pStyle w:val="TOC2"/>
        <w:tabs>
          <w:tab w:val="clear" w:pos="8302"/>
          <w:tab w:val="right" w:leader="dot" w:pos="8312"/>
        </w:tabs>
      </w:pPr>
      <w:hyperlink w:anchor="_Toc856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_Toc8562 \h </w:instrText>
        </w:r>
        <w:r>
          <w:fldChar w:fldCharType="separate"/>
        </w:r>
        <w:r>
          <w:t>39</w:t>
        </w:r>
        <w:r>
          <w:fldChar w:fldCharType="end"/>
        </w:r>
      </w:hyperlink>
    </w:p>
    <w:p>
      <w:pPr>
        <w:pStyle w:val="TOC3"/>
        <w:tabs>
          <w:tab w:val="right" w:leader="dot" w:pos="8312"/>
        </w:tabs>
      </w:pPr>
      <w:hyperlink w:anchor="_Toc18915" w:history="1">
        <w:r>
          <w:rPr>
            <w:rFonts w:hint="eastAsia"/>
          </w:rPr>
          <w:t>9</w:t>
        </w:r>
        <w:r>
          <w:t>.1.1</w:t>
        </w:r>
        <w:r>
          <w:rPr>
            <w:rFonts w:ascii="宋体" w:hAnsi="宋体" w:hint="eastAsia"/>
          </w:rPr>
          <w:t>环境保护设计依据</w:t>
        </w:r>
        <w:r>
          <w:tab/>
        </w:r>
        <w:r>
          <w:fldChar w:fldCharType="begin"/>
        </w:r>
        <w:r>
          <w:instrText xml:space="preserve"> PAGEREF _Toc18915 \h </w:instrText>
        </w:r>
        <w:r>
          <w:fldChar w:fldCharType="separate"/>
        </w:r>
        <w:r>
          <w:t>39</w:t>
        </w:r>
        <w:r>
          <w:fldChar w:fldCharType="end"/>
        </w:r>
      </w:hyperlink>
    </w:p>
    <w:p>
      <w:pPr>
        <w:pStyle w:val="TOC3"/>
        <w:tabs>
          <w:tab w:val="right" w:leader="dot" w:pos="8312"/>
        </w:tabs>
      </w:pPr>
      <w:hyperlink w:anchor="_Toc32469" w:history="1">
        <w:r>
          <w:rPr>
            <w:rFonts w:hint="eastAsia"/>
          </w:rPr>
          <w:t>9</w:t>
        </w:r>
        <w:r>
          <w:t>.1.2</w:t>
        </w:r>
        <w:r>
          <w:rPr>
            <w:rFonts w:ascii="宋体" w:hAnsi="宋体" w:hint="eastAsia"/>
          </w:rPr>
          <w:t>设计原则</w:t>
        </w:r>
        <w:r>
          <w:tab/>
        </w:r>
        <w:r>
          <w:fldChar w:fldCharType="begin"/>
        </w:r>
        <w:r>
          <w:instrText xml:space="preserve"> PAGEREF _Toc32469 \h </w:instrText>
        </w:r>
        <w:r>
          <w:fldChar w:fldCharType="separate"/>
        </w:r>
        <w:r>
          <w:t>39</w:t>
        </w:r>
        <w:r>
          <w:fldChar w:fldCharType="end"/>
        </w:r>
      </w:hyperlink>
    </w:p>
    <w:p>
      <w:pPr>
        <w:pStyle w:val="TOC2"/>
        <w:tabs>
          <w:tab w:val="clear" w:pos="8302"/>
          <w:tab w:val="right" w:leader="dot" w:pos="8312"/>
        </w:tabs>
      </w:pPr>
      <w:hyperlink w:anchor="_Toc790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_Toc7900 \h </w:instrText>
        </w:r>
        <w:r>
          <w:fldChar w:fldCharType="separate"/>
        </w:r>
        <w:r>
          <w:t>39</w:t>
        </w:r>
        <w:r>
          <w:fldChar w:fldCharType="end"/>
        </w:r>
      </w:hyperlink>
    </w:p>
    <w:p>
      <w:pPr>
        <w:pStyle w:val="TOC2"/>
        <w:tabs>
          <w:tab w:val="clear" w:pos="8302"/>
          <w:tab w:val="right" w:leader="dot" w:pos="8312"/>
        </w:tabs>
      </w:pPr>
      <w:hyperlink w:anchor="_Toc25891" w:history="1">
        <w:r>
          <w:rPr>
            <w:rFonts w:ascii="Times New Roman" w:eastAsia="宋体" w:hAnsi="Times New Roman" w:hint="eastAsia"/>
          </w:rPr>
          <w:t>9.3 项目建设和生产对环境的影响</w:t>
        </w:r>
        <w:r>
          <w:tab/>
        </w:r>
        <w:r>
          <w:fldChar w:fldCharType="begin"/>
        </w:r>
        <w:r>
          <w:instrText xml:space="preserve"> PAGEREF _Toc25891 \h </w:instrText>
        </w:r>
        <w:r>
          <w:fldChar w:fldCharType="separate"/>
        </w:r>
        <w:r>
          <w:t>40</w:t>
        </w:r>
        <w:r>
          <w:fldChar w:fldCharType="end"/>
        </w:r>
      </w:hyperlink>
    </w:p>
    <w:p>
      <w:pPr>
        <w:pStyle w:val="TOC3"/>
        <w:tabs>
          <w:tab w:val="right" w:leader="dot" w:pos="8312"/>
        </w:tabs>
      </w:pPr>
      <w:hyperlink w:anchor="_Toc13929" w:history="1">
        <w:r>
          <w:rPr>
            <w:rFonts w:hint="eastAsia"/>
          </w:rPr>
          <w:t>9.3.1 项目建设对环境的影响</w:t>
        </w:r>
        <w:r>
          <w:tab/>
        </w:r>
        <w:r>
          <w:fldChar w:fldCharType="begin"/>
        </w:r>
        <w:r>
          <w:instrText xml:space="preserve"> PAGEREF _Toc13929 \h </w:instrText>
        </w:r>
        <w:r>
          <w:fldChar w:fldCharType="separate"/>
        </w:r>
        <w:r>
          <w:t>40</w:t>
        </w:r>
        <w:r>
          <w:fldChar w:fldCharType="end"/>
        </w:r>
      </w:hyperlink>
    </w:p>
    <w:p>
      <w:pPr>
        <w:pStyle w:val="TOC3"/>
        <w:tabs>
          <w:tab w:val="right" w:leader="dot" w:pos="8312"/>
        </w:tabs>
      </w:pPr>
      <w:hyperlink w:anchor="_Toc20659" w:history="1">
        <w:r>
          <w:rPr>
            <w:rFonts w:hint="eastAsia"/>
          </w:rPr>
          <w:t>9.3.2 项目生产过程产生的污染物</w:t>
        </w:r>
        <w:r>
          <w:tab/>
        </w:r>
        <w:r>
          <w:fldChar w:fldCharType="begin"/>
        </w:r>
        <w:r>
          <w:instrText xml:space="preserve"> PAGEREF _Toc20659 \h </w:instrText>
        </w:r>
        <w:r>
          <w:fldChar w:fldCharType="separate"/>
        </w:r>
        <w:r>
          <w:t>41</w:t>
        </w:r>
        <w:r>
          <w:fldChar w:fldCharType="end"/>
        </w:r>
      </w:hyperlink>
    </w:p>
    <w:p>
      <w:pPr>
        <w:pStyle w:val="TOC2"/>
        <w:tabs>
          <w:tab w:val="clear" w:pos="8302"/>
          <w:tab w:val="right" w:leader="dot" w:pos="8312"/>
        </w:tabs>
      </w:pPr>
      <w:hyperlink w:anchor="_Toc10288" w:history="1">
        <w:r>
          <w:rPr>
            <w:rFonts w:ascii="Times New Roman" w:eastAsia="宋体" w:hAnsi="Times New Roman"/>
          </w:rPr>
          <w:t>9.4 环境保护措施方案</w:t>
        </w:r>
        <w:r>
          <w:tab/>
        </w:r>
        <w:r>
          <w:fldChar w:fldCharType="begin"/>
        </w:r>
        <w:r>
          <w:instrText xml:space="preserve"> PAGEREF _Toc10288 \h </w:instrText>
        </w:r>
        <w:r>
          <w:fldChar w:fldCharType="separate"/>
        </w:r>
        <w:r>
          <w:t>41</w:t>
        </w:r>
        <w:r>
          <w:fldChar w:fldCharType="end"/>
        </w:r>
      </w:hyperlink>
    </w:p>
    <w:p>
      <w:pPr>
        <w:pStyle w:val="TOC3"/>
        <w:tabs>
          <w:tab w:val="right" w:leader="dot" w:pos="8312"/>
        </w:tabs>
      </w:pPr>
      <w:hyperlink w:anchor="_Toc31898" w:history="1">
        <w:r>
          <w:t>9.4.1 项目建设期环保措施</w:t>
        </w:r>
        <w:r>
          <w:tab/>
        </w:r>
        <w:r>
          <w:fldChar w:fldCharType="begin"/>
        </w:r>
        <w:r>
          <w:instrText xml:space="preserve"> PAGEREF _Toc31898 \h </w:instrText>
        </w:r>
        <w:r>
          <w:fldChar w:fldCharType="separate"/>
        </w:r>
        <w:r>
          <w:t>41</w:t>
        </w:r>
        <w:r>
          <w:fldChar w:fldCharType="end"/>
        </w:r>
      </w:hyperlink>
    </w:p>
    <w:p>
      <w:pPr>
        <w:pStyle w:val="TOC3"/>
        <w:tabs>
          <w:tab w:val="right" w:leader="dot" w:pos="8312"/>
        </w:tabs>
      </w:pPr>
      <w:hyperlink w:anchor="_Toc17645" w:history="1">
        <w:r>
          <w:t>9.4.2 项目运营期环保措施</w:t>
        </w:r>
        <w:r>
          <w:tab/>
        </w:r>
        <w:r>
          <w:fldChar w:fldCharType="begin"/>
        </w:r>
        <w:r>
          <w:instrText xml:space="preserve"> PAGEREF _Toc17645 \h </w:instrText>
        </w:r>
        <w:r>
          <w:fldChar w:fldCharType="separate"/>
        </w:r>
        <w:r>
          <w:t>42</w:t>
        </w:r>
        <w:r>
          <w:fldChar w:fldCharType="end"/>
        </w:r>
      </w:hyperlink>
    </w:p>
    <w:p>
      <w:pPr>
        <w:pStyle w:val="TOC2"/>
        <w:tabs>
          <w:tab w:val="clear" w:pos="8302"/>
          <w:tab w:val="right" w:leader="dot" w:pos="8312"/>
        </w:tabs>
      </w:pPr>
      <w:hyperlink w:anchor="_Toc22704" w:history="1">
        <w:r>
          <w:rPr>
            <w:rFonts w:ascii="Times New Roman" w:eastAsia="宋体" w:hAnsi="Times New Roman" w:hint="eastAsia"/>
          </w:rPr>
          <w:t>9.5绿化方案</w:t>
        </w:r>
        <w:r>
          <w:tab/>
        </w:r>
        <w:r>
          <w:fldChar w:fldCharType="begin"/>
        </w:r>
        <w:r>
          <w:instrText xml:space="preserve"> PAGEREF _Toc22704 \h </w:instrText>
        </w:r>
        <w:r>
          <w:fldChar w:fldCharType="separate"/>
        </w:r>
        <w:r>
          <w:t>43</w:t>
        </w:r>
        <w:r>
          <w:fldChar w:fldCharType="end"/>
        </w:r>
      </w:hyperlink>
    </w:p>
    <w:p>
      <w:pPr>
        <w:pStyle w:val="TOC2"/>
        <w:tabs>
          <w:tab w:val="clear" w:pos="8302"/>
          <w:tab w:val="right" w:leader="dot" w:pos="8312"/>
        </w:tabs>
      </w:pPr>
      <w:hyperlink w:anchor="_Toc24286" w:history="1">
        <w:r>
          <w:rPr>
            <w:rFonts w:ascii="Times New Roman" w:eastAsia="宋体" w:hAnsi="Times New Roman" w:hint="eastAsia"/>
            <w:szCs w:val="28"/>
          </w:rPr>
          <w:t>9.6消防措施</w:t>
        </w:r>
        <w:r>
          <w:tab/>
        </w:r>
        <w:r>
          <w:fldChar w:fldCharType="begin"/>
        </w:r>
        <w:r>
          <w:instrText xml:space="preserve"> PAGEREF _Toc24286 \h </w:instrText>
        </w:r>
        <w:r>
          <w:fldChar w:fldCharType="separate"/>
        </w:r>
        <w:r>
          <w:t>43</w:t>
        </w:r>
        <w:r>
          <w:fldChar w:fldCharType="end"/>
        </w:r>
      </w:hyperlink>
    </w:p>
    <w:p>
      <w:pPr>
        <w:pStyle w:val="TOC3"/>
        <w:tabs>
          <w:tab w:val="right" w:leader="dot" w:pos="8312"/>
        </w:tabs>
      </w:pPr>
      <w:hyperlink w:anchor="_Toc12516" w:history="1">
        <w:r>
          <w:rPr>
            <w:rFonts w:hint="eastAsia"/>
          </w:rPr>
          <w:t>9.6.1设计依据</w:t>
        </w:r>
        <w:r>
          <w:tab/>
        </w:r>
        <w:r>
          <w:fldChar w:fldCharType="begin"/>
        </w:r>
        <w:r>
          <w:instrText xml:space="preserve"> PAGEREF _Toc12516 \h </w:instrText>
        </w:r>
        <w:r>
          <w:fldChar w:fldCharType="separate"/>
        </w:r>
        <w:r>
          <w:t>43</w:t>
        </w:r>
        <w:r>
          <w:fldChar w:fldCharType="end"/>
        </w:r>
      </w:hyperlink>
    </w:p>
    <w:p>
      <w:pPr>
        <w:pStyle w:val="TOC3"/>
        <w:tabs>
          <w:tab w:val="right" w:leader="dot" w:pos="8312"/>
        </w:tabs>
      </w:pPr>
      <w:hyperlink w:anchor="_Toc21076" w:history="1">
        <w:r>
          <w:rPr>
            <w:rFonts w:hint="eastAsia"/>
          </w:rPr>
          <w:t>9.6.2防范措施</w:t>
        </w:r>
        <w:r>
          <w:tab/>
        </w:r>
        <w:r>
          <w:fldChar w:fldCharType="begin"/>
        </w:r>
        <w:r>
          <w:instrText xml:space="preserve"> PAGEREF _Toc21076 \h </w:instrText>
        </w:r>
        <w:r>
          <w:fldChar w:fldCharType="separate"/>
        </w:r>
        <w:r>
          <w:t>44</w:t>
        </w:r>
        <w:r>
          <w:fldChar w:fldCharType="end"/>
        </w:r>
      </w:hyperlink>
    </w:p>
    <w:p>
      <w:pPr>
        <w:pStyle w:val="TOC3"/>
        <w:tabs>
          <w:tab w:val="right" w:leader="dot" w:pos="8312"/>
        </w:tabs>
      </w:pPr>
      <w:hyperlink w:anchor="_Toc6128" w:history="1">
        <w:r>
          <w:rPr>
            <w:rFonts w:hint="eastAsia"/>
          </w:rPr>
          <w:t>9.6.3消防管理</w:t>
        </w:r>
        <w:r>
          <w:tab/>
        </w:r>
        <w:r>
          <w:fldChar w:fldCharType="begin"/>
        </w:r>
        <w:r>
          <w:instrText xml:space="preserve"> PAGEREF _Toc6128 \h </w:instrText>
        </w:r>
        <w:r>
          <w:fldChar w:fldCharType="separate"/>
        </w:r>
        <w:r>
          <w:t>45</w:t>
        </w:r>
        <w:r>
          <w:fldChar w:fldCharType="end"/>
        </w:r>
      </w:hyperlink>
    </w:p>
    <w:p>
      <w:pPr>
        <w:pStyle w:val="TOC3"/>
        <w:tabs>
          <w:tab w:val="right" w:leader="dot" w:pos="8312"/>
        </w:tabs>
      </w:pPr>
      <w:hyperlink w:anchor="_Toc14343" w:history="1">
        <w:r>
          <w:rPr>
            <w:rFonts w:hint="eastAsia"/>
          </w:rPr>
          <w:t>9.6.4消防措施的预期效果</w:t>
        </w:r>
        <w:r>
          <w:tab/>
        </w:r>
        <w:r>
          <w:fldChar w:fldCharType="begin"/>
        </w:r>
        <w:r>
          <w:instrText xml:space="preserve"> PAGEREF _Toc14343 \h </w:instrText>
        </w:r>
        <w:r>
          <w:fldChar w:fldCharType="separate"/>
        </w:r>
        <w:r>
          <w:t>45</w:t>
        </w:r>
        <w:r>
          <w:fldChar w:fldCharType="end"/>
        </w:r>
      </w:hyperlink>
    </w:p>
    <w:p>
      <w:pPr>
        <w:pStyle w:val="TOC1"/>
        <w:tabs>
          <w:tab w:val="clear" w:pos="8296"/>
          <w:tab w:val="right" w:leader="dot" w:pos="8312"/>
        </w:tabs>
      </w:pPr>
      <w:hyperlink w:anchor="_Toc3095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_Toc30958 \h </w:instrText>
        </w:r>
        <w:r>
          <w:fldChar w:fldCharType="separate"/>
        </w:r>
        <w:r>
          <w:t>47</w:t>
        </w:r>
        <w:r>
          <w:fldChar w:fldCharType="end"/>
        </w:r>
      </w:hyperlink>
    </w:p>
    <w:p>
      <w:pPr>
        <w:pStyle w:val="TOC2"/>
        <w:tabs>
          <w:tab w:val="clear" w:pos="8302"/>
          <w:tab w:val="right" w:leader="dot" w:pos="8312"/>
        </w:tabs>
      </w:pPr>
      <w:hyperlink w:anchor="_Toc14056" w:history="1">
        <w:r>
          <w:rPr>
            <w:rFonts w:ascii="Times New Roman" w:eastAsia="宋体" w:hAnsi="Times New Roman" w:hint="eastAsia"/>
            <w:szCs w:val="28"/>
          </w:rPr>
          <w:t>10.1 编制依据</w:t>
        </w:r>
        <w:r>
          <w:tab/>
        </w:r>
        <w:r>
          <w:fldChar w:fldCharType="begin"/>
        </w:r>
        <w:r>
          <w:instrText xml:space="preserve"> PAGEREF _Toc14056 \h </w:instrText>
        </w:r>
        <w:r>
          <w:fldChar w:fldCharType="separate"/>
        </w:r>
        <w:r>
          <w:t>47</w:t>
        </w:r>
        <w:r>
          <w:fldChar w:fldCharType="end"/>
        </w:r>
      </w:hyperlink>
    </w:p>
    <w:p>
      <w:pPr>
        <w:pStyle w:val="TOC2"/>
        <w:tabs>
          <w:tab w:val="clear" w:pos="8302"/>
          <w:tab w:val="right" w:leader="dot" w:pos="8312"/>
        </w:tabs>
      </w:pPr>
      <w:hyperlink w:anchor="_Toc3680" w:history="1">
        <w:r>
          <w:rPr>
            <w:rFonts w:ascii="Times New Roman" w:eastAsia="宋体" w:hAnsi="Times New Roman" w:hint="eastAsia"/>
            <w:szCs w:val="28"/>
          </w:rPr>
          <w:t>10.2概况</w:t>
        </w:r>
        <w:r>
          <w:tab/>
        </w:r>
        <w:r>
          <w:fldChar w:fldCharType="begin"/>
        </w:r>
        <w:r>
          <w:instrText xml:space="preserve"> PAGEREF _Toc3680 \h </w:instrText>
        </w:r>
        <w:r>
          <w:fldChar w:fldCharType="separate"/>
        </w:r>
        <w:r>
          <w:t>47</w:t>
        </w:r>
        <w:r>
          <w:fldChar w:fldCharType="end"/>
        </w:r>
      </w:hyperlink>
    </w:p>
    <w:p>
      <w:pPr>
        <w:pStyle w:val="TOC2"/>
        <w:tabs>
          <w:tab w:val="clear" w:pos="8302"/>
          <w:tab w:val="right" w:leader="dot" w:pos="8312"/>
        </w:tabs>
      </w:pPr>
      <w:hyperlink w:anchor="_Toc22903" w:history="1">
        <w:r>
          <w:rPr>
            <w:rFonts w:ascii="Times New Roman" w:eastAsia="宋体" w:hAnsi="Times New Roman" w:hint="eastAsia"/>
            <w:szCs w:val="28"/>
          </w:rPr>
          <w:t>10.3 劳动安全</w:t>
        </w:r>
        <w:r>
          <w:tab/>
        </w:r>
        <w:r>
          <w:fldChar w:fldCharType="begin"/>
        </w:r>
        <w:r>
          <w:instrText xml:space="preserve"> PAGEREF _Toc22903 \h </w:instrText>
        </w:r>
        <w:r>
          <w:fldChar w:fldCharType="separate"/>
        </w:r>
        <w:r>
          <w:t>47</w:t>
        </w:r>
        <w:r>
          <w:fldChar w:fldCharType="end"/>
        </w:r>
      </w:hyperlink>
    </w:p>
    <w:p>
      <w:pPr>
        <w:pStyle w:val="TOC3"/>
        <w:tabs>
          <w:tab w:val="right" w:leader="dot" w:pos="8312"/>
        </w:tabs>
      </w:pPr>
      <w:hyperlink w:anchor="_Toc12964" w:history="1">
        <w:r>
          <w:rPr>
            <w:rFonts w:hint="eastAsia"/>
            <w:szCs w:val="28"/>
          </w:rPr>
          <w:t>10</w:t>
        </w:r>
        <w:r>
          <w:rPr>
            <w:rFonts w:hint="eastAsia"/>
            <w:szCs w:val="24"/>
          </w:rPr>
          <w:t>.3.1工程消防</w:t>
        </w:r>
        <w:r>
          <w:tab/>
        </w:r>
        <w:r>
          <w:fldChar w:fldCharType="begin"/>
        </w:r>
        <w:r>
          <w:instrText xml:space="preserve"> PAGEREF _Toc12964 \h </w:instrText>
        </w:r>
        <w:r>
          <w:fldChar w:fldCharType="separate"/>
        </w:r>
        <w:r>
          <w:t>47</w:t>
        </w:r>
        <w:r>
          <w:fldChar w:fldCharType="end"/>
        </w:r>
      </w:hyperlink>
    </w:p>
    <w:p>
      <w:pPr>
        <w:pStyle w:val="TOC3"/>
        <w:tabs>
          <w:tab w:val="right" w:leader="dot" w:pos="8312"/>
        </w:tabs>
      </w:pPr>
      <w:hyperlink w:anchor="_Toc1099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_Toc10994 \h </w:instrText>
        </w:r>
        <w:r>
          <w:fldChar w:fldCharType="separate"/>
        </w:r>
        <w:r>
          <w:t>48</w:t>
        </w:r>
        <w:r>
          <w:fldChar w:fldCharType="end"/>
        </w:r>
      </w:hyperlink>
    </w:p>
    <w:p>
      <w:pPr>
        <w:pStyle w:val="TOC3"/>
        <w:tabs>
          <w:tab w:val="right" w:leader="dot" w:pos="8312"/>
        </w:tabs>
      </w:pPr>
      <w:hyperlink w:anchor="_Toc2379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_Toc23798 \h </w:instrText>
        </w:r>
        <w:r>
          <w:fldChar w:fldCharType="separate"/>
        </w:r>
        <w:r>
          <w:t>48</w:t>
        </w:r>
        <w:r>
          <w:fldChar w:fldCharType="end"/>
        </w:r>
      </w:hyperlink>
    </w:p>
    <w:p>
      <w:pPr>
        <w:pStyle w:val="TOC3"/>
        <w:tabs>
          <w:tab w:val="right" w:leader="dot" w:pos="8312"/>
        </w:tabs>
      </w:pPr>
      <w:hyperlink w:anchor="_Toc1711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_Toc17111 \h </w:instrText>
        </w:r>
        <w:r>
          <w:fldChar w:fldCharType="separate"/>
        </w:r>
        <w:r>
          <w:t>48</w:t>
        </w:r>
        <w:r>
          <w:fldChar w:fldCharType="end"/>
        </w:r>
      </w:hyperlink>
    </w:p>
    <w:p>
      <w:pPr>
        <w:pStyle w:val="TOC2"/>
        <w:tabs>
          <w:tab w:val="clear" w:pos="8302"/>
          <w:tab w:val="right" w:leader="dot" w:pos="8312"/>
        </w:tabs>
      </w:pPr>
      <w:hyperlink w:anchor="_Toc3055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_Toc30555 \h </w:instrText>
        </w:r>
        <w:r>
          <w:fldChar w:fldCharType="separate"/>
        </w:r>
        <w:r>
          <w:t>49</w:t>
        </w:r>
        <w:r>
          <w:fldChar w:fldCharType="end"/>
        </w:r>
      </w:hyperlink>
    </w:p>
    <w:p>
      <w:pPr>
        <w:pStyle w:val="TOC3"/>
        <w:tabs>
          <w:tab w:val="right" w:leader="dot" w:pos="8312"/>
        </w:tabs>
      </w:pPr>
      <w:hyperlink w:anchor="_Toc22922" w:history="1">
        <w:r>
          <w:rPr>
            <w:rFonts w:hint="eastAsia"/>
            <w:szCs w:val="28"/>
          </w:rPr>
          <w:t>10</w:t>
        </w:r>
        <w:r>
          <w:rPr>
            <w:szCs w:val="24"/>
          </w:rPr>
          <w:t>.4.1防暑降温</w:t>
        </w:r>
        <w:r>
          <w:tab/>
        </w:r>
        <w:r>
          <w:fldChar w:fldCharType="begin"/>
        </w:r>
        <w:r>
          <w:instrText xml:space="preserve"> PAGEREF _Toc22922 \h </w:instrText>
        </w:r>
        <w:r>
          <w:fldChar w:fldCharType="separate"/>
        </w:r>
        <w:r>
          <w:t>49</w:t>
        </w:r>
        <w:r>
          <w:fldChar w:fldCharType="end"/>
        </w:r>
      </w:hyperlink>
    </w:p>
    <w:p>
      <w:pPr>
        <w:pStyle w:val="TOC3"/>
        <w:tabs>
          <w:tab w:val="right" w:leader="dot" w:pos="8312"/>
        </w:tabs>
      </w:pPr>
      <w:hyperlink w:anchor="_Toc2386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_Toc23866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592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_Toc5923 \h </w:instrText>
        </w:r>
        <w:r>
          <w:fldChar w:fldCharType="separate"/>
        </w:r>
        <w:r>
          <w:t>49</w:t>
        </w:r>
        <w:r>
          <w:fldChar w:fldCharType="end"/>
        </w:r>
      </w:hyperlink>
    </w:p>
    <w:p>
      <w:pPr>
        <w:pStyle w:val="TOC3"/>
        <w:tabs>
          <w:tab w:val="right" w:leader="dot" w:pos="8312"/>
        </w:tabs>
      </w:pPr>
      <w:hyperlink w:anchor="_Toc3948" w:history="1">
        <w:r>
          <w:rPr>
            <w:rFonts w:hint="eastAsia"/>
            <w:szCs w:val="28"/>
          </w:rPr>
          <w:t>10</w:t>
        </w:r>
        <w:r>
          <w:rPr>
            <w:szCs w:val="24"/>
          </w:rPr>
          <w:t>.4.</w:t>
        </w:r>
        <w:r>
          <w:rPr>
            <w:rFonts w:hint="eastAsia"/>
            <w:szCs w:val="24"/>
          </w:rPr>
          <w:t>4照明</w:t>
        </w:r>
        <w:r>
          <w:tab/>
        </w:r>
        <w:r>
          <w:fldChar w:fldCharType="begin"/>
        </w:r>
        <w:r>
          <w:instrText xml:space="preserve"> PAGEREF _Toc3948 \h </w:instrText>
        </w:r>
        <w:r>
          <w:fldChar w:fldCharType="separate"/>
        </w:r>
        <w:r>
          <w:t>49</w:t>
        </w:r>
        <w:r>
          <w:fldChar w:fldCharType="end"/>
        </w:r>
      </w:hyperlink>
    </w:p>
    <w:p>
      <w:pPr>
        <w:pStyle w:val="TOC3"/>
        <w:tabs>
          <w:tab w:val="right" w:leader="dot" w:pos="8312"/>
        </w:tabs>
      </w:pPr>
      <w:hyperlink w:anchor="_Toc5550" w:history="1">
        <w:r>
          <w:rPr>
            <w:rFonts w:hint="eastAsia"/>
            <w:szCs w:val="28"/>
          </w:rPr>
          <w:t>10</w:t>
        </w:r>
        <w:r>
          <w:rPr>
            <w:szCs w:val="28"/>
          </w:rPr>
          <w:t>.4.</w:t>
        </w:r>
        <w:r>
          <w:rPr>
            <w:rFonts w:hint="eastAsia"/>
            <w:szCs w:val="28"/>
          </w:rPr>
          <w:t>5个人防护</w:t>
        </w:r>
        <w:r>
          <w:tab/>
        </w:r>
        <w:r>
          <w:fldChar w:fldCharType="begin"/>
        </w:r>
        <w:r>
          <w:instrText xml:space="preserve"> PAGEREF _Toc5550 \h </w:instrText>
        </w:r>
        <w:r>
          <w:fldChar w:fldCharType="separate"/>
        </w:r>
        <w:r>
          <w:t>49</w:t>
        </w:r>
        <w:r>
          <w:fldChar w:fldCharType="end"/>
        </w:r>
      </w:hyperlink>
    </w:p>
    <w:p>
      <w:pPr>
        <w:pStyle w:val="TOC3"/>
        <w:tabs>
          <w:tab w:val="right" w:leader="dot" w:pos="8312"/>
        </w:tabs>
      </w:pPr>
      <w:hyperlink w:anchor="_Toc20997" w:history="1">
        <w:r>
          <w:rPr>
            <w:rFonts w:hint="eastAsia"/>
            <w:szCs w:val="28"/>
          </w:rPr>
          <w:t>10</w:t>
        </w:r>
        <w:r>
          <w:rPr>
            <w:szCs w:val="28"/>
          </w:rPr>
          <w:t>.4.</w:t>
        </w:r>
        <w:r>
          <w:rPr>
            <w:rFonts w:hint="eastAsia"/>
            <w:szCs w:val="28"/>
          </w:rPr>
          <w:t>6安全教育及防护</w:t>
        </w:r>
        <w:r>
          <w:tab/>
        </w:r>
        <w:r>
          <w:fldChar w:fldCharType="begin"/>
        </w:r>
        <w:r>
          <w:instrText xml:space="preserve"> PAGEREF _Toc20997 \h </w:instrText>
        </w:r>
        <w:r>
          <w:fldChar w:fldCharType="separate"/>
        </w:r>
        <w:r>
          <w:t>49</w:t>
        </w:r>
        <w:r>
          <w:fldChar w:fldCharType="end"/>
        </w:r>
      </w:hyperlink>
    </w:p>
    <w:p>
      <w:pPr>
        <w:pStyle w:val="TOC1"/>
        <w:tabs>
          <w:tab w:val="clear" w:pos="8296"/>
          <w:tab w:val="right" w:leader="dot" w:pos="8312"/>
        </w:tabs>
      </w:pPr>
      <w:hyperlink w:anchor="_Toc675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_Toc6751 \h </w:instrText>
        </w:r>
        <w:r>
          <w:fldChar w:fldCharType="separate"/>
        </w:r>
        <w:r>
          <w:t>51</w:t>
        </w:r>
        <w:r>
          <w:fldChar w:fldCharType="end"/>
        </w:r>
      </w:hyperlink>
    </w:p>
    <w:p>
      <w:pPr>
        <w:pStyle w:val="TOC2"/>
        <w:tabs>
          <w:tab w:val="clear" w:pos="8302"/>
          <w:tab w:val="right" w:leader="dot" w:pos="8312"/>
        </w:tabs>
      </w:pPr>
      <w:hyperlink w:anchor="_Toc1872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_Toc18722 \h </w:instrText>
        </w:r>
        <w:r>
          <w:fldChar w:fldCharType="separate"/>
        </w:r>
        <w:r>
          <w:t>51</w:t>
        </w:r>
        <w:r>
          <w:fldChar w:fldCharType="end"/>
        </w:r>
      </w:hyperlink>
    </w:p>
    <w:p>
      <w:pPr>
        <w:pStyle w:val="TOC2"/>
        <w:tabs>
          <w:tab w:val="clear" w:pos="8302"/>
          <w:tab w:val="right" w:leader="dot" w:pos="8312"/>
        </w:tabs>
      </w:pPr>
      <w:hyperlink w:anchor="_Toc2600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_Toc26002 \h </w:instrText>
        </w:r>
        <w:r>
          <w:fldChar w:fldCharType="separate"/>
        </w:r>
        <w:r>
          <w:t>51</w:t>
        </w:r>
        <w:r>
          <w:fldChar w:fldCharType="end"/>
        </w:r>
      </w:hyperlink>
    </w:p>
    <w:p>
      <w:pPr>
        <w:pStyle w:val="TOC2"/>
        <w:tabs>
          <w:tab w:val="clear" w:pos="8302"/>
          <w:tab w:val="right" w:leader="dot" w:pos="8312"/>
        </w:tabs>
      </w:pPr>
      <w:hyperlink w:anchor="_Toc5512" w:history="1">
        <w:r>
          <w:rPr>
            <w:rFonts w:ascii="Times New Roman" w:eastAsia="宋体" w:hAnsi="Times New Roman" w:hint="eastAsia"/>
            <w:szCs w:val="28"/>
          </w:rPr>
          <w:t>11.3人力资源管理</w:t>
        </w:r>
        <w:r>
          <w:tab/>
        </w:r>
        <w:r>
          <w:fldChar w:fldCharType="begin"/>
        </w:r>
        <w:r>
          <w:instrText xml:space="preserve"> PAGEREF _Toc5512 \h </w:instrText>
        </w:r>
        <w:r>
          <w:fldChar w:fldCharType="separate"/>
        </w:r>
        <w:r>
          <w:t>51</w:t>
        </w:r>
        <w:r>
          <w:fldChar w:fldCharType="end"/>
        </w:r>
      </w:hyperlink>
    </w:p>
    <w:p>
      <w:pPr>
        <w:pStyle w:val="TOC2"/>
        <w:tabs>
          <w:tab w:val="clear" w:pos="8302"/>
          <w:tab w:val="right" w:leader="dot" w:pos="8312"/>
        </w:tabs>
      </w:pPr>
      <w:hyperlink w:anchor="_Toc14214" w:history="1">
        <w:r>
          <w:rPr>
            <w:rFonts w:ascii="Times New Roman" w:eastAsia="宋体" w:hAnsi="Times New Roman" w:hint="eastAsia"/>
            <w:szCs w:val="28"/>
          </w:rPr>
          <w:t>11.4福利待遇</w:t>
        </w:r>
        <w:r>
          <w:tab/>
        </w:r>
        <w:r>
          <w:fldChar w:fldCharType="begin"/>
        </w:r>
        <w:r>
          <w:instrText xml:space="preserve"> PAGEREF _Toc14214 \h </w:instrText>
        </w:r>
        <w:r>
          <w:fldChar w:fldCharType="separate"/>
        </w:r>
        <w:r>
          <w:t>52</w:t>
        </w:r>
        <w:r>
          <w:fldChar w:fldCharType="end"/>
        </w:r>
      </w:hyperlink>
    </w:p>
    <w:p>
      <w:pPr>
        <w:pStyle w:val="TOC1"/>
        <w:tabs>
          <w:tab w:val="clear" w:pos="8296"/>
          <w:tab w:val="right" w:leader="dot" w:pos="8312"/>
        </w:tabs>
      </w:pPr>
      <w:hyperlink w:anchor="_Toc14039" w:history="1">
        <w:r>
          <w:rPr>
            <w:rFonts w:ascii="Times New Roman" w:hAnsi="宋体" w:hint="eastAsia"/>
          </w:rPr>
          <w:t>第十二章 项目实施规划</w:t>
        </w:r>
        <w:r>
          <w:tab/>
        </w:r>
        <w:r>
          <w:fldChar w:fldCharType="begin"/>
        </w:r>
        <w:r>
          <w:instrText xml:space="preserve"> PAGEREF _Toc14039 \h </w:instrText>
        </w:r>
        <w:r>
          <w:fldChar w:fldCharType="separate"/>
        </w:r>
        <w:r>
          <w:t>53</w:t>
        </w:r>
        <w:r>
          <w:fldChar w:fldCharType="end"/>
        </w:r>
      </w:hyperlink>
    </w:p>
    <w:p>
      <w:pPr>
        <w:pStyle w:val="TOC2"/>
        <w:tabs>
          <w:tab w:val="clear" w:pos="8302"/>
          <w:tab w:val="right" w:leader="dot" w:pos="8312"/>
        </w:tabs>
      </w:pPr>
      <w:hyperlink w:anchor="_Toc2258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_Toc22583 \h </w:instrText>
        </w:r>
        <w:r>
          <w:fldChar w:fldCharType="separate"/>
        </w:r>
        <w:r>
          <w:t>53</w:t>
        </w:r>
        <w:r>
          <w:fldChar w:fldCharType="end"/>
        </w:r>
      </w:hyperlink>
    </w:p>
    <w:p>
      <w:pPr>
        <w:pStyle w:val="TOC2"/>
        <w:tabs>
          <w:tab w:val="clear" w:pos="8302"/>
          <w:tab w:val="right" w:leader="dot" w:pos="8312"/>
        </w:tabs>
      </w:pPr>
      <w:hyperlink w:anchor="_Toc2676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_Toc26769 \h </w:instrText>
        </w:r>
        <w:r>
          <w:fldChar w:fldCharType="separate"/>
        </w:r>
        <w:r>
          <w:t>53</w:t>
        </w:r>
        <w:r>
          <w:fldChar w:fldCharType="end"/>
        </w:r>
      </w:hyperlink>
    </w:p>
    <w:p>
      <w:pPr>
        <w:pStyle w:val="TOC2"/>
        <w:tabs>
          <w:tab w:val="clear" w:pos="8302"/>
          <w:tab w:val="right" w:leader="dot" w:pos="8312"/>
        </w:tabs>
      </w:pPr>
      <w:hyperlink w:anchor="_Toc890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_Toc8900 \h </w:instrText>
        </w:r>
        <w:r>
          <w:fldChar w:fldCharType="separate"/>
        </w:r>
        <w:r>
          <w:t>53</w:t>
        </w:r>
        <w:r>
          <w:fldChar w:fldCharType="end"/>
        </w:r>
      </w:hyperlink>
    </w:p>
    <w:p>
      <w:pPr>
        <w:pStyle w:val="TOC1"/>
        <w:tabs>
          <w:tab w:val="clear" w:pos="8296"/>
          <w:tab w:val="right" w:leader="dot" w:pos="8312"/>
        </w:tabs>
      </w:pPr>
      <w:hyperlink w:anchor="_Toc623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_Toc6233 \h </w:instrText>
        </w:r>
        <w:r>
          <w:fldChar w:fldCharType="separate"/>
        </w:r>
        <w:r>
          <w:t>54</w:t>
        </w:r>
        <w:r>
          <w:fldChar w:fldCharType="end"/>
        </w:r>
      </w:hyperlink>
    </w:p>
    <w:p>
      <w:pPr>
        <w:pStyle w:val="TOC2"/>
        <w:tabs>
          <w:tab w:val="clear" w:pos="8302"/>
          <w:tab w:val="right" w:leader="dot" w:pos="8312"/>
        </w:tabs>
      </w:pPr>
      <w:hyperlink w:anchor="_Toc228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_Toc22847 \h </w:instrText>
        </w:r>
        <w:r>
          <w:fldChar w:fldCharType="separate"/>
        </w:r>
        <w:r>
          <w:t>54</w:t>
        </w:r>
        <w:r>
          <w:fldChar w:fldCharType="end"/>
        </w:r>
      </w:hyperlink>
    </w:p>
    <w:p>
      <w:pPr>
        <w:pStyle w:val="TOC2"/>
        <w:tabs>
          <w:tab w:val="clear" w:pos="8302"/>
          <w:tab w:val="right" w:leader="dot" w:pos="8312"/>
        </w:tabs>
      </w:pPr>
      <w:hyperlink w:anchor="_Toc1818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_Toc18186 \h </w:instrText>
        </w:r>
        <w:r>
          <w:fldChar w:fldCharType="separate"/>
        </w:r>
        <w:r>
          <w:t>54</w:t>
        </w:r>
        <w:r>
          <w:fldChar w:fldCharType="end"/>
        </w:r>
      </w:hyperlink>
    </w:p>
    <w:p>
      <w:pPr>
        <w:pStyle w:val="TOC2"/>
        <w:tabs>
          <w:tab w:val="clear" w:pos="8302"/>
          <w:tab w:val="right" w:leader="dot" w:pos="8312"/>
        </w:tabs>
      </w:pPr>
      <w:hyperlink w:anchor="_Toc276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_Toc27620 \h </w:instrText>
        </w:r>
        <w:r>
          <w:fldChar w:fldCharType="separate"/>
        </w:r>
        <w:r>
          <w:t>55</w:t>
        </w:r>
        <w:r>
          <w:fldChar w:fldCharType="end"/>
        </w:r>
      </w:hyperlink>
    </w:p>
    <w:p>
      <w:pPr>
        <w:pStyle w:val="TOC2"/>
        <w:tabs>
          <w:tab w:val="clear" w:pos="8302"/>
          <w:tab w:val="right" w:leader="dot" w:pos="8312"/>
        </w:tabs>
      </w:pPr>
      <w:hyperlink w:anchor="_Toc295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_Toc29587 \h </w:instrText>
        </w:r>
        <w:r>
          <w:fldChar w:fldCharType="separate"/>
        </w:r>
        <w:r>
          <w:t>55</w:t>
        </w:r>
        <w:r>
          <w:fldChar w:fldCharType="end"/>
        </w:r>
      </w:hyperlink>
    </w:p>
    <w:p>
      <w:pPr>
        <w:pStyle w:val="TOC2"/>
        <w:tabs>
          <w:tab w:val="clear" w:pos="8302"/>
          <w:tab w:val="right" w:leader="dot" w:pos="8312"/>
        </w:tabs>
      </w:pPr>
      <w:hyperlink w:anchor="_Toc304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_Toc30464 \h </w:instrText>
        </w:r>
        <w:r>
          <w:fldChar w:fldCharType="separate"/>
        </w:r>
        <w:r>
          <w:t>55</w:t>
        </w:r>
        <w:r>
          <w:fldChar w:fldCharType="end"/>
        </w:r>
      </w:hyperlink>
    </w:p>
    <w:p>
      <w:pPr>
        <w:pStyle w:val="TOC2"/>
        <w:tabs>
          <w:tab w:val="clear" w:pos="8302"/>
          <w:tab w:val="right" w:leader="dot" w:pos="8312"/>
        </w:tabs>
      </w:pPr>
      <w:hyperlink w:anchor="_Toc260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_Toc26050 \h </w:instrText>
        </w:r>
        <w:r>
          <w:fldChar w:fldCharType="separate"/>
        </w:r>
        <w:r>
          <w:t>58</w:t>
        </w:r>
        <w:r>
          <w:fldChar w:fldCharType="end"/>
        </w:r>
      </w:hyperlink>
    </w:p>
    <w:p>
      <w:pPr>
        <w:pStyle w:val="TOC1"/>
        <w:tabs>
          <w:tab w:val="clear" w:pos="8296"/>
          <w:tab w:val="right" w:leader="dot" w:pos="8312"/>
        </w:tabs>
      </w:pPr>
      <w:hyperlink w:anchor="_Toc538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_Toc5388 \h </w:instrText>
        </w:r>
        <w:r>
          <w:fldChar w:fldCharType="separate"/>
        </w:r>
        <w:r>
          <w:t>59</w:t>
        </w:r>
        <w:r>
          <w:fldChar w:fldCharType="end"/>
        </w:r>
      </w:hyperlink>
    </w:p>
    <w:p>
      <w:pPr>
        <w:pStyle w:val="TOC2"/>
        <w:tabs>
          <w:tab w:val="clear" w:pos="8302"/>
          <w:tab w:val="right" w:leader="dot" w:pos="8312"/>
        </w:tabs>
      </w:pPr>
      <w:hyperlink w:anchor="_Toc829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_Toc8297 \h </w:instrText>
        </w:r>
        <w:r>
          <w:fldChar w:fldCharType="separate"/>
        </w:r>
        <w:r>
          <w:t>59</w:t>
        </w:r>
        <w:r>
          <w:fldChar w:fldCharType="end"/>
        </w:r>
      </w:hyperlink>
    </w:p>
    <w:p>
      <w:pPr>
        <w:pStyle w:val="TOC3"/>
        <w:tabs>
          <w:tab w:val="right" w:leader="dot" w:pos="8312"/>
        </w:tabs>
      </w:pPr>
      <w:hyperlink w:anchor="_Toc20183" w:history="1">
        <w:r>
          <w:rPr>
            <w:szCs w:val="24"/>
          </w:rPr>
          <w:t>1</w:t>
        </w:r>
        <w:r>
          <w:rPr>
            <w:rFonts w:hint="eastAsia"/>
            <w:szCs w:val="24"/>
          </w:rPr>
          <w:t>4</w:t>
        </w:r>
        <w:r>
          <w:rPr>
            <w:szCs w:val="24"/>
          </w:rPr>
          <w:t>.1.1基本数据的确立</w:t>
        </w:r>
        <w:r>
          <w:tab/>
        </w:r>
        <w:r>
          <w:fldChar w:fldCharType="begin"/>
        </w:r>
        <w:r>
          <w:instrText xml:space="preserve"> PAGEREF _Toc20183 \h </w:instrText>
        </w:r>
        <w:r>
          <w:fldChar w:fldCharType="separate"/>
        </w:r>
        <w:r>
          <w:t>59</w:t>
        </w:r>
        <w:r>
          <w:fldChar w:fldCharType="end"/>
        </w:r>
      </w:hyperlink>
    </w:p>
    <w:p>
      <w:pPr>
        <w:pStyle w:val="TOC3"/>
        <w:tabs>
          <w:tab w:val="right" w:leader="dot" w:pos="8312"/>
        </w:tabs>
      </w:pPr>
      <w:hyperlink w:anchor="_Toc15729" w:history="1">
        <w:r>
          <w:rPr>
            <w:rFonts w:hint="eastAsia"/>
            <w:szCs w:val="24"/>
          </w:rPr>
          <w:t>14</w:t>
        </w:r>
        <w:r>
          <w:rPr>
            <w:szCs w:val="24"/>
          </w:rPr>
          <w:t>.1.2产品成本</w:t>
        </w:r>
        <w:r>
          <w:tab/>
        </w:r>
        <w:r>
          <w:fldChar w:fldCharType="begin"/>
        </w:r>
        <w:r>
          <w:instrText xml:space="preserve"> PAGEREF _Toc15729 \h </w:instrText>
        </w:r>
        <w:r>
          <w:fldChar w:fldCharType="separate"/>
        </w:r>
        <w:r>
          <w:t>60</w:t>
        </w:r>
        <w:r>
          <w:fldChar w:fldCharType="end"/>
        </w:r>
      </w:hyperlink>
    </w:p>
    <w:p>
      <w:pPr>
        <w:pStyle w:val="TOC3"/>
        <w:tabs>
          <w:tab w:val="right" w:leader="dot" w:pos="8312"/>
        </w:tabs>
      </w:pPr>
      <w:hyperlink w:anchor="_Toc424" w:history="1">
        <w:r>
          <w:rPr>
            <w:rFonts w:hint="eastAsia"/>
            <w:szCs w:val="24"/>
          </w:rPr>
          <w:t>14</w:t>
        </w:r>
        <w:r>
          <w:rPr>
            <w:szCs w:val="24"/>
          </w:rPr>
          <w:t>.1.3平均产品利润</w:t>
        </w:r>
        <w:r>
          <w:tab/>
        </w:r>
        <w:r>
          <w:fldChar w:fldCharType="begin"/>
        </w:r>
        <w:r>
          <w:instrText xml:space="preserve"> PAGEREF _Toc424 \h </w:instrText>
        </w:r>
        <w:r>
          <w:fldChar w:fldCharType="separate"/>
        </w:r>
        <w:r>
          <w:t>61</w:t>
        </w:r>
        <w:r>
          <w:fldChar w:fldCharType="end"/>
        </w:r>
      </w:hyperlink>
    </w:p>
    <w:p>
      <w:pPr>
        <w:pStyle w:val="TOC2"/>
        <w:tabs>
          <w:tab w:val="clear" w:pos="8302"/>
          <w:tab w:val="right" w:leader="dot" w:pos="8312"/>
        </w:tabs>
      </w:pPr>
      <w:hyperlink w:anchor="_Toc1942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_Toc19427 \h </w:instrText>
        </w:r>
        <w:r>
          <w:fldChar w:fldCharType="separate"/>
        </w:r>
        <w:r>
          <w:t>61</w:t>
        </w:r>
        <w:r>
          <w:fldChar w:fldCharType="end"/>
        </w:r>
      </w:hyperlink>
    </w:p>
    <w:p>
      <w:pPr>
        <w:pStyle w:val="TOC3"/>
        <w:tabs>
          <w:tab w:val="right" w:leader="dot" w:pos="8312"/>
        </w:tabs>
      </w:pPr>
      <w:hyperlink w:anchor="_Toc5054" w:history="1">
        <w:r>
          <w:rPr>
            <w:rFonts w:hint="eastAsia"/>
            <w:szCs w:val="24"/>
          </w:rPr>
          <w:t>14</w:t>
        </w:r>
        <w:r>
          <w:rPr>
            <w:szCs w:val="24"/>
          </w:rPr>
          <w:t>.2.1项目投资回收期</w:t>
        </w:r>
        <w:r>
          <w:tab/>
        </w:r>
        <w:r>
          <w:fldChar w:fldCharType="begin"/>
        </w:r>
        <w:r>
          <w:instrText xml:space="preserve"> PAGEREF _Toc5054 \h </w:instrText>
        </w:r>
        <w:r>
          <w:fldChar w:fldCharType="separate"/>
        </w:r>
        <w:r>
          <w:t>61</w:t>
        </w:r>
        <w:r>
          <w:fldChar w:fldCharType="end"/>
        </w:r>
      </w:hyperlink>
    </w:p>
    <w:p>
      <w:pPr>
        <w:pStyle w:val="TOC3"/>
        <w:tabs>
          <w:tab w:val="right" w:leader="dot" w:pos="8312"/>
        </w:tabs>
      </w:pPr>
      <w:hyperlink w:anchor="_Toc18166" w:history="1">
        <w:r>
          <w:rPr>
            <w:rFonts w:hint="eastAsia"/>
            <w:szCs w:val="24"/>
          </w:rPr>
          <w:t>14</w:t>
        </w:r>
        <w:r>
          <w:rPr>
            <w:szCs w:val="24"/>
          </w:rPr>
          <w:t>.2.2项目投资利润率</w:t>
        </w:r>
        <w:r>
          <w:tab/>
        </w:r>
        <w:r>
          <w:fldChar w:fldCharType="begin"/>
        </w:r>
        <w:r>
          <w:instrText xml:space="preserve"> PAGEREF _Toc18166 \h </w:instrText>
        </w:r>
        <w:r>
          <w:fldChar w:fldCharType="separate"/>
        </w:r>
        <w:r>
          <w:t>62</w:t>
        </w:r>
        <w:r>
          <w:fldChar w:fldCharType="end"/>
        </w:r>
      </w:hyperlink>
    </w:p>
    <w:p>
      <w:pPr>
        <w:pStyle w:val="TOC3"/>
        <w:tabs>
          <w:tab w:val="right" w:leader="dot" w:pos="8312"/>
        </w:tabs>
      </w:pPr>
      <w:hyperlink w:anchor="_Toc20900" w:history="1">
        <w:r>
          <w:rPr>
            <w:rFonts w:hint="eastAsia"/>
            <w:szCs w:val="24"/>
          </w:rPr>
          <w:t>14</w:t>
        </w:r>
        <w:r>
          <w:rPr>
            <w:szCs w:val="24"/>
          </w:rPr>
          <w:t>.2.3不确定性分析</w:t>
        </w:r>
        <w:r>
          <w:tab/>
        </w:r>
        <w:r>
          <w:fldChar w:fldCharType="begin"/>
        </w:r>
        <w:r>
          <w:instrText xml:space="preserve"> PAGEREF _Toc20900 \h </w:instrText>
        </w:r>
        <w:r>
          <w:fldChar w:fldCharType="separate"/>
        </w:r>
        <w:r>
          <w:t>62</w:t>
        </w:r>
        <w:r>
          <w:fldChar w:fldCharType="end"/>
        </w:r>
      </w:hyperlink>
    </w:p>
    <w:p>
      <w:pPr>
        <w:pStyle w:val="TOC2"/>
        <w:tabs>
          <w:tab w:val="clear" w:pos="8302"/>
          <w:tab w:val="right" w:leader="dot" w:pos="8312"/>
        </w:tabs>
      </w:pPr>
      <w:hyperlink w:anchor="_Toc1396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_Toc13966 \h </w:instrText>
        </w:r>
        <w:r>
          <w:fldChar w:fldCharType="separate"/>
        </w:r>
        <w:r>
          <w:t>65</w:t>
        </w:r>
        <w:r>
          <w:fldChar w:fldCharType="end"/>
        </w:r>
      </w:hyperlink>
    </w:p>
    <w:p>
      <w:pPr>
        <w:pStyle w:val="TOC1"/>
        <w:tabs>
          <w:tab w:val="clear" w:pos="8296"/>
          <w:tab w:val="right" w:leader="dot" w:pos="8312"/>
        </w:tabs>
      </w:pPr>
      <w:hyperlink w:anchor="_Toc2537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_Toc25377 \h </w:instrText>
        </w:r>
        <w:r>
          <w:fldChar w:fldCharType="separate"/>
        </w:r>
        <w:r>
          <w:t>67</w:t>
        </w:r>
        <w:r>
          <w:fldChar w:fldCharType="end"/>
        </w:r>
      </w:hyperlink>
    </w:p>
    <w:p>
      <w:pPr>
        <w:pStyle w:val="TOC2"/>
        <w:tabs>
          <w:tab w:val="clear" w:pos="8302"/>
          <w:tab w:val="right" w:leader="dot" w:pos="8312"/>
        </w:tabs>
      </w:pPr>
      <w:hyperlink w:anchor="_Toc1968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_Toc19682 \h </w:instrText>
        </w:r>
        <w:r>
          <w:fldChar w:fldCharType="separate"/>
        </w:r>
        <w:r>
          <w:t>67</w:t>
        </w:r>
        <w:r>
          <w:fldChar w:fldCharType="end"/>
        </w:r>
      </w:hyperlink>
    </w:p>
    <w:p>
      <w:pPr>
        <w:pStyle w:val="TOC3"/>
        <w:tabs>
          <w:tab w:val="right" w:leader="dot" w:pos="8312"/>
        </w:tabs>
      </w:pPr>
      <w:hyperlink w:anchor="_Toc3196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_Toc31966 \h </w:instrText>
        </w:r>
        <w:r>
          <w:fldChar w:fldCharType="separate"/>
        </w:r>
        <w:r>
          <w:t>67</w:t>
        </w:r>
        <w:r>
          <w:fldChar w:fldCharType="end"/>
        </w:r>
      </w:hyperlink>
    </w:p>
    <w:p>
      <w:pPr>
        <w:pStyle w:val="TOC3"/>
        <w:tabs>
          <w:tab w:val="right" w:leader="dot" w:pos="8312"/>
        </w:tabs>
      </w:pPr>
      <w:hyperlink w:anchor="_Toc1283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_Toc12831 \h </w:instrText>
        </w:r>
        <w:r>
          <w:fldChar w:fldCharType="separate"/>
        </w:r>
        <w:r>
          <w:t>67</w:t>
        </w:r>
        <w:r>
          <w:fldChar w:fldCharType="end"/>
        </w:r>
      </w:hyperlink>
    </w:p>
    <w:p>
      <w:pPr>
        <w:pStyle w:val="TOC3"/>
        <w:tabs>
          <w:tab w:val="right" w:leader="dot" w:pos="8312"/>
        </w:tabs>
      </w:pPr>
      <w:hyperlink w:anchor="_Toc2353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_Toc23534 \h </w:instrText>
        </w:r>
        <w:r>
          <w:fldChar w:fldCharType="separate"/>
        </w:r>
        <w:r>
          <w:t>67</w:t>
        </w:r>
        <w:r>
          <w:fldChar w:fldCharType="end"/>
        </w:r>
      </w:hyperlink>
    </w:p>
    <w:p>
      <w:pPr>
        <w:pStyle w:val="TOC2"/>
        <w:tabs>
          <w:tab w:val="clear" w:pos="8302"/>
          <w:tab w:val="right" w:leader="dot" w:pos="8312"/>
        </w:tabs>
      </w:pPr>
      <w:hyperlink w:anchor="_Toc3026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_Toc30266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711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_Toc17115 \h </w:instrText>
        </w:r>
        <w:r>
          <w:fldChar w:fldCharType="separate"/>
        </w:r>
        <w:r>
          <w:t>68</w:t>
        </w:r>
        <w:r>
          <w:fldChar w:fldCharType="end"/>
        </w:r>
      </w:hyperlink>
    </w:p>
    <w:p>
      <w:pPr>
        <w:pStyle w:val="TOC3"/>
        <w:tabs>
          <w:tab w:val="right" w:leader="dot" w:pos="8312"/>
        </w:tabs>
      </w:pPr>
      <w:hyperlink w:anchor="_Toc879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_Toc8794 \h </w:instrText>
        </w:r>
        <w:r>
          <w:fldChar w:fldCharType="separate"/>
        </w:r>
        <w:r>
          <w:t>68</w:t>
        </w:r>
        <w:r>
          <w:fldChar w:fldCharType="end"/>
        </w:r>
      </w:hyperlink>
    </w:p>
    <w:p>
      <w:pPr>
        <w:pStyle w:val="TOC3"/>
        <w:tabs>
          <w:tab w:val="right" w:leader="dot" w:pos="8312"/>
        </w:tabs>
      </w:pPr>
      <w:hyperlink w:anchor="_Toc1124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_Toc11244 \h </w:instrText>
        </w:r>
        <w:r>
          <w:fldChar w:fldCharType="separate"/>
        </w:r>
        <w:r>
          <w:t>68</w:t>
        </w:r>
        <w:r>
          <w:fldChar w:fldCharType="end"/>
        </w:r>
      </w:hyperlink>
    </w:p>
    <w:p>
      <w:pPr>
        <w:pStyle w:val="TOC1"/>
        <w:tabs>
          <w:tab w:val="clear" w:pos="8296"/>
          <w:tab w:val="right" w:leader="dot" w:pos="8312"/>
        </w:tabs>
      </w:pPr>
      <w:hyperlink w:anchor="_Toc2828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_Toc28281 \h </w:instrText>
        </w:r>
        <w:r>
          <w:fldChar w:fldCharType="separate"/>
        </w:r>
        <w:r>
          <w:t>69</w:t>
        </w:r>
        <w:r>
          <w:fldChar w:fldCharType="end"/>
        </w:r>
      </w:hyperlink>
    </w:p>
    <w:p>
      <w:pPr>
        <w:pStyle w:val="TOC2"/>
        <w:tabs>
          <w:tab w:val="clear" w:pos="8302"/>
          <w:tab w:val="right" w:leader="dot" w:pos="8312"/>
        </w:tabs>
      </w:pPr>
      <w:hyperlink w:anchor="_Toc1708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_Toc17081 \h </w:instrText>
        </w:r>
        <w:r>
          <w:fldChar w:fldCharType="separate"/>
        </w:r>
        <w:r>
          <w:t>69</w:t>
        </w:r>
        <w:r>
          <w:fldChar w:fldCharType="end"/>
        </w:r>
      </w:hyperlink>
    </w:p>
    <w:p>
      <w:pPr>
        <w:pStyle w:val="TOC2"/>
        <w:tabs>
          <w:tab w:val="clear" w:pos="8302"/>
          <w:tab w:val="right" w:leader="dot" w:pos="8312"/>
        </w:tabs>
      </w:pPr>
      <w:hyperlink w:anchor="_Toc133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_Toc1330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废覆铜板树脂粉末综合利用项目可行性研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548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213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667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废覆铜板树脂粉末综合利用</w:t>
      </w:r>
      <w:r>
        <w:rPr>
          <w:rFonts w:hint="eastAsia"/>
          <w:color w:val="000000"/>
          <w:kern w:val="0"/>
          <w:sz w:val="26"/>
          <w:szCs w:val="28"/>
        </w:rPr>
        <w:t>项目</w:t>
      </w:r>
    </w:p>
    <w:p>
      <w:pPr>
        <w:pStyle w:val="Heading3"/>
        <w:rPr>
          <w:rFonts w:hint="eastAsia"/>
          <w:color w:val="000000"/>
          <w:sz w:val="24"/>
          <w:szCs w:val="24"/>
        </w:rPr>
      </w:pPr>
      <w:bookmarkStart w:id="6" w:name="_Toc243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333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21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内蒙鄂伦春托扎敏乡</w:t>
      </w:r>
    </w:p>
    <w:p>
      <w:pPr>
        <w:pStyle w:val="Heading3"/>
        <w:rPr>
          <w:rFonts w:hint="eastAsia"/>
          <w:color w:val="000000"/>
          <w:sz w:val="24"/>
          <w:szCs w:val="24"/>
        </w:rPr>
      </w:pPr>
      <w:bookmarkStart w:id="9" w:name="_Toc307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0631"/>
      <w:bookmarkStart w:id="11" w:name="_Toc8284247"/>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26000.00万元，其中，建设投资为24002.80万元（土建工程为7822.80万元，设备及安装投资14240.00万元，土地费用1200.00万元，其他费用为503.32万元，预备费236.68万元），建设期利息为382.20万元，铺底流动资金为1615.00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41500.00万元，计算期内年均销售收入为32839.13万元，年均利润总额6770.20万元，年均净利润5077.65万元，年上缴税金及附加为180.38万元，年均上缴增值税为1503.15万元，年均上缴所得税为1692.55万元；投资利润率为26.04%，投资利税率32.51%，税后财务内部收益率14.12%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为6.12年。</w:t>
      </w:r>
    </w:p>
    <w:p>
      <w:pPr>
        <w:pStyle w:val="Heading3"/>
        <w:rPr>
          <w:rFonts w:hint="eastAsia"/>
          <w:color w:val="000000"/>
          <w:sz w:val="24"/>
          <w:szCs w:val="24"/>
        </w:rPr>
      </w:pPr>
      <w:bookmarkStart w:id="13" w:name="_Toc32612"/>
      <w:bookmarkStart w:id="14" w:name="_Toc82842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：废覆铜板树脂粉末综合利用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3"/>
        <w:rPr>
          <w:rFonts w:hint="eastAsia"/>
          <w:color w:val="000000"/>
          <w:sz w:val="24"/>
          <w:szCs w:val="24"/>
        </w:rPr>
      </w:pPr>
      <w:bookmarkStart w:id="15" w:name="_Toc23995"/>
      <w:bookmarkStart w:id="16" w:name="_Toc828424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26000.00万元人民币</w:t>
      </w:r>
      <w:r>
        <w:rPr>
          <w:color w:val="000000"/>
          <w:kern w:val="0"/>
          <w:sz w:val="26"/>
          <w:szCs w:val="28"/>
        </w:rPr>
        <w:t>，</w:t>
      </w:r>
      <w:r>
        <w:rPr>
          <w:rFonts w:hint="eastAsia"/>
          <w:color w:val="000000"/>
          <w:kern w:val="0"/>
          <w:sz w:val="26"/>
          <w:szCs w:val="28"/>
        </w:rPr>
        <w:t>资金来源为项目企业自筹资金20800.00万元，申请银行贷款5200.00万元。</w:t>
      </w:r>
    </w:p>
    <w:p>
      <w:pPr>
        <w:pStyle w:val="Heading3"/>
        <w:rPr>
          <w:rFonts w:hint="eastAsia"/>
          <w:color w:val="000000"/>
          <w:sz w:val="24"/>
          <w:szCs w:val="24"/>
        </w:rPr>
      </w:pPr>
      <w:bookmarkStart w:id="17" w:name="_Toc2528"/>
      <w:bookmarkStart w:id="18" w:name="_Toc82842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18</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5142"/>
      <w:bookmarkEnd w:id="1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keepNext w:val="0"/>
        <w:keepLines w:val="0"/>
        <w:widowControl/>
        <w:suppressLineNumbers w:val="0"/>
        <w:shd w:val="clear" w:color="auto" w:fill="FFFFFF"/>
        <w:spacing w:after="225" w:afterAutospacing="0" w:line="360" w:lineRule="atLeast"/>
        <w:ind w:firstLine="520" w:firstLineChars="200"/>
        <w:jc w:val="left"/>
        <w:rPr>
          <w:rFonts w:ascii="Calibri" w:eastAsia="宋体" w:hAnsi="Calibri" w:cs="Times New Roman" w:hint="default"/>
          <w:kern w:val="0"/>
          <w:sz w:val="26"/>
          <w:szCs w:val="28"/>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管桩集团有限公司是建筑基础工程材料</w:t>
      </w:r>
      <w:r>
        <w:rPr>
          <w:rFonts w:ascii="Calibri" w:eastAsia="宋体" w:hAnsi="Calibri" w:cs="Times New Roman" w:hint="eastAsia"/>
          <w:kern w:val="0"/>
          <w:sz w:val="26"/>
          <w:szCs w:val="28"/>
          <w:lang w:val="en-US" w:eastAsia="zh-CN" w:bidi="ar-SA"/>
        </w:rPr>
        <w:t>——</w:t>
      </w:r>
      <w:hyperlink r:id="rId36" w:tgtFrame="https://baike.baidu.com/item/%E5%BB%BA%E5%8D%8E%E7%AE%A1%E6%A1%A9%E9%9B%86%E5%9B%A2%E6%9C%89%E9%99%90%E5%85%AC%E5%8F%B8/_blank" w:history="1">
        <w:r>
          <w:rPr>
            <w:rFonts w:ascii="Calibri" w:eastAsia="宋体" w:hAnsi="Calibri" w:cs="Times New Roman" w:hint="default"/>
            <w:kern w:val="0"/>
            <w:sz w:val="26"/>
            <w:szCs w:val="28"/>
            <w:lang w:val="en-US" w:eastAsia="zh-CN" w:bidi="ar-SA"/>
          </w:rPr>
          <w:t>预应力混凝土管桩</w:t>
        </w:r>
      </w:hyperlink>
      <w:r>
        <w:rPr>
          <w:rFonts w:ascii="Calibri" w:eastAsia="宋体" w:hAnsi="Calibri" w:cs="Times New Roman" w:hint="default"/>
          <w:kern w:val="0"/>
          <w:sz w:val="26"/>
          <w:szCs w:val="28"/>
          <w:lang w:val="en-US" w:eastAsia="zh-CN" w:bidi="ar-SA"/>
        </w:rPr>
        <w:t>生产的专业厂家，1993年2月创建于广东省</w:t>
      </w:r>
      <w:hyperlink r:id="rId37" w:tgtFrame="https://baike.baidu.com/item/%E5%BB%BA%E5%8D%8E%E7%AE%A1%E6%A1%A9%E9%9B%86%E5%9B%A2%E6%9C%89%E9%99%90%E5%85%AC%E5%8F%B8/_blank" w:history="1">
        <w:r>
          <w:rPr>
            <w:rFonts w:ascii="Calibri" w:eastAsia="宋体" w:hAnsi="Calibri" w:cs="Times New Roman" w:hint="default"/>
            <w:kern w:val="0"/>
            <w:sz w:val="26"/>
            <w:szCs w:val="28"/>
            <w:lang w:val="en-US" w:eastAsia="zh-CN" w:bidi="ar-SA"/>
          </w:rPr>
          <w:t>中山市</w:t>
        </w:r>
      </w:hyperlink>
      <w:hyperlink r:id="rId38" w:tgtFrame="https://baike.baidu.com/item/%E5%BB%BA%E5%8D%8E%E7%AE%A1%E6%A1%A9%E9%9B%86%E5%9B%A2%E6%9C%89%E9%99%90%E5%85%AC%E5%8F%B8/_blank" w:history="1">
        <w:r>
          <w:rPr>
            <w:rFonts w:ascii="Calibri" w:eastAsia="宋体" w:hAnsi="Calibri" w:cs="Times New Roman" w:hint="default"/>
            <w:kern w:val="0"/>
            <w:sz w:val="26"/>
            <w:szCs w:val="28"/>
            <w:lang w:val="en-US" w:eastAsia="zh-CN" w:bidi="ar-SA"/>
          </w:rPr>
          <w:t>小榄镇</w:t>
        </w:r>
      </w:hyperlink>
      <w:r>
        <w:rPr>
          <w:rFonts w:ascii="Calibri" w:eastAsia="宋体" w:hAnsi="Calibri" w:cs="Times New Roman" w:hint="default"/>
          <w:kern w:val="0"/>
          <w:sz w:val="26"/>
          <w:szCs w:val="28"/>
          <w:lang w:val="en-US" w:eastAsia="zh-CN" w:bidi="ar-SA"/>
        </w:rPr>
        <w:t>。</w:t>
      </w:r>
      <w:hyperlink r:id="rId39" w:tgtFrame="https://baike.baidu.com/item/%E5%BB%BA%E5%8D%8E%E7%AE%A1%E6%A1%A9%E9%9B%86%E5%9B%A2%E6%9C%89%E9%99%90%E5%85%AC%E5%8F%B8/_blank" w:history="1">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管桩</w:t>
        </w:r>
      </w:hyperlink>
      <w:r>
        <w:rPr>
          <w:rFonts w:ascii="Calibri" w:eastAsia="宋体" w:hAnsi="Calibri" w:cs="Times New Roman" w:hint="default"/>
          <w:kern w:val="0"/>
          <w:sz w:val="26"/>
          <w:szCs w:val="28"/>
          <w:lang w:val="en-US" w:eastAsia="zh-CN" w:bidi="ar-SA"/>
        </w:rPr>
        <w:t>在创业之初，面对残酷的市场竞争，通过全体</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人的共同努力拼博，终于在1997年摆脱了前三年的连续巨额亏损，而一跃成为全国同行业的产销量冠军，这也是</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管桩发展史上的一个重要转折点。</w:t>
      </w:r>
    </w:p>
    <w:p>
      <w:pPr>
        <w:keepNext w:val="0"/>
        <w:keepLines w:val="0"/>
        <w:widowControl/>
        <w:suppressLineNumbers w:val="0"/>
        <w:shd w:val="clear" w:color="auto" w:fill="FFFFFF"/>
        <w:spacing w:after="225" w:afterAutospacing="0" w:line="360" w:lineRule="atLeast"/>
        <w:ind w:left="0" w:firstLine="420"/>
        <w:jc w:val="left"/>
        <w:rPr>
          <w:rFonts w:hint="eastAsia"/>
          <w:kern w:val="0"/>
          <w:sz w:val="26"/>
          <w:szCs w:val="28"/>
        </w:rPr>
      </w:pPr>
      <w:hyperlink r:id="rId39" w:tgtFrame="https://baike.baidu.com/item/%E5%BB%BA%E5%8D%8E%E7%AE%A1%E6%A1%A9%E9%9B%86%E5%9B%A2%E6%9C%89%E9%99%90%E5%85%AC%E5%8F%B8/_blank" w:history="1">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管桩</w:t>
        </w:r>
      </w:hyperlink>
      <w:r>
        <w:rPr>
          <w:rFonts w:ascii="Calibri" w:eastAsia="宋体" w:hAnsi="Calibri" w:cs="Times New Roman" w:hint="default"/>
          <w:kern w:val="0"/>
          <w:sz w:val="26"/>
          <w:szCs w:val="28"/>
          <w:lang w:val="en-US" w:eastAsia="zh-CN" w:bidi="ar-SA"/>
        </w:rPr>
        <w:t>自创立之日起，一直坚持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走正道、负责任、心中有别人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的企业文化，遵循</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以人为本，无为而治</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的管理理念，坚守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用户第一，信誉至上</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的企业宗旨，弘扬</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求实、务实，提高办事效率，参与市场竞争</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的企业精神，从1994年至2009年底，</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员工由最初的200人发展到16400多人，增长了82倍；销量由26万米增加到8516万米，增长了约328倍；产值由3200万元增加到76亿元，增长了约238倍。目前，</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管桩的年生产能力达1亿多米，市场占有率达35%以上，已经连续十三年稳居全国同行业产销量冠军，并成为全球最大的管桩制造商。在发展管桩主业的同时，</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还积极地向管桩产业的上下游产业进行拓展。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938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内蒙鄂伦春托扎敏乡</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废覆铜板树脂粉末综合利用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173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4062"/>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8284255"/>
      <w:bookmarkStart w:id="24" w:name="_Toc1518"/>
      <w:bookmarkStart w:id="25" w:name="_Toc508375798"/>
      <w:bookmarkStart w:id="26" w:name="_Toc256591030"/>
      <w:bookmarkStart w:id="27" w:name="_Toc256591008"/>
      <w:bookmarkStart w:id="28" w:name="_Toc24450986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90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4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5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426" w:type="dxa"/>
            <w:noWrap/>
            <w:vAlign w:val="center"/>
          </w:tcPr>
          <w:p>
            <w:pPr>
              <w:widowControl/>
              <w:jc w:val="center"/>
              <w:rPr>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529" w:type="dxa"/>
            <w:noWrap/>
            <w:vAlign w:val="center"/>
          </w:tcPr>
          <w:p>
            <w:pPr>
              <w:widowControl/>
              <w:jc w:val="center"/>
              <w:rPr>
                <w:color w:val="000000"/>
                <w:kern w:val="0"/>
                <w:sz w:val="22"/>
                <w:szCs w:val="22"/>
              </w:rPr>
            </w:pPr>
            <w:r>
              <w:rPr>
                <w:color w:val="000000"/>
                <w:kern w:val="0"/>
                <w:sz w:val="22"/>
                <w:szCs w:val="22"/>
              </w:rPr>
              <w:t>80.00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38715.00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7822.80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14240.00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503.32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236.68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color w:val="000000"/>
                <w:kern w:val="0"/>
                <w:sz w:val="22"/>
                <w:szCs w:val="22"/>
              </w:rPr>
            </w:pPr>
            <w:r>
              <w:rPr>
                <w:color w:val="000000"/>
                <w:kern w:val="0"/>
                <w:sz w:val="22"/>
                <w:szCs w:val="22"/>
              </w:rPr>
              <w:t>达产年年产值</w:t>
            </w:r>
          </w:p>
        </w:tc>
        <w:tc>
          <w:tcPr>
            <w:tcW w:w="1426" w:type="dxa"/>
            <w:noWrap/>
            <w:vAlign w:val="center"/>
          </w:tcPr>
          <w:p>
            <w:pPr>
              <w:widowControl/>
              <w:jc w:val="center"/>
              <w:rPr>
                <w:color w:val="000000"/>
                <w:kern w:val="0"/>
                <w:sz w:val="22"/>
                <w:szCs w:val="22"/>
              </w:rPr>
            </w:pPr>
            <w:r>
              <w:rPr>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41500.00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32839.13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6770.20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5077.65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180.38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1503.15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1692.55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529"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426" w:type="dxa"/>
            <w:noWrap/>
            <w:vAlign w:val="center"/>
          </w:tcPr>
          <w:p>
            <w:pPr>
              <w:widowControl/>
              <w:jc w:val="center"/>
              <w:rPr>
                <w:rFonts w:ascii="宋体" w:hAnsi="宋体" w:cs="宋体"/>
                <w:b/>
                <w:bCs/>
                <w:color w:val="000000"/>
                <w:kern w:val="0"/>
                <w:sz w:val="22"/>
                <w:szCs w:val="22"/>
              </w:rPr>
            </w:pPr>
          </w:p>
        </w:tc>
        <w:tc>
          <w:tcPr>
            <w:tcW w:w="1529"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26.04%</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32.51%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14.12%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19.79%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11,341.22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22,892.11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6.12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5.08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38.95%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2054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废覆铜板树脂粉末综合利用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废覆铜板树脂粉末综合利用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内蒙鄂伦春托扎敏乡</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废覆铜板树脂粉末综合利用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1828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3191"/>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sz w:val="26"/>
        </w:rPr>
      </w:pPr>
      <w:r>
        <w:rPr>
          <w:rFonts w:hint="eastAsia"/>
          <w:color w:val="000000"/>
          <w:sz w:val="26"/>
        </w:rPr>
        <w:t>2017年，全旗各族人民在旗委、旗政府的正确领导下，认真贯彻党的十九大精神，面对经济下行压力持续加大、自身发展困难逐渐增多的复杂局面，旗委、旗政府立足实际，科学决策，坚持稳中求进工作总基调，深入实施</w:t>
      </w:r>
      <w:r>
        <w:rPr>
          <w:rFonts w:hint="eastAsia"/>
          <w:color w:val="000000"/>
          <w:sz w:val="26"/>
        </w:rPr>
        <w:t>“</w:t>
      </w:r>
      <w:r>
        <w:rPr>
          <w:rFonts w:hint="eastAsia"/>
          <w:color w:val="000000"/>
          <w:sz w:val="26"/>
        </w:rPr>
        <w:t>六大战略</w:t>
      </w:r>
      <w:r>
        <w:rPr>
          <w:rFonts w:hint="eastAsia"/>
          <w:color w:val="000000"/>
          <w:sz w:val="26"/>
        </w:rPr>
        <w:t>”</w:t>
      </w:r>
      <w:r>
        <w:rPr>
          <w:rFonts w:hint="eastAsia"/>
          <w:color w:val="000000"/>
          <w:sz w:val="26"/>
        </w:rPr>
        <w:t>，着力调结构，拼力促改革，主动适应新常态，加快推进</w:t>
      </w:r>
      <w:r>
        <w:rPr>
          <w:rFonts w:hint="eastAsia"/>
          <w:color w:val="000000"/>
          <w:sz w:val="26"/>
        </w:rPr>
        <w:t>“</w:t>
      </w:r>
      <w:r>
        <w:rPr>
          <w:rFonts w:hint="eastAsia"/>
          <w:color w:val="000000"/>
          <w:sz w:val="26"/>
        </w:rPr>
        <w:t>富裕、文明、秀美、和谐、幸福鄂伦春</w:t>
      </w:r>
      <w:r>
        <w:rPr>
          <w:rFonts w:hint="eastAsia"/>
          <w:color w:val="000000"/>
          <w:sz w:val="26"/>
        </w:rPr>
        <w:t>”</w:t>
      </w:r>
      <w:r>
        <w:rPr>
          <w:rFonts w:hint="eastAsia"/>
          <w:color w:val="000000"/>
          <w:sz w:val="26"/>
        </w:rPr>
        <w:t>建设，使全旗经济保持了稳中有进的态势。</w:t>
      </w:r>
      <w:r>
        <w:rPr>
          <w:rFonts w:hint="eastAsia"/>
          <w:color w:val="000000"/>
          <w:sz w:val="26"/>
        </w:rPr>
        <w:t> </w:t>
      </w:r>
    </w:p>
    <w:p>
      <w:pPr>
        <w:spacing w:after="156" w:afterLines="50" w:line="520" w:lineRule="exact"/>
        <w:ind w:firstLine="520" w:firstLineChars="200"/>
        <w:rPr>
          <w:color w:val="000000"/>
          <w:sz w:val="26"/>
        </w:rPr>
      </w:pPr>
      <w:r>
        <w:rPr>
          <w:rFonts w:hint="eastAsia"/>
          <w:color w:val="000000"/>
          <w:sz w:val="26"/>
        </w:rPr>
        <w:t>2017年，全旗实现现价地区生产总值623988万元，按可比价计算比上年增长3.9%。其中第一产业增加值完成225090万元，可比增长4%；第二产业增加值完成40825万元，可比下降3.4%；其中：工业增加值完成23715万元，可比下降2%，建筑业增加值完成17110万元，可比下降6.6%；第三产业增加值完成358073万元，可比增长5.1%。三次产业结构由上年的32:12:56调整为36.1:6.5:57.4，人均地区生产总值由上年的27305元增加到24630元，增长4.5%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3046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废覆铜板树脂粉末综合利用</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废覆铜板树脂粉末综合利用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废覆铜板树脂粉末综合利用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废覆铜板树脂粉末综合利用</w:t>
      </w:r>
      <w:r>
        <w:rPr>
          <w:rFonts w:hint="eastAsia"/>
          <w:color w:val="000000"/>
          <w:kern w:val="0"/>
          <w:sz w:val="26"/>
          <w:szCs w:val="28"/>
        </w:rPr>
        <w:t>产业格局的进一步调整，我国</w:t>
      </w:r>
      <w:r>
        <w:rPr>
          <w:rFonts w:hint="eastAsia"/>
          <w:color w:val="000000"/>
          <w:kern w:val="0"/>
          <w:sz w:val="26"/>
          <w:szCs w:val="28"/>
          <w:lang w:eastAsia="zh-CN"/>
        </w:rPr>
        <w:t>废覆铜板树脂粉末综合利用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废覆铜板树脂粉末综合利用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废覆铜板树脂粉末综合利用</w:t>
      </w:r>
      <w:r>
        <w:rPr>
          <w:rFonts w:hint="eastAsia"/>
          <w:color w:val="000000"/>
          <w:kern w:val="0"/>
          <w:sz w:val="26"/>
          <w:szCs w:val="28"/>
        </w:rPr>
        <w:t>行业在传统</w:t>
      </w:r>
      <w:r>
        <w:rPr>
          <w:rFonts w:hint="eastAsia"/>
          <w:color w:val="000000"/>
          <w:kern w:val="0"/>
          <w:sz w:val="26"/>
          <w:szCs w:val="28"/>
          <w:lang w:eastAsia="zh-CN"/>
        </w:rPr>
        <w:t>废覆铜板树脂粉末综合利用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废覆铜板树脂粉末综合利用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废覆铜板树脂粉末综合利用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废覆铜板树脂粉末综合利用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废覆铜板树脂粉末综合利用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废覆铜板树脂粉末综合利用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废覆铜板树脂粉末综合利用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废覆铜板树脂粉末综合利用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废覆铜板树脂粉末综合利用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78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废覆铜板树脂粉末综合利用</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废覆铜板树脂粉末综合利用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废覆铜板树脂粉末综合利用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废覆铜板树脂粉末综合利用</w:t>
      </w:r>
      <w:r>
        <w:rPr>
          <w:rFonts w:hint="eastAsia"/>
          <w:color w:val="000000"/>
          <w:kern w:val="0"/>
          <w:sz w:val="26"/>
          <w:szCs w:val="28"/>
        </w:rPr>
        <w:t>行业的结构调整，大大提高我国</w:t>
      </w:r>
      <w:r>
        <w:rPr>
          <w:rFonts w:hint="eastAsia"/>
          <w:color w:val="000000"/>
          <w:kern w:val="0"/>
          <w:sz w:val="26"/>
          <w:szCs w:val="28"/>
          <w:lang w:eastAsia="zh-CN"/>
        </w:rPr>
        <w:t>废覆铜板树脂粉末综合利用</w:t>
      </w:r>
      <w:r>
        <w:rPr>
          <w:rFonts w:hint="eastAsia"/>
          <w:color w:val="000000"/>
          <w:kern w:val="0"/>
          <w:sz w:val="26"/>
          <w:szCs w:val="28"/>
        </w:rPr>
        <w:t>工艺技术水平，提高我国</w:t>
      </w:r>
      <w:r>
        <w:rPr>
          <w:rFonts w:hint="eastAsia"/>
          <w:color w:val="000000"/>
          <w:kern w:val="0"/>
          <w:sz w:val="26"/>
          <w:szCs w:val="28"/>
          <w:lang w:eastAsia="zh-CN"/>
        </w:rPr>
        <w:t>废覆铜板树脂粉末综合利用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废覆铜板树脂粉末综合利用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废覆铜板树脂粉末综合利用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9886"/>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废覆铜板树脂粉末综合利用</w:t>
      </w:r>
      <w:r>
        <w:rPr>
          <w:rFonts w:hint="eastAsia"/>
          <w:color w:val="000000"/>
          <w:kern w:val="0"/>
          <w:sz w:val="26"/>
          <w:szCs w:val="28"/>
        </w:rPr>
        <w:t>业及</w:t>
      </w:r>
      <w:r>
        <w:rPr>
          <w:rFonts w:hint="eastAsia"/>
          <w:color w:val="000000"/>
          <w:kern w:val="0"/>
          <w:sz w:val="26"/>
          <w:szCs w:val="28"/>
          <w:lang w:eastAsia="zh-CN"/>
        </w:rPr>
        <w:t>废覆铜板树脂粉末综合利用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废覆铜板树脂粉末综合利用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9"/>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728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317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废覆铜板树脂粉末综合利用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废覆铜板树脂粉末综合利用</w:t>
      </w:r>
      <w:r>
        <w:rPr>
          <w:color w:val="000000"/>
          <w:kern w:val="0"/>
          <w:sz w:val="26"/>
          <w:szCs w:val="28"/>
        </w:rPr>
        <w:t>市场的变化，政府大力推动并加快</w:t>
      </w:r>
      <w:r>
        <w:rPr>
          <w:rFonts w:hint="eastAsia"/>
          <w:color w:val="000000"/>
          <w:kern w:val="0"/>
          <w:sz w:val="26"/>
          <w:szCs w:val="28"/>
          <w:lang w:eastAsia="zh-CN"/>
        </w:rPr>
        <w:t>废覆铜板树脂粉末综合利用</w:t>
      </w:r>
      <w:r>
        <w:rPr>
          <w:color w:val="000000"/>
          <w:kern w:val="0"/>
          <w:sz w:val="26"/>
          <w:szCs w:val="28"/>
        </w:rPr>
        <w:t>工业转型升级，</w:t>
      </w:r>
      <w:r>
        <w:rPr>
          <w:rFonts w:hint="eastAsia"/>
          <w:color w:val="000000"/>
          <w:kern w:val="0"/>
          <w:sz w:val="26"/>
          <w:szCs w:val="28"/>
          <w:lang w:eastAsia="zh-CN"/>
        </w:rPr>
        <w:t>废覆铜板树脂粉末综合利用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废覆铜板树脂粉末综合利用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废覆铜板树脂粉末综合利用</w:t>
      </w:r>
      <w:r>
        <w:rPr>
          <w:rFonts w:hint="eastAsia"/>
          <w:color w:val="000000"/>
          <w:kern w:val="0"/>
          <w:sz w:val="26"/>
          <w:szCs w:val="28"/>
        </w:rPr>
        <w:t>行业发展较好的行业背景、</w:t>
      </w:r>
      <w:r>
        <w:rPr>
          <w:rFonts w:hint="eastAsia"/>
          <w:color w:val="000000"/>
          <w:kern w:val="0"/>
          <w:sz w:val="26"/>
          <w:szCs w:val="28"/>
          <w:lang w:eastAsia="zh-CN"/>
        </w:rPr>
        <w:t>废覆铜板树脂粉末综合利用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废覆铜板树脂粉末综合利用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废覆铜板树脂粉末综合利用</w:t>
      </w:r>
      <w:r>
        <w:rPr>
          <w:rFonts w:hint="eastAsia"/>
          <w:color w:val="000000"/>
          <w:kern w:val="0"/>
          <w:sz w:val="26"/>
          <w:szCs w:val="28"/>
        </w:rPr>
        <w:t>开发生产基地。本次项目的建设对于加快</w:t>
      </w:r>
      <w:r>
        <w:rPr>
          <w:rFonts w:hint="eastAsia"/>
          <w:color w:val="000000"/>
          <w:kern w:val="0"/>
          <w:sz w:val="26"/>
          <w:szCs w:val="28"/>
          <w:lang w:eastAsia="zh-CN"/>
        </w:rPr>
        <w:t>内蒙鄂伦春托扎敏乡废覆铜板树脂粉末综合利用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41599"/>
      <w:bookmarkStart w:id="43" w:name="_Toc240339966"/>
      <w:bookmarkStart w:id="44" w:name="_Toc240339580"/>
      <w:bookmarkStart w:id="45" w:name="_Toc240339729"/>
      <w:bookmarkStart w:id="46" w:name="_Toc2355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3110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废覆铜板树脂粉末综合利用</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废覆铜板树脂粉末综合利用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废覆铜板树脂粉末综合利用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废覆铜板树脂粉末综合利用</w:t>
      </w:r>
      <w:r>
        <w:rPr>
          <w:rFonts w:hint="eastAsia"/>
          <w:color w:val="000000"/>
          <w:kern w:val="0"/>
          <w:sz w:val="26"/>
          <w:szCs w:val="28"/>
        </w:rPr>
        <w:t>业生产的主要方向，以减少中国</w:t>
      </w:r>
      <w:r>
        <w:rPr>
          <w:rFonts w:hint="eastAsia"/>
          <w:color w:val="000000"/>
          <w:kern w:val="0"/>
          <w:sz w:val="26"/>
          <w:szCs w:val="28"/>
          <w:lang w:eastAsia="zh-CN"/>
        </w:rPr>
        <w:t>废覆铜板树脂粉末综合利用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废覆铜板树脂粉末综合利用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废覆铜板树脂粉末综合利用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废覆铜板树脂粉末综合利用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废覆铜板树脂粉末综合利用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6803"/>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废覆铜板树脂粉末综合利用</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废覆铜板树脂粉末综合利用</w:t>
      </w:r>
      <w:r>
        <w:rPr>
          <w:rFonts w:hint="eastAsia"/>
          <w:color w:val="000000"/>
          <w:kern w:val="0"/>
          <w:sz w:val="26"/>
          <w:szCs w:val="28"/>
        </w:rPr>
        <w:t>技术进步与产业升级对于</w:t>
      </w:r>
      <w:r>
        <w:rPr>
          <w:rFonts w:hint="eastAsia"/>
          <w:color w:val="000000"/>
          <w:kern w:val="0"/>
          <w:sz w:val="26"/>
          <w:szCs w:val="28"/>
          <w:lang w:eastAsia="zh-CN"/>
        </w:rPr>
        <w:t>废覆铜板树脂粉末综合利用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内蒙鄂伦春托扎敏乡XX有限公司</w:t>
      </w:r>
      <w:r>
        <w:rPr>
          <w:rFonts w:hint="eastAsia"/>
          <w:color w:val="000000"/>
          <w:kern w:val="0"/>
          <w:sz w:val="26"/>
          <w:szCs w:val="28"/>
        </w:rPr>
        <w:t>自成立以来一直从事</w:t>
      </w:r>
      <w:r>
        <w:rPr>
          <w:rFonts w:hint="eastAsia"/>
          <w:color w:val="000000"/>
          <w:kern w:val="0"/>
          <w:sz w:val="26"/>
          <w:szCs w:val="28"/>
          <w:lang w:eastAsia="zh-CN"/>
        </w:rPr>
        <w:t>废覆铜板树脂粉末综合利用废覆铜板树脂粉末综合利用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废覆铜板树脂粉末综合利用</w:t>
      </w:r>
      <w:r>
        <w:rPr>
          <w:rFonts w:hint="eastAsia"/>
          <w:color w:val="000000"/>
          <w:kern w:val="0"/>
          <w:sz w:val="26"/>
          <w:szCs w:val="28"/>
        </w:rPr>
        <w:t>尖端技术的空白，还可有效满足</w:t>
      </w:r>
      <w:r>
        <w:rPr>
          <w:rFonts w:hint="eastAsia"/>
          <w:color w:val="000000"/>
          <w:kern w:val="0"/>
          <w:sz w:val="26"/>
          <w:szCs w:val="28"/>
          <w:lang w:eastAsia="zh-CN"/>
        </w:rPr>
        <w:t>废覆铜板树脂粉末综合利用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废覆铜板树脂粉末综合利用</w:t>
      </w:r>
      <w:r>
        <w:rPr>
          <w:color w:val="000000"/>
          <w:kern w:val="0"/>
          <w:sz w:val="26"/>
          <w:szCs w:val="28"/>
        </w:rPr>
        <w:t>企业来说，生产高端</w:t>
      </w:r>
      <w:r>
        <w:rPr>
          <w:rFonts w:hint="eastAsia"/>
          <w:color w:val="000000"/>
          <w:kern w:val="0"/>
          <w:sz w:val="26"/>
          <w:szCs w:val="28"/>
          <w:lang w:eastAsia="zh-CN"/>
        </w:rPr>
        <w:t>废覆铜板树脂粉末综合利用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废覆铜板树脂粉末综合利用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废覆铜板树脂粉末综合利用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废覆铜板树脂粉末综合利用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919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154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废覆铜板树脂粉末综合利用</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废覆铜板树脂粉末综合利用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废覆铜板树脂粉末综合利用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内蒙鄂伦春托扎敏乡</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废覆铜板树脂粉末综合利用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23440"/>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废覆铜板树脂粉末综合利用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废覆铜板树脂粉末综合利用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废覆铜板树脂粉末综合利用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废覆铜板树脂粉末综合利用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17477"/>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废覆铜板树脂粉末综合利用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345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9178"/>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废覆铜板树脂粉末综合利用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废覆铜板树脂粉末综合利用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废覆铜板树脂粉末综合利用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96653792"/>
      <w:bookmarkStart w:id="63" w:name="_Toc215308197"/>
      <w:bookmarkStart w:id="64" w:name="_Toc319069511"/>
      <w:bookmarkStart w:id="65" w:name="_Toc9879"/>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215308198"/>
      <w:bookmarkStart w:id="67" w:name="_Toc196653793"/>
      <w:bookmarkStart w:id="68"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5092"/>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15475"/>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1552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56591031"/>
      <w:bookmarkStart w:id="75" w:name="_Toc261422189"/>
      <w:bookmarkStart w:id="76" w:name="_Toc244509878"/>
      <w:bookmarkStart w:id="77" w:name="_Toc5950309"/>
      <w:bookmarkStart w:id="78" w:name="_Toc11442"/>
      <w:bookmarkStart w:id="79" w:name="_Toc259859426"/>
      <w:bookmarkStart w:id="80" w:name="_Toc321735632"/>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项目选址于内蒙鄂伦春托扎敏乡。</w:t>
      </w:r>
    </w:p>
    <w:p>
      <w:pPr>
        <w:spacing w:after="156" w:afterLines="50" w:line="520" w:lineRule="exact"/>
        <w:ind w:firstLine="520" w:firstLineChars="200"/>
        <w:jc w:val="center"/>
        <w:rPr>
          <w:rFonts w:ascii="宋体" w:hAnsi="宋体" w:hint="eastAsia"/>
          <w:b/>
          <w:color w:val="000000"/>
          <w:sz w:val="26"/>
        </w:rPr>
      </w:pPr>
      <w:r>
        <w:rPr>
          <w:rFonts w:ascii="宋体" w:hAnsi="宋体"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06.45pt;height:268.4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261422190"/>
      <w:bookmarkStart w:id="83" w:name="_Toc318372917"/>
      <w:bookmarkStart w:id="84" w:name="_Toc321735633"/>
      <w:bookmarkStart w:id="85" w:name="_Toc20120"/>
      <w:bookmarkStart w:id="86" w:name="_Toc5950310"/>
      <w:r>
        <w:rPr>
          <w:rFonts w:ascii="Times New Roman" w:eastAsia="宋体" w:hAnsi="Times New Roman"/>
          <w:color w:val="000000"/>
          <w:sz w:val="26"/>
        </w:rPr>
        <w:t>4.2</w:t>
      </w:r>
      <w:r>
        <w:rPr>
          <w:rFonts w:ascii="Times New Roman" w:eastAsia="宋体" w:hAnsi="Times New Roman" w:hint="eastAsia"/>
          <w:color w:val="000000"/>
          <w:sz w:val="26"/>
        </w:rPr>
        <w:t>区域</w:t>
      </w:r>
      <w:bookmarkEnd w:id="84"/>
      <w:bookmarkEnd w:id="83"/>
      <w:bookmarkEnd w:id="82"/>
      <w:r>
        <w:rPr>
          <w:rFonts w:ascii="Times New Roman" w:eastAsia="宋体" w:hAnsi="Times New Roman" w:hint="eastAsia"/>
          <w:color w:val="000000"/>
          <w:sz w:val="26"/>
        </w:rPr>
        <w:t>建设条件</w:t>
      </w:r>
      <w:bookmarkEnd w:id="86"/>
      <w:bookmarkEnd w:id="85"/>
    </w:p>
    <w:p>
      <w:pPr>
        <w:pStyle w:val="Heading3"/>
        <w:spacing w:before="120" w:after="120" w:line="415" w:lineRule="auto"/>
        <w:rPr>
          <w:color w:val="000000"/>
          <w:sz w:val="24"/>
        </w:rPr>
      </w:pPr>
      <w:bookmarkStart w:id="87" w:name="_Toc1768"/>
      <w:bookmarkStart w:id="88" w:name="_Toc5950311"/>
      <w:bookmarkStart w:id="89" w:name="_Toc318372918"/>
      <w:bookmarkStart w:id="90" w:name="_Toc321735634"/>
      <w:bookmarkStart w:id="91" w:name="_Toc256591027"/>
      <w:bookmarkStart w:id="92" w:name="_Toc261422191"/>
      <w:r>
        <w:rPr>
          <w:color w:val="000000"/>
          <w:sz w:val="24"/>
        </w:rPr>
        <w:t>4.2.</w:t>
      </w:r>
      <w:bookmarkEnd w:id="92"/>
      <w:bookmarkEnd w:id="89"/>
      <w:bookmarkEnd w:id="90"/>
      <w:bookmarkEnd w:id="91"/>
      <w:r>
        <w:rPr>
          <w:rFonts w:hint="eastAsia"/>
          <w:color w:val="000000"/>
          <w:sz w:val="24"/>
        </w:rPr>
        <w:t>1区域地理位置</w:t>
      </w:r>
      <w:bookmarkEnd w:id="87"/>
      <w:bookmarkEnd w:id="88"/>
    </w:p>
    <w:p>
      <w:pPr>
        <w:spacing w:after="156" w:afterLines="50" w:line="520" w:lineRule="exact"/>
        <w:ind w:firstLine="520" w:firstLineChars="200"/>
        <w:rPr>
          <w:rFonts w:hint="eastAsia"/>
          <w:color w:val="000000"/>
          <w:sz w:val="26"/>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7"/>
          <w:cols w:space="708"/>
          <w:docGrid w:type="linesAndChars" w:linePitch="312"/>
        </w:sectPr>
      </w:pPr>
      <w:r>
        <w:rPr>
          <w:rFonts w:hint="eastAsia"/>
          <w:color w:val="000000"/>
          <w:sz w:val="26"/>
        </w:rPr>
        <w:t>鄂伦春自治旗是我国最早成立的少数民族自治旗，位于呼伦贝尔市东北部，大兴安岭南麓，素有</w:t>
      </w:r>
      <w:r>
        <w:rPr>
          <w:rFonts w:hint="eastAsia"/>
          <w:color w:val="000000"/>
          <w:sz w:val="26"/>
        </w:rPr>
        <w:t>“</w:t>
      </w:r>
      <w:r>
        <w:rPr>
          <w:rFonts w:hint="eastAsia"/>
          <w:color w:val="000000"/>
          <w:sz w:val="26"/>
        </w:rPr>
        <w:t>北国碧玉</w:t>
      </w:r>
      <w:r>
        <w:rPr>
          <w:rFonts w:hint="eastAsia"/>
          <w:color w:val="000000"/>
          <w:sz w:val="26"/>
        </w:rPr>
        <w:t>”</w:t>
      </w:r>
      <w:r>
        <w:rPr>
          <w:rFonts w:hint="eastAsia"/>
          <w:color w:val="000000"/>
          <w:sz w:val="26"/>
        </w:rPr>
        <w:t>、</w:t>
      </w:r>
      <w:r>
        <w:rPr>
          <w:rFonts w:hint="eastAsia"/>
          <w:color w:val="000000"/>
          <w:sz w:val="26"/>
        </w:rPr>
        <w:t>“</w:t>
      </w:r>
      <w:r>
        <w:rPr>
          <w:rFonts w:hint="eastAsia"/>
          <w:color w:val="000000"/>
          <w:sz w:val="26"/>
        </w:rPr>
        <w:t>绿色净土</w:t>
      </w:r>
      <w:r>
        <w:rPr>
          <w:rFonts w:hint="eastAsia"/>
          <w:color w:val="000000"/>
          <w:sz w:val="26"/>
        </w:rPr>
        <w:t>”</w:t>
      </w:r>
      <w:r>
        <w:rPr>
          <w:rFonts w:hint="eastAsia"/>
          <w:color w:val="000000"/>
          <w:sz w:val="26"/>
        </w:rPr>
        <w:t>、</w:t>
      </w:r>
      <w:r>
        <w:rPr>
          <w:rFonts w:hint="eastAsia"/>
          <w:color w:val="000000"/>
          <w:sz w:val="26"/>
        </w:rPr>
        <w:t>“</w:t>
      </w:r>
      <w:r>
        <w:rPr>
          <w:rFonts w:hint="eastAsia"/>
          <w:color w:val="000000"/>
          <w:sz w:val="26"/>
        </w:rPr>
        <w:t>鲜卑民族发祥地</w:t>
      </w:r>
      <w:r>
        <w:rPr>
          <w:rFonts w:hint="eastAsia"/>
          <w:color w:val="000000"/>
          <w:sz w:val="26"/>
        </w:rPr>
        <w:t>”</w:t>
      </w:r>
      <w:r>
        <w:rPr>
          <w:rFonts w:hint="eastAsia"/>
          <w:color w:val="000000"/>
          <w:sz w:val="26"/>
        </w:rPr>
        <w:t>之美誉。鄂伦春旗</w:t>
      </w:r>
      <w:r>
        <w:rPr>
          <w:color w:val="000000"/>
          <w:sz w:val="26"/>
        </w:rPr>
        <w:t>托扎敏乡，位于</w:t>
      </w:r>
      <w:hyperlink r:id="rId102" w:tgtFrame="_blank" w:history="1">
        <w:r>
          <w:rPr>
            <w:color w:val="000000"/>
            <w:sz w:val="26"/>
          </w:rPr>
          <w:t>大兴安岭</w:t>
        </w:r>
      </w:hyperlink>
      <w:r>
        <w:rPr>
          <w:color w:val="000000"/>
          <w:sz w:val="26"/>
        </w:rPr>
        <w:t>南坡，</w:t>
      </w:r>
      <w:hyperlink r:id="rId103" w:tgtFrame="_blank" w:history="1">
        <w:r>
          <w:rPr>
            <w:color w:val="000000"/>
            <w:sz w:val="26"/>
          </w:rPr>
          <w:t>鄂伦春自治旗</w:t>
        </w:r>
      </w:hyperlink>
      <w:r>
        <w:rPr>
          <w:color w:val="000000"/>
          <w:sz w:val="26"/>
        </w:rPr>
        <w:t>中部，</w:t>
      </w:r>
      <w:r>
        <w:rPr>
          <w:rFonts w:hint="eastAsia"/>
          <w:color w:val="000000"/>
          <w:sz w:val="26"/>
        </w:rPr>
        <w:t>距吉文镇火车货运处60公里，</w:t>
      </w:r>
      <w:r>
        <w:rPr>
          <w:color w:val="000000"/>
          <w:sz w:val="26"/>
        </w:rPr>
        <w:t>距旗政府所在地阿里河镇120公里，</w:t>
      </w:r>
      <w:r>
        <w:rPr>
          <w:rFonts w:hint="eastAsia"/>
          <w:color w:val="000000"/>
          <w:sz w:val="26"/>
        </w:rPr>
        <w:t>距加格达奇机场160公里。</w:t>
      </w:r>
      <w:r>
        <w:rPr>
          <w:color w:val="000000"/>
          <w:sz w:val="26"/>
        </w:rPr>
        <w:t>托扎敏乡总人口达2350人，总面积2400.11平方公里，其中草场面积</w:t>
      </w:r>
    </w:p>
    <w:p>
      <w:pPr>
        <w:spacing w:after="156" w:afterLines="50" w:line="520" w:lineRule="exact"/>
        <w:ind w:firstLine="520" w:firstLineChars="200"/>
        <w:rPr>
          <w:rFonts w:hint="eastAsia"/>
          <w:color w:val="000000"/>
          <w:sz w:val="26"/>
        </w:rPr>
      </w:pPr>
      <w:r>
        <w:rPr>
          <w:color w:val="000000"/>
          <w:sz w:val="26"/>
        </w:rPr>
        <w:t xml:space="preserve"> 86400亩，可利用面积48000亩，耕地面积51000亩。</w:t>
      </w:r>
    </w:p>
    <w:p>
      <w:pPr>
        <w:pStyle w:val="Heading3"/>
        <w:spacing w:before="120" w:after="120" w:line="415" w:lineRule="auto"/>
        <w:rPr>
          <w:rFonts w:hint="eastAsia"/>
          <w:color w:val="000000"/>
          <w:sz w:val="24"/>
        </w:rPr>
      </w:pPr>
      <w:bookmarkStart w:id="93" w:name="_Toc5950312"/>
      <w:bookmarkStart w:id="94" w:name="_Toc26465"/>
      <w:r>
        <w:rPr>
          <w:color w:val="000000"/>
          <w:sz w:val="24"/>
        </w:rPr>
        <w:t>4.2.</w:t>
      </w:r>
      <w:r>
        <w:rPr>
          <w:rFonts w:hint="eastAsia"/>
          <w:color w:val="000000"/>
          <w:sz w:val="24"/>
        </w:rPr>
        <w:t>2区域气候条件</w:t>
      </w:r>
      <w:bookmarkEnd w:id="93"/>
      <w:bookmarkEnd w:id="94"/>
    </w:p>
    <w:p>
      <w:pPr>
        <w:spacing w:after="156" w:afterLines="50" w:line="520" w:lineRule="exact"/>
        <w:ind w:firstLine="520" w:firstLineChars="200"/>
        <w:rPr>
          <w:color w:val="000000"/>
          <w:sz w:val="26"/>
        </w:rPr>
      </w:pPr>
      <w:r>
        <w:rPr>
          <w:color w:val="000000"/>
          <w:sz w:val="26"/>
        </w:rPr>
        <w:t>托扎敏乡属寒温带性气候，</w:t>
      </w:r>
      <w:r>
        <w:rPr>
          <w:rFonts w:hint="eastAsia"/>
          <w:color w:val="000000"/>
          <w:sz w:val="26"/>
        </w:rPr>
        <w:t>年均气温在</w:t>
      </w:r>
      <w:r>
        <w:rPr>
          <w:color w:val="000000"/>
          <w:sz w:val="26"/>
        </w:rPr>
        <w:t>—2.7-0.8℃</w:t>
      </w:r>
      <w:r>
        <w:rPr>
          <w:rFonts w:hint="eastAsia"/>
          <w:color w:val="000000"/>
          <w:sz w:val="26"/>
        </w:rPr>
        <w:t>之间，</w:t>
      </w:r>
      <w:r>
        <w:rPr>
          <w:color w:val="000000"/>
          <w:sz w:val="26"/>
        </w:rPr>
        <w:t>降雨量350- 380毫米，无霜期95-1</w:t>
      </w:r>
      <w:r>
        <w:rPr>
          <w:rFonts w:hint="eastAsia"/>
          <w:color w:val="000000"/>
          <w:sz w:val="26"/>
        </w:rPr>
        <w:t>2</w:t>
      </w:r>
      <w:r>
        <w:rPr>
          <w:color w:val="000000"/>
          <w:sz w:val="26"/>
        </w:rPr>
        <w:t>0天。每年≥1 0℃有效积温1850℃-</w:t>
      </w:r>
      <w:r>
        <w:rPr>
          <w:rFonts w:hint="eastAsia"/>
          <w:color w:val="000000"/>
          <w:sz w:val="26"/>
        </w:rPr>
        <w:t>2200</w:t>
      </w:r>
      <w:r>
        <w:rPr>
          <w:color w:val="000000"/>
          <w:sz w:val="26"/>
        </w:rPr>
        <w:t>℃。</w:t>
      </w:r>
    </w:p>
    <w:p>
      <w:pPr>
        <w:pStyle w:val="Heading3"/>
        <w:spacing w:before="120" w:after="120" w:line="415" w:lineRule="auto"/>
        <w:rPr>
          <w:rFonts w:hint="eastAsia"/>
          <w:color w:val="000000"/>
          <w:sz w:val="24"/>
        </w:rPr>
      </w:pPr>
      <w:bookmarkStart w:id="95" w:name="_Toc16232"/>
      <w:bookmarkStart w:id="96" w:name="_Toc5950313"/>
      <w:r>
        <w:rPr>
          <w:color w:val="000000"/>
          <w:sz w:val="24"/>
        </w:rPr>
        <w:t>4.2.</w:t>
      </w:r>
      <w:r>
        <w:rPr>
          <w:rFonts w:hint="eastAsia"/>
          <w:color w:val="000000"/>
          <w:sz w:val="24"/>
        </w:rPr>
        <w:t>3区域地形地貌</w:t>
      </w:r>
      <w:bookmarkEnd w:id="95"/>
      <w:bookmarkEnd w:id="96"/>
    </w:p>
    <w:p>
      <w:pPr>
        <w:spacing w:after="156" w:afterLines="50" w:line="520" w:lineRule="exact"/>
        <w:ind w:firstLine="520" w:firstLineChars="200"/>
        <w:rPr>
          <w:color w:val="000000"/>
          <w:sz w:val="26"/>
        </w:rPr>
      </w:pPr>
      <w:r>
        <w:rPr>
          <w:color w:val="000000"/>
          <w:sz w:val="26"/>
        </w:rPr>
        <w:t>托扎敏乡境内土壤以暗棕壤为主，伴有棕色针叶林土，暗色草甸土及沼泽土，另有少量石质土分</w:t>
      </w:r>
      <w:r>
        <w:rPr>
          <w:rFonts w:hint="eastAsia"/>
          <w:color w:val="000000"/>
          <w:sz w:val="26"/>
        </w:rPr>
        <w:t>布</w:t>
      </w:r>
      <w:r>
        <w:rPr>
          <w:color w:val="000000"/>
          <w:sz w:val="26"/>
        </w:rPr>
        <w:t>在境内山顶或陡坡。</w:t>
      </w:r>
      <w:r>
        <w:rPr>
          <w:rFonts w:hint="eastAsia"/>
          <w:color w:val="000000"/>
          <w:sz w:val="26"/>
        </w:rPr>
        <w:t>畜牧业发展：牛、羊、马、猪共计</w:t>
      </w:r>
      <w:r>
        <w:rPr>
          <w:color w:val="000000"/>
          <w:sz w:val="26"/>
        </w:rPr>
        <w:t>30000头，日照时数2470-2750小时，土壤以棕色针叶林土、暗棕壤、黑土、暗色草甸土为主，</w:t>
      </w:r>
      <w:r>
        <w:rPr>
          <w:rFonts w:hint="eastAsia"/>
          <w:color w:val="000000"/>
          <w:sz w:val="26"/>
        </w:rPr>
        <w:t>土地肥沃，</w:t>
      </w:r>
      <w:r>
        <w:rPr>
          <w:color w:val="000000"/>
          <w:sz w:val="26"/>
        </w:rPr>
        <w:t>水资源丰富</w:t>
      </w:r>
      <w:r>
        <w:rPr>
          <w:rFonts w:hint="eastAsia"/>
          <w:color w:val="000000"/>
          <w:sz w:val="26"/>
        </w:rPr>
        <w:t>，适合生育期短的作物生长。</w:t>
      </w:r>
    </w:p>
    <w:p>
      <w:pPr>
        <w:pStyle w:val="Heading3"/>
        <w:spacing w:before="120" w:after="120" w:line="415" w:lineRule="auto"/>
        <w:rPr>
          <w:rFonts w:hint="eastAsia"/>
          <w:color w:val="000000"/>
          <w:sz w:val="24"/>
        </w:rPr>
      </w:pPr>
      <w:bookmarkStart w:id="97" w:name="_Toc5950314"/>
      <w:bookmarkStart w:id="98" w:name="_Toc18923"/>
      <w:r>
        <w:rPr>
          <w:color w:val="000000"/>
          <w:sz w:val="24"/>
        </w:rPr>
        <w:t>4.2.</w:t>
      </w:r>
      <w:r>
        <w:rPr>
          <w:rFonts w:hint="eastAsia"/>
          <w:color w:val="000000"/>
          <w:sz w:val="24"/>
        </w:rPr>
        <w:t>4区域交通条件</w:t>
      </w:r>
      <w:bookmarkEnd w:id="97"/>
      <w:bookmarkEnd w:id="98"/>
    </w:p>
    <w:p>
      <w:pPr>
        <w:spacing w:after="156" w:afterLines="50" w:line="520" w:lineRule="exact"/>
        <w:ind w:firstLine="520" w:firstLineChars="200"/>
        <w:rPr>
          <w:rFonts w:hint="eastAsia"/>
          <w:color w:val="000000"/>
          <w:sz w:val="26"/>
        </w:rPr>
      </w:pPr>
      <w:r>
        <w:rPr>
          <w:color w:val="000000"/>
          <w:sz w:val="26"/>
        </w:rPr>
        <w:t>交通四通八达，全</w:t>
      </w:r>
      <w:r>
        <w:rPr>
          <w:rFonts w:hint="eastAsia"/>
          <w:color w:val="000000"/>
          <w:sz w:val="26"/>
        </w:rPr>
        <w:t>乡</w:t>
      </w:r>
      <w:r>
        <w:rPr>
          <w:color w:val="000000"/>
          <w:sz w:val="26"/>
        </w:rPr>
        <w:t>共有省级以下公路21条，其中省级公路1条，旗县级公路7条，乡级公路13条。公路总里程30公里，实现了乡乡通、村村通柏油路，形成了内联村屯，外接各省区干线的公路网。托扎敏乡距吉文镇火车货运处60公里，距鄂伦春旗所在地120公里，距加格达奇机场160公里，距呼伦贝尔市440公里，距满洲里口岸500公里，交通便捷。</w:t>
      </w:r>
    </w:p>
    <w:p>
      <w:pPr>
        <w:pStyle w:val="Heading3"/>
        <w:spacing w:before="120" w:after="120" w:line="415" w:lineRule="auto"/>
        <w:rPr>
          <w:rFonts w:hint="eastAsia"/>
          <w:color w:val="000000"/>
          <w:sz w:val="24"/>
        </w:rPr>
      </w:pPr>
      <w:bookmarkStart w:id="99" w:name="_Toc5950315"/>
      <w:bookmarkStart w:id="100" w:name="_Toc13773"/>
      <w:r>
        <w:rPr>
          <w:color w:val="000000"/>
          <w:sz w:val="24"/>
        </w:rPr>
        <w:t>4.2.</w:t>
      </w:r>
      <w:r>
        <w:rPr>
          <w:rFonts w:hint="eastAsia"/>
          <w:color w:val="000000"/>
          <w:sz w:val="24"/>
        </w:rPr>
        <w:t>5区域水资源条件</w:t>
      </w:r>
      <w:bookmarkEnd w:id="99"/>
      <w:bookmarkEnd w:id="100"/>
    </w:p>
    <w:p>
      <w:pPr>
        <w:spacing w:after="156" w:afterLines="50" w:line="520" w:lineRule="exact"/>
        <w:ind w:firstLine="520" w:firstLineChars="200"/>
        <w:rPr>
          <w:rFonts w:hint="eastAsia"/>
          <w:color w:val="000000"/>
          <w:sz w:val="26"/>
        </w:rPr>
      </w:pPr>
      <w:r>
        <w:rPr>
          <w:rFonts w:hint="eastAsia"/>
          <w:color w:val="000000"/>
          <w:sz w:val="26"/>
        </w:rPr>
        <w:t>托扎敏乡为</w:t>
      </w:r>
      <w:r>
        <w:rPr>
          <w:color w:val="000000"/>
          <w:sz w:val="26"/>
        </w:rPr>
        <w:t>富水区，</w:t>
      </w:r>
      <w:r>
        <w:rPr>
          <w:rFonts w:hint="eastAsia"/>
          <w:color w:val="000000"/>
          <w:sz w:val="26"/>
        </w:rPr>
        <w:t>境内流经水系诺敏河，次干渠水系为勃力河。另备有机井数量</w:t>
      </w:r>
      <w:r>
        <w:rPr>
          <w:color w:val="000000"/>
          <w:sz w:val="26"/>
        </w:rPr>
        <w:t>50</w:t>
      </w:r>
      <w:r>
        <w:rPr>
          <w:rFonts w:hint="eastAsia"/>
          <w:color w:val="000000"/>
          <w:sz w:val="26"/>
        </w:rPr>
        <w:t>口，</w:t>
      </w:r>
      <w:r>
        <w:rPr>
          <w:color w:val="000000"/>
          <w:sz w:val="26"/>
        </w:rPr>
        <w:t>水源充盈，水域辽阔。</w:t>
      </w:r>
      <w:r>
        <w:rPr>
          <w:rFonts w:hint="eastAsia"/>
          <w:color w:val="000000"/>
          <w:sz w:val="26"/>
        </w:rPr>
        <w:t>项目用水有保障。</w:t>
      </w:r>
    </w:p>
    <w:p>
      <w:pPr>
        <w:pStyle w:val="Heading3"/>
        <w:spacing w:before="120" w:after="120" w:line="415" w:lineRule="auto"/>
        <w:rPr>
          <w:rFonts w:hint="eastAsia"/>
          <w:color w:val="000000"/>
          <w:sz w:val="24"/>
        </w:rPr>
      </w:pPr>
      <w:bookmarkStart w:id="101" w:name="_Toc18005"/>
      <w:bookmarkStart w:id="102" w:name="_Toc5950316"/>
      <w:r>
        <w:rPr>
          <w:color w:val="000000"/>
          <w:sz w:val="24"/>
        </w:rPr>
        <w:t>4.2.</w:t>
      </w:r>
      <w:r>
        <w:rPr>
          <w:rFonts w:hint="eastAsia"/>
          <w:color w:val="000000"/>
          <w:sz w:val="24"/>
        </w:rPr>
        <w:t>6区域经济发展条件</w:t>
      </w:r>
      <w:bookmarkEnd w:id="101"/>
      <w:bookmarkEnd w:id="102"/>
    </w:p>
    <w:p>
      <w:pPr>
        <w:spacing w:after="156" w:afterLines="50" w:line="520" w:lineRule="exact"/>
        <w:ind w:firstLine="520" w:firstLineChars="200"/>
        <w:rPr>
          <w:rFonts w:hint="eastAsia"/>
          <w:color w:val="000000"/>
          <w:sz w:val="26"/>
        </w:rPr>
        <w:sectPr>
          <w:headerReference w:type="default" r:id="rId104"/>
          <w:footerReference w:type="default" r:id="rId105"/>
          <w:headerReference w:type="first" r:id="rId106"/>
          <w:footerReference w:type="first" r:id="rId107"/>
          <w:type w:val="nextPage"/>
          <w:pgSz w:w="11906" w:h="16838"/>
          <w:pgMar w:top="1440" w:right="1797" w:bottom="1440" w:left="1797" w:header="851" w:footer="992" w:gutter="0"/>
          <w:pgNumType w:fmt="decimal" w:start="18"/>
          <w:cols w:space="708"/>
          <w:titlePg w:val="0"/>
          <w:docGrid w:type="linesAndChars" w:linePitch="312"/>
        </w:sectPr>
      </w:pPr>
      <w:r>
        <w:rPr>
          <w:rFonts w:hint="eastAsia"/>
          <w:color w:val="000000"/>
          <w:sz w:val="26"/>
        </w:rPr>
        <w:t>2017年，全旗各族人民在旗委、旗政府的正确领导下，认真贯彻党的十九大精神，面对经济下行压力持续加大、自身发展困难逐渐增多的复杂局面，旗委、旗政府立足实际，科学决策，坚持稳中求进工作总基调，深入实施</w:t>
      </w:r>
      <w:r>
        <w:rPr>
          <w:rFonts w:hint="eastAsia"/>
          <w:color w:val="000000"/>
          <w:sz w:val="26"/>
        </w:rPr>
        <w:t>“</w:t>
      </w:r>
      <w:r>
        <w:rPr>
          <w:rFonts w:hint="eastAsia"/>
          <w:color w:val="000000"/>
          <w:sz w:val="26"/>
        </w:rPr>
        <w:t>六大战略</w:t>
      </w:r>
      <w:r>
        <w:rPr>
          <w:rFonts w:hint="eastAsia"/>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，着力调结构，拼力促改革，主动适应新常态，加快推进</w:t>
      </w:r>
      <w:r>
        <w:rPr>
          <w:rFonts w:hint="eastAsia"/>
          <w:color w:val="000000"/>
          <w:sz w:val="26"/>
        </w:rPr>
        <w:t>“</w:t>
      </w:r>
      <w:r>
        <w:rPr>
          <w:rFonts w:hint="eastAsia"/>
          <w:color w:val="000000"/>
          <w:sz w:val="26"/>
        </w:rPr>
        <w:t>富裕、文明、秀美、和谐、幸福鄂伦春</w:t>
      </w:r>
      <w:r>
        <w:rPr>
          <w:rFonts w:hint="eastAsia"/>
          <w:color w:val="000000"/>
          <w:sz w:val="26"/>
        </w:rPr>
        <w:t>”</w:t>
      </w:r>
      <w:r>
        <w:rPr>
          <w:rFonts w:hint="eastAsia"/>
          <w:color w:val="000000"/>
          <w:sz w:val="26"/>
        </w:rPr>
        <w:t>建设，使全旗经济保持了稳中有进的态势。</w:t>
      </w:r>
      <w:r>
        <w:rPr>
          <w:rFonts w:hint="eastAsia"/>
          <w:color w:val="000000"/>
          <w:sz w:val="26"/>
        </w:rPr>
        <w:t> </w:t>
      </w:r>
    </w:p>
    <w:p>
      <w:pPr>
        <w:spacing w:after="156" w:afterLines="50" w:line="520" w:lineRule="exact"/>
        <w:ind w:firstLine="520" w:firstLineChars="200"/>
        <w:rPr>
          <w:color w:val="000000"/>
          <w:sz w:val="26"/>
        </w:rPr>
      </w:pPr>
      <w:r>
        <w:rPr>
          <w:rFonts w:hint="eastAsia"/>
          <w:color w:val="000000"/>
          <w:sz w:val="26"/>
        </w:rPr>
        <w:t>2017年，全旗实现现价地区生产总值623988万元，按可比价计算比上年增长3.9%。其中第一产业增加值完成225090万元，可比增长4%；第二产业增加值完成40825万元，可比下降3.4%；其中：工业增加值完成23715万元，可比下降2%，建筑业增加值完成17110万元，可比下降6.6%；第三产业增加值完成358073万元，可比增长5.1%。三次产业结构由上年的32:12:56调整为36.1:6.5:57.4，人均地区生产总值由上年的27305元增加到24630元，增长4.5%。</w:t>
      </w:r>
    </w:p>
    <w:p/>
    <w:p/>
    <w:p>
      <w:pPr>
        <w:rPr>
          <w:color w:val="FF0000"/>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3" w:name="_Toc2992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51902110"/>
      <w:bookmarkStart w:id="105" w:name="_Toc357629739"/>
      <w:bookmarkStart w:id="106" w:name="_Toc29387"/>
      <w:bookmarkStart w:id="107" w:name="_Toc352184079"/>
      <w:bookmarkStart w:id="108" w:name="_Toc516695506"/>
      <w:bookmarkStart w:id="109" w:name="_Toc348420128"/>
      <w:bookmarkStart w:id="110" w:name="_Toc351632638"/>
      <w:bookmarkStart w:id="111" w:name="_Toc347187889"/>
      <w:bookmarkStart w:id="112" w:name="_Toc347493914"/>
      <w:bookmarkStart w:id="113" w:name="_Toc359945673"/>
      <w:bookmarkStart w:id="114" w:name="_Toc353198575"/>
      <w:bookmarkStart w:id="115"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0"/>
      <w:bookmarkEnd w:id="104"/>
      <w:bookmarkEnd w:id="115"/>
      <w:bookmarkEnd w:id="112"/>
      <w:bookmarkEnd w:id="113"/>
      <w:bookmarkEnd w:id="114"/>
      <w:bookmarkEnd w:id="109"/>
      <w:bookmarkEnd w:id="105"/>
      <w:bookmarkEnd w:id="106"/>
      <w:bookmarkEnd w:id="107"/>
      <w:bookmarkEnd w:id="10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256591040"/>
      <w:bookmarkStart w:id="117" w:name="_Toc259540039"/>
      <w:bookmarkStart w:id="118" w:name="_Toc259539532"/>
      <w:bookmarkStart w:id="119" w:name="_Toc215308119"/>
      <w:bookmarkStart w:id="120" w:name="_Toc7832"/>
      <w:bookmarkStart w:id="121" w:name="_Toc516695507"/>
      <w:bookmarkStart w:id="122" w:name="_Toc359945669"/>
      <w:bookmarkStart w:id="123" w:name="_Toc244509888"/>
      <w:bookmarkStart w:id="124"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516695508"/>
      <w:bookmarkStart w:id="126" w:name="_Toc359945670"/>
      <w:bookmarkStart w:id="127" w:name="_Toc9202"/>
      <w:bookmarkStart w:id="128" w:name="_Toc332545561"/>
      <w:bookmarkStart w:id="129"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25"/>
      <w:bookmarkEnd w:id="127"/>
      <w:bookmarkEnd w:id="128"/>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15308121"/>
      <w:bookmarkStart w:id="131" w:name="_Toc332304977"/>
      <w:bookmarkStart w:id="132" w:name="_Toc359945671"/>
      <w:bookmarkStart w:id="133" w:name="_Toc332545562"/>
      <w:bookmarkStart w:id="134" w:name="_Toc19792"/>
      <w:bookmarkStart w:id="135" w:name="_Toc516695509"/>
      <w:bookmarkStart w:id="136" w:name="_Toc244509890"/>
      <w:bookmarkStart w:id="137" w:name="_Toc259540041"/>
      <w:bookmarkStart w:id="138" w:name="_Toc259539534"/>
      <w:bookmarkStart w:id="139" w:name="_Toc256591042"/>
      <w:r>
        <w:rPr>
          <w:color w:val="000000"/>
          <w:sz w:val="24"/>
        </w:rPr>
        <w:t>5.</w:t>
      </w:r>
      <w:r>
        <w:rPr>
          <w:rFonts w:hint="eastAsia"/>
          <w:color w:val="000000"/>
          <w:sz w:val="24"/>
        </w:rPr>
        <w:t>2</w:t>
      </w:r>
      <w:r>
        <w:rPr>
          <w:color w:val="000000"/>
          <w:sz w:val="24"/>
        </w:rPr>
        <w:t>.2</w:t>
      </w:r>
      <w:bookmarkEnd w:id="136"/>
      <w:bookmarkEnd w:id="137"/>
      <w:bookmarkEnd w:id="138"/>
      <w:bookmarkEnd w:id="139"/>
      <w:bookmarkEnd w:id="130"/>
      <w:r>
        <w:rPr>
          <w:rFonts w:hint="eastAsia"/>
          <w:color w:val="000000"/>
          <w:sz w:val="24"/>
        </w:rPr>
        <w:t>土建工程</w:t>
      </w:r>
      <w:bookmarkEnd w:id="131"/>
      <w:bookmarkEnd w:id="132"/>
      <w:bookmarkEnd w:id="133"/>
      <w:r>
        <w:rPr>
          <w:rFonts w:hint="eastAsia"/>
          <w:color w:val="000000"/>
          <w:sz w:val="24"/>
        </w:rPr>
        <w:t>方案</w:t>
      </w:r>
      <w:bookmarkEnd w:id="134"/>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256591039"/>
      <w:bookmarkStart w:id="141" w:name="_Toc516695511"/>
      <w:bookmarkStart w:id="142" w:name="_Toc259539531"/>
      <w:bookmarkStart w:id="143" w:name="_Toc436838363"/>
      <w:bookmarkStart w:id="144" w:name="_Toc8284292"/>
      <w:bookmarkStart w:id="145" w:name="_Toc27104"/>
      <w:bookmarkStart w:id="146" w:name="_Toc215308118"/>
      <w:bookmarkStart w:id="147" w:name="_Toc332545564"/>
      <w:bookmarkStart w:id="148" w:name="_Toc259540038"/>
      <w:bookmarkStart w:id="149" w:name="_Toc359945675"/>
      <w:bookmarkStart w:id="150"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44"/>
      <w:bookmarkEnd w:id="1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2"/>
        <w:spacing w:before="0" w:beforeLines="0" w:after="156" w:afterLines="50" w:line="520" w:lineRule="exact"/>
        <w:rPr>
          <w:rFonts w:ascii="Times New Roman" w:eastAsia="宋体" w:hAnsi="Times New Roman"/>
          <w:color w:val="000000"/>
          <w:sz w:val="26"/>
        </w:rPr>
      </w:pPr>
      <w:bookmarkStart w:id="151" w:name="_Toc1520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47"/>
      <w:bookmarkEnd w:id="148"/>
      <w:bookmarkEnd w:id="149"/>
      <w:bookmarkEnd w:id="150"/>
      <w:bookmarkEnd w:id="140"/>
      <w:bookmarkEnd w:id="141"/>
      <w:bookmarkEnd w:id="142"/>
      <w:bookmarkEnd w:id="151"/>
    </w:p>
    <w:p>
      <w:pPr>
        <w:pStyle w:val="Heading3"/>
        <w:spacing w:before="0" w:after="156" w:afterLines="50" w:line="520" w:lineRule="exact"/>
        <w:rPr>
          <w:rFonts w:hint="eastAsia"/>
          <w:color w:val="000000"/>
          <w:sz w:val="24"/>
        </w:rPr>
      </w:pPr>
      <w:bookmarkStart w:id="152" w:name="_Toc359945676"/>
      <w:bookmarkStart w:id="153" w:name="_Toc516695512"/>
      <w:bookmarkStart w:id="154" w:name="_Toc15806"/>
      <w:bookmarkStart w:id="155" w:name="_Toc332545565"/>
      <w:r>
        <w:rPr>
          <w:rFonts w:hint="eastAsia"/>
          <w:color w:val="000000"/>
          <w:sz w:val="24"/>
        </w:rPr>
        <w:t>5.4.1给排水</w:t>
      </w:r>
      <w:bookmarkEnd w:id="154"/>
      <w:bookmarkEnd w:id="153"/>
      <w:bookmarkEnd w:id="152"/>
      <w:bookmarkEnd w:id="155"/>
    </w:p>
    <w:p>
      <w:pPr>
        <w:spacing w:after="156" w:afterLines="50" w:line="520" w:lineRule="exact"/>
        <w:ind w:firstLine="520" w:firstLineChars="200"/>
        <w:rPr>
          <w:color w:val="000000"/>
          <w:sz w:val="26"/>
        </w:rPr>
      </w:pPr>
      <w:bookmarkStart w:id="156" w:name="_Toc332545568"/>
      <w:bookmarkStart w:id="157" w:name="_Toc359945679"/>
      <w:bookmarkStart w:id="158" w:name="_Toc316296945"/>
      <w:bookmarkStart w:id="159"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359945677"/>
      <w:bookmarkStart w:id="161" w:name="_Toc332545566"/>
      <w:bookmarkStart w:id="162" w:name="_Toc17728729"/>
      <w:bookmarkStart w:id="163" w:name="_Toc19641"/>
      <w:r>
        <w:rPr>
          <w:rFonts w:hint="eastAsia"/>
          <w:color w:val="000000"/>
          <w:sz w:val="24"/>
        </w:rPr>
        <w:t>5.4.2供电</w:t>
      </w:r>
      <w:bookmarkEnd w:id="162"/>
      <w:bookmarkEnd w:id="163"/>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11648"/>
      <w:r>
        <w:rPr>
          <w:rFonts w:ascii="Times New Roman" w:eastAsia="宋体" w:hAnsi="Times New Roman" w:hint="eastAsia"/>
          <w:color w:val="000000"/>
          <w:sz w:val="26"/>
        </w:rPr>
        <w:t>5.5道路设计</w:t>
      </w:r>
      <w:bookmarkEnd w:id="156"/>
      <w:bookmarkEnd w:id="157"/>
      <w:bookmarkEnd w:id="158"/>
      <w:bookmarkEnd w:id="159"/>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5" w:name="_Toc316296953"/>
      <w:bookmarkStart w:id="166" w:name="_Toc359945680"/>
      <w:bookmarkStart w:id="167" w:name="_Toc332545569"/>
      <w:bookmarkStart w:id="168" w:name="_Toc516695515"/>
      <w:bookmarkStart w:id="169" w:name="_Toc12856"/>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5"/>
      <w:bookmarkEnd w:id="166"/>
      <w:bookmarkEnd w:id="167"/>
      <w:bookmarkEnd w:id="168"/>
      <w:bookmarkEnd w:id="169"/>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0" w:name="_Toc332545570"/>
      <w:bookmarkStart w:id="171" w:name="_Toc316296954"/>
      <w:bookmarkStart w:id="172" w:name="_Toc32343"/>
      <w:bookmarkStart w:id="173" w:name="_Toc516695516"/>
      <w:bookmarkStart w:id="174"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0"/>
      <w:bookmarkEnd w:id="171"/>
      <w:bookmarkEnd w:id="174"/>
      <w:bookmarkEnd w:id="173"/>
      <w:bookmarkEnd w:id="172"/>
    </w:p>
    <w:p>
      <w:pPr>
        <w:pStyle w:val="Heading3"/>
        <w:spacing w:before="0" w:after="156" w:afterLines="50" w:line="520" w:lineRule="exact"/>
        <w:rPr>
          <w:rFonts w:hint="eastAsia"/>
          <w:color w:val="000000"/>
          <w:sz w:val="24"/>
        </w:rPr>
      </w:pPr>
      <w:bookmarkStart w:id="175" w:name="_Toc359945682"/>
      <w:bookmarkStart w:id="176" w:name="_Toc332545571"/>
      <w:bookmarkStart w:id="177" w:name="_Toc516695517"/>
      <w:bookmarkStart w:id="178" w:name="_Toc23762"/>
      <w:bookmarkStart w:id="179" w:name="_Toc316296955"/>
      <w:r>
        <w:rPr>
          <w:rFonts w:hint="eastAsia"/>
          <w:color w:val="000000"/>
          <w:sz w:val="24"/>
        </w:rPr>
        <w:t>5.7.1项目用地规划选址</w:t>
      </w:r>
      <w:bookmarkEnd w:id="176"/>
      <w:bookmarkEnd w:id="175"/>
      <w:bookmarkEnd w:id="179"/>
      <w:bookmarkEnd w:id="177"/>
      <w:bookmarkEnd w:id="17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内蒙鄂伦春托扎敏乡</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0" w:name="_Toc332545572"/>
      <w:bookmarkStart w:id="181" w:name="_Toc26415"/>
      <w:bookmarkStart w:id="182" w:name="_Toc17359"/>
      <w:bookmarkStart w:id="183" w:name="_Toc316296956"/>
      <w:bookmarkStart w:id="184" w:name="_Toc359945683"/>
      <w:bookmarkStart w:id="185" w:name="_Toc436838371"/>
      <w:bookmarkStart w:id="186" w:name="_Toc8284300"/>
      <w:r>
        <w:rPr>
          <w:rFonts w:hint="eastAsia"/>
          <w:color w:val="000000"/>
          <w:sz w:val="24"/>
        </w:rPr>
        <w:t>5.7.2用地规模及用地类型</w:t>
      </w:r>
      <w:bookmarkEnd w:id="180"/>
      <w:bookmarkEnd w:id="181"/>
      <w:bookmarkEnd w:id="182"/>
      <w:bookmarkEnd w:id="183"/>
      <w:bookmarkEnd w:id="184"/>
      <w:bookmarkEnd w:id="185"/>
      <w:bookmarkEnd w:id="18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hAnsi="宋体" w:hint="eastAsia"/>
          <w:color w:val="000000"/>
          <w:sz w:val="26"/>
        </w:rPr>
      </w:pPr>
      <w:r>
        <w:rPr>
          <w:rFonts w:hAnsi="宋体" w:hint="eastAsia"/>
          <w:color w:val="000000"/>
          <w:sz w:val="26"/>
        </w:rPr>
        <w:t>项目建设用地性质为三类工业用地。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spacing w:after="156" w:afterLines="50" w:line="520" w:lineRule="exact"/>
        <w:ind w:firstLine="520" w:firstLineChars="200"/>
        <w:rPr>
          <w:color w:val="000000"/>
          <w:sz w:val="26"/>
        </w:rPr>
      </w:pPr>
      <w:r>
        <w:rPr>
          <w:rFonts w:hAnsi="宋体"/>
          <w:color w:val="000000"/>
          <w:sz w:val="26"/>
        </w:rPr>
        <w:t>本次建设项目占地面积</w:t>
      </w:r>
      <w:r>
        <w:rPr>
          <w:rFonts w:hint="eastAsia"/>
          <w:color w:val="000000"/>
          <w:sz w:val="26"/>
        </w:rPr>
        <w:t>80</w:t>
      </w:r>
      <w:r>
        <w:rPr>
          <w:rFonts w:hAnsi="宋体"/>
          <w:color w:val="000000"/>
          <w:sz w:val="26"/>
        </w:rPr>
        <w:t>亩，总建筑面积</w:t>
      </w:r>
      <w:r>
        <w:rPr>
          <w:rFonts w:hint="eastAsia"/>
          <w:color w:val="000000"/>
          <w:sz w:val="26"/>
        </w:rPr>
        <w:t>38715</w:t>
      </w:r>
      <w:r>
        <w:rPr>
          <w:color w:val="000000"/>
          <w:sz w:val="26"/>
        </w:rPr>
        <w:t>.00</w:t>
      </w:r>
      <w:r>
        <w:rPr>
          <w:rFonts w:hAnsi="宋体"/>
          <w:color w:val="000000"/>
          <w:sz w:val="26"/>
        </w:rPr>
        <w:t>平方米。</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序 号</w:t>
            </w:r>
          </w:p>
        </w:tc>
        <w:tc>
          <w:tcPr>
            <w:tcW w:w="4372" w:type="dxa"/>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技术指标名称</w:t>
            </w:r>
          </w:p>
        </w:tc>
        <w:tc>
          <w:tcPr>
            <w:tcW w:w="1619" w:type="dxa"/>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数量</w:t>
            </w:r>
          </w:p>
        </w:tc>
        <w:tc>
          <w:tcPr>
            <w:tcW w:w="1462" w:type="dxa"/>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53333.60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2</w:t>
            </w:r>
          </w:p>
        </w:tc>
        <w:tc>
          <w:tcPr>
            <w:tcW w:w="4372" w:type="dxa"/>
            <w:vAlign w:val="center"/>
          </w:tcPr>
          <w:p>
            <w:pPr>
              <w:jc w:val="center"/>
              <w:rPr>
                <w:rFonts w:ascii="宋体" w:hAnsi="宋体" w:cs="宋体"/>
                <w:color w:val="000000"/>
                <w:sz w:val="24"/>
              </w:rPr>
            </w:pPr>
            <w:r>
              <w:rPr>
                <w:rFonts w:hint="eastAsia"/>
                <w:color w:val="000000"/>
              </w:rPr>
              <w:t>建筑计容面积</w:t>
            </w:r>
          </w:p>
        </w:tc>
        <w:tc>
          <w:tcPr>
            <w:tcW w:w="1619" w:type="dxa"/>
            <w:vAlign w:val="center"/>
          </w:tcPr>
          <w:p>
            <w:pPr>
              <w:jc w:val="center"/>
              <w:rPr>
                <w:color w:val="000000"/>
                <w:sz w:val="24"/>
              </w:rPr>
            </w:pPr>
            <w:r>
              <w:rPr>
                <w:color w:val="000000"/>
              </w:rPr>
              <w:t>54715.00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25515.00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4</w:t>
            </w:r>
          </w:p>
        </w:tc>
        <w:tc>
          <w:tcPr>
            <w:tcW w:w="4372" w:type="dxa"/>
            <w:vAlign w:val="center"/>
          </w:tcPr>
          <w:p>
            <w:pPr>
              <w:jc w:val="center"/>
              <w:rPr>
                <w:rFonts w:ascii="宋体" w:hAnsi="宋体" w:cs="宋体"/>
                <w:color w:val="000000"/>
                <w:sz w:val="24"/>
              </w:rPr>
            </w:pPr>
            <w:r>
              <w:rPr>
                <w:rFonts w:hint="eastAsia"/>
                <w:color w:val="000000"/>
              </w:rPr>
              <w:t>建筑系数</w:t>
            </w:r>
          </w:p>
        </w:tc>
        <w:tc>
          <w:tcPr>
            <w:tcW w:w="1619" w:type="dxa"/>
            <w:vAlign w:val="center"/>
          </w:tcPr>
          <w:p>
            <w:pPr>
              <w:jc w:val="center"/>
              <w:rPr>
                <w:color w:val="000000"/>
                <w:sz w:val="24"/>
              </w:rPr>
            </w:pPr>
            <w:r>
              <w:rPr>
                <w:color w:val="000000"/>
              </w:rPr>
              <w:t>47.84%</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5</w:t>
            </w:r>
          </w:p>
        </w:tc>
        <w:tc>
          <w:tcPr>
            <w:tcW w:w="4372" w:type="dxa"/>
            <w:vAlign w:val="center"/>
          </w:tcPr>
          <w:p>
            <w:pPr>
              <w:jc w:val="center"/>
              <w:rPr>
                <w:rFonts w:ascii="宋体" w:hAnsi="宋体" w:cs="宋体"/>
                <w:color w:val="000000"/>
                <w:sz w:val="24"/>
              </w:rPr>
            </w:pPr>
            <w:r>
              <w:rPr>
                <w:rFonts w:hint="eastAsia"/>
                <w:color w:val="000000"/>
              </w:rPr>
              <w:t>容积率</w:t>
            </w:r>
          </w:p>
        </w:tc>
        <w:tc>
          <w:tcPr>
            <w:tcW w:w="1619" w:type="dxa"/>
            <w:vAlign w:val="center"/>
          </w:tcPr>
          <w:p>
            <w:pPr>
              <w:jc w:val="center"/>
              <w:rPr>
                <w:color w:val="000000"/>
                <w:sz w:val="24"/>
              </w:rPr>
            </w:pPr>
            <w:r>
              <w:rPr>
                <w:color w:val="000000"/>
              </w:rPr>
              <w:t>1.03</w:t>
            </w:r>
          </w:p>
        </w:tc>
        <w:tc>
          <w:tcPr>
            <w:tcW w:w="1462" w:type="dxa"/>
            <w:vAlign w:val="center"/>
          </w:tcPr>
          <w:p>
            <w:pPr>
              <w:widowControl/>
              <w:jc w:val="center"/>
              <w:rPr>
                <w:rFonts w:ascii="宋体" w:hAnsi="宋体" w:cs="宋体"/>
                <w:color w:val="000000"/>
                <w:kern w:val="0"/>
                <w:sz w:val="20"/>
                <w:szCs w:val="20"/>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https://d.book118.com/438124066133006023</w:t>
        </w:r>
      </w:hyperlink>
    </w:p>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8A60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4143E2"/>
    <w:rsid w:val="0A551B0A"/>
    <w:rsid w:val="0ACE3AB5"/>
    <w:rsid w:val="0C251CAC"/>
    <w:rsid w:val="0DB577DF"/>
    <w:rsid w:val="0E554CA0"/>
    <w:rsid w:val="11A372DB"/>
    <w:rsid w:val="141960C6"/>
    <w:rsid w:val="148D1965"/>
    <w:rsid w:val="158A22DB"/>
    <w:rsid w:val="19E4775A"/>
    <w:rsid w:val="1DFF2E55"/>
    <w:rsid w:val="1E842DB0"/>
    <w:rsid w:val="20D75008"/>
    <w:rsid w:val="21950785"/>
    <w:rsid w:val="22AB2F10"/>
    <w:rsid w:val="2335044A"/>
    <w:rsid w:val="260B0294"/>
    <w:rsid w:val="2753744D"/>
    <w:rsid w:val="28267E51"/>
    <w:rsid w:val="2E196BA9"/>
    <w:rsid w:val="2E1B39DB"/>
    <w:rsid w:val="306A3729"/>
    <w:rsid w:val="33387DDF"/>
    <w:rsid w:val="338343B5"/>
    <w:rsid w:val="351B3B2C"/>
    <w:rsid w:val="39F46CCB"/>
    <w:rsid w:val="39FA4758"/>
    <w:rsid w:val="3A335EEC"/>
    <w:rsid w:val="3D242824"/>
    <w:rsid w:val="401239B2"/>
    <w:rsid w:val="445D3A7E"/>
    <w:rsid w:val="466D65E1"/>
    <w:rsid w:val="478943F9"/>
    <w:rsid w:val="4ABB1DD8"/>
    <w:rsid w:val="4CAA49C3"/>
    <w:rsid w:val="53E20F89"/>
    <w:rsid w:val="57EA3999"/>
    <w:rsid w:val="583E4608"/>
    <w:rsid w:val="5C594974"/>
    <w:rsid w:val="5C654874"/>
    <w:rsid w:val="60F90FF6"/>
    <w:rsid w:val="628622B7"/>
    <w:rsid w:val="637E3E96"/>
    <w:rsid w:val="642F45A5"/>
    <w:rsid w:val="698843D2"/>
    <w:rsid w:val="69E877E6"/>
    <w:rsid w:val="6AE866EC"/>
    <w:rsid w:val="6D004CB5"/>
    <w:rsid w:val="6EDE36D3"/>
    <w:rsid w:val="700E26E5"/>
    <w:rsid w:val="70F3200C"/>
    <w:rsid w:val="77FB500A"/>
    <w:rsid w:val="7E2F56A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yqlink">
    <w:name w:val="yqlink"/>
    <w:basedOn w:val="DefaultParagraphFont"/>
  </w:style>
  <w:style w:type="character" w:customStyle="1" w:styleId="font12001e5a1">
    <w:name w:val="font12_001e5a1"/>
    <w:basedOn w:val="DefaultParagraphFont"/>
    <w:rPr>
      <w:sz w:val="18"/>
      <w:szCs w:val="18"/>
      <w:u w:val="none"/>
    </w:rPr>
  </w:style>
  <w:style w:type="character" w:customStyle="1" w:styleId="count4">
    <w:name w:val="count4"/>
    <w:basedOn w:val="DefaultParagraphFont"/>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textediteditable-title">
    <w:name w:val="text_edit editable-title"/>
    <w:basedOn w:val="DefaultParagraphFont"/>
  </w:style>
  <w:style w:type="character" w:customStyle="1" w:styleId="default1">
    <w:name w:val="default1"/>
    <w:basedOn w:val="DefaultParagraphFont"/>
    <w:rPr>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eadline-content2">
    <w:name w:val="headline-content2"/>
    <w:basedOn w:val="DefaultParagraphFont"/>
  </w:style>
  <w:style w:type="character" w:customStyle="1" w:styleId="articlelink1">
    <w:name w:val="articlelink1"/>
    <w:basedOn w:val="DefaultParagraphFont"/>
    <w:rPr>
      <w:color w:val="080CBD"/>
      <w:sz w:val="21"/>
      <w:szCs w:val="21"/>
    </w:rPr>
  </w:style>
  <w:style w:type="character" w:customStyle="1" w:styleId="greyfont">
    <w:name w:val="greyfo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html-attribute-name">
    <w:name w:val="html-attribute-name"/>
    <w:basedOn w:val="DefaultParagraphFont"/>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title11">
    <w:name w:val="title11"/>
    <w:basedOn w:val="DefaultParagraphFont"/>
  </w:style>
  <w:style w:type="character" w:customStyle="1" w:styleId="test121">
    <w:name w:val="test121"/>
    <w:basedOn w:val="DefaultParagraphFont"/>
    <w:rPr>
      <w:color w:val="000000"/>
      <w:sz w:val="21"/>
      <w:szCs w:val="21"/>
    </w:rPr>
  </w:style>
  <w:style w:type="character" w:customStyle="1" w:styleId="zi1">
    <w:name w:val="zi1"/>
    <w:basedOn w:val="DefaultParagraphFont"/>
    <w:rPr>
      <w:color w:val="000000"/>
      <w:sz w:val="18"/>
      <w:szCs w:val="18"/>
      <w:u w:val="none"/>
    </w:rPr>
  </w:style>
  <w:style w:type="character" w:customStyle="1" w:styleId="html-attribute-value">
    <w:name w:val="html-attribute-value"/>
    <w:basedOn w:val="DefaultParagraphFont"/>
  </w:style>
  <w:style w:type="character" w:customStyle="1" w:styleId="html-tag">
    <w:name w:val="html-tag"/>
    <w:basedOn w:val="DefaultParagraphFont"/>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简单回函地址"/>
    <w:basedOn w:val="Normal"/>
  </w:style>
  <w:style w:type="paragraph" w:customStyle="1" w:styleId="a0">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6.xml" /><Relationship Id="rId101" Type="http://schemas.openxmlformats.org/officeDocument/2006/relationships/footer" Target="footer46.xml" /><Relationship Id="rId102" Type="http://schemas.openxmlformats.org/officeDocument/2006/relationships/hyperlink" Target="https://baike.so.com/doc/3029809-3194579.html" TargetMode="External" /><Relationship Id="rId103" Type="http://schemas.openxmlformats.org/officeDocument/2006/relationships/hyperlink" Target="https://baike.so.com/doc/5347248-5582695.html" TargetMode="External" /><Relationship Id="rId104" Type="http://schemas.openxmlformats.org/officeDocument/2006/relationships/header" Target="header47.xml" /><Relationship Id="rId105" Type="http://schemas.openxmlformats.org/officeDocument/2006/relationships/footer" Target="footer47.xml" /><Relationship Id="rId106" Type="http://schemas.openxmlformats.org/officeDocument/2006/relationships/header" Target="header48.xml" /><Relationship Id="rId107" Type="http://schemas.openxmlformats.org/officeDocument/2006/relationships/footer" Target="footer48.xml" /><Relationship Id="rId108" Type="http://schemas.openxmlformats.org/officeDocument/2006/relationships/header" Target="header49.xml" /><Relationship Id="rId109" Type="http://schemas.openxmlformats.org/officeDocument/2006/relationships/footer" Target="footer49.xml" /><Relationship Id="rId11" Type="http://schemas.openxmlformats.org/officeDocument/2006/relationships/footer" Target="footer4.xml" /><Relationship Id="rId110" Type="http://schemas.openxmlformats.org/officeDocument/2006/relationships/header" Target="header50.xml" /><Relationship Id="rId111" Type="http://schemas.openxmlformats.org/officeDocument/2006/relationships/footer" Target="footer50.xml" /><Relationship Id="rId112" Type="http://schemas.openxmlformats.org/officeDocument/2006/relationships/header" Target="header51.xml" /><Relationship Id="rId113" Type="http://schemas.openxmlformats.org/officeDocument/2006/relationships/footer" Target="footer51.xml" /><Relationship Id="rId114" Type="http://schemas.openxmlformats.org/officeDocument/2006/relationships/header" Target="header52.xml" /><Relationship Id="rId115" Type="http://schemas.openxmlformats.org/officeDocument/2006/relationships/footer" Target="footer52.xml" /><Relationship Id="rId116" Type="http://schemas.openxmlformats.org/officeDocument/2006/relationships/header" Target="header53.xml" /><Relationship Id="rId117" Type="http://schemas.openxmlformats.org/officeDocument/2006/relationships/footer" Target="footer53.xml" /><Relationship Id="rId118" Type="http://schemas.openxmlformats.org/officeDocument/2006/relationships/header" Target="header54.xml" /><Relationship Id="rId119" Type="http://schemas.openxmlformats.org/officeDocument/2006/relationships/footer" Target="footer54.xml" /><Relationship Id="rId12" Type="http://schemas.openxmlformats.org/officeDocument/2006/relationships/header" Target="header5.xml" /><Relationship Id="rId120" Type="http://schemas.openxmlformats.org/officeDocument/2006/relationships/header" Target="header55.xml" /><Relationship Id="rId121" Type="http://schemas.openxmlformats.org/officeDocument/2006/relationships/footer" Target="footer55.xml" /><Relationship Id="rId122" Type="http://schemas.openxmlformats.org/officeDocument/2006/relationships/header" Target="header56.xml" /><Relationship Id="rId123" Type="http://schemas.openxmlformats.org/officeDocument/2006/relationships/footer" Target="footer56.xml" /><Relationship Id="rId124" Type="http://schemas.openxmlformats.org/officeDocument/2006/relationships/header" Target="header57.xml" /><Relationship Id="rId125" Type="http://schemas.openxmlformats.org/officeDocument/2006/relationships/footer" Target="footer57.xml" /><Relationship Id="rId126" Type="http://schemas.openxmlformats.org/officeDocument/2006/relationships/header" Target="header58.xml" /><Relationship Id="rId127" Type="http://schemas.openxmlformats.org/officeDocument/2006/relationships/footer" Target="footer58.xml" /><Relationship Id="rId128" Type="http://schemas.openxmlformats.org/officeDocument/2006/relationships/header" Target="header59.xml" /><Relationship Id="rId129" Type="http://schemas.openxmlformats.org/officeDocument/2006/relationships/footer" Target="footer59.xml" /><Relationship Id="rId13" Type="http://schemas.openxmlformats.org/officeDocument/2006/relationships/footer" Target="footer5.xml" /><Relationship Id="rId130" Type="http://schemas.openxmlformats.org/officeDocument/2006/relationships/header" Target="header60.xml" /><Relationship Id="rId131" Type="http://schemas.openxmlformats.org/officeDocument/2006/relationships/footer" Target="footer60.xml" /><Relationship Id="rId132" Type="http://schemas.openxmlformats.org/officeDocument/2006/relationships/header" Target="header61.xml" /><Relationship Id="rId133" Type="http://schemas.openxmlformats.org/officeDocument/2006/relationships/footer" Target="footer61.xml" /><Relationship Id="rId134" Type="http://schemas.openxmlformats.org/officeDocument/2006/relationships/header" Target="header62.xml" /><Relationship Id="rId135" Type="http://schemas.openxmlformats.org/officeDocument/2006/relationships/footer" Target="footer62.xml" /><Relationship Id="rId136" Type="http://schemas.openxmlformats.org/officeDocument/2006/relationships/header" Target="header63.xml" /><Relationship Id="rId137" Type="http://schemas.openxmlformats.org/officeDocument/2006/relationships/footer" Target="footer63.xml" /><Relationship Id="rId138" Type="http://schemas.openxmlformats.org/officeDocument/2006/relationships/header" Target="header64.xml" /><Relationship Id="rId139" Type="http://schemas.openxmlformats.org/officeDocument/2006/relationships/footer" Target="footer64.xml" /><Relationship Id="rId14" Type="http://schemas.openxmlformats.org/officeDocument/2006/relationships/header" Target="header6.xml" /><Relationship Id="rId140" Type="http://schemas.openxmlformats.org/officeDocument/2006/relationships/hyperlink" Target="https://d.book118.com/438124066133006023" TargetMode="External" /><Relationship Id="rId141" Type="http://schemas.openxmlformats.org/officeDocument/2006/relationships/header" Target="header65.xml" /><Relationship Id="rId142" Type="http://schemas.openxmlformats.org/officeDocument/2006/relationships/footer" Target="footer65.xml" /><Relationship Id="rId143" Type="http://schemas.openxmlformats.org/officeDocument/2006/relationships/header" Target="header66.xml" /><Relationship Id="rId144" Type="http://schemas.openxmlformats.org/officeDocument/2006/relationships/footer" Target="footer66.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baike.baidu.com/item/%E9%A2%84%E5%BA%94%E5%8A%9B%E6%B7%B7%E5%87%9D%E5%9C%9F%E7%AE%A1%E6%A1%A9/4751881" TargetMode="External" /><Relationship Id="rId37" Type="http://schemas.openxmlformats.org/officeDocument/2006/relationships/hyperlink" Target="https://baike.baidu.com/item/%E4%B8%AD%E5%B1%B1%E5%B8%82" TargetMode="External" /><Relationship Id="rId38" Type="http://schemas.openxmlformats.org/officeDocument/2006/relationships/hyperlink" Target="https://baike.baidu.com/item/%E5%B0%8F%E6%A6%84%E9%95%87/4069136" TargetMode="External" /><Relationship Id="rId39" Type="http://schemas.openxmlformats.org/officeDocument/2006/relationships/hyperlink" Target="https://baike.baidu.com/item/%E5%BB%BA%E5%8D%8E%E7%AE%A1%E6%A1%A9/8773147" TargetMode="External" /><Relationship Id="rId4" Type="http://schemas.openxmlformats.org/officeDocument/2006/relationships/header" Target="header1.xml" /><Relationship Id="rId40" Type="http://schemas.openxmlformats.org/officeDocument/2006/relationships/header" Target="header17.xml" /><Relationship Id="rId41" Type="http://schemas.openxmlformats.org/officeDocument/2006/relationships/footer" Target="footer17.xml" /><Relationship Id="rId42" Type="http://schemas.openxmlformats.org/officeDocument/2006/relationships/header" Target="header18.xml" /><Relationship Id="rId43" Type="http://schemas.openxmlformats.org/officeDocument/2006/relationships/footer" Target="footer18.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19.xml" /><Relationship Id="rId46" Type="http://schemas.openxmlformats.org/officeDocument/2006/relationships/footer" Target="footer19.xml" /><Relationship Id="rId47" Type="http://schemas.openxmlformats.org/officeDocument/2006/relationships/header" Target="header20.xml" /><Relationship Id="rId48" Type="http://schemas.openxmlformats.org/officeDocument/2006/relationships/footer" Target="footer20.xml" /><Relationship Id="rId49" Type="http://schemas.openxmlformats.org/officeDocument/2006/relationships/header" Target="header21.xml" /><Relationship Id="rId5" Type="http://schemas.openxmlformats.org/officeDocument/2006/relationships/footer" Target="footer1.xml" /><Relationship Id="rId50" Type="http://schemas.openxmlformats.org/officeDocument/2006/relationships/footer" Target="footer21.xml" /><Relationship Id="rId51" Type="http://schemas.openxmlformats.org/officeDocument/2006/relationships/header" Target="header22.xml" /><Relationship Id="rId52" Type="http://schemas.openxmlformats.org/officeDocument/2006/relationships/footer" Target="footer22.xml" /><Relationship Id="rId53" Type="http://schemas.openxmlformats.org/officeDocument/2006/relationships/header" Target="header23.xml" /><Relationship Id="rId54" Type="http://schemas.openxmlformats.org/officeDocument/2006/relationships/footer" Target="footer23.xml" /><Relationship Id="rId55" Type="http://schemas.openxmlformats.org/officeDocument/2006/relationships/header" Target="header24.xml" /><Relationship Id="rId56" Type="http://schemas.openxmlformats.org/officeDocument/2006/relationships/footer" Target="footer24.xml" /><Relationship Id="rId57" Type="http://schemas.openxmlformats.org/officeDocument/2006/relationships/header" Target="header25.xml" /><Relationship Id="rId58" Type="http://schemas.openxmlformats.org/officeDocument/2006/relationships/footer" Target="footer25.xml" /><Relationship Id="rId59" Type="http://schemas.openxmlformats.org/officeDocument/2006/relationships/header" Target="header26.xml" /><Relationship Id="rId6" Type="http://schemas.openxmlformats.org/officeDocument/2006/relationships/header" Target="header2.xml" /><Relationship Id="rId60" Type="http://schemas.openxmlformats.org/officeDocument/2006/relationships/footer" Target="footer26.xml" /><Relationship Id="rId61" Type="http://schemas.openxmlformats.org/officeDocument/2006/relationships/header" Target="header27.xml" /><Relationship Id="rId62" Type="http://schemas.openxmlformats.org/officeDocument/2006/relationships/footer" Target="footer27.xml" /><Relationship Id="rId63" Type="http://schemas.openxmlformats.org/officeDocument/2006/relationships/header" Target="header28.xml" /><Relationship Id="rId64" Type="http://schemas.openxmlformats.org/officeDocument/2006/relationships/footer" Target="footer28.xml" /><Relationship Id="rId65" Type="http://schemas.openxmlformats.org/officeDocument/2006/relationships/header" Target="header29.xml" /><Relationship Id="rId66" Type="http://schemas.openxmlformats.org/officeDocument/2006/relationships/footer" Target="footer29.xml" /><Relationship Id="rId67" Type="http://schemas.openxmlformats.org/officeDocument/2006/relationships/header" Target="header30.xml" /><Relationship Id="rId68" Type="http://schemas.openxmlformats.org/officeDocument/2006/relationships/footer" Target="footer30.xml" /><Relationship Id="rId69" Type="http://schemas.openxmlformats.org/officeDocument/2006/relationships/header" Target="header31.xml" /><Relationship Id="rId7" Type="http://schemas.openxmlformats.org/officeDocument/2006/relationships/footer" Target="footer2.xml" /><Relationship Id="rId70" Type="http://schemas.openxmlformats.org/officeDocument/2006/relationships/footer" Target="footer31.xml" /><Relationship Id="rId71" Type="http://schemas.openxmlformats.org/officeDocument/2006/relationships/header" Target="header32.xml" /><Relationship Id="rId72" Type="http://schemas.openxmlformats.org/officeDocument/2006/relationships/footer" Target="footer32.xml" /><Relationship Id="rId73" Type="http://schemas.openxmlformats.org/officeDocument/2006/relationships/header" Target="header33.xml" /><Relationship Id="rId74" Type="http://schemas.openxmlformats.org/officeDocument/2006/relationships/footer" Target="footer33.xml" /><Relationship Id="rId75" Type="http://schemas.openxmlformats.org/officeDocument/2006/relationships/header" Target="header34.xml" /><Relationship Id="rId76" Type="http://schemas.openxmlformats.org/officeDocument/2006/relationships/footer" Target="footer34.xml" /><Relationship Id="rId77" Type="http://schemas.openxmlformats.org/officeDocument/2006/relationships/header" Target="header35.xml" /><Relationship Id="rId78" Type="http://schemas.openxmlformats.org/officeDocument/2006/relationships/footer" Target="footer35.xml" /><Relationship Id="rId79" Type="http://schemas.openxmlformats.org/officeDocument/2006/relationships/header" Target="header36.xml" /><Relationship Id="rId8" Type="http://schemas.openxmlformats.org/officeDocument/2006/relationships/header" Target="header3.xml" /><Relationship Id="rId80" Type="http://schemas.openxmlformats.org/officeDocument/2006/relationships/footer" Target="footer36.xml" /><Relationship Id="rId81" Type="http://schemas.openxmlformats.org/officeDocument/2006/relationships/header" Target="header37.xml" /><Relationship Id="rId82" Type="http://schemas.openxmlformats.org/officeDocument/2006/relationships/footer" Target="footer37.xml" /><Relationship Id="rId83" Type="http://schemas.openxmlformats.org/officeDocument/2006/relationships/header" Target="header38.xml" /><Relationship Id="rId84" Type="http://schemas.openxmlformats.org/officeDocument/2006/relationships/footer" Target="footer38.xml" /><Relationship Id="rId85" Type="http://schemas.openxmlformats.org/officeDocument/2006/relationships/header" Target="header39.xml" /><Relationship Id="rId86" Type="http://schemas.openxmlformats.org/officeDocument/2006/relationships/footer" Target="footer39.xml" /><Relationship Id="rId87" Type="http://schemas.openxmlformats.org/officeDocument/2006/relationships/header" Target="header40.xml" /><Relationship Id="rId88" Type="http://schemas.openxmlformats.org/officeDocument/2006/relationships/footer" Target="footer40.xml" /><Relationship Id="rId89" Type="http://schemas.openxmlformats.org/officeDocument/2006/relationships/header" Target="header41.xml" /><Relationship Id="rId9" Type="http://schemas.openxmlformats.org/officeDocument/2006/relationships/footer" Target="footer3.xml" /><Relationship Id="rId90" Type="http://schemas.openxmlformats.org/officeDocument/2006/relationships/footer" Target="footer41.xml" /><Relationship Id="rId91" Type="http://schemas.openxmlformats.org/officeDocument/2006/relationships/header" Target="header42.xml" /><Relationship Id="rId92" Type="http://schemas.openxmlformats.org/officeDocument/2006/relationships/footer" Target="footer42.xml" /><Relationship Id="rId93" Type="http://schemas.openxmlformats.org/officeDocument/2006/relationships/header" Target="header43.xml" /><Relationship Id="rId94" Type="http://schemas.openxmlformats.org/officeDocument/2006/relationships/footer" Target="footer43.xml" /><Relationship Id="rId95" Type="http://schemas.openxmlformats.org/officeDocument/2006/relationships/header" Target="header44.xml" /><Relationship Id="rId96" Type="http://schemas.openxmlformats.org/officeDocument/2006/relationships/footer" Target="footer44.xml" /><Relationship Id="rId97" Type="http://schemas.openxmlformats.org/officeDocument/2006/relationships/image" Target="media/image1.png" /><Relationship Id="rId98" Type="http://schemas.openxmlformats.org/officeDocument/2006/relationships/header" Target="header45.xml" /><Relationship Id="rId99" Type="http://schemas.openxmlformats.org/officeDocument/2006/relationships/footer" Target="foot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28153</Words>
  <Characters>32896</Characters>
  <Application>Microsoft Office Word</Application>
  <DocSecurity>0</DocSecurity>
  <Lines>532</Lines>
  <Paragraphs>149</Paragraphs>
  <ScaleCrop>false</ScaleCrop>
  <Company>dell</Company>
  <LinksUpToDate>false</LinksUpToDate>
  <CharactersWithSpaces>33386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DD171605475E4C128FB21CA996032C3B</vt:lpwstr>
  </property>
  <property fmtid="{D5CDD505-2E9C-101B-9397-08002B2CF9AE}" pid="3" name="KSOProductBuildVer">
    <vt:lpwstr>2052-11.1.0.14309</vt:lpwstr>
  </property>
</Properties>
</file>