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水质监测系统项目构思建设方案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60" w:history="1">
        <w:r>
          <w:rPr>
            <w:rFonts w:ascii="仿宋" w:eastAsia="仿宋" w:hAnsi="仿宋" w:cs="仿宋" w:hint="eastAsia"/>
            <w:lang w:eastAsia="zh-CN"/>
          </w:rPr>
          <w:t>序言</w:t>
        </w:r>
        <w:r>
          <w:tab/>
        </w:r>
        <w:r>
          <w:fldChar w:fldCharType="begin"/>
        </w:r>
        <w:r>
          <w:instrText xml:space="preserve"> PAGEREF _Toc8560 \h </w:instrText>
        </w:r>
        <w:r>
          <w:fldChar w:fldCharType="separate"/>
        </w:r>
        <w:r>
          <w:t>3</w:t>
        </w:r>
        <w:r>
          <w:fldChar w:fldCharType="end"/>
        </w:r>
      </w:hyperlink>
    </w:p>
    <w:p>
      <w:pPr>
        <w:pStyle w:val="TOC1"/>
        <w:tabs>
          <w:tab w:val="right" w:leader="dot" w:pos="8306"/>
        </w:tabs>
      </w:pPr>
      <w:hyperlink w:anchor="_Toc12506" w:history="1">
        <w:r>
          <w:rPr>
            <w:rFonts w:ascii="仿宋" w:eastAsia="仿宋" w:hAnsi="仿宋" w:cs="仿宋" w:hint="eastAsia"/>
            <w:lang w:eastAsia="zh-CN"/>
          </w:rPr>
          <w:t>一、资源开发及综合利用分析</w:t>
        </w:r>
        <w:r>
          <w:tab/>
        </w:r>
        <w:r>
          <w:fldChar w:fldCharType="begin"/>
        </w:r>
        <w:r>
          <w:instrText xml:space="preserve"> PAGEREF _Toc12506 \h </w:instrText>
        </w:r>
        <w:r>
          <w:fldChar w:fldCharType="separate"/>
        </w:r>
        <w:r>
          <w:t>3</w:t>
        </w:r>
        <w:r>
          <w:fldChar w:fldCharType="end"/>
        </w:r>
      </w:hyperlink>
    </w:p>
    <w:p>
      <w:pPr>
        <w:pStyle w:val="TOC2"/>
        <w:tabs>
          <w:tab w:val="right" w:leader="dot" w:pos="8306"/>
        </w:tabs>
      </w:pPr>
      <w:hyperlink w:anchor="_Toc11803" w:history="1">
        <w:r>
          <w:rPr>
            <w:rFonts w:ascii="仿宋" w:eastAsia="仿宋" w:hAnsi="仿宋" w:cs="仿宋" w:hint="eastAsia"/>
            <w:lang w:eastAsia="zh-CN"/>
          </w:rPr>
          <w:t>(一)、资源开发方案</w:t>
        </w:r>
        <w:r>
          <w:tab/>
        </w:r>
        <w:r>
          <w:fldChar w:fldCharType="begin"/>
        </w:r>
        <w:r>
          <w:instrText xml:space="preserve"> PAGEREF _Toc11803 \h </w:instrText>
        </w:r>
        <w:r>
          <w:fldChar w:fldCharType="separate"/>
        </w:r>
        <w:r>
          <w:t>3</w:t>
        </w:r>
        <w:r>
          <w:fldChar w:fldCharType="end"/>
        </w:r>
      </w:hyperlink>
    </w:p>
    <w:p>
      <w:pPr>
        <w:pStyle w:val="TOC2"/>
        <w:tabs>
          <w:tab w:val="right" w:leader="dot" w:pos="8306"/>
        </w:tabs>
      </w:pPr>
      <w:hyperlink w:anchor="_Toc6543" w:history="1">
        <w:r>
          <w:rPr>
            <w:rFonts w:ascii="仿宋" w:eastAsia="仿宋" w:hAnsi="仿宋" w:cs="仿宋" w:hint="eastAsia"/>
            <w:lang w:eastAsia="zh-CN"/>
          </w:rPr>
          <w:t>(二)、资源利用方案</w:t>
        </w:r>
        <w:r>
          <w:tab/>
        </w:r>
        <w:r>
          <w:fldChar w:fldCharType="begin"/>
        </w:r>
        <w:r>
          <w:instrText xml:space="preserve"> PAGEREF _Toc6543 \h </w:instrText>
        </w:r>
        <w:r>
          <w:fldChar w:fldCharType="separate"/>
        </w:r>
        <w:r>
          <w:t>4</w:t>
        </w:r>
        <w:r>
          <w:fldChar w:fldCharType="end"/>
        </w:r>
      </w:hyperlink>
    </w:p>
    <w:p>
      <w:pPr>
        <w:pStyle w:val="TOC2"/>
        <w:tabs>
          <w:tab w:val="right" w:leader="dot" w:pos="8306"/>
        </w:tabs>
      </w:pPr>
      <w:hyperlink w:anchor="_Toc15486" w:history="1">
        <w:r>
          <w:rPr>
            <w:rFonts w:ascii="仿宋" w:eastAsia="仿宋" w:hAnsi="仿宋" w:cs="仿宋" w:hint="eastAsia"/>
            <w:lang w:eastAsia="zh-CN"/>
          </w:rPr>
          <w:t>(三)、资源节约措施</w:t>
        </w:r>
        <w:r>
          <w:tab/>
        </w:r>
        <w:r>
          <w:fldChar w:fldCharType="begin"/>
        </w:r>
        <w:r>
          <w:instrText xml:space="preserve"> PAGEREF _Toc15486 \h </w:instrText>
        </w:r>
        <w:r>
          <w:fldChar w:fldCharType="separate"/>
        </w:r>
        <w:r>
          <w:t>5</w:t>
        </w:r>
        <w:r>
          <w:fldChar w:fldCharType="end"/>
        </w:r>
      </w:hyperlink>
    </w:p>
    <w:p>
      <w:pPr>
        <w:pStyle w:val="TOC1"/>
        <w:tabs>
          <w:tab w:val="right" w:leader="dot" w:pos="8306"/>
        </w:tabs>
      </w:pPr>
      <w:hyperlink w:anchor="_Toc14079" w:history="1">
        <w:r>
          <w:rPr>
            <w:rFonts w:ascii="仿宋" w:eastAsia="仿宋" w:hAnsi="仿宋" w:cs="仿宋" w:hint="eastAsia"/>
            <w:lang w:eastAsia="zh-CN"/>
          </w:rPr>
          <w:t>二、财务管理与成本控制</w:t>
        </w:r>
        <w:r>
          <w:tab/>
        </w:r>
        <w:r>
          <w:fldChar w:fldCharType="begin"/>
        </w:r>
        <w:r>
          <w:instrText xml:space="preserve"> PAGEREF _Toc14079 \h </w:instrText>
        </w:r>
        <w:r>
          <w:fldChar w:fldCharType="separate"/>
        </w:r>
        <w:r>
          <w:t>6</w:t>
        </w:r>
        <w:r>
          <w:fldChar w:fldCharType="end"/>
        </w:r>
      </w:hyperlink>
    </w:p>
    <w:p>
      <w:pPr>
        <w:pStyle w:val="TOC2"/>
        <w:tabs>
          <w:tab w:val="right" w:leader="dot" w:pos="8306"/>
        </w:tabs>
      </w:pPr>
      <w:hyperlink w:anchor="_Toc9216" w:history="1">
        <w:r>
          <w:rPr>
            <w:rFonts w:ascii="仿宋" w:eastAsia="仿宋" w:hAnsi="仿宋" w:cs="仿宋" w:hint="eastAsia"/>
            <w:lang w:eastAsia="zh-CN"/>
          </w:rPr>
          <w:t>(一)、财务管理体系建设</w:t>
        </w:r>
        <w:r>
          <w:tab/>
        </w:r>
        <w:r>
          <w:fldChar w:fldCharType="begin"/>
        </w:r>
        <w:r>
          <w:instrText xml:space="preserve"> PAGEREF _Toc9216 \h </w:instrText>
        </w:r>
        <w:r>
          <w:fldChar w:fldCharType="separate"/>
        </w:r>
        <w:r>
          <w:t>6</w:t>
        </w:r>
        <w:r>
          <w:fldChar w:fldCharType="end"/>
        </w:r>
      </w:hyperlink>
    </w:p>
    <w:p>
      <w:pPr>
        <w:pStyle w:val="TOC2"/>
        <w:tabs>
          <w:tab w:val="right" w:leader="dot" w:pos="8306"/>
        </w:tabs>
      </w:pPr>
      <w:hyperlink w:anchor="_Toc29729" w:history="1">
        <w:r>
          <w:rPr>
            <w:rFonts w:ascii="仿宋" w:eastAsia="仿宋" w:hAnsi="仿宋" w:cs="仿宋" w:hint="eastAsia"/>
            <w:lang w:eastAsia="zh-CN"/>
          </w:rPr>
          <w:t>(二)、成本控制措施</w:t>
        </w:r>
        <w:r>
          <w:tab/>
        </w:r>
        <w:r>
          <w:fldChar w:fldCharType="begin"/>
        </w:r>
        <w:r>
          <w:instrText xml:space="preserve"> PAGEREF _Toc29729 \h </w:instrText>
        </w:r>
        <w:r>
          <w:fldChar w:fldCharType="separate"/>
        </w:r>
        <w:r>
          <w:t>8</w:t>
        </w:r>
        <w:r>
          <w:fldChar w:fldCharType="end"/>
        </w:r>
      </w:hyperlink>
    </w:p>
    <w:p>
      <w:pPr>
        <w:pStyle w:val="TOC1"/>
        <w:tabs>
          <w:tab w:val="right" w:leader="dot" w:pos="8306"/>
        </w:tabs>
      </w:pPr>
      <w:hyperlink w:anchor="_Toc30782" w:history="1">
        <w:r>
          <w:rPr>
            <w:rFonts w:ascii="仿宋" w:eastAsia="仿宋" w:hAnsi="仿宋" w:cs="仿宋" w:hint="eastAsia"/>
            <w:lang w:eastAsia="zh-CN"/>
          </w:rPr>
          <w:t>三、项目选址研究</w:t>
        </w:r>
        <w:r>
          <w:tab/>
        </w:r>
        <w:r>
          <w:fldChar w:fldCharType="begin"/>
        </w:r>
        <w:r>
          <w:instrText xml:space="preserve"> PAGEREF _Toc30782 \h </w:instrText>
        </w:r>
        <w:r>
          <w:fldChar w:fldCharType="separate"/>
        </w:r>
        <w:r>
          <w:t>9</w:t>
        </w:r>
        <w:r>
          <w:fldChar w:fldCharType="end"/>
        </w:r>
      </w:hyperlink>
    </w:p>
    <w:p>
      <w:pPr>
        <w:pStyle w:val="TOC2"/>
        <w:tabs>
          <w:tab w:val="right" w:leader="dot" w:pos="8306"/>
        </w:tabs>
      </w:pPr>
      <w:hyperlink w:anchor="_Toc8347" w:history="1">
        <w:r>
          <w:rPr>
            <w:rFonts w:ascii="仿宋" w:eastAsia="仿宋" w:hAnsi="仿宋" w:cs="仿宋" w:hint="eastAsia"/>
            <w:lang w:eastAsia="zh-CN"/>
          </w:rPr>
          <w:t>(一)、项目选址原则</w:t>
        </w:r>
        <w:r>
          <w:tab/>
        </w:r>
        <w:r>
          <w:fldChar w:fldCharType="begin"/>
        </w:r>
        <w:r>
          <w:instrText xml:space="preserve"> PAGEREF _Toc8347 \h </w:instrText>
        </w:r>
        <w:r>
          <w:fldChar w:fldCharType="separate"/>
        </w:r>
        <w:r>
          <w:t>9</w:t>
        </w:r>
        <w:r>
          <w:fldChar w:fldCharType="end"/>
        </w:r>
      </w:hyperlink>
    </w:p>
    <w:p>
      <w:pPr>
        <w:pStyle w:val="TOC2"/>
        <w:tabs>
          <w:tab w:val="right" w:leader="dot" w:pos="8306"/>
        </w:tabs>
      </w:pPr>
      <w:hyperlink w:anchor="_Toc4826" w:history="1">
        <w:r>
          <w:rPr>
            <w:rFonts w:ascii="仿宋" w:eastAsia="仿宋" w:hAnsi="仿宋" w:cs="仿宋" w:hint="eastAsia"/>
            <w:lang w:eastAsia="zh-CN"/>
          </w:rPr>
          <w:t>(二)、项目选址</w:t>
        </w:r>
        <w:r>
          <w:tab/>
        </w:r>
        <w:r>
          <w:fldChar w:fldCharType="begin"/>
        </w:r>
        <w:r>
          <w:instrText xml:space="preserve"> PAGEREF _Toc4826 \h </w:instrText>
        </w:r>
        <w:r>
          <w:fldChar w:fldCharType="separate"/>
        </w:r>
        <w:r>
          <w:t>12</w:t>
        </w:r>
        <w:r>
          <w:fldChar w:fldCharType="end"/>
        </w:r>
      </w:hyperlink>
    </w:p>
    <w:p>
      <w:pPr>
        <w:pStyle w:val="TOC2"/>
        <w:tabs>
          <w:tab w:val="right" w:leader="dot" w:pos="8306"/>
        </w:tabs>
      </w:pPr>
      <w:hyperlink w:anchor="_Toc7628" w:history="1">
        <w:r>
          <w:rPr>
            <w:rFonts w:ascii="仿宋" w:eastAsia="仿宋" w:hAnsi="仿宋" w:cs="仿宋" w:hint="eastAsia"/>
            <w:lang w:eastAsia="zh-CN"/>
          </w:rPr>
          <w:t>(三)、建设条件分析</w:t>
        </w:r>
        <w:r>
          <w:tab/>
        </w:r>
        <w:r>
          <w:fldChar w:fldCharType="begin"/>
        </w:r>
        <w:r>
          <w:instrText xml:space="preserve"> PAGEREF _Toc7628 \h </w:instrText>
        </w:r>
        <w:r>
          <w:fldChar w:fldCharType="separate"/>
        </w:r>
        <w:r>
          <w:t>14</w:t>
        </w:r>
        <w:r>
          <w:fldChar w:fldCharType="end"/>
        </w:r>
      </w:hyperlink>
    </w:p>
    <w:p>
      <w:pPr>
        <w:pStyle w:val="TOC2"/>
        <w:tabs>
          <w:tab w:val="right" w:leader="dot" w:pos="8306"/>
        </w:tabs>
      </w:pPr>
      <w:hyperlink w:anchor="_Toc11476" w:history="1">
        <w:r>
          <w:rPr>
            <w:rFonts w:ascii="仿宋" w:eastAsia="仿宋" w:hAnsi="仿宋" w:cs="仿宋" w:hint="eastAsia"/>
            <w:lang w:eastAsia="zh-CN"/>
          </w:rPr>
          <w:t>(四)、用地控制指标</w:t>
        </w:r>
        <w:r>
          <w:tab/>
        </w:r>
        <w:r>
          <w:fldChar w:fldCharType="begin"/>
        </w:r>
        <w:r>
          <w:instrText xml:space="preserve"> PAGEREF _Toc11476 \h </w:instrText>
        </w:r>
        <w:r>
          <w:fldChar w:fldCharType="separate"/>
        </w:r>
        <w:r>
          <w:t>16</w:t>
        </w:r>
        <w:r>
          <w:fldChar w:fldCharType="end"/>
        </w:r>
      </w:hyperlink>
    </w:p>
    <w:p>
      <w:pPr>
        <w:pStyle w:val="TOC2"/>
        <w:tabs>
          <w:tab w:val="right" w:leader="dot" w:pos="8306"/>
        </w:tabs>
      </w:pPr>
      <w:hyperlink w:anchor="_Toc12626" w:history="1">
        <w:r>
          <w:rPr>
            <w:rFonts w:ascii="仿宋" w:eastAsia="仿宋" w:hAnsi="仿宋" w:cs="仿宋" w:hint="eastAsia"/>
            <w:lang w:eastAsia="zh-CN"/>
          </w:rPr>
          <w:t>(五)、地总体要求</w:t>
        </w:r>
        <w:r>
          <w:tab/>
        </w:r>
        <w:r>
          <w:fldChar w:fldCharType="begin"/>
        </w:r>
        <w:r>
          <w:instrText xml:space="preserve"> PAGEREF _Toc12626 \h </w:instrText>
        </w:r>
        <w:r>
          <w:fldChar w:fldCharType="separate"/>
        </w:r>
        <w:r>
          <w:t>17</w:t>
        </w:r>
        <w:r>
          <w:fldChar w:fldCharType="end"/>
        </w:r>
      </w:hyperlink>
    </w:p>
    <w:p>
      <w:pPr>
        <w:pStyle w:val="TOC2"/>
        <w:tabs>
          <w:tab w:val="right" w:leader="dot" w:pos="8306"/>
        </w:tabs>
      </w:pPr>
      <w:hyperlink w:anchor="_Toc2953" w:history="1">
        <w:r>
          <w:rPr>
            <w:rFonts w:ascii="仿宋" w:eastAsia="仿宋" w:hAnsi="仿宋" w:cs="仿宋" w:hint="eastAsia"/>
            <w:lang w:eastAsia="zh-CN"/>
          </w:rPr>
          <w:t>(六)、节约用地措施</w:t>
        </w:r>
        <w:r>
          <w:tab/>
        </w:r>
        <w:r>
          <w:fldChar w:fldCharType="begin"/>
        </w:r>
        <w:r>
          <w:instrText xml:space="preserve"> PAGEREF _Toc2953 \h </w:instrText>
        </w:r>
        <w:r>
          <w:fldChar w:fldCharType="separate"/>
        </w:r>
        <w:r>
          <w:t>18</w:t>
        </w:r>
        <w:r>
          <w:fldChar w:fldCharType="end"/>
        </w:r>
      </w:hyperlink>
    </w:p>
    <w:p>
      <w:pPr>
        <w:pStyle w:val="TOC2"/>
        <w:tabs>
          <w:tab w:val="right" w:leader="dot" w:pos="8306"/>
        </w:tabs>
      </w:pPr>
      <w:hyperlink w:anchor="_Toc4219" w:history="1">
        <w:r>
          <w:rPr>
            <w:rFonts w:ascii="仿宋" w:eastAsia="仿宋" w:hAnsi="仿宋" w:cs="仿宋" w:hint="eastAsia"/>
            <w:lang w:eastAsia="zh-CN"/>
          </w:rPr>
          <w:t>(七)、选址综合评价</w:t>
        </w:r>
        <w:r>
          <w:tab/>
        </w:r>
        <w:r>
          <w:fldChar w:fldCharType="begin"/>
        </w:r>
        <w:r>
          <w:instrText xml:space="preserve"> PAGEREF _Toc4219 \h </w:instrText>
        </w:r>
        <w:r>
          <w:fldChar w:fldCharType="separate"/>
        </w:r>
        <w:r>
          <w:t>20</w:t>
        </w:r>
        <w:r>
          <w:fldChar w:fldCharType="end"/>
        </w:r>
      </w:hyperlink>
    </w:p>
    <w:p>
      <w:pPr>
        <w:pStyle w:val="TOC1"/>
        <w:tabs>
          <w:tab w:val="right" w:leader="dot" w:pos="8306"/>
        </w:tabs>
      </w:pPr>
      <w:hyperlink w:anchor="_Toc9936" w:history="1">
        <w:r>
          <w:rPr>
            <w:rFonts w:ascii="仿宋" w:eastAsia="仿宋" w:hAnsi="仿宋" w:cs="仿宋" w:hint="eastAsia"/>
            <w:lang w:eastAsia="zh-CN"/>
          </w:rPr>
          <w:t>四、社会影响分析</w:t>
        </w:r>
        <w:r>
          <w:tab/>
        </w:r>
        <w:r>
          <w:fldChar w:fldCharType="begin"/>
        </w:r>
        <w:r>
          <w:instrText xml:space="preserve"> PAGEREF _Toc9936 \h </w:instrText>
        </w:r>
        <w:r>
          <w:fldChar w:fldCharType="separate"/>
        </w:r>
        <w:r>
          <w:t>21</w:t>
        </w:r>
        <w:r>
          <w:fldChar w:fldCharType="end"/>
        </w:r>
      </w:hyperlink>
    </w:p>
    <w:p>
      <w:pPr>
        <w:pStyle w:val="TOC2"/>
        <w:tabs>
          <w:tab w:val="right" w:leader="dot" w:pos="8306"/>
        </w:tabs>
      </w:pPr>
      <w:hyperlink w:anchor="_Toc5251" w:history="1">
        <w:r>
          <w:rPr>
            <w:rFonts w:ascii="仿宋" w:eastAsia="仿宋" w:hAnsi="仿宋" w:cs="仿宋" w:hint="eastAsia"/>
            <w:lang w:eastAsia="zh-CN"/>
          </w:rPr>
          <w:t>(一)、社会影响效果分析</w:t>
        </w:r>
        <w:r>
          <w:tab/>
        </w:r>
        <w:r>
          <w:fldChar w:fldCharType="begin"/>
        </w:r>
        <w:r>
          <w:instrText xml:space="preserve"> PAGEREF _Toc5251 \h </w:instrText>
        </w:r>
        <w:r>
          <w:fldChar w:fldCharType="separate"/>
        </w:r>
        <w:r>
          <w:t>21</w:t>
        </w:r>
        <w:r>
          <w:fldChar w:fldCharType="end"/>
        </w:r>
      </w:hyperlink>
    </w:p>
    <w:p>
      <w:pPr>
        <w:pStyle w:val="TOC2"/>
        <w:tabs>
          <w:tab w:val="right" w:leader="dot" w:pos="8306"/>
        </w:tabs>
      </w:pPr>
      <w:hyperlink w:anchor="_Toc6344" w:history="1">
        <w:r>
          <w:rPr>
            <w:rFonts w:ascii="仿宋" w:eastAsia="仿宋" w:hAnsi="仿宋" w:cs="仿宋" w:hint="eastAsia"/>
            <w:lang w:eastAsia="zh-CN"/>
          </w:rPr>
          <w:t>(二)、社会适应性分析</w:t>
        </w:r>
        <w:r>
          <w:tab/>
        </w:r>
        <w:r>
          <w:fldChar w:fldCharType="begin"/>
        </w:r>
        <w:r>
          <w:instrText xml:space="preserve"> PAGEREF _Toc6344 \h </w:instrText>
        </w:r>
        <w:r>
          <w:fldChar w:fldCharType="separate"/>
        </w:r>
        <w:r>
          <w:t>23</w:t>
        </w:r>
        <w:r>
          <w:fldChar w:fldCharType="end"/>
        </w:r>
      </w:hyperlink>
    </w:p>
    <w:p>
      <w:pPr>
        <w:pStyle w:val="TOC2"/>
        <w:tabs>
          <w:tab w:val="right" w:leader="dot" w:pos="8306"/>
        </w:tabs>
      </w:pPr>
      <w:hyperlink w:anchor="_Toc17810" w:history="1">
        <w:r>
          <w:rPr>
            <w:rFonts w:ascii="仿宋" w:eastAsia="仿宋" w:hAnsi="仿宋" w:cs="仿宋" w:hint="eastAsia"/>
            <w:lang w:eastAsia="zh-CN"/>
          </w:rPr>
          <w:t>(三)、社会风险及对策分析</w:t>
        </w:r>
        <w:r>
          <w:tab/>
        </w:r>
        <w:r>
          <w:fldChar w:fldCharType="begin"/>
        </w:r>
        <w:r>
          <w:instrText xml:space="preserve"> PAGEREF _Toc17810 \h </w:instrText>
        </w:r>
        <w:r>
          <w:fldChar w:fldCharType="separate"/>
        </w:r>
        <w:r>
          <w:t>25</w:t>
        </w:r>
        <w:r>
          <w:fldChar w:fldCharType="end"/>
        </w:r>
      </w:hyperlink>
    </w:p>
    <w:p>
      <w:pPr>
        <w:pStyle w:val="TOC1"/>
        <w:tabs>
          <w:tab w:val="right" w:leader="dot" w:pos="8306"/>
        </w:tabs>
      </w:pPr>
      <w:hyperlink w:anchor="_Toc27990" w:history="1">
        <w:r>
          <w:rPr>
            <w:rFonts w:ascii="仿宋" w:eastAsia="仿宋" w:hAnsi="仿宋" w:cs="仿宋" w:hint="eastAsia"/>
            <w:lang w:eastAsia="zh-CN"/>
          </w:rPr>
          <w:t>五、发展规划、产业政策和行业准入分析</w:t>
        </w:r>
        <w:r>
          <w:tab/>
        </w:r>
        <w:r>
          <w:fldChar w:fldCharType="begin"/>
        </w:r>
        <w:r>
          <w:instrText xml:space="preserve"> PAGEREF _Toc27990 \h </w:instrText>
        </w:r>
        <w:r>
          <w:fldChar w:fldCharType="separate"/>
        </w:r>
        <w:r>
          <w:t>28</w:t>
        </w:r>
        <w:r>
          <w:fldChar w:fldCharType="end"/>
        </w:r>
      </w:hyperlink>
    </w:p>
    <w:p>
      <w:pPr>
        <w:pStyle w:val="TOC2"/>
        <w:tabs>
          <w:tab w:val="right" w:leader="dot" w:pos="8306"/>
        </w:tabs>
      </w:pPr>
      <w:hyperlink w:anchor="_Toc6869" w:history="1">
        <w:r>
          <w:rPr>
            <w:rFonts w:ascii="仿宋" w:eastAsia="仿宋" w:hAnsi="仿宋" w:cs="仿宋" w:hint="eastAsia"/>
            <w:lang w:eastAsia="zh-CN"/>
          </w:rPr>
          <w:t>(一)、发展规划分析</w:t>
        </w:r>
        <w:r>
          <w:tab/>
        </w:r>
        <w:r>
          <w:fldChar w:fldCharType="begin"/>
        </w:r>
        <w:r>
          <w:instrText xml:space="preserve"> PAGEREF _Toc6869 \h </w:instrText>
        </w:r>
        <w:r>
          <w:fldChar w:fldCharType="separate"/>
        </w:r>
        <w:r>
          <w:t>28</w:t>
        </w:r>
        <w:r>
          <w:fldChar w:fldCharType="end"/>
        </w:r>
      </w:hyperlink>
    </w:p>
    <w:p>
      <w:pPr>
        <w:pStyle w:val="TOC2"/>
        <w:tabs>
          <w:tab w:val="right" w:leader="dot" w:pos="8306"/>
        </w:tabs>
      </w:pPr>
      <w:hyperlink w:anchor="_Toc22122" w:history="1">
        <w:r>
          <w:rPr>
            <w:rFonts w:ascii="仿宋" w:eastAsia="仿宋" w:hAnsi="仿宋" w:cs="仿宋" w:hint="eastAsia"/>
            <w:lang w:eastAsia="zh-CN"/>
          </w:rPr>
          <w:t>(二)、产业政策分析</w:t>
        </w:r>
        <w:r>
          <w:tab/>
        </w:r>
        <w:r>
          <w:fldChar w:fldCharType="begin"/>
        </w:r>
        <w:r>
          <w:instrText xml:space="preserve"> PAGEREF _Toc22122 \h </w:instrText>
        </w:r>
        <w:r>
          <w:fldChar w:fldCharType="separate"/>
        </w:r>
        <w:r>
          <w:t>30</w:t>
        </w:r>
        <w:r>
          <w:fldChar w:fldCharType="end"/>
        </w:r>
      </w:hyperlink>
    </w:p>
    <w:p>
      <w:pPr>
        <w:pStyle w:val="TOC2"/>
        <w:tabs>
          <w:tab w:val="right" w:leader="dot" w:pos="8306"/>
        </w:tabs>
      </w:pPr>
      <w:hyperlink w:anchor="_Toc36" w:history="1">
        <w:r>
          <w:rPr>
            <w:rFonts w:ascii="仿宋" w:eastAsia="仿宋" w:hAnsi="仿宋" w:cs="仿宋" w:hint="eastAsia"/>
            <w:lang w:eastAsia="zh-CN"/>
          </w:rPr>
          <w:t>(三)、行业准入分析</w:t>
        </w:r>
        <w:r>
          <w:tab/>
        </w:r>
        <w:r>
          <w:fldChar w:fldCharType="begin"/>
        </w:r>
        <w:r>
          <w:instrText xml:space="preserve"> PAGEREF _Toc36 \h </w:instrText>
        </w:r>
        <w:r>
          <w:fldChar w:fldCharType="separate"/>
        </w:r>
        <w:r>
          <w:t>31</w:t>
        </w:r>
        <w:r>
          <w:fldChar w:fldCharType="end"/>
        </w:r>
      </w:hyperlink>
    </w:p>
    <w:p>
      <w:pPr>
        <w:pStyle w:val="TOC1"/>
        <w:tabs>
          <w:tab w:val="right" w:leader="dot" w:pos="8306"/>
        </w:tabs>
      </w:pPr>
      <w:hyperlink w:anchor="_Toc13180" w:history="1">
        <w:r>
          <w:rPr>
            <w:rFonts w:ascii="仿宋" w:eastAsia="仿宋" w:hAnsi="仿宋" w:cs="仿宋" w:hint="eastAsia"/>
            <w:lang w:eastAsia="zh-CN"/>
          </w:rPr>
          <w:t>六、环境和生态影响分析</w:t>
        </w:r>
        <w:r>
          <w:tab/>
        </w:r>
        <w:r>
          <w:fldChar w:fldCharType="begin"/>
        </w:r>
        <w:r>
          <w:instrText xml:space="preserve"> PAGEREF _Toc13180 \h </w:instrText>
        </w:r>
        <w:r>
          <w:fldChar w:fldCharType="separate"/>
        </w:r>
        <w:r>
          <w:t>33</w:t>
        </w:r>
        <w:r>
          <w:fldChar w:fldCharType="end"/>
        </w:r>
      </w:hyperlink>
    </w:p>
    <w:p>
      <w:pPr>
        <w:pStyle w:val="TOC2"/>
        <w:tabs>
          <w:tab w:val="right" w:leader="dot" w:pos="8306"/>
        </w:tabs>
      </w:pPr>
      <w:hyperlink w:anchor="_Toc30226" w:history="1">
        <w:r>
          <w:rPr>
            <w:rFonts w:ascii="仿宋" w:eastAsia="仿宋" w:hAnsi="仿宋" w:cs="仿宋" w:hint="eastAsia"/>
            <w:lang w:eastAsia="zh-CN"/>
          </w:rPr>
          <w:t>(一)、环境和生态现状</w:t>
        </w:r>
        <w:r>
          <w:tab/>
        </w:r>
        <w:r>
          <w:fldChar w:fldCharType="begin"/>
        </w:r>
        <w:r>
          <w:instrText xml:space="preserve"> PAGEREF _Toc30226 \h </w:instrText>
        </w:r>
        <w:r>
          <w:fldChar w:fldCharType="separate"/>
        </w:r>
        <w:r>
          <w:t>33</w:t>
        </w:r>
        <w:r>
          <w:fldChar w:fldCharType="end"/>
        </w:r>
      </w:hyperlink>
    </w:p>
    <w:p>
      <w:pPr>
        <w:pStyle w:val="TOC2"/>
        <w:tabs>
          <w:tab w:val="right" w:leader="dot" w:pos="8306"/>
        </w:tabs>
      </w:pPr>
      <w:hyperlink w:anchor="_Toc3554" w:history="1">
        <w:r>
          <w:rPr>
            <w:rFonts w:ascii="仿宋" w:eastAsia="仿宋" w:hAnsi="仿宋" w:cs="仿宋" w:hint="eastAsia"/>
            <w:lang w:eastAsia="zh-CN"/>
          </w:rPr>
          <w:t>(二)、生态环境影响分析</w:t>
        </w:r>
        <w:r>
          <w:tab/>
        </w:r>
        <w:r>
          <w:fldChar w:fldCharType="begin"/>
        </w:r>
        <w:r>
          <w:instrText xml:space="preserve"> PAGEREF _Toc3554 \h </w:instrText>
        </w:r>
        <w:r>
          <w:fldChar w:fldCharType="separate"/>
        </w:r>
        <w:r>
          <w:t>34</w:t>
        </w:r>
        <w:r>
          <w:fldChar w:fldCharType="end"/>
        </w:r>
      </w:hyperlink>
    </w:p>
    <w:p>
      <w:pPr>
        <w:pStyle w:val="TOC2"/>
        <w:tabs>
          <w:tab w:val="right" w:leader="dot" w:pos="8306"/>
        </w:tabs>
      </w:pPr>
      <w:hyperlink w:anchor="_Toc1893" w:history="1">
        <w:r>
          <w:rPr>
            <w:rFonts w:ascii="仿宋" w:eastAsia="仿宋" w:hAnsi="仿宋" w:cs="仿宋" w:hint="eastAsia"/>
            <w:lang w:eastAsia="zh-CN"/>
          </w:rPr>
          <w:t>(三)、生态环境保护措施</w:t>
        </w:r>
        <w:r>
          <w:tab/>
        </w:r>
        <w:r>
          <w:fldChar w:fldCharType="begin"/>
        </w:r>
        <w:r>
          <w:instrText xml:space="preserve"> PAGEREF _Toc1893 \h </w:instrText>
        </w:r>
        <w:r>
          <w:fldChar w:fldCharType="separate"/>
        </w:r>
        <w:r>
          <w:t>35</w:t>
        </w:r>
        <w:r>
          <w:fldChar w:fldCharType="end"/>
        </w:r>
      </w:hyperlink>
    </w:p>
    <w:p>
      <w:pPr>
        <w:pStyle w:val="TOC2"/>
        <w:tabs>
          <w:tab w:val="right" w:leader="dot" w:pos="8306"/>
        </w:tabs>
      </w:pPr>
      <w:hyperlink w:anchor="_Toc30963" w:history="1">
        <w:r>
          <w:rPr>
            <w:rFonts w:ascii="仿宋" w:eastAsia="仿宋" w:hAnsi="仿宋" w:cs="仿宋" w:hint="eastAsia"/>
            <w:lang w:eastAsia="zh-CN"/>
          </w:rPr>
          <w:t>(四)、地质灾害影响分析</w:t>
        </w:r>
        <w:r>
          <w:tab/>
        </w:r>
        <w:r>
          <w:fldChar w:fldCharType="begin"/>
        </w:r>
        <w:r>
          <w:instrText xml:space="preserve"> PAGEREF _Toc30963 \h </w:instrText>
        </w:r>
        <w:r>
          <w:fldChar w:fldCharType="separate"/>
        </w:r>
        <w:r>
          <w:t>37</w:t>
        </w:r>
        <w:r>
          <w:fldChar w:fldCharType="end"/>
        </w:r>
      </w:hyperlink>
    </w:p>
    <w:p>
      <w:pPr>
        <w:pStyle w:val="TOC2"/>
        <w:tabs>
          <w:tab w:val="right" w:leader="dot" w:pos="8306"/>
        </w:tabs>
      </w:pPr>
      <w:hyperlink w:anchor="_Toc26425" w:history="1">
        <w:r>
          <w:rPr>
            <w:rFonts w:ascii="仿宋" w:eastAsia="仿宋" w:hAnsi="仿宋" w:cs="仿宋" w:hint="eastAsia"/>
            <w:lang w:eastAsia="zh-CN"/>
          </w:rPr>
          <w:t>(五)、特殊环境影响</w:t>
        </w:r>
        <w:r>
          <w:tab/>
        </w:r>
        <w:r>
          <w:fldChar w:fldCharType="begin"/>
        </w:r>
        <w:r>
          <w:instrText xml:space="preserve"> PAGEREF _Toc26425 \h </w:instrText>
        </w:r>
        <w:r>
          <w:fldChar w:fldCharType="separate"/>
        </w:r>
        <w:r>
          <w:t>39</w:t>
        </w:r>
        <w:r>
          <w:fldChar w:fldCharType="end"/>
        </w:r>
      </w:hyperlink>
    </w:p>
    <w:p>
      <w:pPr>
        <w:pStyle w:val="TOC1"/>
        <w:tabs>
          <w:tab w:val="right" w:leader="dot" w:pos="8306"/>
        </w:tabs>
      </w:pPr>
      <w:hyperlink w:anchor="_Toc31753" w:history="1">
        <w:r>
          <w:rPr>
            <w:rFonts w:ascii="仿宋" w:eastAsia="仿宋" w:hAnsi="仿宋" w:cs="仿宋" w:hint="eastAsia"/>
            <w:lang w:eastAsia="zh-CN"/>
          </w:rPr>
          <w:t>七、客户关系管理与市场拓展</w:t>
        </w:r>
        <w:r>
          <w:tab/>
        </w:r>
        <w:r>
          <w:fldChar w:fldCharType="begin"/>
        </w:r>
        <w:r>
          <w:instrText xml:space="preserve"> PAGEREF _Toc31753 \h </w:instrText>
        </w:r>
        <w:r>
          <w:fldChar w:fldCharType="separate"/>
        </w:r>
        <w:r>
          <w:t>40</w:t>
        </w:r>
        <w:r>
          <w:fldChar w:fldCharType="end"/>
        </w:r>
      </w:hyperlink>
    </w:p>
    <w:p>
      <w:pPr>
        <w:pStyle w:val="TOC2"/>
        <w:tabs>
          <w:tab w:val="right" w:leader="dot" w:pos="8306"/>
        </w:tabs>
      </w:pPr>
      <w:hyperlink w:anchor="_Toc25954" w:history="1">
        <w:r>
          <w:rPr>
            <w:rFonts w:ascii="仿宋" w:eastAsia="仿宋" w:hAnsi="仿宋" w:cs="仿宋" w:hint="eastAsia"/>
            <w:lang w:eastAsia="zh-CN"/>
          </w:rPr>
          <w:t>(一)、客户关系管理策略</w:t>
        </w:r>
        <w:r>
          <w:tab/>
        </w:r>
        <w:r>
          <w:fldChar w:fldCharType="begin"/>
        </w:r>
        <w:r>
          <w:instrText xml:space="preserve"> PAGEREF _Toc25954 \h </w:instrText>
        </w:r>
        <w:r>
          <w:fldChar w:fldCharType="separate"/>
        </w:r>
        <w:r>
          <w:t>40</w:t>
        </w:r>
        <w:r>
          <w:fldChar w:fldCharType="end"/>
        </w:r>
      </w:hyperlink>
    </w:p>
    <w:p>
      <w:pPr>
        <w:pStyle w:val="TOC2"/>
        <w:tabs>
          <w:tab w:val="right" w:leader="dot" w:pos="8306"/>
        </w:tabs>
      </w:pPr>
      <w:hyperlink w:anchor="_Toc7658" w:history="1">
        <w:r>
          <w:rPr>
            <w:rFonts w:ascii="仿宋" w:eastAsia="仿宋" w:hAnsi="仿宋" w:cs="仿宋" w:hint="eastAsia"/>
            <w:lang w:eastAsia="zh-CN"/>
          </w:rPr>
          <w:t>(二)、市场拓展方案</w:t>
        </w:r>
        <w:r>
          <w:tab/>
        </w:r>
        <w:r>
          <w:fldChar w:fldCharType="begin"/>
        </w:r>
        <w:r>
          <w:instrText xml:space="preserve"> PAGEREF _Toc7658 \h </w:instrText>
        </w:r>
        <w:r>
          <w:fldChar w:fldCharType="separate"/>
        </w:r>
        <w:r>
          <w:t>41</w:t>
        </w:r>
        <w:r>
          <w:fldChar w:fldCharType="end"/>
        </w:r>
      </w:hyperlink>
    </w:p>
    <w:p>
      <w:pPr>
        <w:pStyle w:val="TOC1"/>
        <w:tabs>
          <w:tab w:val="right" w:leader="dot" w:pos="8306"/>
        </w:tabs>
      </w:pPr>
      <w:hyperlink w:anchor="_Toc4814" w:history="1">
        <w:r>
          <w:rPr>
            <w:rFonts w:ascii="仿宋" w:eastAsia="仿宋" w:hAnsi="仿宋" w:cs="仿宋" w:hint="eastAsia"/>
            <w:lang w:eastAsia="zh-CN"/>
          </w:rPr>
          <w:t>八、土地利用与规划方案</w:t>
        </w:r>
        <w:r>
          <w:tab/>
        </w:r>
        <w:r>
          <w:fldChar w:fldCharType="begin"/>
        </w:r>
        <w:r>
          <w:instrText xml:space="preserve"> PAGEREF _Toc4814 \h </w:instrText>
        </w:r>
        <w:r>
          <w:fldChar w:fldCharType="separate"/>
        </w:r>
        <w:r>
          <w:t>42</w:t>
        </w:r>
        <w:r>
          <w:fldChar w:fldCharType="end"/>
        </w:r>
      </w:hyperlink>
    </w:p>
    <w:p>
      <w:pPr>
        <w:pStyle w:val="TOC2"/>
        <w:tabs>
          <w:tab w:val="right" w:leader="dot" w:pos="8306"/>
        </w:tabs>
      </w:pPr>
      <w:hyperlink w:anchor="_Toc9244" w:history="1">
        <w:r>
          <w:rPr>
            <w:rFonts w:ascii="仿宋" w:eastAsia="仿宋" w:hAnsi="仿宋" w:cs="仿宋" w:hint="eastAsia"/>
            <w:lang w:eastAsia="zh-CN"/>
          </w:rPr>
          <w:t>(一)、项目用地情况分析</w:t>
        </w:r>
        <w:r>
          <w:tab/>
        </w:r>
        <w:r>
          <w:fldChar w:fldCharType="begin"/>
        </w:r>
        <w:r>
          <w:instrText xml:space="preserve"> PAGEREF _Toc9244 \h </w:instrText>
        </w:r>
        <w:r>
          <w:fldChar w:fldCharType="separate"/>
        </w:r>
        <w:r>
          <w:t>42</w:t>
        </w:r>
        <w:r>
          <w:fldChar w:fldCharType="end"/>
        </w:r>
      </w:hyperlink>
    </w:p>
    <w:p>
      <w:pPr>
        <w:pStyle w:val="TOC2"/>
        <w:tabs>
          <w:tab w:val="right" w:leader="dot" w:pos="8306"/>
        </w:tabs>
      </w:pPr>
      <w:hyperlink w:anchor="_Toc32239" w:history="1">
        <w:r>
          <w:rPr>
            <w:rFonts w:ascii="仿宋" w:eastAsia="仿宋" w:hAnsi="仿宋" w:cs="仿宋" w:hint="eastAsia"/>
            <w:lang w:eastAsia="zh-CN"/>
          </w:rPr>
          <w:t>(二)、土地利用规划方案</w:t>
        </w:r>
        <w:r>
          <w:tab/>
        </w:r>
        <w:r>
          <w:fldChar w:fldCharType="begin"/>
        </w:r>
        <w:r>
          <w:instrText xml:space="preserve"> PAGEREF _Toc32239 \h </w:instrText>
        </w:r>
        <w:r>
          <w:fldChar w:fldCharType="separate"/>
        </w:r>
        <w:r>
          <w:t>43</w:t>
        </w:r>
        <w:r>
          <w:fldChar w:fldCharType="end"/>
        </w:r>
      </w:hyperlink>
    </w:p>
    <w:p>
      <w:pPr>
        <w:pStyle w:val="TOC1"/>
        <w:tabs>
          <w:tab w:val="right" w:leader="dot" w:pos="8306"/>
        </w:tabs>
      </w:pPr>
      <w:hyperlink w:anchor="_Toc28207" w:history="1">
        <w:r>
          <w:rPr>
            <w:rFonts w:ascii="仿宋" w:eastAsia="仿宋" w:hAnsi="仿宋" w:cs="仿宋" w:hint="eastAsia"/>
            <w:lang w:eastAsia="zh-CN"/>
          </w:rPr>
          <w:t>九、资金管理与财务规划</w:t>
        </w:r>
        <w:r>
          <w:tab/>
        </w:r>
        <w:r>
          <w:fldChar w:fldCharType="begin"/>
        </w:r>
        <w:r>
          <w:instrText xml:space="preserve"> PAGEREF _Toc28207 \h </w:instrText>
        </w:r>
        <w:r>
          <w:fldChar w:fldCharType="separate"/>
        </w:r>
        <w:r>
          <w:t>44</w:t>
        </w:r>
        <w:r>
          <w:fldChar w:fldCharType="end"/>
        </w:r>
      </w:hyperlink>
    </w:p>
    <w:p>
      <w:pPr>
        <w:pStyle w:val="TOC2"/>
        <w:tabs>
          <w:tab w:val="right" w:leader="dot" w:pos="8306"/>
        </w:tabs>
      </w:pPr>
      <w:hyperlink w:anchor="_Toc28533" w:history="1">
        <w:r>
          <w:rPr>
            <w:rFonts w:ascii="仿宋" w:eastAsia="仿宋" w:hAnsi="仿宋" w:cs="仿宋" w:hint="eastAsia"/>
            <w:lang w:eastAsia="zh-CN"/>
          </w:rPr>
          <w:t>(一)、项目资金来源与筹措</w:t>
        </w:r>
        <w:r>
          <w:tab/>
        </w:r>
        <w:r>
          <w:fldChar w:fldCharType="begin"/>
        </w:r>
        <w:r>
          <w:instrText xml:space="preserve"> PAGEREF _Toc28533 \h </w:instrText>
        </w:r>
        <w:r>
          <w:fldChar w:fldCharType="separate"/>
        </w:r>
        <w:r>
          <w:t>44</w:t>
        </w:r>
        <w:r>
          <w:fldChar w:fldCharType="end"/>
        </w:r>
      </w:hyperlink>
    </w:p>
    <w:p>
      <w:pPr>
        <w:pStyle w:val="TOC2"/>
        <w:tabs>
          <w:tab w:val="right" w:leader="dot" w:pos="8306"/>
        </w:tabs>
      </w:pPr>
      <w:hyperlink w:anchor="_Toc21508" w:history="1">
        <w:r>
          <w:rPr>
            <w:rFonts w:ascii="仿宋" w:eastAsia="仿宋" w:hAnsi="仿宋" w:cs="仿宋" w:hint="eastAsia"/>
            <w:lang w:eastAsia="zh-CN"/>
          </w:rPr>
          <w:t>(二)、资金使用与监管</w:t>
        </w:r>
        <w:r>
          <w:tab/>
        </w:r>
        <w:r>
          <w:fldChar w:fldCharType="begin"/>
        </w:r>
        <w:r>
          <w:instrText xml:space="preserve"> PAGEREF _Toc21508 \h </w:instrText>
        </w:r>
        <w:r>
          <w:fldChar w:fldCharType="separate"/>
        </w:r>
        <w:r>
          <w:t>46</w:t>
        </w:r>
        <w:r>
          <w:fldChar w:fldCharType="end"/>
        </w:r>
      </w:hyperlink>
    </w:p>
    <w:p>
      <w:pPr>
        <w:pStyle w:val="TOC2"/>
        <w:tabs>
          <w:tab w:val="right" w:leader="dot" w:pos="8306"/>
        </w:tabs>
      </w:pPr>
      <w:hyperlink w:anchor="_Toc4577" w:history="1">
        <w:r>
          <w:rPr>
            <w:rFonts w:ascii="仿宋" w:eastAsia="仿宋" w:hAnsi="仿宋" w:cs="仿宋" w:hint="eastAsia"/>
            <w:lang w:eastAsia="zh-CN"/>
          </w:rPr>
          <w:t>(三)、财务规划与预测</w:t>
        </w:r>
        <w:r>
          <w:tab/>
        </w:r>
        <w:r>
          <w:fldChar w:fldCharType="begin"/>
        </w:r>
        <w:r>
          <w:instrText xml:space="preserve"> PAGEREF _Toc4577 \h </w:instrText>
        </w:r>
        <w:r>
          <w:fldChar w:fldCharType="separate"/>
        </w:r>
        <w:r>
          <w:t>47</w:t>
        </w:r>
        <w:r>
          <w:fldChar w:fldCharType="end"/>
        </w:r>
      </w:hyperlink>
    </w:p>
    <w:p>
      <w:pPr>
        <w:pStyle w:val="TOC1"/>
        <w:tabs>
          <w:tab w:val="right" w:leader="dot" w:pos="8306"/>
        </w:tabs>
      </w:pPr>
      <w:hyperlink w:anchor="_Toc26519" w:history="1">
        <w:r>
          <w:rPr>
            <w:rFonts w:ascii="仿宋" w:eastAsia="仿宋" w:hAnsi="仿宋" w:cs="仿宋" w:hint="eastAsia"/>
            <w:lang w:eastAsia="zh-CN"/>
          </w:rPr>
          <w:t>十、经济效益与社会效益优化</w:t>
        </w:r>
        <w:r>
          <w:tab/>
        </w:r>
        <w:r>
          <w:fldChar w:fldCharType="begin"/>
        </w:r>
        <w:r>
          <w:instrText xml:space="preserve"> PAGEREF _Toc26519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3" w:history="1">
        <w:r>
          <w:rPr>
            <w:rFonts w:ascii="仿宋" w:eastAsia="仿宋" w:hAnsi="仿宋" w:cs="仿宋" w:hint="eastAsia"/>
            <w:lang w:eastAsia="zh-CN"/>
          </w:rPr>
          <w:t>(一)、经济效益提升策略</w:t>
        </w:r>
        <w:r>
          <w:tab/>
        </w:r>
        <w:r>
          <w:fldChar w:fldCharType="begin"/>
        </w:r>
        <w:r>
          <w:instrText xml:space="preserve"> PAGEREF _Toc703 \h </w:instrText>
        </w:r>
        <w:r>
          <w:fldChar w:fldCharType="separate"/>
        </w:r>
        <w:r>
          <w:t>48</w:t>
        </w:r>
        <w:r>
          <w:fldChar w:fldCharType="end"/>
        </w:r>
      </w:hyperlink>
    </w:p>
    <w:p>
      <w:pPr>
        <w:pStyle w:val="TOC2"/>
        <w:tabs>
          <w:tab w:val="right" w:leader="dot" w:pos="8306"/>
        </w:tabs>
      </w:pPr>
      <w:hyperlink w:anchor="_Toc15835" w:history="1">
        <w:r>
          <w:rPr>
            <w:rFonts w:ascii="仿宋" w:eastAsia="仿宋" w:hAnsi="仿宋" w:cs="仿宋" w:hint="eastAsia"/>
            <w:lang w:eastAsia="zh-CN"/>
          </w:rPr>
          <w:t>(二)、社会效益增强方案</w:t>
        </w:r>
        <w:r>
          <w:tab/>
        </w:r>
        <w:r>
          <w:fldChar w:fldCharType="begin"/>
        </w:r>
        <w:r>
          <w:instrText xml:space="preserve"> PAGEREF _Toc15835 \h </w:instrText>
        </w:r>
        <w:r>
          <w:fldChar w:fldCharType="separate"/>
        </w:r>
        <w:r>
          <w:t>49</w:t>
        </w:r>
        <w:r>
          <w:fldChar w:fldCharType="end"/>
        </w:r>
      </w:hyperlink>
    </w:p>
    <w:p>
      <w:pPr>
        <w:pStyle w:val="TOC1"/>
        <w:tabs>
          <w:tab w:val="right" w:leader="dot" w:pos="8306"/>
        </w:tabs>
      </w:pPr>
      <w:hyperlink w:anchor="_Toc638" w:history="1">
        <w:r>
          <w:rPr>
            <w:rFonts w:ascii="仿宋" w:eastAsia="仿宋" w:hAnsi="仿宋" w:cs="仿宋" w:hint="eastAsia"/>
            <w:lang w:eastAsia="zh-CN"/>
          </w:rPr>
          <w:t>十一、安全与应急管理</w:t>
        </w:r>
        <w:r>
          <w:tab/>
        </w:r>
        <w:r>
          <w:fldChar w:fldCharType="begin"/>
        </w:r>
        <w:r>
          <w:instrText xml:space="preserve"> PAGEREF _Toc638 \h </w:instrText>
        </w:r>
        <w:r>
          <w:fldChar w:fldCharType="separate"/>
        </w:r>
        <w:r>
          <w:t>50</w:t>
        </w:r>
        <w:r>
          <w:fldChar w:fldCharType="end"/>
        </w:r>
      </w:hyperlink>
    </w:p>
    <w:p>
      <w:pPr>
        <w:pStyle w:val="TOC2"/>
        <w:tabs>
          <w:tab w:val="right" w:leader="dot" w:pos="8306"/>
        </w:tabs>
      </w:pPr>
      <w:hyperlink w:anchor="_Toc16289" w:history="1">
        <w:r>
          <w:rPr>
            <w:rFonts w:ascii="仿宋" w:eastAsia="仿宋" w:hAnsi="仿宋" w:cs="仿宋" w:hint="eastAsia"/>
            <w:lang w:eastAsia="zh-CN"/>
          </w:rPr>
          <w:t>(一)、安全生产管理</w:t>
        </w:r>
        <w:r>
          <w:tab/>
        </w:r>
        <w:r>
          <w:fldChar w:fldCharType="begin"/>
        </w:r>
        <w:r>
          <w:instrText xml:space="preserve"> PAGEREF _Toc16289 \h </w:instrText>
        </w:r>
        <w:r>
          <w:fldChar w:fldCharType="separate"/>
        </w:r>
        <w:r>
          <w:t>50</w:t>
        </w:r>
        <w:r>
          <w:fldChar w:fldCharType="end"/>
        </w:r>
      </w:hyperlink>
    </w:p>
    <w:p>
      <w:pPr>
        <w:pStyle w:val="TOC2"/>
        <w:tabs>
          <w:tab w:val="right" w:leader="dot" w:pos="8306"/>
        </w:tabs>
      </w:pPr>
      <w:hyperlink w:anchor="_Toc24644" w:history="1">
        <w:r>
          <w:rPr>
            <w:rFonts w:ascii="仿宋" w:eastAsia="仿宋" w:hAnsi="仿宋" w:cs="仿宋" w:hint="eastAsia"/>
            <w:lang w:eastAsia="zh-CN"/>
          </w:rPr>
          <w:t>(二)、应急预案与响应</w:t>
        </w:r>
        <w:r>
          <w:tab/>
        </w:r>
        <w:r>
          <w:fldChar w:fldCharType="begin"/>
        </w:r>
        <w:r>
          <w:instrText xml:space="preserve"> PAGEREF _Toc24644 \h </w:instrText>
        </w:r>
        <w:r>
          <w:fldChar w:fldCharType="separate"/>
        </w:r>
        <w:r>
          <w:t>51</w:t>
        </w:r>
        <w:r>
          <w:fldChar w:fldCharType="end"/>
        </w:r>
      </w:hyperlink>
    </w:p>
    <w:p>
      <w:pPr>
        <w:pStyle w:val="TOC1"/>
        <w:tabs>
          <w:tab w:val="right" w:leader="dot" w:pos="8306"/>
        </w:tabs>
      </w:pPr>
      <w:hyperlink w:anchor="_Toc19115" w:history="1">
        <w:r>
          <w:rPr>
            <w:rFonts w:ascii="仿宋" w:eastAsia="仿宋" w:hAnsi="仿宋" w:cs="仿宋" w:hint="eastAsia"/>
            <w:lang w:eastAsia="zh-CN"/>
          </w:rPr>
          <w:t>十二、项目变更管理</w:t>
        </w:r>
        <w:r>
          <w:tab/>
        </w:r>
        <w:r>
          <w:fldChar w:fldCharType="begin"/>
        </w:r>
        <w:r>
          <w:instrText xml:space="preserve"> PAGEREF _Toc19115 \h </w:instrText>
        </w:r>
        <w:r>
          <w:fldChar w:fldCharType="separate"/>
        </w:r>
        <w:r>
          <w:t>53</w:t>
        </w:r>
        <w:r>
          <w:fldChar w:fldCharType="end"/>
        </w:r>
      </w:hyperlink>
    </w:p>
    <w:p>
      <w:pPr>
        <w:pStyle w:val="TOC2"/>
        <w:tabs>
          <w:tab w:val="right" w:leader="dot" w:pos="8306"/>
        </w:tabs>
      </w:pPr>
      <w:hyperlink w:anchor="_Toc26930" w:history="1">
        <w:r>
          <w:rPr>
            <w:rFonts w:ascii="仿宋" w:eastAsia="仿宋" w:hAnsi="仿宋" w:cs="仿宋" w:hint="eastAsia"/>
            <w:lang w:eastAsia="zh-CN"/>
          </w:rPr>
          <w:t>(一)、变更控制流程</w:t>
        </w:r>
        <w:r>
          <w:tab/>
        </w:r>
        <w:r>
          <w:fldChar w:fldCharType="begin"/>
        </w:r>
        <w:r>
          <w:instrText xml:space="preserve"> PAGEREF _Toc26930 \h </w:instrText>
        </w:r>
        <w:r>
          <w:fldChar w:fldCharType="separate"/>
        </w:r>
        <w:r>
          <w:t>53</w:t>
        </w:r>
        <w:r>
          <w:fldChar w:fldCharType="end"/>
        </w:r>
      </w:hyperlink>
    </w:p>
    <w:p>
      <w:pPr>
        <w:pStyle w:val="TOC2"/>
        <w:tabs>
          <w:tab w:val="right" w:leader="dot" w:pos="8306"/>
        </w:tabs>
      </w:pPr>
      <w:hyperlink w:anchor="_Toc27734" w:history="1">
        <w:r>
          <w:rPr>
            <w:rFonts w:ascii="仿宋" w:eastAsia="仿宋" w:hAnsi="仿宋" w:cs="仿宋" w:hint="eastAsia"/>
            <w:lang w:eastAsia="zh-CN"/>
          </w:rPr>
          <w:t>(二)、影响评估与处理</w:t>
        </w:r>
        <w:r>
          <w:tab/>
        </w:r>
        <w:r>
          <w:fldChar w:fldCharType="begin"/>
        </w:r>
        <w:r>
          <w:instrText xml:space="preserve"> PAGEREF _Toc27734 \h </w:instrText>
        </w:r>
        <w:r>
          <w:fldChar w:fldCharType="separate"/>
        </w:r>
        <w:r>
          <w:t>54</w:t>
        </w:r>
        <w:r>
          <w:fldChar w:fldCharType="end"/>
        </w:r>
      </w:hyperlink>
    </w:p>
    <w:p>
      <w:pPr>
        <w:pStyle w:val="TOC2"/>
        <w:tabs>
          <w:tab w:val="right" w:leader="dot" w:pos="8306"/>
        </w:tabs>
      </w:pPr>
      <w:hyperlink w:anchor="_Toc7922" w:history="1">
        <w:r>
          <w:rPr>
            <w:rFonts w:ascii="仿宋" w:eastAsia="仿宋" w:hAnsi="仿宋" w:cs="仿宋" w:hint="eastAsia"/>
            <w:lang w:eastAsia="zh-CN"/>
          </w:rPr>
          <w:t>(三)、变更记录与追踪</w:t>
        </w:r>
        <w:r>
          <w:tab/>
        </w:r>
        <w:r>
          <w:fldChar w:fldCharType="begin"/>
        </w:r>
        <w:r>
          <w:instrText xml:space="preserve"> PAGEREF _Toc7922 \h </w:instrText>
        </w:r>
        <w:r>
          <w:fldChar w:fldCharType="separate"/>
        </w:r>
        <w:r>
          <w:t>56</w:t>
        </w:r>
        <w:r>
          <w:fldChar w:fldCharType="end"/>
        </w:r>
      </w:hyperlink>
    </w:p>
    <w:p>
      <w:pPr>
        <w:pStyle w:val="TOC2"/>
        <w:tabs>
          <w:tab w:val="right" w:leader="dot" w:pos="8306"/>
        </w:tabs>
      </w:pPr>
      <w:hyperlink w:anchor="_Toc2681" w:history="1">
        <w:r>
          <w:rPr>
            <w:rFonts w:ascii="仿宋" w:eastAsia="仿宋" w:hAnsi="仿宋" w:cs="仿宋" w:hint="eastAsia"/>
            <w:lang w:eastAsia="zh-CN"/>
          </w:rPr>
          <w:t>(四)、变更管理策略</w:t>
        </w:r>
        <w:r>
          <w:tab/>
        </w:r>
        <w:r>
          <w:fldChar w:fldCharType="begin"/>
        </w:r>
        <w:r>
          <w:instrText xml:space="preserve"> PAGEREF _Toc2681 \h </w:instrText>
        </w:r>
        <w:r>
          <w:fldChar w:fldCharType="separate"/>
        </w:r>
        <w:r>
          <w:t>57</w:t>
        </w:r>
        <w:r>
          <w:fldChar w:fldCharType="end"/>
        </w:r>
      </w:hyperlink>
    </w:p>
    <w:p>
      <w:pPr>
        <w:pStyle w:val="TOC1"/>
        <w:tabs>
          <w:tab w:val="right" w:leader="dot" w:pos="8306"/>
        </w:tabs>
      </w:pPr>
      <w:hyperlink w:anchor="_Toc22404" w:history="1">
        <w:r>
          <w:rPr>
            <w:rFonts w:ascii="仿宋" w:eastAsia="仿宋" w:hAnsi="仿宋" w:cs="仿宋" w:hint="eastAsia"/>
            <w:lang w:eastAsia="zh-CN"/>
          </w:rPr>
          <w:t>十三、设施与设备管理</w:t>
        </w:r>
        <w:r>
          <w:tab/>
        </w:r>
        <w:r>
          <w:fldChar w:fldCharType="begin"/>
        </w:r>
        <w:r>
          <w:instrText xml:space="preserve"> PAGEREF _Toc22404 \h </w:instrText>
        </w:r>
        <w:r>
          <w:fldChar w:fldCharType="separate"/>
        </w:r>
        <w:r>
          <w:t>59</w:t>
        </w:r>
        <w:r>
          <w:fldChar w:fldCharType="end"/>
        </w:r>
      </w:hyperlink>
    </w:p>
    <w:p>
      <w:pPr>
        <w:pStyle w:val="TOC2"/>
        <w:tabs>
          <w:tab w:val="right" w:leader="dot" w:pos="8306"/>
        </w:tabs>
      </w:pPr>
      <w:hyperlink w:anchor="_Toc13427" w:history="1">
        <w:r>
          <w:rPr>
            <w:rFonts w:ascii="仿宋" w:eastAsia="仿宋" w:hAnsi="仿宋" w:cs="仿宋" w:hint="eastAsia"/>
            <w:lang w:eastAsia="zh-CN"/>
          </w:rPr>
          <w:t>(一)、设施规划与配置</w:t>
        </w:r>
        <w:r>
          <w:tab/>
        </w:r>
        <w:r>
          <w:fldChar w:fldCharType="begin"/>
        </w:r>
        <w:r>
          <w:instrText xml:space="preserve"> PAGEREF _Toc13427 \h </w:instrText>
        </w:r>
        <w:r>
          <w:fldChar w:fldCharType="separate"/>
        </w:r>
        <w:r>
          <w:t>59</w:t>
        </w:r>
        <w:r>
          <w:fldChar w:fldCharType="end"/>
        </w:r>
      </w:hyperlink>
    </w:p>
    <w:p>
      <w:pPr>
        <w:pStyle w:val="TOC2"/>
        <w:tabs>
          <w:tab w:val="right" w:leader="dot" w:pos="8306"/>
        </w:tabs>
      </w:pPr>
      <w:hyperlink w:anchor="_Toc14500" w:history="1">
        <w:r>
          <w:rPr>
            <w:rFonts w:ascii="仿宋" w:eastAsia="仿宋" w:hAnsi="仿宋" w:cs="仿宋" w:hint="eastAsia"/>
            <w:lang w:eastAsia="zh-CN"/>
          </w:rPr>
          <w:t>(二)、设备采购与维护管理</w:t>
        </w:r>
        <w:r>
          <w:tab/>
        </w:r>
        <w:r>
          <w:fldChar w:fldCharType="begin"/>
        </w:r>
        <w:r>
          <w:instrText xml:space="preserve"> PAGEREF _Toc14500 \h </w:instrText>
        </w:r>
        <w:r>
          <w:fldChar w:fldCharType="separate"/>
        </w:r>
        <w:r>
          <w:t>60</w:t>
        </w:r>
        <w:r>
          <w:fldChar w:fldCharType="end"/>
        </w:r>
      </w:hyperlink>
    </w:p>
    <w:p>
      <w:pPr>
        <w:pStyle w:val="TOC2"/>
        <w:tabs>
          <w:tab w:val="right" w:leader="dot" w:pos="8306"/>
        </w:tabs>
      </w:pPr>
      <w:hyperlink w:anchor="_Toc25986" w:history="1">
        <w:r>
          <w:rPr>
            <w:rFonts w:ascii="仿宋" w:eastAsia="仿宋" w:hAnsi="仿宋" w:cs="仿宋" w:hint="eastAsia"/>
            <w:lang w:eastAsia="zh-CN"/>
          </w:rPr>
          <w:t>(三)、设施设备升级策略</w:t>
        </w:r>
        <w:r>
          <w:tab/>
        </w:r>
        <w:r>
          <w:fldChar w:fldCharType="begin"/>
        </w:r>
        <w:r>
          <w:instrText xml:space="preserve"> PAGEREF _Toc25986 \h </w:instrText>
        </w:r>
        <w:r>
          <w:fldChar w:fldCharType="separate"/>
        </w:r>
        <w:r>
          <w:t>60</w:t>
        </w:r>
        <w:r>
          <w:fldChar w:fldCharType="end"/>
        </w:r>
      </w:hyperlink>
    </w:p>
    <w:p>
      <w:pPr>
        <w:pStyle w:val="TOC1"/>
        <w:tabs>
          <w:tab w:val="right" w:leader="dot" w:pos="8306"/>
        </w:tabs>
      </w:pPr>
      <w:hyperlink w:anchor="_Toc21319" w:history="1">
        <w:r>
          <w:rPr>
            <w:rFonts w:ascii="仿宋" w:eastAsia="仿宋" w:hAnsi="仿宋" w:cs="仿宋" w:hint="eastAsia"/>
            <w:lang w:eastAsia="zh-CN"/>
          </w:rPr>
          <w:t>十四、法律法规与政策遵循</w:t>
        </w:r>
        <w:r>
          <w:tab/>
        </w:r>
        <w:r>
          <w:fldChar w:fldCharType="begin"/>
        </w:r>
        <w:r>
          <w:instrText xml:space="preserve"> PAGEREF _Toc21319 \h </w:instrText>
        </w:r>
        <w:r>
          <w:fldChar w:fldCharType="separate"/>
        </w:r>
        <w:r>
          <w:t>61</w:t>
        </w:r>
        <w:r>
          <w:fldChar w:fldCharType="end"/>
        </w:r>
      </w:hyperlink>
    </w:p>
    <w:p>
      <w:pPr>
        <w:pStyle w:val="TOC2"/>
        <w:tabs>
          <w:tab w:val="right" w:leader="dot" w:pos="8306"/>
        </w:tabs>
      </w:pPr>
      <w:hyperlink w:anchor="_Toc2762" w:history="1">
        <w:r>
          <w:rPr>
            <w:rFonts w:ascii="仿宋" w:eastAsia="仿宋" w:hAnsi="仿宋" w:cs="仿宋" w:hint="eastAsia"/>
            <w:lang w:eastAsia="zh-CN"/>
          </w:rPr>
          <w:t>(一)、法律法规遵守</w:t>
        </w:r>
        <w:r>
          <w:tab/>
        </w:r>
        <w:r>
          <w:fldChar w:fldCharType="begin"/>
        </w:r>
        <w:r>
          <w:instrText xml:space="preserve"> PAGEREF _Toc2762 \h </w:instrText>
        </w:r>
        <w:r>
          <w:fldChar w:fldCharType="separate"/>
        </w:r>
        <w:r>
          <w:t>61</w:t>
        </w:r>
        <w:r>
          <w:fldChar w:fldCharType="end"/>
        </w:r>
      </w:hyperlink>
    </w:p>
    <w:p>
      <w:pPr>
        <w:pStyle w:val="TOC2"/>
        <w:tabs>
          <w:tab w:val="right" w:leader="dot" w:pos="8306"/>
        </w:tabs>
      </w:pPr>
      <w:hyperlink w:anchor="_Toc2038" w:history="1">
        <w:r>
          <w:rPr>
            <w:rFonts w:ascii="仿宋" w:eastAsia="仿宋" w:hAnsi="仿宋" w:cs="仿宋" w:hint="eastAsia"/>
            <w:lang w:eastAsia="zh-CN"/>
          </w:rPr>
          <w:t>(二)、政策导向与利用</w:t>
        </w:r>
        <w:r>
          <w:tab/>
        </w:r>
        <w:r>
          <w:fldChar w:fldCharType="begin"/>
        </w:r>
        <w:r>
          <w:instrText xml:space="preserve"> PAGEREF _Toc2038 \h </w:instrText>
        </w:r>
        <w:r>
          <w:fldChar w:fldCharType="separate"/>
        </w:r>
        <w:r>
          <w:t>62</w:t>
        </w:r>
        <w:r>
          <w:fldChar w:fldCharType="end"/>
        </w:r>
      </w:hyperlink>
    </w:p>
    <w:p>
      <w:pPr>
        <w:pStyle w:val="TOC1"/>
        <w:tabs>
          <w:tab w:val="right" w:leader="dot" w:pos="8306"/>
        </w:tabs>
      </w:pPr>
      <w:hyperlink w:anchor="_Toc29380" w:history="1">
        <w:r>
          <w:rPr>
            <w:rFonts w:ascii="仿宋" w:eastAsia="仿宋" w:hAnsi="仿宋" w:cs="仿宋" w:hint="eastAsia"/>
            <w:lang w:eastAsia="zh-CN"/>
          </w:rPr>
          <w:t>十五、人力资源管理与开发</w:t>
        </w:r>
        <w:r>
          <w:tab/>
        </w:r>
        <w:r>
          <w:fldChar w:fldCharType="begin"/>
        </w:r>
        <w:r>
          <w:instrText xml:space="preserve"> PAGEREF _Toc29380 \h </w:instrText>
        </w:r>
        <w:r>
          <w:fldChar w:fldCharType="separate"/>
        </w:r>
        <w:r>
          <w:t>63</w:t>
        </w:r>
        <w:r>
          <w:fldChar w:fldCharType="end"/>
        </w:r>
      </w:hyperlink>
    </w:p>
    <w:p>
      <w:pPr>
        <w:pStyle w:val="TOC2"/>
        <w:tabs>
          <w:tab w:val="right" w:leader="dot" w:pos="8306"/>
        </w:tabs>
      </w:pPr>
      <w:hyperlink w:anchor="_Toc25365" w:history="1">
        <w:r>
          <w:rPr>
            <w:rFonts w:ascii="仿宋" w:eastAsia="仿宋" w:hAnsi="仿宋" w:cs="仿宋" w:hint="eastAsia"/>
            <w:lang w:eastAsia="zh-CN"/>
          </w:rPr>
          <w:t>(一)、人力资源规划</w:t>
        </w:r>
        <w:r>
          <w:tab/>
        </w:r>
        <w:r>
          <w:fldChar w:fldCharType="begin"/>
        </w:r>
        <w:r>
          <w:instrText xml:space="preserve"> PAGEREF _Toc25365 \h </w:instrText>
        </w:r>
        <w:r>
          <w:fldChar w:fldCharType="separate"/>
        </w:r>
        <w:r>
          <w:t>63</w:t>
        </w:r>
        <w:r>
          <w:fldChar w:fldCharType="end"/>
        </w:r>
      </w:hyperlink>
    </w:p>
    <w:p>
      <w:pPr>
        <w:pStyle w:val="TOC2"/>
        <w:tabs>
          <w:tab w:val="right" w:leader="dot" w:pos="8306"/>
        </w:tabs>
      </w:pPr>
      <w:hyperlink w:anchor="_Toc14566" w:history="1">
        <w:r>
          <w:rPr>
            <w:rFonts w:ascii="仿宋" w:eastAsia="仿宋" w:hAnsi="仿宋" w:cs="仿宋" w:hint="eastAsia"/>
            <w:lang w:eastAsia="zh-CN"/>
          </w:rPr>
          <w:t>(二)、人力资源开发与培训</w:t>
        </w:r>
        <w:r>
          <w:tab/>
        </w:r>
        <w:r>
          <w:fldChar w:fldCharType="begin"/>
        </w:r>
        <w:r>
          <w:instrText xml:space="preserve"> PAGEREF _Toc14566 \h </w:instrText>
        </w:r>
        <w:r>
          <w:fldChar w:fldCharType="separate"/>
        </w:r>
        <w:r>
          <w:t>65</w:t>
        </w:r>
        <w:r>
          <w:fldChar w:fldCharType="end"/>
        </w:r>
      </w:hyperlink>
    </w:p>
    <w:p>
      <w:pPr>
        <w:pStyle w:val="TOC1"/>
        <w:tabs>
          <w:tab w:val="right" w:leader="dot" w:pos="8306"/>
        </w:tabs>
      </w:pPr>
      <w:hyperlink w:anchor="_Toc22616" w:history="1">
        <w:r>
          <w:rPr>
            <w:rFonts w:ascii="仿宋" w:eastAsia="仿宋" w:hAnsi="仿宋" w:cs="仿宋" w:hint="eastAsia"/>
            <w:lang w:eastAsia="zh-CN"/>
          </w:rPr>
          <w:t>十六、合作与交流机制建立</w:t>
        </w:r>
        <w:r>
          <w:tab/>
        </w:r>
        <w:r>
          <w:fldChar w:fldCharType="begin"/>
        </w:r>
        <w:r>
          <w:instrText xml:space="preserve"> PAGEREF _Toc22616 \h </w:instrText>
        </w:r>
        <w:r>
          <w:fldChar w:fldCharType="separate"/>
        </w:r>
        <w:r>
          <w:t>67</w:t>
        </w:r>
        <w:r>
          <w:fldChar w:fldCharType="end"/>
        </w:r>
      </w:hyperlink>
    </w:p>
    <w:p>
      <w:pPr>
        <w:pStyle w:val="TOC2"/>
        <w:tabs>
          <w:tab w:val="right" w:leader="dot" w:pos="8306"/>
        </w:tabs>
      </w:pPr>
      <w:hyperlink w:anchor="_Toc6080" w:history="1">
        <w:r>
          <w:rPr>
            <w:rFonts w:ascii="仿宋" w:eastAsia="仿宋" w:hAnsi="仿宋" w:cs="仿宋" w:hint="eastAsia"/>
            <w:lang w:eastAsia="zh-CN"/>
          </w:rPr>
          <w:t>(一)、合作伙伴选择与合作方式</w:t>
        </w:r>
        <w:r>
          <w:tab/>
        </w:r>
        <w:r>
          <w:fldChar w:fldCharType="begin"/>
        </w:r>
        <w:r>
          <w:instrText xml:space="preserve"> PAGEREF _Toc6080 \h </w:instrText>
        </w:r>
        <w:r>
          <w:fldChar w:fldCharType="separate"/>
        </w:r>
        <w:r>
          <w:t>67</w:t>
        </w:r>
        <w:r>
          <w:fldChar w:fldCharType="end"/>
        </w:r>
      </w:hyperlink>
    </w:p>
    <w:p>
      <w:pPr>
        <w:pStyle w:val="TOC2"/>
        <w:tabs>
          <w:tab w:val="right" w:leader="dot" w:pos="8306"/>
        </w:tabs>
      </w:pPr>
      <w:hyperlink w:anchor="_Toc16121" w:history="1">
        <w:r>
          <w:rPr>
            <w:rFonts w:ascii="仿宋" w:eastAsia="仿宋" w:hAnsi="仿宋" w:cs="仿宋" w:hint="eastAsia"/>
            <w:lang w:eastAsia="zh-CN"/>
          </w:rPr>
          <w:t>(二)、交流与合作平台搭建</w:t>
        </w:r>
        <w:r>
          <w:tab/>
        </w:r>
        <w:r>
          <w:fldChar w:fldCharType="begin"/>
        </w:r>
        <w:r>
          <w:instrText xml:space="preserve"> PAGEREF _Toc16121 \h </w:instrText>
        </w:r>
        <w:r>
          <w:fldChar w:fldCharType="separate"/>
        </w:r>
        <w:r>
          <w:t>69</w:t>
        </w:r>
        <w:r>
          <w:fldChar w:fldCharType="end"/>
        </w:r>
      </w:hyperlink>
    </w:p>
    <w:p>
      <w:pPr>
        <w:pStyle w:val="TOC1"/>
        <w:tabs>
          <w:tab w:val="right" w:leader="dot" w:pos="8306"/>
        </w:tabs>
      </w:pPr>
      <w:hyperlink w:anchor="_Toc7406" w:history="1">
        <w:r>
          <w:rPr>
            <w:rFonts w:ascii="仿宋" w:eastAsia="仿宋" w:hAnsi="仿宋" w:cs="仿宋" w:hint="eastAsia"/>
            <w:lang w:eastAsia="zh-CN"/>
          </w:rPr>
          <w:t>十七、成果转化与推广应用</w:t>
        </w:r>
        <w:r>
          <w:tab/>
        </w:r>
        <w:r>
          <w:fldChar w:fldCharType="begin"/>
        </w:r>
        <w:r>
          <w:instrText xml:space="preserve"> PAGEREF _Toc7406 \h </w:instrText>
        </w:r>
        <w:r>
          <w:fldChar w:fldCharType="separate"/>
        </w:r>
        <w:r>
          <w:t>70</w:t>
        </w:r>
        <w:r>
          <w:fldChar w:fldCharType="end"/>
        </w:r>
      </w:hyperlink>
    </w:p>
    <w:p>
      <w:pPr>
        <w:pStyle w:val="TOC2"/>
        <w:tabs>
          <w:tab w:val="right" w:leader="dot" w:pos="8306"/>
        </w:tabs>
      </w:pPr>
      <w:hyperlink w:anchor="_Toc15458" w:history="1">
        <w:r>
          <w:rPr>
            <w:rFonts w:ascii="仿宋" w:eastAsia="仿宋" w:hAnsi="仿宋" w:cs="仿宋" w:hint="eastAsia"/>
            <w:lang w:eastAsia="zh-CN"/>
          </w:rPr>
          <w:t>(一)、成果转化策略制定</w:t>
        </w:r>
        <w:r>
          <w:tab/>
        </w:r>
        <w:r>
          <w:fldChar w:fldCharType="begin"/>
        </w:r>
        <w:r>
          <w:instrText xml:space="preserve"> PAGEREF _Toc15458 \h </w:instrText>
        </w:r>
        <w:r>
          <w:fldChar w:fldCharType="separate"/>
        </w:r>
        <w:r>
          <w:t>70</w:t>
        </w:r>
        <w:r>
          <w:fldChar w:fldCharType="end"/>
        </w:r>
      </w:hyperlink>
    </w:p>
    <w:p>
      <w:pPr>
        <w:pStyle w:val="TOC2"/>
        <w:tabs>
          <w:tab w:val="right" w:leader="dot" w:pos="8306"/>
        </w:tabs>
      </w:pPr>
      <w:hyperlink w:anchor="_Toc21887" w:history="1">
        <w:r>
          <w:rPr>
            <w:rFonts w:ascii="仿宋" w:eastAsia="仿宋" w:hAnsi="仿宋" w:cs="仿宋" w:hint="eastAsia"/>
            <w:lang w:eastAsia="zh-CN"/>
          </w:rPr>
          <w:t>(二)、成果推广应用方案</w:t>
        </w:r>
        <w:r>
          <w:tab/>
        </w:r>
        <w:r>
          <w:fldChar w:fldCharType="begin"/>
        </w:r>
        <w:r>
          <w:instrText xml:space="preserve"> PAGEREF _Toc21887 \h </w:instrText>
        </w:r>
        <w:r>
          <w:fldChar w:fldCharType="separate"/>
        </w:r>
        <w:r>
          <w:t>72</w:t>
        </w:r>
        <w:r>
          <w:fldChar w:fldCharType="end"/>
        </w:r>
      </w:hyperlink>
    </w:p>
    <w:p>
      <w:pPr>
        <w:pStyle w:val="TOC1"/>
        <w:tabs>
          <w:tab w:val="right" w:leader="dot" w:pos="8306"/>
        </w:tabs>
      </w:pPr>
      <w:hyperlink w:anchor="_Toc31084" w:history="1">
        <w:r>
          <w:rPr>
            <w:rFonts w:ascii="仿宋" w:eastAsia="仿宋" w:hAnsi="仿宋" w:cs="仿宋" w:hint="eastAsia"/>
            <w:lang w:eastAsia="zh-CN"/>
          </w:rPr>
          <w:t>十八、项目施工方案</w:t>
        </w:r>
        <w:r>
          <w:tab/>
        </w:r>
        <w:r>
          <w:fldChar w:fldCharType="begin"/>
        </w:r>
        <w:r>
          <w:instrText xml:space="preserve"> PAGEREF _Toc31084 \h </w:instrText>
        </w:r>
        <w:r>
          <w:fldChar w:fldCharType="separate"/>
        </w:r>
        <w:r>
          <w:t>73</w:t>
        </w:r>
        <w:r>
          <w:fldChar w:fldCharType="end"/>
        </w:r>
      </w:hyperlink>
    </w:p>
    <w:p>
      <w:pPr>
        <w:pStyle w:val="TOC2"/>
        <w:tabs>
          <w:tab w:val="right" w:leader="dot" w:pos="8306"/>
        </w:tabs>
      </w:pPr>
      <w:hyperlink w:anchor="_Toc32459" w:history="1">
        <w:r>
          <w:rPr>
            <w:rFonts w:ascii="仿宋" w:eastAsia="仿宋" w:hAnsi="仿宋" w:cs="仿宋" w:hint="eastAsia"/>
            <w:lang w:eastAsia="zh-CN"/>
          </w:rPr>
          <w:t>(一)、施工组织设计</w:t>
        </w:r>
        <w:r>
          <w:tab/>
        </w:r>
        <w:r>
          <w:fldChar w:fldCharType="begin"/>
        </w:r>
        <w:r>
          <w:instrText xml:space="preserve"> PAGEREF _Toc32459 \h </w:instrText>
        </w:r>
        <w:r>
          <w:fldChar w:fldCharType="separate"/>
        </w:r>
        <w:r>
          <w:t>73</w:t>
        </w:r>
        <w:r>
          <w:fldChar w:fldCharType="end"/>
        </w:r>
      </w:hyperlink>
    </w:p>
    <w:p>
      <w:pPr>
        <w:pStyle w:val="TOC2"/>
        <w:tabs>
          <w:tab w:val="right" w:leader="dot" w:pos="8306"/>
        </w:tabs>
      </w:pPr>
      <w:hyperlink w:anchor="_Toc7784" w:history="1">
        <w:r>
          <w:rPr>
            <w:rFonts w:ascii="仿宋" w:eastAsia="仿宋" w:hAnsi="仿宋" w:cs="仿宋" w:hint="eastAsia"/>
            <w:lang w:eastAsia="zh-CN"/>
          </w:rPr>
          <w:t>(二)、施工工艺与技术路线</w:t>
        </w:r>
        <w:r>
          <w:tab/>
        </w:r>
        <w:r>
          <w:fldChar w:fldCharType="begin"/>
        </w:r>
        <w:r>
          <w:instrText xml:space="preserve"> PAGEREF _Toc7784 \h </w:instrText>
        </w:r>
        <w:r>
          <w:fldChar w:fldCharType="separate"/>
        </w:r>
        <w:r>
          <w:t>75</w:t>
        </w:r>
        <w:r>
          <w:fldChar w:fldCharType="end"/>
        </w:r>
      </w:hyperlink>
    </w:p>
    <w:p>
      <w:pPr>
        <w:pStyle w:val="TOC2"/>
        <w:tabs>
          <w:tab w:val="right" w:leader="dot" w:pos="8306"/>
        </w:tabs>
      </w:pPr>
      <w:hyperlink w:anchor="_Toc26323" w:history="1">
        <w:r>
          <w:rPr>
            <w:rFonts w:ascii="仿宋" w:eastAsia="仿宋" w:hAnsi="仿宋" w:cs="仿宋" w:hint="eastAsia"/>
            <w:lang w:eastAsia="zh-CN"/>
          </w:rPr>
          <w:t>(三)、关键节点施工计划</w:t>
        </w:r>
        <w:r>
          <w:tab/>
        </w:r>
        <w:r>
          <w:fldChar w:fldCharType="begin"/>
        </w:r>
        <w:r>
          <w:instrText xml:space="preserve"> PAGEREF _Toc26323 \h </w:instrText>
        </w:r>
        <w:r>
          <w:fldChar w:fldCharType="separate"/>
        </w:r>
        <w:r>
          <w:t>76</w:t>
        </w:r>
        <w:r>
          <w:fldChar w:fldCharType="end"/>
        </w:r>
      </w:hyperlink>
    </w:p>
    <w:p>
      <w:pPr>
        <w:pStyle w:val="TOC2"/>
        <w:tabs>
          <w:tab w:val="right" w:leader="dot" w:pos="8306"/>
        </w:tabs>
      </w:pPr>
      <w:hyperlink w:anchor="_Toc13443" w:history="1">
        <w:r>
          <w:rPr>
            <w:rFonts w:ascii="仿宋" w:eastAsia="仿宋" w:hAnsi="仿宋" w:cs="仿宋" w:hint="eastAsia"/>
            <w:lang w:eastAsia="zh-CN"/>
          </w:rPr>
          <w:t>(四)、施工现场管理</w:t>
        </w:r>
        <w:r>
          <w:tab/>
        </w:r>
        <w:r>
          <w:fldChar w:fldCharType="begin"/>
        </w:r>
        <w:r>
          <w:instrText xml:space="preserve"> PAGEREF _Toc13443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0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80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一、水质监测系统项目的技术资源开发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二、水质监测系统项目的人力资源管理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水质监测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三、水质监测系统项目的资金资源筹措与优化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水质监测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54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水质监测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水质监测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水质监测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48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水质监测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水质监测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水质监测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07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921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水质监测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972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0782"/>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8347"/>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https://d.book118.com/438133010106006033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033414"/>
    <w:rsid w:val="060334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133010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2024-01-25T03:56:00Z</dcterms:created>
  <dcterms:modified xsi:type="dcterms:W3CDTF">2024-01-25T03:57:10Z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1AA97E91CEE54B40AC344C46EAA9C7A8_11</vt:lpwstr>
  </property>
  <property fmtid="{D5CDD505-2E9C-101B-9397-08002B2CF9AE}" pid="3" name="KSOProductBuildVer">
    <vt:lpwstr>2052-12.1.0.16250</vt:lpwstr>
  </property>
</Properties>
</file>