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移印机项目可行性建设方案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64" w:history="1">
        <w:r>
          <w:rPr>
            <w:rFonts w:ascii="仿宋" w:eastAsia="仿宋" w:hAnsi="仿宋" w:cs="仿宋" w:hint="eastAsia"/>
            <w:lang w:eastAsia="zh-CN"/>
          </w:rPr>
          <w:t>前言</w:t>
        </w:r>
        <w:r>
          <w:tab/>
        </w:r>
        <w:r>
          <w:fldChar w:fldCharType="begin"/>
        </w:r>
        <w:r>
          <w:instrText xml:space="preserve"> PAGEREF _Toc27664 \h </w:instrText>
        </w:r>
        <w:r>
          <w:fldChar w:fldCharType="separate"/>
        </w:r>
        <w:r>
          <w:t>3</w:t>
        </w:r>
        <w:r>
          <w:fldChar w:fldCharType="end"/>
        </w:r>
      </w:hyperlink>
    </w:p>
    <w:p>
      <w:pPr>
        <w:pStyle w:val="TOC1"/>
        <w:tabs>
          <w:tab w:val="right" w:leader="dot" w:pos="8306"/>
        </w:tabs>
      </w:pPr>
      <w:hyperlink w:anchor="_Toc8891" w:history="1">
        <w:r>
          <w:rPr>
            <w:rFonts w:ascii="仿宋" w:eastAsia="仿宋" w:hAnsi="仿宋" w:cs="仿宋" w:hint="eastAsia"/>
            <w:lang w:eastAsia="zh-CN"/>
          </w:rPr>
          <w:t>一、经济影响分析</w:t>
        </w:r>
        <w:r>
          <w:tab/>
        </w:r>
        <w:r>
          <w:fldChar w:fldCharType="begin"/>
        </w:r>
        <w:r>
          <w:instrText xml:space="preserve"> PAGEREF _Toc8891 \h </w:instrText>
        </w:r>
        <w:r>
          <w:fldChar w:fldCharType="separate"/>
        </w:r>
        <w:r>
          <w:t>3</w:t>
        </w:r>
        <w:r>
          <w:fldChar w:fldCharType="end"/>
        </w:r>
      </w:hyperlink>
    </w:p>
    <w:p>
      <w:pPr>
        <w:pStyle w:val="TOC2"/>
        <w:tabs>
          <w:tab w:val="right" w:leader="dot" w:pos="8306"/>
        </w:tabs>
      </w:pPr>
      <w:hyperlink w:anchor="_Toc20054" w:history="1">
        <w:r>
          <w:rPr>
            <w:rFonts w:ascii="仿宋" w:eastAsia="仿宋" w:hAnsi="仿宋" w:cs="仿宋" w:hint="eastAsia"/>
            <w:lang w:eastAsia="zh-CN"/>
          </w:rPr>
          <w:t>(一)、经济费用效益或费用效果分析</w:t>
        </w:r>
        <w:r>
          <w:tab/>
        </w:r>
        <w:r>
          <w:fldChar w:fldCharType="begin"/>
        </w:r>
        <w:r>
          <w:instrText xml:space="preserve"> PAGEREF _Toc20054 \h </w:instrText>
        </w:r>
        <w:r>
          <w:fldChar w:fldCharType="separate"/>
        </w:r>
        <w:r>
          <w:t>3</w:t>
        </w:r>
        <w:r>
          <w:fldChar w:fldCharType="end"/>
        </w:r>
      </w:hyperlink>
    </w:p>
    <w:p>
      <w:pPr>
        <w:pStyle w:val="TOC2"/>
        <w:tabs>
          <w:tab w:val="right" w:leader="dot" w:pos="8306"/>
        </w:tabs>
      </w:pPr>
      <w:hyperlink w:anchor="_Toc5600" w:history="1">
        <w:r>
          <w:rPr>
            <w:rFonts w:ascii="仿宋" w:eastAsia="仿宋" w:hAnsi="仿宋" w:cs="仿宋" w:hint="eastAsia"/>
            <w:lang w:eastAsia="zh-CN"/>
          </w:rPr>
          <w:t>(二)、行业影响分析</w:t>
        </w:r>
        <w:r>
          <w:tab/>
        </w:r>
        <w:r>
          <w:fldChar w:fldCharType="begin"/>
        </w:r>
        <w:r>
          <w:instrText xml:space="preserve"> PAGEREF _Toc5600 \h </w:instrText>
        </w:r>
        <w:r>
          <w:fldChar w:fldCharType="separate"/>
        </w:r>
        <w:r>
          <w:t>5</w:t>
        </w:r>
        <w:r>
          <w:fldChar w:fldCharType="end"/>
        </w:r>
      </w:hyperlink>
    </w:p>
    <w:p>
      <w:pPr>
        <w:pStyle w:val="TOC2"/>
        <w:tabs>
          <w:tab w:val="right" w:leader="dot" w:pos="8306"/>
        </w:tabs>
      </w:pPr>
      <w:hyperlink w:anchor="_Toc29858" w:history="1">
        <w:r>
          <w:rPr>
            <w:rFonts w:ascii="仿宋" w:eastAsia="仿宋" w:hAnsi="仿宋" w:cs="仿宋" w:hint="eastAsia"/>
            <w:lang w:eastAsia="zh-CN"/>
          </w:rPr>
          <w:t>(三)、区域经济影响分析</w:t>
        </w:r>
        <w:r>
          <w:tab/>
        </w:r>
        <w:r>
          <w:fldChar w:fldCharType="begin"/>
        </w:r>
        <w:r>
          <w:instrText xml:space="preserve"> PAGEREF _Toc29858 \h </w:instrText>
        </w:r>
        <w:r>
          <w:fldChar w:fldCharType="separate"/>
        </w:r>
        <w:r>
          <w:t>7</w:t>
        </w:r>
        <w:r>
          <w:fldChar w:fldCharType="end"/>
        </w:r>
      </w:hyperlink>
    </w:p>
    <w:p>
      <w:pPr>
        <w:pStyle w:val="TOC2"/>
        <w:tabs>
          <w:tab w:val="right" w:leader="dot" w:pos="8306"/>
        </w:tabs>
      </w:pPr>
      <w:hyperlink w:anchor="_Toc15080" w:history="1">
        <w:r>
          <w:rPr>
            <w:rFonts w:ascii="仿宋" w:eastAsia="仿宋" w:hAnsi="仿宋" w:cs="仿宋" w:hint="eastAsia"/>
            <w:lang w:eastAsia="zh-CN"/>
          </w:rPr>
          <w:t>(四)、宏观经济影响分析</w:t>
        </w:r>
        <w:r>
          <w:tab/>
        </w:r>
        <w:r>
          <w:fldChar w:fldCharType="begin"/>
        </w:r>
        <w:r>
          <w:instrText xml:space="preserve"> PAGEREF _Toc15080 \h </w:instrText>
        </w:r>
        <w:r>
          <w:fldChar w:fldCharType="separate"/>
        </w:r>
        <w:r>
          <w:t>8</w:t>
        </w:r>
        <w:r>
          <w:fldChar w:fldCharType="end"/>
        </w:r>
      </w:hyperlink>
    </w:p>
    <w:p>
      <w:pPr>
        <w:pStyle w:val="TOC1"/>
        <w:tabs>
          <w:tab w:val="right" w:leader="dot" w:pos="8306"/>
        </w:tabs>
      </w:pPr>
      <w:hyperlink w:anchor="_Toc30815" w:history="1">
        <w:r>
          <w:rPr>
            <w:rFonts w:ascii="仿宋" w:eastAsia="仿宋" w:hAnsi="仿宋" w:cs="仿宋" w:hint="eastAsia"/>
            <w:lang w:eastAsia="zh-CN"/>
          </w:rPr>
          <w:t>二、项目选址研究</w:t>
        </w:r>
        <w:r>
          <w:tab/>
        </w:r>
        <w:r>
          <w:fldChar w:fldCharType="begin"/>
        </w:r>
        <w:r>
          <w:instrText xml:space="preserve"> PAGEREF _Toc30815 \h </w:instrText>
        </w:r>
        <w:r>
          <w:fldChar w:fldCharType="separate"/>
        </w:r>
        <w:r>
          <w:t>9</w:t>
        </w:r>
        <w:r>
          <w:fldChar w:fldCharType="end"/>
        </w:r>
      </w:hyperlink>
    </w:p>
    <w:p>
      <w:pPr>
        <w:pStyle w:val="TOC2"/>
        <w:tabs>
          <w:tab w:val="right" w:leader="dot" w:pos="8306"/>
        </w:tabs>
      </w:pPr>
      <w:hyperlink w:anchor="_Toc10067" w:history="1">
        <w:r>
          <w:rPr>
            <w:rFonts w:ascii="仿宋" w:eastAsia="仿宋" w:hAnsi="仿宋" w:cs="仿宋" w:hint="eastAsia"/>
            <w:lang w:eastAsia="zh-CN"/>
          </w:rPr>
          <w:t>(一)、项目选址原则</w:t>
        </w:r>
        <w:r>
          <w:tab/>
        </w:r>
        <w:r>
          <w:fldChar w:fldCharType="begin"/>
        </w:r>
        <w:r>
          <w:instrText xml:space="preserve"> PAGEREF _Toc10067 \h </w:instrText>
        </w:r>
        <w:r>
          <w:fldChar w:fldCharType="separate"/>
        </w:r>
        <w:r>
          <w:t>9</w:t>
        </w:r>
        <w:r>
          <w:fldChar w:fldCharType="end"/>
        </w:r>
      </w:hyperlink>
    </w:p>
    <w:p>
      <w:pPr>
        <w:pStyle w:val="TOC2"/>
        <w:tabs>
          <w:tab w:val="right" w:leader="dot" w:pos="8306"/>
        </w:tabs>
      </w:pPr>
      <w:hyperlink w:anchor="_Toc23521" w:history="1">
        <w:r>
          <w:rPr>
            <w:rFonts w:ascii="仿宋" w:eastAsia="仿宋" w:hAnsi="仿宋" w:cs="仿宋" w:hint="eastAsia"/>
            <w:lang w:eastAsia="zh-CN"/>
          </w:rPr>
          <w:t>(二)、项目选址</w:t>
        </w:r>
        <w:r>
          <w:tab/>
        </w:r>
        <w:r>
          <w:fldChar w:fldCharType="begin"/>
        </w:r>
        <w:r>
          <w:instrText xml:space="preserve"> PAGEREF _Toc23521 \h </w:instrText>
        </w:r>
        <w:r>
          <w:fldChar w:fldCharType="separate"/>
        </w:r>
        <w:r>
          <w:t>13</w:t>
        </w:r>
        <w:r>
          <w:fldChar w:fldCharType="end"/>
        </w:r>
      </w:hyperlink>
    </w:p>
    <w:p>
      <w:pPr>
        <w:pStyle w:val="TOC2"/>
        <w:tabs>
          <w:tab w:val="right" w:leader="dot" w:pos="8306"/>
        </w:tabs>
      </w:pPr>
      <w:hyperlink w:anchor="_Toc21414" w:history="1">
        <w:r>
          <w:rPr>
            <w:rFonts w:ascii="仿宋" w:eastAsia="仿宋" w:hAnsi="仿宋" w:cs="仿宋" w:hint="eastAsia"/>
            <w:lang w:eastAsia="zh-CN"/>
          </w:rPr>
          <w:t>(三)、建设条件分析</w:t>
        </w:r>
        <w:r>
          <w:tab/>
        </w:r>
        <w:r>
          <w:fldChar w:fldCharType="begin"/>
        </w:r>
        <w:r>
          <w:instrText xml:space="preserve"> PAGEREF _Toc21414 \h </w:instrText>
        </w:r>
        <w:r>
          <w:fldChar w:fldCharType="separate"/>
        </w:r>
        <w:r>
          <w:t>15</w:t>
        </w:r>
        <w:r>
          <w:fldChar w:fldCharType="end"/>
        </w:r>
      </w:hyperlink>
    </w:p>
    <w:p>
      <w:pPr>
        <w:pStyle w:val="TOC2"/>
        <w:tabs>
          <w:tab w:val="right" w:leader="dot" w:pos="8306"/>
        </w:tabs>
      </w:pPr>
      <w:hyperlink w:anchor="_Toc24311" w:history="1">
        <w:r>
          <w:rPr>
            <w:rFonts w:ascii="仿宋" w:eastAsia="仿宋" w:hAnsi="仿宋" w:cs="仿宋" w:hint="eastAsia"/>
            <w:lang w:eastAsia="zh-CN"/>
          </w:rPr>
          <w:t>(四)、用地控制指标</w:t>
        </w:r>
        <w:r>
          <w:tab/>
        </w:r>
        <w:r>
          <w:fldChar w:fldCharType="begin"/>
        </w:r>
        <w:r>
          <w:instrText xml:space="preserve"> PAGEREF _Toc24311 \h </w:instrText>
        </w:r>
        <w:r>
          <w:fldChar w:fldCharType="separate"/>
        </w:r>
        <w:r>
          <w:t>16</w:t>
        </w:r>
        <w:r>
          <w:fldChar w:fldCharType="end"/>
        </w:r>
      </w:hyperlink>
    </w:p>
    <w:p>
      <w:pPr>
        <w:pStyle w:val="TOC2"/>
        <w:tabs>
          <w:tab w:val="right" w:leader="dot" w:pos="8306"/>
        </w:tabs>
      </w:pPr>
      <w:hyperlink w:anchor="_Toc3157" w:history="1">
        <w:r>
          <w:rPr>
            <w:rFonts w:ascii="仿宋" w:eastAsia="仿宋" w:hAnsi="仿宋" w:cs="仿宋" w:hint="eastAsia"/>
            <w:lang w:eastAsia="zh-CN"/>
          </w:rPr>
          <w:t>(五)、地总体要求</w:t>
        </w:r>
        <w:r>
          <w:tab/>
        </w:r>
        <w:r>
          <w:fldChar w:fldCharType="begin"/>
        </w:r>
        <w:r>
          <w:instrText xml:space="preserve"> PAGEREF _Toc3157 \h </w:instrText>
        </w:r>
        <w:r>
          <w:fldChar w:fldCharType="separate"/>
        </w:r>
        <w:r>
          <w:t>17</w:t>
        </w:r>
        <w:r>
          <w:fldChar w:fldCharType="end"/>
        </w:r>
      </w:hyperlink>
    </w:p>
    <w:p>
      <w:pPr>
        <w:pStyle w:val="TOC2"/>
        <w:tabs>
          <w:tab w:val="right" w:leader="dot" w:pos="8306"/>
        </w:tabs>
      </w:pPr>
      <w:hyperlink w:anchor="_Toc24762" w:history="1">
        <w:r>
          <w:rPr>
            <w:rFonts w:ascii="仿宋" w:eastAsia="仿宋" w:hAnsi="仿宋" w:cs="仿宋" w:hint="eastAsia"/>
            <w:lang w:eastAsia="zh-CN"/>
          </w:rPr>
          <w:t>(六)、节约用地措施</w:t>
        </w:r>
        <w:r>
          <w:tab/>
        </w:r>
        <w:r>
          <w:fldChar w:fldCharType="begin"/>
        </w:r>
        <w:r>
          <w:instrText xml:space="preserve"> PAGEREF _Toc24762 \h </w:instrText>
        </w:r>
        <w:r>
          <w:fldChar w:fldCharType="separate"/>
        </w:r>
        <w:r>
          <w:t>19</w:t>
        </w:r>
        <w:r>
          <w:fldChar w:fldCharType="end"/>
        </w:r>
      </w:hyperlink>
    </w:p>
    <w:p>
      <w:pPr>
        <w:pStyle w:val="TOC2"/>
        <w:tabs>
          <w:tab w:val="right" w:leader="dot" w:pos="8306"/>
        </w:tabs>
      </w:pPr>
      <w:hyperlink w:anchor="_Toc11962" w:history="1">
        <w:r>
          <w:rPr>
            <w:rFonts w:ascii="仿宋" w:eastAsia="仿宋" w:hAnsi="仿宋" w:cs="仿宋" w:hint="eastAsia"/>
            <w:lang w:eastAsia="zh-CN"/>
          </w:rPr>
          <w:t>(七)、选址综合评价</w:t>
        </w:r>
        <w:r>
          <w:tab/>
        </w:r>
        <w:r>
          <w:fldChar w:fldCharType="begin"/>
        </w:r>
        <w:r>
          <w:instrText xml:space="preserve"> PAGEREF _Toc11962 \h </w:instrText>
        </w:r>
        <w:r>
          <w:fldChar w:fldCharType="separate"/>
        </w:r>
        <w:r>
          <w:t>20</w:t>
        </w:r>
        <w:r>
          <w:fldChar w:fldCharType="end"/>
        </w:r>
      </w:hyperlink>
    </w:p>
    <w:p>
      <w:pPr>
        <w:pStyle w:val="TOC1"/>
        <w:tabs>
          <w:tab w:val="right" w:leader="dot" w:pos="8306"/>
        </w:tabs>
      </w:pPr>
      <w:hyperlink w:anchor="_Toc288" w:history="1">
        <w:r>
          <w:rPr>
            <w:rFonts w:ascii="仿宋" w:eastAsia="仿宋" w:hAnsi="仿宋" w:cs="仿宋" w:hint="eastAsia"/>
            <w:lang w:eastAsia="zh-CN"/>
          </w:rPr>
          <w:t>三、社会影响分析</w:t>
        </w:r>
        <w:r>
          <w:tab/>
        </w:r>
        <w:r>
          <w:fldChar w:fldCharType="begin"/>
        </w:r>
        <w:r>
          <w:instrText xml:space="preserve"> PAGEREF _Toc288 \h </w:instrText>
        </w:r>
        <w:r>
          <w:fldChar w:fldCharType="separate"/>
        </w:r>
        <w:r>
          <w:t>21</w:t>
        </w:r>
        <w:r>
          <w:fldChar w:fldCharType="end"/>
        </w:r>
      </w:hyperlink>
    </w:p>
    <w:p>
      <w:pPr>
        <w:pStyle w:val="TOC2"/>
        <w:tabs>
          <w:tab w:val="right" w:leader="dot" w:pos="8306"/>
        </w:tabs>
      </w:pPr>
      <w:hyperlink w:anchor="_Toc15091" w:history="1">
        <w:r>
          <w:rPr>
            <w:rFonts w:ascii="仿宋" w:eastAsia="仿宋" w:hAnsi="仿宋" w:cs="仿宋" w:hint="eastAsia"/>
            <w:lang w:eastAsia="zh-CN"/>
          </w:rPr>
          <w:t>(一)、社会影响效果分析</w:t>
        </w:r>
        <w:r>
          <w:tab/>
        </w:r>
        <w:r>
          <w:fldChar w:fldCharType="begin"/>
        </w:r>
        <w:r>
          <w:instrText xml:space="preserve"> PAGEREF _Toc15091 \h </w:instrText>
        </w:r>
        <w:r>
          <w:fldChar w:fldCharType="separate"/>
        </w:r>
        <w:r>
          <w:t>21</w:t>
        </w:r>
        <w:r>
          <w:fldChar w:fldCharType="end"/>
        </w:r>
      </w:hyperlink>
    </w:p>
    <w:p>
      <w:pPr>
        <w:pStyle w:val="TOC2"/>
        <w:tabs>
          <w:tab w:val="right" w:leader="dot" w:pos="8306"/>
        </w:tabs>
      </w:pPr>
      <w:hyperlink w:anchor="_Toc2012" w:history="1">
        <w:r>
          <w:rPr>
            <w:rFonts w:ascii="仿宋" w:eastAsia="仿宋" w:hAnsi="仿宋" w:cs="仿宋" w:hint="eastAsia"/>
            <w:lang w:eastAsia="zh-CN"/>
          </w:rPr>
          <w:t>(二)、社会适应性分析</w:t>
        </w:r>
        <w:r>
          <w:tab/>
        </w:r>
        <w:r>
          <w:fldChar w:fldCharType="begin"/>
        </w:r>
        <w:r>
          <w:instrText xml:space="preserve"> PAGEREF _Toc2012 \h </w:instrText>
        </w:r>
        <w:r>
          <w:fldChar w:fldCharType="separate"/>
        </w:r>
        <w:r>
          <w:t>23</w:t>
        </w:r>
        <w:r>
          <w:fldChar w:fldCharType="end"/>
        </w:r>
      </w:hyperlink>
    </w:p>
    <w:p>
      <w:pPr>
        <w:pStyle w:val="TOC2"/>
        <w:tabs>
          <w:tab w:val="right" w:leader="dot" w:pos="8306"/>
        </w:tabs>
      </w:pPr>
      <w:hyperlink w:anchor="_Toc18858" w:history="1">
        <w:r>
          <w:rPr>
            <w:rFonts w:ascii="仿宋" w:eastAsia="仿宋" w:hAnsi="仿宋" w:cs="仿宋" w:hint="eastAsia"/>
            <w:lang w:eastAsia="zh-CN"/>
          </w:rPr>
          <w:t>(三)、社会风险及对策分析</w:t>
        </w:r>
        <w:r>
          <w:tab/>
        </w:r>
        <w:r>
          <w:fldChar w:fldCharType="begin"/>
        </w:r>
        <w:r>
          <w:instrText xml:space="preserve"> PAGEREF _Toc18858 \h </w:instrText>
        </w:r>
        <w:r>
          <w:fldChar w:fldCharType="separate"/>
        </w:r>
        <w:r>
          <w:t>25</w:t>
        </w:r>
        <w:r>
          <w:fldChar w:fldCharType="end"/>
        </w:r>
      </w:hyperlink>
    </w:p>
    <w:p>
      <w:pPr>
        <w:pStyle w:val="TOC1"/>
        <w:tabs>
          <w:tab w:val="right" w:leader="dot" w:pos="8306"/>
        </w:tabs>
      </w:pPr>
      <w:hyperlink w:anchor="_Toc916" w:history="1">
        <w:r>
          <w:rPr>
            <w:rFonts w:ascii="仿宋" w:eastAsia="仿宋" w:hAnsi="仿宋" w:cs="仿宋" w:hint="eastAsia"/>
            <w:lang w:eastAsia="zh-CN"/>
          </w:rPr>
          <w:t>四、建设风险评估分析</w:t>
        </w:r>
        <w:r>
          <w:tab/>
        </w:r>
        <w:r>
          <w:fldChar w:fldCharType="begin"/>
        </w:r>
        <w:r>
          <w:instrText xml:space="preserve"> PAGEREF _Toc916 \h </w:instrText>
        </w:r>
        <w:r>
          <w:fldChar w:fldCharType="separate"/>
        </w:r>
        <w:r>
          <w:t>28</w:t>
        </w:r>
        <w:r>
          <w:fldChar w:fldCharType="end"/>
        </w:r>
      </w:hyperlink>
    </w:p>
    <w:p>
      <w:pPr>
        <w:pStyle w:val="TOC2"/>
        <w:tabs>
          <w:tab w:val="right" w:leader="dot" w:pos="8306"/>
        </w:tabs>
      </w:pPr>
      <w:hyperlink w:anchor="_Toc11531" w:history="1">
        <w:r>
          <w:rPr>
            <w:rFonts w:ascii="仿宋" w:eastAsia="仿宋" w:hAnsi="仿宋" w:cs="仿宋" w:hint="eastAsia"/>
            <w:lang w:eastAsia="zh-CN"/>
          </w:rPr>
          <w:t>(一)、政策风险分析</w:t>
        </w:r>
        <w:r>
          <w:tab/>
        </w:r>
        <w:r>
          <w:fldChar w:fldCharType="begin"/>
        </w:r>
        <w:r>
          <w:instrText xml:space="preserve"> PAGEREF _Toc11531 \h </w:instrText>
        </w:r>
        <w:r>
          <w:fldChar w:fldCharType="separate"/>
        </w:r>
        <w:r>
          <w:t>28</w:t>
        </w:r>
        <w:r>
          <w:fldChar w:fldCharType="end"/>
        </w:r>
      </w:hyperlink>
    </w:p>
    <w:p>
      <w:pPr>
        <w:pStyle w:val="TOC2"/>
        <w:tabs>
          <w:tab w:val="right" w:leader="dot" w:pos="8306"/>
        </w:tabs>
      </w:pPr>
      <w:hyperlink w:anchor="_Toc27510" w:history="1">
        <w:r>
          <w:rPr>
            <w:rFonts w:ascii="仿宋" w:eastAsia="仿宋" w:hAnsi="仿宋" w:cs="仿宋" w:hint="eastAsia"/>
            <w:lang w:eastAsia="zh-CN"/>
          </w:rPr>
          <w:t>(二)、社会风险分析</w:t>
        </w:r>
        <w:r>
          <w:tab/>
        </w:r>
        <w:r>
          <w:fldChar w:fldCharType="begin"/>
        </w:r>
        <w:r>
          <w:instrText xml:space="preserve"> PAGEREF _Toc27510 \h </w:instrText>
        </w:r>
        <w:r>
          <w:fldChar w:fldCharType="separate"/>
        </w:r>
        <w:r>
          <w:t>29</w:t>
        </w:r>
        <w:r>
          <w:fldChar w:fldCharType="end"/>
        </w:r>
      </w:hyperlink>
    </w:p>
    <w:p>
      <w:pPr>
        <w:pStyle w:val="TOC2"/>
        <w:tabs>
          <w:tab w:val="right" w:leader="dot" w:pos="8306"/>
        </w:tabs>
      </w:pPr>
      <w:hyperlink w:anchor="_Toc32371" w:history="1">
        <w:r>
          <w:rPr>
            <w:rFonts w:ascii="仿宋" w:eastAsia="仿宋" w:hAnsi="仿宋" w:cs="仿宋" w:hint="eastAsia"/>
            <w:lang w:eastAsia="zh-CN"/>
          </w:rPr>
          <w:t>(三)、市场风险分析</w:t>
        </w:r>
        <w:r>
          <w:tab/>
        </w:r>
        <w:r>
          <w:fldChar w:fldCharType="begin"/>
        </w:r>
        <w:r>
          <w:instrText xml:space="preserve"> PAGEREF _Toc32371 \h </w:instrText>
        </w:r>
        <w:r>
          <w:fldChar w:fldCharType="separate"/>
        </w:r>
        <w:r>
          <w:t>31</w:t>
        </w:r>
        <w:r>
          <w:fldChar w:fldCharType="end"/>
        </w:r>
      </w:hyperlink>
    </w:p>
    <w:p>
      <w:pPr>
        <w:pStyle w:val="TOC2"/>
        <w:tabs>
          <w:tab w:val="right" w:leader="dot" w:pos="8306"/>
        </w:tabs>
      </w:pPr>
      <w:hyperlink w:anchor="_Toc7851" w:history="1">
        <w:r>
          <w:rPr>
            <w:rFonts w:ascii="仿宋" w:eastAsia="仿宋" w:hAnsi="仿宋" w:cs="仿宋" w:hint="eastAsia"/>
            <w:lang w:eastAsia="zh-CN"/>
          </w:rPr>
          <w:t>(四)、资金风险分析</w:t>
        </w:r>
        <w:r>
          <w:tab/>
        </w:r>
        <w:r>
          <w:fldChar w:fldCharType="begin"/>
        </w:r>
        <w:r>
          <w:instrText xml:space="preserve"> PAGEREF _Toc7851 \h </w:instrText>
        </w:r>
        <w:r>
          <w:fldChar w:fldCharType="separate"/>
        </w:r>
        <w:r>
          <w:t>32</w:t>
        </w:r>
        <w:r>
          <w:fldChar w:fldCharType="end"/>
        </w:r>
      </w:hyperlink>
    </w:p>
    <w:p>
      <w:pPr>
        <w:pStyle w:val="TOC2"/>
        <w:tabs>
          <w:tab w:val="right" w:leader="dot" w:pos="8306"/>
        </w:tabs>
      </w:pPr>
      <w:hyperlink w:anchor="_Toc9893" w:history="1">
        <w:r>
          <w:rPr>
            <w:rFonts w:ascii="仿宋" w:eastAsia="仿宋" w:hAnsi="仿宋" w:cs="仿宋" w:hint="eastAsia"/>
            <w:lang w:eastAsia="zh-CN"/>
          </w:rPr>
          <w:t>(五)、技术风险分析</w:t>
        </w:r>
        <w:r>
          <w:tab/>
        </w:r>
        <w:r>
          <w:fldChar w:fldCharType="begin"/>
        </w:r>
        <w:r>
          <w:instrText xml:space="preserve"> PAGEREF _Toc9893 \h </w:instrText>
        </w:r>
        <w:r>
          <w:fldChar w:fldCharType="separate"/>
        </w:r>
        <w:r>
          <w:t>33</w:t>
        </w:r>
        <w:r>
          <w:fldChar w:fldCharType="end"/>
        </w:r>
      </w:hyperlink>
    </w:p>
    <w:p>
      <w:pPr>
        <w:pStyle w:val="TOC2"/>
        <w:tabs>
          <w:tab w:val="right" w:leader="dot" w:pos="8306"/>
        </w:tabs>
      </w:pPr>
      <w:hyperlink w:anchor="_Toc14402" w:history="1">
        <w:r>
          <w:rPr>
            <w:rFonts w:ascii="仿宋" w:eastAsia="仿宋" w:hAnsi="仿宋" w:cs="仿宋" w:hint="eastAsia"/>
            <w:lang w:eastAsia="zh-CN"/>
          </w:rPr>
          <w:t>(六)、财务风险分析</w:t>
        </w:r>
        <w:r>
          <w:tab/>
        </w:r>
        <w:r>
          <w:fldChar w:fldCharType="begin"/>
        </w:r>
        <w:r>
          <w:instrText xml:space="preserve"> PAGEREF _Toc14402 \h </w:instrText>
        </w:r>
        <w:r>
          <w:fldChar w:fldCharType="separate"/>
        </w:r>
        <w:r>
          <w:t>34</w:t>
        </w:r>
        <w:r>
          <w:fldChar w:fldCharType="end"/>
        </w:r>
      </w:hyperlink>
    </w:p>
    <w:p>
      <w:pPr>
        <w:pStyle w:val="TOC2"/>
        <w:tabs>
          <w:tab w:val="right" w:leader="dot" w:pos="8306"/>
        </w:tabs>
      </w:pPr>
      <w:hyperlink w:anchor="_Toc7294" w:history="1">
        <w:r>
          <w:rPr>
            <w:rFonts w:ascii="仿宋" w:eastAsia="仿宋" w:hAnsi="仿宋" w:cs="仿宋" w:hint="eastAsia"/>
            <w:lang w:eastAsia="zh-CN"/>
          </w:rPr>
          <w:t>(七)、管理风险分析</w:t>
        </w:r>
        <w:r>
          <w:tab/>
        </w:r>
        <w:r>
          <w:fldChar w:fldCharType="begin"/>
        </w:r>
        <w:r>
          <w:instrText xml:space="preserve"> PAGEREF _Toc7294 \h </w:instrText>
        </w:r>
        <w:r>
          <w:fldChar w:fldCharType="separate"/>
        </w:r>
        <w:r>
          <w:t>36</w:t>
        </w:r>
        <w:r>
          <w:fldChar w:fldCharType="end"/>
        </w:r>
      </w:hyperlink>
    </w:p>
    <w:p>
      <w:pPr>
        <w:pStyle w:val="TOC2"/>
        <w:tabs>
          <w:tab w:val="right" w:leader="dot" w:pos="8306"/>
        </w:tabs>
      </w:pPr>
      <w:hyperlink w:anchor="_Toc9088" w:history="1">
        <w:r>
          <w:rPr>
            <w:rFonts w:ascii="仿宋" w:eastAsia="仿宋" w:hAnsi="仿宋" w:cs="仿宋" w:hint="eastAsia"/>
            <w:lang w:eastAsia="zh-CN"/>
          </w:rPr>
          <w:t>(八)、其它风险分析</w:t>
        </w:r>
        <w:r>
          <w:tab/>
        </w:r>
        <w:r>
          <w:fldChar w:fldCharType="begin"/>
        </w:r>
        <w:r>
          <w:instrText xml:space="preserve"> PAGEREF _Toc9088 \h </w:instrText>
        </w:r>
        <w:r>
          <w:fldChar w:fldCharType="separate"/>
        </w:r>
        <w:r>
          <w:t>37</w:t>
        </w:r>
        <w:r>
          <w:fldChar w:fldCharType="end"/>
        </w:r>
      </w:hyperlink>
    </w:p>
    <w:p>
      <w:pPr>
        <w:pStyle w:val="TOC2"/>
        <w:tabs>
          <w:tab w:val="right" w:leader="dot" w:pos="8306"/>
        </w:tabs>
      </w:pPr>
      <w:hyperlink w:anchor="_Toc13958" w:history="1">
        <w:r>
          <w:rPr>
            <w:rFonts w:ascii="仿宋" w:eastAsia="仿宋" w:hAnsi="仿宋" w:cs="仿宋" w:hint="eastAsia"/>
            <w:lang w:eastAsia="zh-CN"/>
          </w:rPr>
          <w:t>(九)、社会影响评估</w:t>
        </w:r>
        <w:r>
          <w:tab/>
        </w:r>
        <w:r>
          <w:fldChar w:fldCharType="begin"/>
        </w:r>
        <w:r>
          <w:instrText xml:space="preserve"> PAGEREF _Toc13958 \h </w:instrText>
        </w:r>
        <w:r>
          <w:fldChar w:fldCharType="separate"/>
        </w:r>
        <w:r>
          <w:t>39</w:t>
        </w:r>
        <w:r>
          <w:fldChar w:fldCharType="end"/>
        </w:r>
      </w:hyperlink>
    </w:p>
    <w:p>
      <w:pPr>
        <w:pStyle w:val="TOC1"/>
        <w:tabs>
          <w:tab w:val="right" w:leader="dot" w:pos="8306"/>
        </w:tabs>
      </w:pPr>
      <w:hyperlink w:anchor="_Toc31682" w:history="1">
        <w:r>
          <w:rPr>
            <w:rFonts w:ascii="仿宋" w:eastAsia="仿宋" w:hAnsi="仿宋" w:cs="仿宋" w:hint="eastAsia"/>
            <w:lang w:eastAsia="zh-CN"/>
          </w:rPr>
          <w:t>五、背景、必要性分析</w:t>
        </w:r>
        <w:r>
          <w:tab/>
        </w:r>
        <w:r>
          <w:fldChar w:fldCharType="begin"/>
        </w:r>
        <w:r>
          <w:instrText xml:space="preserve"> PAGEREF _Toc31682 \h </w:instrText>
        </w:r>
        <w:r>
          <w:fldChar w:fldCharType="separate"/>
        </w:r>
        <w:r>
          <w:t>41</w:t>
        </w:r>
        <w:r>
          <w:fldChar w:fldCharType="end"/>
        </w:r>
      </w:hyperlink>
    </w:p>
    <w:p>
      <w:pPr>
        <w:pStyle w:val="TOC2"/>
        <w:tabs>
          <w:tab w:val="right" w:leader="dot" w:pos="8306"/>
        </w:tabs>
      </w:pPr>
      <w:hyperlink w:anchor="_Toc3537" w:history="1">
        <w:r>
          <w:rPr>
            <w:rFonts w:ascii="仿宋" w:eastAsia="仿宋" w:hAnsi="仿宋" w:cs="仿宋" w:hint="eastAsia"/>
            <w:lang w:eastAsia="zh-CN"/>
          </w:rPr>
          <w:t>(一)、项目建设背景</w:t>
        </w:r>
        <w:r>
          <w:tab/>
        </w:r>
        <w:r>
          <w:fldChar w:fldCharType="begin"/>
        </w:r>
        <w:r>
          <w:instrText xml:space="preserve"> PAGEREF _Toc3537 \h </w:instrText>
        </w:r>
        <w:r>
          <w:fldChar w:fldCharType="separate"/>
        </w:r>
        <w:r>
          <w:t>41</w:t>
        </w:r>
        <w:r>
          <w:fldChar w:fldCharType="end"/>
        </w:r>
      </w:hyperlink>
    </w:p>
    <w:p>
      <w:pPr>
        <w:pStyle w:val="TOC2"/>
        <w:tabs>
          <w:tab w:val="right" w:leader="dot" w:pos="8306"/>
        </w:tabs>
      </w:pPr>
      <w:hyperlink w:anchor="_Toc23631" w:history="1">
        <w:r>
          <w:rPr>
            <w:rFonts w:ascii="仿宋" w:eastAsia="仿宋" w:hAnsi="仿宋" w:cs="仿宋" w:hint="eastAsia"/>
            <w:lang w:eastAsia="zh-CN"/>
          </w:rPr>
          <w:t>(二)、必要性分析</w:t>
        </w:r>
        <w:r>
          <w:tab/>
        </w:r>
        <w:r>
          <w:fldChar w:fldCharType="begin"/>
        </w:r>
        <w:r>
          <w:instrText xml:space="preserve"> PAGEREF _Toc23631 \h </w:instrText>
        </w:r>
        <w:r>
          <w:fldChar w:fldCharType="separate"/>
        </w:r>
        <w:r>
          <w:t>42</w:t>
        </w:r>
        <w:r>
          <w:fldChar w:fldCharType="end"/>
        </w:r>
      </w:hyperlink>
    </w:p>
    <w:p>
      <w:pPr>
        <w:pStyle w:val="TOC2"/>
        <w:tabs>
          <w:tab w:val="right" w:leader="dot" w:pos="8306"/>
        </w:tabs>
      </w:pPr>
      <w:hyperlink w:anchor="_Toc9475" w:history="1">
        <w:r>
          <w:rPr>
            <w:rFonts w:ascii="仿宋" w:eastAsia="仿宋" w:hAnsi="仿宋" w:cs="仿宋" w:hint="eastAsia"/>
            <w:lang w:eastAsia="zh-CN"/>
          </w:rPr>
          <w:t>(三)、项目建设有利条件</w:t>
        </w:r>
        <w:r>
          <w:tab/>
        </w:r>
        <w:r>
          <w:fldChar w:fldCharType="begin"/>
        </w:r>
        <w:r>
          <w:instrText xml:space="preserve"> PAGEREF _Toc9475 \h </w:instrText>
        </w:r>
        <w:r>
          <w:fldChar w:fldCharType="separate"/>
        </w:r>
        <w:r>
          <w:t>43</w:t>
        </w:r>
        <w:r>
          <w:fldChar w:fldCharType="end"/>
        </w:r>
      </w:hyperlink>
    </w:p>
    <w:p>
      <w:pPr>
        <w:pStyle w:val="TOC1"/>
        <w:tabs>
          <w:tab w:val="right" w:leader="dot" w:pos="8306"/>
        </w:tabs>
      </w:pPr>
      <w:hyperlink w:anchor="_Toc10186" w:history="1">
        <w:r>
          <w:rPr>
            <w:rFonts w:ascii="仿宋" w:eastAsia="仿宋" w:hAnsi="仿宋" w:cs="仿宋" w:hint="eastAsia"/>
            <w:lang w:eastAsia="zh-CN"/>
          </w:rPr>
          <w:t>六、项目监理与质量保证</w:t>
        </w:r>
        <w:r>
          <w:tab/>
        </w:r>
        <w:r>
          <w:fldChar w:fldCharType="begin"/>
        </w:r>
        <w:r>
          <w:instrText xml:space="preserve"> PAGEREF _Toc10186 \h </w:instrText>
        </w:r>
        <w:r>
          <w:fldChar w:fldCharType="separate"/>
        </w:r>
        <w:r>
          <w:t>45</w:t>
        </w:r>
        <w:r>
          <w:fldChar w:fldCharType="end"/>
        </w:r>
      </w:hyperlink>
    </w:p>
    <w:p>
      <w:pPr>
        <w:pStyle w:val="TOC2"/>
        <w:tabs>
          <w:tab w:val="right" w:leader="dot" w:pos="8306"/>
        </w:tabs>
      </w:pPr>
      <w:hyperlink w:anchor="_Toc23683" w:history="1">
        <w:r>
          <w:rPr>
            <w:rFonts w:ascii="仿宋" w:eastAsia="仿宋" w:hAnsi="仿宋" w:cs="仿宋" w:hint="eastAsia"/>
            <w:lang w:eastAsia="zh-CN"/>
          </w:rPr>
          <w:t>(一)、监理体系构建</w:t>
        </w:r>
        <w:r>
          <w:tab/>
        </w:r>
        <w:r>
          <w:fldChar w:fldCharType="begin"/>
        </w:r>
        <w:r>
          <w:instrText xml:space="preserve"> PAGEREF _Toc23683 \h </w:instrText>
        </w:r>
        <w:r>
          <w:fldChar w:fldCharType="separate"/>
        </w:r>
        <w:r>
          <w:t>45</w:t>
        </w:r>
        <w:r>
          <w:fldChar w:fldCharType="end"/>
        </w:r>
      </w:hyperlink>
    </w:p>
    <w:p>
      <w:pPr>
        <w:pStyle w:val="TOC2"/>
        <w:tabs>
          <w:tab w:val="right" w:leader="dot" w:pos="8306"/>
        </w:tabs>
      </w:pPr>
      <w:hyperlink w:anchor="_Toc19490" w:history="1">
        <w:r>
          <w:rPr>
            <w:rFonts w:ascii="仿宋" w:eastAsia="仿宋" w:hAnsi="仿宋" w:cs="仿宋" w:hint="eastAsia"/>
            <w:lang w:eastAsia="zh-CN"/>
          </w:rPr>
          <w:t>(二)、质量保证体系实施</w:t>
        </w:r>
        <w:r>
          <w:tab/>
        </w:r>
        <w:r>
          <w:fldChar w:fldCharType="begin"/>
        </w:r>
        <w:r>
          <w:instrText xml:space="preserve"> PAGEREF _Toc19490 \h </w:instrText>
        </w:r>
        <w:r>
          <w:fldChar w:fldCharType="separate"/>
        </w:r>
        <w:r>
          <w:t>45</w:t>
        </w:r>
        <w:r>
          <w:fldChar w:fldCharType="end"/>
        </w:r>
      </w:hyperlink>
    </w:p>
    <w:p>
      <w:pPr>
        <w:pStyle w:val="TOC2"/>
        <w:tabs>
          <w:tab w:val="right" w:leader="dot" w:pos="8306"/>
        </w:tabs>
      </w:pPr>
      <w:hyperlink w:anchor="_Toc17684" w:history="1">
        <w:r>
          <w:rPr>
            <w:rFonts w:ascii="仿宋" w:eastAsia="仿宋" w:hAnsi="仿宋" w:cs="仿宋" w:hint="eastAsia"/>
            <w:lang w:eastAsia="zh-CN"/>
          </w:rPr>
          <w:t>(三)、监理与质量控制流程</w:t>
        </w:r>
        <w:r>
          <w:tab/>
        </w:r>
        <w:r>
          <w:fldChar w:fldCharType="begin"/>
        </w:r>
        <w:r>
          <w:instrText xml:space="preserve"> PAGEREF _Toc17684 \h </w:instrText>
        </w:r>
        <w:r>
          <w:fldChar w:fldCharType="separate"/>
        </w:r>
        <w:r>
          <w:t>46</w:t>
        </w:r>
        <w:r>
          <w:fldChar w:fldCharType="end"/>
        </w:r>
      </w:hyperlink>
    </w:p>
    <w:p>
      <w:pPr>
        <w:pStyle w:val="TOC1"/>
        <w:tabs>
          <w:tab w:val="right" w:leader="dot" w:pos="8306"/>
        </w:tabs>
      </w:pPr>
      <w:hyperlink w:anchor="_Toc28478" w:history="1">
        <w:r>
          <w:rPr>
            <w:rFonts w:ascii="仿宋" w:eastAsia="仿宋" w:hAnsi="仿宋" w:cs="仿宋" w:hint="eastAsia"/>
            <w:lang w:eastAsia="zh-CN"/>
          </w:rPr>
          <w:t>七、技术创新与产业升级</w:t>
        </w:r>
        <w:r>
          <w:tab/>
        </w:r>
        <w:r>
          <w:fldChar w:fldCharType="begin"/>
        </w:r>
        <w:r>
          <w:instrText xml:space="preserve"> PAGEREF _Toc28478 \h </w:instrText>
        </w:r>
        <w:r>
          <w:fldChar w:fldCharType="separate"/>
        </w:r>
        <w:r>
          <w:t>47</w:t>
        </w:r>
        <w:r>
          <w:fldChar w:fldCharType="end"/>
        </w:r>
      </w:hyperlink>
    </w:p>
    <w:p>
      <w:pPr>
        <w:pStyle w:val="TOC2"/>
        <w:tabs>
          <w:tab w:val="right" w:leader="dot" w:pos="8306"/>
        </w:tabs>
      </w:pPr>
      <w:hyperlink w:anchor="_Toc11378" w:history="1">
        <w:r>
          <w:rPr>
            <w:rFonts w:ascii="仿宋" w:eastAsia="仿宋" w:hAnsi="仿宋" w:cs="仿宋" w:hint="eastAsia"/>
            <w:lang w:eastAsia="zh-CN"/>
          </w:rPr>
          <w:t>(一)、技术创新方向与目标</w:t>
        </w:r>
        <w:r>
          <w:tab/>
        </w:r>
        <w:r>
          <w:fldChar w:fldCharType="begin"/>
        </w:r>
        <w:r>
          <w:instrText xml:space="preserve"> PAGEREF _Toc11378 \h </w:instrText>
        </w:r>
        <w:r>
          <w:fldChar w:fldCharType="separate"/>
        </w:r>
        <w:r>
          <w:t>47</w:t>
        </w:r>
        <w:r>
          <w:fldChar w:fldCharType="end"/>
        </w:r>
      </w:hyperlink>
    </w:p>
    <w:p>
      <w:pPr>
        <w:pStyle w:val="TOC2"/>
        <w:tabs>
          <w:tab w:val="right" w:leader="dot" w:pos="8306"/>
        </w:tabs>
      </w:pPr>
      <w:hyperlink w:anchor="_Toc4525" w:history="1">
        <w:r>
          <w:rPr>
            <w:rFonts w:ascii="仿宋" w:eastAsia="仿宋" w:hAnsi="仿宋" w:cs="仿宋" w:hint="eastAsia"/>
            <w:lang w:eastAsia="zh-CN"/>
          </w:rPr>
          <w:t>(二)、产业升级路径与措施</w:t>
        </w:r>
        <w:r>
          <w:tab/>
        </w:r>
        <w:r>
          <w:fldChar w:fldCharType="begin"/>
        </w:r>
        <w:r>
          <w:instrText xml:space="preserve"> PAGEREF _Toc4525 \h </w:instrText>
        </w:r>
        <w:r>
          <w:fldChar w:fldCharType="separate"/>
        </w:r>
        <w:r>
          <w:t>48</w:t>
        </w:r>
        <w:r>
          <w:fldChar w:fldCharType="end"/>
        </w:r>
      </w:hyperlink>
    </w:p>
    <w:p>
      <w:pPr>
        <w:pStyle w:val="TOC1"/>
        <w:tabs>
          <w:tab w:val="right" w:leader="dot" w:pos="8306"/>
        </w:tabs>
      </w:pPr>
      <w:hyperlink w:anchor="_Toc23465" w:history="1">
        <w:r>
          <w:rPr>
            <w:rFonts w:ascii="仿宋" w:eastAsia="仿宋" w:hAnsi="仿宋" w:cs="仿宋" w:hint="eastAsia"/>
            <w:lang w:eastAsia="zh-CN"/>
          </w:rPr>
          <w:t>八、环境保护与治理方案</w:t>
        </w:r>
        <w:r>
          <w:tab/>
        </w:r>
        <w:r>
          <w:fldChar w:fldCharType="begin"/>
        </w:r>
        <w:r>
          <w:instrText xml:space="preserve"> PAGEREF _Toc23465 \h </w:instrText>
        </w:r>
        <w:r>
          <w:fldChar w:fldCharType="separate"/>
        </w:r>
        <w:r>
          <w:t>49</w:t>
        </w:r>
        <w:r>
          <w:fldChar w:fldCharType="end"/>
        </w:r>
      </w:hyperlink>
    </w:p>
    <w:p>
      <w:pPr>
        <w:pStyle w:val="TOC2"/>
        <w:tabs>
          <w:tab w:val="right" w:leader="dot" w:pos="8306"/>
        </w:tabs>
      </w:pPr>
      <w:hyperlink w:anchor="_Toc24605" w:history="1">
        <w:r>
          <w:rPr>
            <w:rFonts w:ascii="仿宋" w:eastAsia="仿宋" w:hAnsi="仿宋" w:cs="仿宋" w:hint="eastAsia"/>
            <w:lang w:eastAsia="zh-CN"/>
          </w:rPr>
          <w:t>(一)、项目环境影响评估</w:t>
        </w:r>
        <w:r>
          <w:tab/>
        </w:r>
        <w:r>
          <w:fldChar w:fldCharType="begin"/>
        </w:r>
        <w:r>
          <w:instrText xml:space="preserve"> PAGEREF _Toc24605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56" w:history="1">
        <w:r>
          <w:rPr>
            <w:rFonts w:ascii="仿宋" w:eastAsia="仿宋" w:hAnsi="仿宋" w:cs="仿宋" w:hint="eastAsia"/>
            <w:lang w:eastAsia="zh-CN"/>
          </w:rPr>
          <w:t>(二)、环境保护措施与治理方案</w:t>
        </w:r>
        <w:r>
          <w:tab/>
        </w:r>
        <w:r>
          <w:fldChar w:fldCharType="begin"/>
        </w:r>
        <w:r>
          <w:instrText xml:space="preserve"> PAGEREF _Toc32056 \h </w:instrText>
        </w:r>
        <w:r>
          <w:fldChar w:fldCharType="separate"/>
        </w:r>
        <w:r>
          <w:t>50</w:t>
        </w:r>
        <w:r>
          <w:fldChar w:fldCharType="end"/>
        </w:r>
      </w:hyperlink>
    </w:p>
    <w:p>
      <w:pPr>
        <w:pStyle w:val="TOC1"/>
        <w:tabs>
          <w:tab w:val="right" w:leader="dot" w:pos="8306"/>
        </w:tabs>
      </w:pPr>
      <w:hyperlink w:anchor="_Toc29046" w:history="1">
        <w:r>
          <w:rPr>
            <w:rFonts w:ascii="仿宋" w:eastAsia="仿宋" w:hAnsi="仿宋" w:cs="仿宋" w:hint="eastAsia"/>
            <w:lang w:eastAsia="zh-CN"/>
          </w:rPr>
          <w:t>九、项目实施与管理方案</w:t>
        </w:r>
        <w:r>
          <w:tab/>
        </w:r>
        <w:r>
          <w:fldChar w:fldCharType="begin"/>
        </w:r>
        <w:r>
          <w:instrText xml:space="preserve"> PAGEREF _Toc29046 \h </w:instrText>
        </w:r>
        <w:r>
          <w:fldChar w:fldCharType="separate"/>
        </w:r>
        <w:r>
          <w:t>50</w:t>
        </w:r>
        <w:r>
          <w:fldChar w:fldCharType="end"/>
        </w:r>
      </w:hyperlink>
    </w:p>
    <w:p>
      <w:pPr>
        <w:pStyle w:val="TOC2"/>
        <w:tabs>
          <w:tab w:val="right" w:leader="dot" w:pos="8306"/>
        </w:tabs>
      </w:pPr>
      <w:hyperlink w:anchor="_Toc4417" w:history="1">
        <w:r>
          <w:rPr>
            <w:rFonts w:ascii="仿宋" w:eastAsia="仿宋" w:hAnsi="仿宋" w:cs="仿宋" w:hint="eastAsia"/>
            <w:lang w:eastAsia="zh-CN"/>
          </w:rPr>
          <w:t>(一)、项目实施计划</w:t>
        </w:r>
        <w:r>
          <w:tab/>
        </w:r>
        <w:r>
          <w:fldChar w:fldCharType="begin"/>
        </w:r>
        <w:r>
          <w:instrText xml:space="preserve"> PAGEREF _Toc4417 \h </w:instrText>
        </w:r>
        <w:r>
          <w:fldChar w:fldCharType="separate"/>
        </w:r>
        <w:r>
          <w:t>50</w:t>
        </w:r>
        <w:r>
          <w:fldChar w:fldCharType="end"/>
        </w:r>
      </w:hyperlink>
    </w:p>
    <w:p>
      <w:pPr>
        <w:pStyle w:val="TOC2"/>
        <w:tabs>
          <w:tab w:val="right" w:leader="dot" w:pos="8306"/>
        </w:tabs>
      </w:pPr>
      <w:hyperlink w:anchor="_Toc24254" w:history="1">
        <w:r>
          <w:rPr>
            <w:rFonts w:ascii="仿宋" w:eastAsia="仿宋" w:hAnsi="仿宋" w:cs="仿宋" w:hint="eastAsia"/>
            <w:lang w:eastAsia="zh-CN"/>
          </w:rPr>
          <w:t>(二)、项目组织机构与职责</w:t>
        </w:r>
        <w:r>
          <w:tab/>
        </w:r>
        <w:r>
          <w:fldChar w:fldCharType="begin"/>
        </w:r>
        <w:r>
          <w:instrText xml:space="preserve"> PAGEREF _Toc24254 \h </w:instrText>
        </w:r>
        <w:r>
          <w:fldChar w:fldCharType="separate"/>
        </w:r>
        <w:r>
          <w:t>52</w:t>
        </w:r>
        <w:r>
          <w:fldChar w:fldCharType="end"/>
        </w:r>
      </w:hyperlink>
    </w:p>
    <w:p>
      <w:pPr>
        <w:pStyle w:val="TOC2"/>
        <w:tabs>
          <w:tab w:val="right" w:leader="dot" w:pos="8306"/>
        </w:tabs>
      </w:pPr>
      <w:hyperlink w:anchor="_Toc18522" w:history="1">
        <w:r>
          <w:rPr>
            <w:rFonts w:ascii="仿宋" w:eastAsia="仿宋" w:hAnsi="仿宋" w:cs="仿宋" w:hint="eastAsia"/>
            <w:lang w:eastAsia="zh-CN"/>
          </w:rPr>
          <w:t>(三)、项目管理与监控体系</w:t>
        </w:r>
        <w:r>
          <w:tab/>
        </w:r>
        <w:r>
          <w:fldChar w:fldCharType="begin"/>
        </w:r>
        <w:r>
          <w:instrText xml:space="preserve"> PAGEREF _Toc18522 \h </w:instrText>
        </w:r>
        <w:r>
          <w:fldChar w:fldCharType="separate"/>
        </w:r>
        <w:r>
          <w:t>54</w:t>
        </w:r>
        <w:r>
          <w:fldChar w:fldCharType="end"/>
        </w:r>
      </w:hyperlink>
    </w:p>
    <w:p>
      <w:pPr>
        <w:pStyle w:val="TOC1"/>
        <w:tabs>
          <w:tab w:val="right" w:leader="dot" w:pos="8306"/>
        </w:tabs>
      </w:pPr>
      <w:hyperlink w:anchor="_Toc19257" w:history="1">
        <w:r>
          <w:rPr>
            <w:rFonts w:ascii="仿宋" w:eastAsia="仿宋" w:hAnsi="仿宋" w:cs="仿宋" w:hint="eastAsia"/>
            <w:lang w:eastAsia="zh-CN"/>
          </w:rPr>
          <w:t>十、客户关系管理与市场拓展</w:t>
        </w:r>
        <w:r>
          <w:tab/>
        </w:r>
        <w:r>
          <w:fldChar w:fldCharType="begin"/>
        </w:r>
        <w:r>
          <w:instrText xml:space="preserve"> PAGEREF _Toc19257 \h </w:instrText>
        </w:r>
        <w:r>
          <w:fldChar w:fldCharType="separate"/>
        </w:r>
        <w:r>
          <w:t>56</w:t>
        </w:r>
        <w:r>
          <w:fldChar w:fldCharType="end"/>
        </w:r>
      </w:hyperlink>
    </w:p>
    <w:p>
      <w:pPr>
        <w:pStyle w:val="TOC2"/>
        <w:tabs>
          <w:tab w:val="right" w:leader="dot" w:pos="8306"/>
        </w:tabs>
      </w:pPr>
      <w:hyperlink w:anchor="_Toc8632" w:history="1">
        <w:r>
          <w:rPr>
            <w:rFonts w:ascii="仿宋" w:eastAsia="仿宋" w:hAnsi="仿宋" w:cs="仿宋" w:hint="eastAsia"/>
            <w:lang w:eastAsia="zh-CN"/>
          </w:rPr>
          <w:t>(一)、客户关系管理策略</w:t>
        </w:r>
        <w:r>
          <w:tab/>
        </w:r>
        <w:r>
          <w:fldChar w:fldCharType="begin"/>
        </w:r>
        <w:r>
          <w:instrText xml:space="preserve"> PAGEREF _Toc8632 \h </w:instrText>
        </w:r>
        <w:r>
          <w:fldChar w:fldCharType="separate"/>
        </w:r>
        <w:r>
          <w:t>56</w:t>
        </w:r>
        <w:r>
          <w:fldChar w:fldCharType="end"/>
        </w:r>
      </w:hyperlink>
    </w:p>
    <w:p>
      <w:pPr>
        <w:pStyle w:val="TOC2"/>
        <w:tabs>
          <w:tab w:val="right" w:leader="dot" w:pos="8306"/>
        </w:tabs>
      </w:pPr>
      <w:hyperlink w:anchor="_Toc26202" w:history="1">
        <w:r>
          <w:rPr>
            <w:rFonts w:ascii="仿宋" w:eastAsia="仿宋" w:hAnsi="仿宋" w:cs="仿宋" w:hint="eastAsia"/>
            <w:lang w:eastAsia="zh-CN"/>
          </w:rPr>
          <w:t>(二)、市场拓展方案</w:t>
        </w:r>
        <w:r>
          <w:tab/>
        </w:r>
        <w:r>
          <w:fldChar w:fldCharType="begin"/>
        </w:r>
        <w:r>
          <w:instrText xml:space="preserve"> PAGEREF _Toc26202 \h </w:instrText>
        </w:r>
        <w:r>
          <w:fldChar w:fldCharType="separate"/>
        </w:r>
        <w:r>
          <w:t>57</w:t>
        </w:r>
        <w:r>
          <w:fldChar w:fldCharType="end"/>
        </w:r>
      </w:hyperlink>
    </w:p>
    <w:p>
      <w:pPr>
        <w:pStyle w:val="TOC1"/>
        <w:tabs>
          <w:tab w:val="right" w:leader="dot" w:pos="8306"/>
        </w:tabs>
      </w:pPr>
      <w:hyperlink w:anchor="_Toc20419" w:history="1">
        <w:r>
          <w:rPr>
            <w:rFonts w:ascii="仿宋" w:eastAsia="仿宋" w:hAnsi="仿宋" w:cs="仿宋" w:hint="eastAsia"/>
            <w:lang w:eastAsia="zh-CN"/>
          </w:rPr>
          <w:t>十一、土地利用与规划方案</w:t>
        </w:r>
        <w:r>
          <w:tab/>
        </w:r>
        <w:r>
          <w:fldChar w:fldCharType="begin"/>
        </w:r>
        <w:r>
          <w:instrText xml:space="preserve"> PAGEREF _Toc20419 \h </w:instrText>
        </w:r>
        <w:r>
          <w:fldChar w:fldCharType="separate"/>
        </w:r>
        <w:r>
          <w:t>58</w:t>
        </w:r>
        <w:r>
          <w:fldChar w:fldCharType="end"/>
        </w:r>
      </w:hyperlink>
    </w:p>
    <w:p>
      <w:pPr>
        <w:pStyle w:val="TOC2"/>
        <w:tabs>
          <w:tab w:val="right" w:leader="dot" w:pos="8306"/>
        </w:tabs>
      </w:pPr>
      <w:hyperlink w:anchor="_Toc32394" w:history="1">
        <w:r>
          <w:rPr>
            <w:rFonts w:ascii="仿宋" w:eastAsia="仿宋" w:hAnsi="仿宋" w:cs="仿宋" w:hint="eastAsia"/>
            <w:lang w:eastAsia="zh-CN"/>
          </w:rPr>
          <w:t>(一)、项目用地情况分析</w:t>
        </w:r>
        <w:r>
          <w:tab/>
        </w:r>
        <w:r>
          <w:fldChar w:fldCharType="begin"/>
        </w:r>
        <w:r>
          <w:instrText xml:space="preserve"> PAGEREF _Toc32394 \h </w:instrText>
        </w:r>
        <w:r>
          <w:fldChar w:fldCharType="separate"/>
        </w:r>
        <w:r>
          <w:t>58</w:t>
        </w:r>
        <w:r>
          <w:fldChar w:fldCharType="end"/>
        </w:r>
      </w:hyperlink>
    </w:p>
    <w:p>
      <w:pPr>
        <w:pStyle w:val="TOC2"/>
        <w:tabs>
          <w:tab w:val="right" w:leader="dot" w:pos="8306"/>
        </w:tabs>
      </w:pPr>
      <w:hyperlink w:anchor="_Toc15968" w:history="1">
        <w:r>
          <w:rPr>
            <w:rFonts w:ascii="仿宋" w:eastAsia="仿宋" w:hAnsi="仿宋" w:cs="仿宋" w:hint="eastAsia"/>
            <w:lang w:eastAsia="zh-CN"/>
          </w:rPr>
          <w:t>(二)、土地利用规划方案</w:t>
        </w:r>
        <w:r>
          <w:tab/>
        </w:r>
        <w:r>
          <w:fldChar w:fldCharType="begin"/>
        </w:r>
        <w:r>
          <w:instrText xml:space="preserve"> PAGEREF _Toc15968 \h </w:instrText>
        </w:r>
        <w:r>
          <w:fldChar w:fldCharType="separate"/>
        </w:r>
        <w:r>
          <w:t>59</w:t>
        </w:r>
        <w:r>
          <w:fldChar w:fldCharType="end"/>
        </w:r>
      </w:hyperlink>
    </w:p>
    <w:p>
      <w:pPr>
        <w:pStyle w:val="TOC1"/>
        <w:tabs>
          <w:tab w:val="right" w:leader="dot" w:pos="8306"/>
        </w:tabs>
      </w:pPr>
      <w:hyperlink w:anchor="_Toc13003" w:history="1">
        <w:r>
          <w:rPr>
            <w:rFonts w:ascii="仿宋" w:eastAsia="仿宋" w:hAnsi="仿宋" w:cs="仿宋" w:hint="eastAsia"/>
            <w:lang w:eastAsia="zh-CN"/>
          </w:rPr>
          <w:t>十二、环境保护与绿色发展</w:t>
        </w:r>
        <w:r>
          <w:tab/>
        </w:r>
        <w:r>
          <w:fldChar w:fldCharType="begin"/>
        </w:r>
        <w:r>
          <w:instrText xml:space="preserve"> PAGEREF _Toc13003 \h </w:instrText>
        </w:r>
        <w:r>
          <w:fldChar w:fldCharType="separate"/>
        </w:r>
        <w:r>
          <w:t>60</w:t>
        </w:r>
        <w:r>
          <w:fldChar w:fldCharType="end"/>
        </w:r>
      </w:hyperlink>
    </w:p>
    <w:p>
      <w:pPr>
        <w:pStyle w:val="TOC2"/>
        <w:tabs>
          <w:tab w:val="right" w:leader="dot" w:pos="8306"/>
        </w:tabs>
      </w:pPr>
      <w:hyperlink w:anchor="_Toc12401" w:history="1">
        <w:r>
          <w:rPr>
            <w:rFonts w:ascii="仿宋" w:eastAsia="仿宋" w:hAnsi="仿宋" w:cs="仿宋" w:hint="eastAsia"/>
            <w:lang w:eastAsia="zh-CN"/>
          </w:rPr>
          <w:t>(一)、环境保护措施</w:t>
        </w:r>
        <w:r>
          <w:tab/>
        </w:r>
        <w:r>
          <w:fldChar w:fldCharType="begin"/>
        </w:r>
        <w:r>
          <w:instrText xml:space="preserve"> PAGEREF _Toc12401 \h </w:instrText>
        </w:r>
        <w:r>
          <w:fldChar w:fldCharType="separate"/>
        </w:r>
        <w:r>
          <w:t>60</w:t>
        </w:r>
        <w:r>
          <w:fldChar w:fldCharType="end"/>
        </w:r>
      </w:hyperlink>
    </w:p>
    <w:p>
      <w:pPr>
        <w:pStyle w:val="TOC2"/>
        <w:tabs>
          <w:tab w:val="right" w:leader="dot" w:pos="8306"/>
        </w:tabs>
      </w:pPr>
      <w:hyperlink w:anchor="_Toc700" w:history="1">
        <w:r>
          <w:rPr>
            <w:rFonts w:ascii="仿宋" w:eastAsia="仿宋" w:hAnsi="仿宋" w:cs="仿宋" w:hint="eastAsia"/>
            <w:lang w:eastAsia="zh-CN"/>
          </w:rPr>
          <w:t>(二)、绿色发展与可持续发展策略</w:t>
        </w:r>
        <w:r>
          <w:tab/>
        </w:r>
        <w:r>
          <w:fldChar w:fldCharType="begin"/>
        </w:r>
        <w:r>
          <w:instrText xml:space="preserve"> PAGEREF _Toc700 \h </w:instrText>
        </w:r>
        <w:r>
          <w:fldChar w:fldCharType="separate"/>
        </w:r>
        <w:r>
          <w:t>62</w:t>
        </w:r>
        <w:r>
          <w:fldChar w:fldCharType="end"/>
        </w:r>
      </w:hyperlink>
    </w:p>
    <w:p>
      <w:pPr>
        <w:pStyle w:val="TOC1"/>
        <w:tabs>
          <w:tab w:val="right" w:leader="dot" w:pos="8306"/>
        </w:tabs>
      </w:pPr>
      <w:hyperlink w:anchor="_Toc22100" w:history="1">
        <w:r>
          <w:rPr>
            <w:rFonts w:ascii="仿宋" w:eastAsia="仿宋" w:hAnsi="仿宋" w:cs="仿宋" w:hint="eastAsia"/>
            <w:lang w:eastAsia="zh-CN"/>
          </w:rPr>
          <w:t>十三、知识产权管理与保护</w:t>
        </w:r>
        <w:r>
          <w:tab/>
        </w:r>
        <w:r>
          <w:fldChar w:fldCharType="begin"/>
        </w:r>
        <w:r>
          <w:instrText xml:space="preserve"> PAGEREF _Toc22100 \h </w:instrText>
        </w:r>
        <w:r>
          <w:fldChar w:fldCharType="separate"/>
        </w:r>
        <w:r>
          <w:t>63</w:t>
        </w:r>
        <w:r>
          <w:fldChar w:fldCharType="end"/>
        </w:r>
      </w:hyperlink>
    </w:p>
    <w:p>
      <w:pPr>
        <w:pStyle w:val="TOC2"/>
        <w:tabs>
          <w:tab w:val="right" w:leader="dot" w:pos="8306"/>
        </w:tabs>
      </w:pPr>
      <w:hyperlink w:anchor="_Toc14227" w:history="1">
        <w:r>
          <w:rPr>
            <w:rFonts w:ascii="仿宋" w:eastAsia="仿宋" w:hAnsi="仿宋" w:cs="仿宋" w:hint="eastAsia"/>
            <w:lang w:eastAsia="zh-CN"/>
          </w:rPr>
          <w:t>(一)、知识产权管理体系建设</w:t>
        </w:r>
        <w:r>
          <w:tab/>
        </w:r>
        <w:r>
          <w:fldChar w:fldCharType="begin"/>
        </w:r>
        <w:r>
          <w:instrText xml:space="preserve"> PAGEREF _Toc14227 \h </w:instrText>
        </w:r>
        <w:r>
          <w:fldChar w:fldCharType="separate"/>
        </w:r>
        <w:r>
          <w:t>63</w:t>
        </w:r>
        <w:r>
          <w:fldChar w:fldCharType="end"/>
        </w:r>
      </w:hyperlink>
    </w:p>
    <w:p>
      <w:pPr>
        <w:pStyle w:val="TOC2"/>
        <w:tabs>
          <w:tab w:val="right" w:leader="dot" w:pos="8306"/>
        </w:tabs>
      </w:pPr>
      <w:hyperlink w:anchor="_Toc3439" w:history="1">
        <w:r>
          <w:rPr>
            <w:rFonts w:ascii="仿宋" w:eastAsia="仿宋" w:hAnsi="仿宋" w:cs="仿宋" w:hint="eastAsia"/>
            <w:lang w:eastAsia="zh-CN"/>
          </w:rPr>
          <w:t>(二)、知识产权保护措施</w:t>
        </w:r>
        <w:r>
          <w:tab/>
        </w:r>
        <w:r>
          <w:fldChar w:fldCharType="begin"/>
        </w:r>
        <w:r>
          <w:instrText xml:space="preserve"> PAGEREF _Toc3439 \h </w:instrText>
        </w:r>
        <w:r>
          <w:fldChar w:fldCharType="separate"/>
        </w:r>
        <w:r>
          <w:t>64</w:t>
        </w:r>
        <w:r>
          <w:fldChar w:fldCharType="end"/>
        </w:r>
      </w:hyperlink>
    </w:p>
    <w:p>
      <w:pPr>
        <w:pStyle w:val="TOC1"/>
        <w:tabs>
          <w:tab w:val="right" w:leader="dot" w:pos="8306"/>
        </w:tabs>
      </w:pPr>
      <w:hyperlink w:anchor="_Toc13826" w:history="1">
        <w:r>
          <w:rPr>
            <w:rFonts w:ascii="仿宋" w:eastAsia="仿宋" w:hAnsi="仿宋" w:cs="仿宋" w:hint="eastAsia"/>
            <w:lang w:eastAsia="zh-CN"/>
          </w:rPr>
          <w:t>十四、人力资源管理与开发</w:t>
        </w:r>
        <w:r>
          <w:tab/>
        </w:r>
        <w:r>
          <w:fldChar w:fldCharType="begin"/>
        </w:r>
        <w:r>
          <w:instrText xml:space="preserve"> PAGEREF _Toc13826 \h </w:instrText>
        </w:r>
        <w:r>
          <w:fldChar w:fldCharType="separate"/>
        </w:r>
        <w:r>
          <w:t>66</w:t>
        </w:r>
        <w:r>
          <w:fldChar w:fldCharType="end"/>
        </w:r>
      </w:hyperlink>
    </w:p>
    <w:p>
      <w:pPr>
        <w:pStyle w:val="TOC2"/>
        <w:tabs>
          <w:tab w:val="right" w:leader="dot" w:pos="8306"/>
        </w:tabs>
      </w:pPr>
      <w:hyperlink w:anchor="_Toc14601" w:history="1">
        <w:r>
          <w:rPr>
            <w:rFonts w:ascii="仿宋" w:eastAsia="仿宋" w:hAnsi="仿宋" w:cs="仿宋" w:hint="eastAsia"/>
            <w:lang w:eastAsia="zh-CN"/>
          </w:rPr>
          <w:t>(一)、人力资源规划</w:t>
        </w:r>
        <w:r>
          <w:tab/>
        </w:r>
        <w:r>
          <w:fldChar w:fldCharType="begin"/>
        </w:r>
        <w:r>
          <w:instrText xml:space="preserve"> PAGEREF _Toc14601 \h </w:instrText>
        </w:r>
        <w:r>
          <w:fldChar w:fldCharType="separate"/>
        </w:r>
        <w:r>
          <w:t>66</w:t>
        </w:r>
        <w:r>
          <w:fldChar w:fldCharType="end"/>
        </w:r>
      </w:hyperlink>
    </w:p>
    <w:p>
      <w:pPr>
        <w:pStyle w:val="TOC2"/>
        <w:tabs>
          <w:tab w:val="right" w:leader="dot" w:pos="8306"/>
        </w:tabs>
      </w:pPr>
      <w:hyperlink w:anchor="_Toc2080" w:history="1">
        <w:r>
          <w:rPr>
            <w:rFonts w:ascii="仿宋" w:eastAsia="仿宋" w:hAnsi="仿宋" w:cs="仿宋" w:hint="eastAsia"/>
            <w:lang w:eastAsia="zh-CN"/>
          </w:rPr>
          <w:t>(二)、人力资源开发与培训</w:t>
        </w:r>
        <w:r>
          <w:tab/>
        </w:r>
        <w:r>
          <w:fldChar w:fldCharType="begin"/>
        </w:r>
        <w:r>
          <w:instrText xml:space="preserve"> PAGEREF _Toc2080 \h </w:instrText>
        </w:r>
        <w:r>
          <w:fldChar w:fldCharType="separate"/>
        </w:r>
        <w:r>
          <w:t>68</w:t>
        </w:r>
        <w:r>
          <w:fldChar w:fldCharType="end"/>
        </w:r>
      </w:hyperlink>
    </w:p>
    <w:p>
      <w:pPr>
        <w:pStyle w:val="TOC1"/>
        <w:tabs>
          <w:tab w:val="right" w:leader="dot" w:pos="8306"/>
        </w:tabs>
      </w:pPr>
      <w:hyperlink w:anchor="_Toc26371" w:history="1">
        <w:r>
          <w:rPr>
            <w:rFonts w:ascii="仿宋" w:eastAsia="仿宋" w:hAnsi="仿宋" w:cs="仿宋" w:hint="eastAsia"/>
            <w:lang w:eastAsia="zh-CN"/>
          </w:rPr>
          <w:t>十五、合作与交流机制建立</w:t>
        </w:r>
        <w:r>
          <w:tab/>
        </w:r>
        <w:r>
          <w:fldChar w:fldCharType="begin"/>
        </w:r>
        <w:r>
          <w:instrText xml:space="preserve"> PAGEREF _Toc26371 \h </w:instrText>
        </w:r>
        <w:r>
          <w:fldChar w:fldCharType="separate"/>
        </w:r>
        <w:r>
          <w:t>70</w:t>
        </w:r>
        <w:r>
          <w:fldChar w:fldCharType="end"/>
        </w:r>
      </w:hyperlink>
    </w:p>
    <w:p>
      <w:pPr>
        <w:pStyle w:val="TOC2"/>
        <w:tabs>
          <w:tab w:val="right" w:leader="dot" w:pos="8306"/>
        </w:tabs>
      </w:pPr>
      <w:hyperlink w:anchor="_Toc10196" w:history="1">
        <w:r>
          <w:rPr>
            <w:rFonts w:ascii="仿宋" w:eastAsia="仿宋" w:hAnsi="仿宋" w:cs="仿宋" w:hint="eastAsia"/>
            <w:lang w:eastAsia="zh-CN"/>
          </w:rPr>
          <w:t>(一)、合作伙伴选择与合作方式</w:t>
        </w:r>
        <w:r>
          <w:tab/>
        </w:r>
        <w:r>
          <w:fldChar w:fldCharType="begin"/>
        </w:r>
        <w:r>
          <w:instrText xml:space="preserve"> PAGEREF _Toc10196 \h </w:instrText>
        </w:r>
        <w:r>
          <w:fldChar w:fldCharType="separate"/>
        </w:r>
        <w:r>
          <w:t>70</w:t>
        </w:r>
        <w:r>
          <w:fldChar w:fldCharType="end"/>
        </w:r>
      </w:hyperlink>
    </w:p>
    <w:p>
      <w:pPr>
        <w:pStyle w:val="TOC2"/>
        <w:tabs>
          <w:tab w:val="right" w:leader="dot" w:pos="8306"/>
        </w:tabs>
      </w:pPr>
      <w:hyperlink w:anchor="_Toc18214" w:history="1">
        <w:r>
          <w:rPr>
            <w:rFonts w:ascii="仿宋" w:eastAsia="仿宋" w:hAnsi="仿宋" w:cs="仿宋" w:hint="eastAsia"/>
            <w:lang w:eastAsia="zh-CN"/>
          </w:rPr>
          <w:t>(二)、交流与合作平台搭建</w:t>
        </w:r>
        <w:r>
          <w:tab/>
        </w:r>
        <w:r>
          <w:fldChar w:fldCharType="begin"/>
        </w:r>
        <w:r>
          <w:instrText xml:space="preserve"> PAGEREF _Toc18214 \h </w:instrText>
        </w:r>
        <w:r>
          <w:fldChar w:fldCharType="separate"/>
        </w:r>
        <w:r>
          <w:t>72</w:t>
        </w:r>
        <w:r>
          <w:fldChar w:fldCharType="end"/>
        </w:r>
      </w:hyperlink>
    </w:p>
    <w:p>
      <w:pPr>
        <w:pStyle w:val="TOC1"/>
        <w:tabs>
          <w:tab w:val="right" w:leader="dot" w:pos="8306"/>
        </w:tabs>
      </w:pPr>
      <w:hyperlink w:anchor="_Toc5455" w:history="1">
        <w:r>
          <w:rPr>
            <w:rFonts w:ascii="仿宋" w:eastAsia="仿宋" w:hAnsi="仿宋" w:cs="仿宋" w:hint="eastAsia"/>
            <w:lang w:eastAsia="zh-CN"/>
          </w:rPr>
          <w:t>十六、产业协同与集群发展</w:t>
        </w:r>
        <w:r>
          <w:tab/>
        </w:r>
        <w:r>
          <w:fldChar w:fldCharType="begin"/>
        </w:r>
        <w:r>
          <w:instrText xml:space="preserve"> PAGEREF _Toc5455 \h </w:instrText>
        </w:r>
        <w:r>
          <w:fldChar w:fldCharType="separate"/>
        </w:r>
        <w:r>
          <w:t>73</w:t>
        </w:r>
        <w:r>
          <w:fldChar w:fldCharType="end"/>
        </w:r>
      </w:hyperlink>
    </w:p>
    <w:p>
      <w:pPr>
        <w:pStyle w:val="TOC2"/>
        <w:tabs>
          <w:tab w:val="right" w:leader="dot" w:pos="8306"/>
        </w:tabs>
      </w:pPr>
      <w:hyperlink w:anchor="_Toc29224" w:history="1">
        <w:r>
          <w:rPr>
            <w:rFonts w:ascii="仿宋" w:eastAsia="仿宋" w:hAnsi="仿宋" w:cs="仿宋" w:hint="eastAsia"/>
            <w:lang w:eastAsia="zh-CN"/>
          </w:rPr>
          <w:t>(一)、产业协同机制建设</w:t>
        </w:r>
        <w:r>
          <w:tab/>
        </w:r>
        <w:r>
          <w:fldChar w:fldCharType="begin"/>
        </w:r>
        <w:r>
          <w:instrText xml:space="preserve"> PAGEREF _Toc29224 \h </w:instrText>
        </w:r>
        <w:r>
          <w:fldChar w:fldCharType="separate"/>
        </w:r>
        <w:r>
          <w:t>73</w:t>
        </w:r>
        <w:r>
          <w:fldChar w:fldCharType="end"/>
        </w:r>
      </w:hyperlink>
    </w:p>
    <w:p>
      <w:pPr>
        <w:pStyle w:val="TOC2"/>
        <w:tabs>
          <w:tab w:val="right" w:leader="dot" w:pos="8306"/>
        </w:tabs>
      </w:pPr>
      <w:hyperlink w:anchor="_Toc25236" w:history="1">
        <w:r>
          <w:rPr>
            <w:rFonts w:ascii="仿宋" w:eastAsia="仿宋" w:hAnsi="仿宋" w:cs="仿宋" w:hint="eastAsia"/>
            <w:lang w:eastAsia="zh-CN"/>
          </w:rPr>
          <w:t>(二)、产业集群培育与发展</w:t>
        </w:r>
        <w:r>
          <w:tab/>
        </w:r>
        <w:r>
          <w:fldChar w:fldCharType="begin"/>
        </w:r>
        <w:r>
          <w:instrText xml:space="preserve"> PAGEREF _Toc25236 \h </w:instrText>
        </w:r>
        <w:r>
          <w:fldChar w:fldCharType="separate"/>
        </w:r>
        <w:r>
          <w:t>74</w:t>
        </w:r>
        <w:r>
          <w:fldChar w:fldCharType="end"/>
        </w:r>
      </w:hyperlink>
    </w:p>
    <w:p>
      <w:pPr>
        <w:pStyle w:val="TOC1"/>
        <w:tabs>
          <w:tab w:val="right" w:leader="dot" w:pos="8306"/>
        </w:tabs>
      </w:pPr>
      <w:hyperlink w:anchor="_Toc9622" w:history="1">
        <w:r>
          <w:rPr>
            <w:rFonts w:ascii="仿宋" w:eastAsia="仿宋" w:hAnsi="仿宋" w:cs="仿宋" w:hint="eastAsia"/>
            <w:lang w:eastAsia="zh-CN"/>
          </w:rPr>
          <w:t>十七、设施与设备管理</w:t>
        </w:r>
        <w:r>
          <w:tab/>
        </w:r>
        <w:r>
          <w:fldChar w:fldCharType="begin"/>
        </w:r>
        <w:r>
          <w:instrText xml:space="preserve"> PAGEREF _Toc9622 \h </w:instrText>
        </w:r>
        <w:r>
          <w:fldChar w:fldCharType="separate"/>
        </w:r>
        <w:r>
          <w:t>75</w:t>
        </w:r>
        <w:r>
          <w:fldChar w:fldCharType="end"/>
        </w:r>
      </w:hyperlink>
    </w:p>
    <w:p>
      <w:pPr>
        <w:pStyle w:val="TOC2"/>
        <w:tabs>
          <w:tab w:val="right" w:leader="dot" w:pos="8306"/>
        </w:tabs>
      </w:pPr>
      <w:hyperlink w:anchor="_Toc25646" w:history="1">
        <w:r>
          <w:rPr>
            <w:rFonts w:ascii="仿宋" w:eastAsia="仿宋" w:hAnsi="仿宋" w:cs="仿宋" w:hint="eastAsia"/>
            <w:lang w:eastAsia="zh-CN"/>
          </w:rPr>
          <w:t>(一)、设施规划与配置</w:t>
        </w:r>
        <w:r>
          <w:tab/>
        </w:r>
        <w:r>
          <w:fldChar w:fldCharType="begin"/>
        </w:r>
        <w:r>
          <w:instrText xml:space="preserve"> PAGEREF _Toc25646 \h </w:instrText>
        </w:r>
        <w:r>
          <w:fldChar w:fldCharType="separate"/>
        </w:r>
        <w:r>
          <w:t>75</w:t>
        </w:r>
        <w:r>
          <w:fldChar w:fldCharType="end"/>
        </w:r>
      </w:hyperlink>
    </w:p>
    <w:p>
      <w:pPr>
        <w:pStyle w:val="TOC2"/>
        <w:tabs>
          <w:tab w:val="right" w:leader="dot" w:pos="8306"/>
        </w:tabs>
      </w:pPr>
      <w:hyperlink w:anchor="_Toc1086" w:history="1">
        <w:r>
          <w:rPr>
            <w:rFonts w:ascii="仿宋" w:eastAsia="仿宋" w:hAnsi="仿宋" w:cs="仿宋" w:hint="eastAsia"/>
            <w:lang w:eastAsia="zh-CN"/>
          </w:rPr>
          <w:t>(二)、设备采购与维护管理</w:t>
        </w:r>
        <w:r>
          <w:tab/>
        </w:r>
        <w:r>
          <w:fldChar w:fldCharType="begin"/>
        </w:r>
        <w:r>
          <w:instrText xml:space="preserve"> PAGEREF _Toc1086 \h </w:instrText>
        </w:r>
        <w:r>
          <w:fldChar w:fldCharType="separate"/>
        </w:r>
        <w:r>
          <w:t>76</w:t>
        </w:r>
        <w:r>
          <w:fldChar w:fldCharType="end"/>
        </w:r>
      </w:hyperlink>
    </w:p>
    <w:p>
      <w:pPr>
        <w:pStyle w:val="TOC2"/>
        <w:tabs>
          <w:tab w:val="right" w:leader="dot" w:pos="8306"/>
        </w:tabs>
      </w:pPr>
      <w:hyperlink w:anchor="_Toc30834" w:history="1">
        <w:r>
          <w:rPr>
            <w:rFonts w:ascii="仿宋" w:eastAsia="仿宋" w:hAnsi="仿宋" w:cs="仿宋" w:hint="eastAsia"/>
            <w:lang w:eastAsia="zh-CN"/>
          </w:rPr>
          <w:t>(三)、设施设备升级策略</w:t>
        </w:r>
        <w:r>
          <w:tab/>
        </w:r>
        <w:r>
          <w:fldChar w:fldCharType="begin"/>
        </w:r>
        <w:r>
          <w:instrText xml:space="preserve"> PAGEREF _Toc30834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89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005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直接收益：假设移印机项目的产品或服务年销售收入为XX万元。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60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若移印机项目成功推广新型环保产品，比如采用可回收材料的包装，可能会激发消费者对可持续产品的需求。这种需求的增长可能迫使整个行业转向更环保的产品设计和生产方法。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985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508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移印机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移印机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移印机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移印机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30815"/>
      <w:r>
        <w:rPr>
          <w:rFonts w:ascii="仿宋" w:eastAsia="仿宋" w:hAnsi="仿宋" w:cs="仿宋" w:hint="eastAsia"/>
          <w:sz w:val="28"/>
          <w:lang w:eastAsia="zh-CN"/>
        </w:rPr>
        <w:t>二、项目选址研究</w:t>
      </w:r>
      <w:bookmarkEnd w:id="7"/>
    </w:p>
    <w:p>
      <w:pPr>
        <w:pStyle w:val="Heading2"/>
        <w:rPr>
          <w:rFonts w:ascii="仿宋" w:eastAsia="仿宋" w:hAnsi="仿宋" w:cs="仿宋" w:hint="eastAsia"/>
          <w:lang w:eastAsia="zh-CN"/>
        </w:rPr>
      </w:pPr>
      <w:bookmarkStart w:id="8" w:name="_Toc10067"/>
      <w:r>
        <w:rPr>
          <w:rFonts w:ascii="仿宋" w:eastAsia="仿宋" w:hAnsi="仿宋" w:cs="仿宋" w:hint="eastAsia"/>
          <w:lang w:eastAsia="zh-CN"/>
        </w:rPr>
        <w:t>(一)、项目选址原则</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https://d.book118.com/445002112243011102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移印机项目可行性建设方案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25D49"/>
    <w:rsid w:val="0D225D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5002112243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2024-01-25T05:34:00Z</dcterms:created>
  <dcterms:modified xsi:type="dcterms:W3CDTF">2024-01-25T05:34:40Z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DDE7DC38C36C487D8E7E399D67C163B9_11</vt:lpwstr>
  </property>
  <property fmtid="{D5CDD505-2E9C-101B-9397-08002B2CF9AE}" pid="3" name="KSOProductBuildVer">
    <vt:lpwstr>2052-12.1.0.16250</vt:lpwstr>
  </property>
</Properties>
</file>