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锰铁项目规划设计蓝图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77" w:history="1">
        <w:r>
          <w:rPr>
            <w:rFonts w:ascii="仿宋" w:eastAsia="仿宋" w:hAnsi="仿宋" w:cs="仿宋" w:hint="eastAsia"/>
            <w:lang w:eastAsia="zh-CN"/>
          </w:rPr>
          <w:t>前言</w:t>
        </w:r>
        <w:r>
          <w:tab/>
        </w:r>
        <w:r>
          <w:fldChar w:fldCharType="begin"/>
        </w:r>
        <w:r>
          <w:instrText xml:space="preserve"> PAGEREF _Toc8777 \h </w:instrText>
        </w:r>
        <w:r>
          <w:fldChar w:fldCharType="separate"/>
        </w:r>
        <w:r>
          <w:t>3</w:t>
        </w:r>
        <w:r>
          <w:fldChar w:fldCharType="end"/>
        </w:r>
      </w:hyperlink>
    </w:p>
    <w:p>
      <w:pPr>
        <w:pStyle w:val="TOC1"/>
        <w:tabs>
          <w:tab w:val="right" w:leader="dot" w:pos="8306"/>
        </w:tabs>
      </w:pPr>
      <w:hyperlink w:anchor="_Toc3523" w:history="1">
        <w:r>
          <w:rPr>
            <w:rFonts w:ascii="仿宋" w:eastAsia="仿宋" w:hAnsi="仿宋" w:cs="仿宋" w:hint="eastAsia"/>
            <w:lang w:eastAsia="zh-CN"/>
          </w:rPr>
          <w:t>一、工艺说明</w:t>
        </w:r>
        <w:r>
          <w:tab/>
        </w:r>
        <w:r>
          <w:fldChar w:fldCharType="begin"/>
        </w:r>
        <w:r>
          <w:instrText xml:space="preserve"> PAGEREF _Toc3523 \h </w:instrText>
        </w:r>
        <w:r>
          <w:fldChar w:fldCharType="separate"/>
        </w:r>
        <w:r>
          <w:t>3</w:t>
        </w:r>
        <w:r>
          <w:fldChar w:fldCharType="end"/>
        </w:r>
      </w:hyperlink>
    </w:p>
    <w:p>
      <w:pPr>
        <w:pStyle w:val="TOC2"/>
        <w:tabs>
          <w:tab w:val="right" w:leader="dot" w:pos="8306"/>
        </w:tabs>
      </w:pPr>
      <w:hyperlink w:anchor="_Toc22022" w:history="1">
        <w:r>
          <w:rPr>
            <w:rFonts w:ascii="仿宋" w:eastAsia="仿宋" w:hAnsi="仿宋" w:cs="仿宋" w:hint="eastAsia"/>
            <w:lang w:eastAsia="zh-CN"/>
          </w:rPr>
          <w:t>(一)、技术管理特点</w:t>
        </w:r>
        <w:r>
          <w:tab/>
        </w:r>
        <w:r>
          <w:fldChar w:fldCharType="begin"/>
        </w:r>
        <w:r>
          <w:instrText xml:space="preserve"> PAGEREF _Toc22022 \h </w:instrText>
        </w:r>
        <w:r>
          <w:fldChar w:fldCharType="separate"/>
        </w:r>
        <w:r>
          <w:t>3</w:t>
        </w:r>
        <w:r>
          <w:fldChar w:fldCharType="end"/>
        </w:r>
      </w:hyperlink>
    </w:p>
    <w:p>
      <w:pPr>
        <w:pStyle w:val="TOC2"/>
        <w:tabs>
          <w:tab w:val="right" w:leader="dot" w:pos="8306"/>
        </w:tabs>
      </w:pPr>
      <w:hyperlink w:anchor="_Toc20186" w:history="1">
        <w:r>
          <w:rPr>
            <w:rFonts w:ascii="仿宋" w:eastAsia="仿宋" w:hAnsi="仿宋" w:cs="仿宋" w:hint="eastAsia"/>
            <w:lang w:eastAsia="zh-CN"/>
          </w:rPr>
          <w:t>(二)、锰铁项目工艺技术设计方案</w:t>
        </w:r>
        <w:r>
          <w:tab/>
        </w:r>
        <w:r>
          <w:fldChar w:fldCharType="begin"/>
        </w:r>
        <w:r>
          <w:instrText xml:space="preserve"> PAGEREF _Toc20186 \h </w:instrText>
        </w:r>
        <w:r>
          <w:fldChar w:fldCharType="separate"/>
        </w:r>
        <w:r>
          <w:t>4</w:t>
        </w:r>
        <w:r>
          <w:fldChar w:fldCharType="end"/>
        </w:r>
      </w:hyperlink>
    </w:p>
    <w:p>
      <w:pPr>
        <w:pStyle w:val="TOC2"/>
        <w:tabs>
          <w:tab w:val="right" w:leader="dot" w:pos="8306"/>
        </w:tabs>
      </w:pPr>
      <w:hyperlink w:anchor="_Toc23157" w:history="1">
        <w:r>
          <w:rPr>
            <w:rFonts w:ascii="仿宋" w:eastAsia="仿宋" w:hAnsi="仿宋" w:cs="仿宋" w:hint="eastAsia"/>
            <w:lang w:eastAsia="zh-CN"/>
          </w:rPr>
          <w:t>(三)、设备选型方案</w:t>
        </w:r>
        <w:r>
          <w:tab/>
        </w:r>
        <w:r>
          <w:fldChar w:fldCharType="begin"/>
        </w:r>
        <w:r>
          <w:instrText xml:space="preserve"> PAGEREF _Toc23157 \h </w:instrText>
        </w:r>
        <w:r>
          <w:fldChar w:fldCharType="separate"/>
        </w:r>
        <w:r>
          <w:t>5</w:t>
        </w:r>
        <w:r>
          <w:fldChar w:fldCharType="end"/>
        </w:r>
      </w:hyperlink>
    </w:p>
    <w:p>
      <w:pPr>
        <w:pStyle w:val="TOC1"/>
        <w:tabs>
          <w:tab w:val="right" w:leader="dot" w:pos="8306"/>
        </w:tabs>
      </w:pPr>
      <w:hyperlink w:anchor="_Toc21649" w:history="1">
        <w:r>
          <w:rPr>
            <w:rFonts w:ascii="仿宋" w:eastAsia="仿宋" w:hAnsi="仿宋" w:cs="仿宋" w:hint="eastAsia"/>
            <w:lang w:eastAsia="zh-CN"/>
          </w:rPr>
          <w:t>二、锰铁项目绩效评估</w:t>
        </w:r>
        <w:r>
          <w:tab/>
        </w:r>
        <w:r>
          <w:fldChar w:fldCharType="begin"/>
        </w:r>
        <w:r>
          <w:instrText xml:space="preserve"> PAGEREF _Toc21649 \h </w:instrText>
        </w:r>
        <w:r>
          <w:fldChar w:fldCharType="separate"/>
        </w:r>
        <w:r>
          <w:t>7</w:t>
        </w:r>
        <w:r>
          <w:fldChar w:fldCharType="end"/>
        </w:r>
      </w:hyperlink>
    </w:p>
    <w:p>
      <w:pPr>
        <w:pStyle w:val="TOC2"/>
        <w:tabs>
          <w:tab w:val="right" w:leader="dot" w:pos="8306"/>
        </w:tabs>
      </w:pPr>
      <w:hyperlink w:anchor="_Toc20963" w:history="1">
        <w:r>
          <w:rPr>
            <w:rFonts w:ascii="仿宋" w:eastAsia="仿宋" w:hAnsi="仿宋" w:cs="仿宋" w:hint="eastAsia"/>
            <w:lang w:eastAsia="zh-CN"/>
          </w:rPr>
          <w:t>(一)、绩效评估指标</w:t>
        </w:r>
        <w:r>
          <w:tab/>
        </w:r>
        <w:r>
          <w:fldChar w:fldCharType="begin"/>
        </w:r>
        <w:r>
          <w:instrText xml:space="preserve"> PAGEREF _Toc20963 \h </w:instrText>
        </w:r>
        <w:r>
          <w:fldChar w:fldCharType="separate"/>
        </w:r>
        <w:r>
          <w:t>7</w:t>
        </w:r>
        <w:r>
          <w:fldChar w:fldCharType="end"/>
        </w:r>
      </w:hyperlink>
    </w:p>
    <w:p>
      <w:pPr>
        <w:pStyle w:val="TOC2"/>
        <w:tabs>
          <w:tab w:val="right" w:leader="dot" w:pos="8306"/>
        </w:tabs>
      </w:pPr>
      <w:hyperlink w:anchor="_Toc4009" w:history="1">
        <w:r>
          <w:rPr>
            <w:rFonts w:ascii="仿宋" w:eastAsia="仿宋" w:hAnsi="仿宋" w:cs="仿宋" w:hint="eastAsia"/>
            <w:lang w:eastAsia="zh-CN"/>
          </w:rPr>
          <w:t>(二)、绩效评估方法</w:t>
        </w:r>
        <w:r>
          <w:tab/>
        </w:r>
        <w:r>
          <w:fldChar w:fldCharType="begin"/>
        </w:r>
        <w:r>
          <w:instrText xml:space="preserve"> PAGEREF _Toc4009 \h </w:instrText>
        </w:r>
        <w:r>
          <w:fldChar w:fldCharType="separate"/>
        </w:r>
        <w:r>
          <w:t>8</w:t>
        </w:r>
        <w:r>
          <w:fldChar w:fldCharType="end"/>
        </w:r>
      </w:hyperlink>
    </w:p>
    <w:p>
      <w:pPr>
        <w:pStyle w:val="TOC2"/>
        <w:tabs>
          <w:tab w:val="right" w:leader="dot" w:pos="8306"/>
        </w:tabs>
      </w:pPr>
      <w:hyperlink w:anchor="_Toc2834" w:history="1">
        <w:r>
          <w:rPr>
            <w:rFonts w:ascii="仿宋" w:eastAsia="仿宋" w:hAnsi="仿宋" w:cs="仿宋" w:hint="eastAsia"/>
            <w:lang w:eastAsia="zh-CN"/>
          </w:rPr>
          <w:t>(三)、绩效评估周期</w:t>
        </w:r>
        <w:r>
          <w:tab/>
        </w:r>
        <w:r>
          <w:fldChar w:fldCharType="begin"/>
        </w:r>
        <w:r>
          <w:instrText xml:space="preserve"> PAGEREF _Toc2834 \h </w:instrText>
        </w:r>
        <w:r>
          <w:fldChar w:fldCharType="separate"/>
        </w:r>
        <w:r>
          <w:t>9</w:t>
        </w:r>
        <w:r>
          <w:fldChar w:fldCharType="end"/>
        </w:r>
      </w:hyperlink>
    </w:p>
    <w:p>
      <w:pPr>
        <w:pStyle w:val="TOC1"/>
        <w:tabs>
          <w:tab w:val="right" w:leader="dot" w:pos="8306"/>
        </w:tabs>
      </w:pPr>
      <w:hyperlink w:anchor="_Toc14552" w:history="1">
        <w:r>
          <w:rPr>
            <w:rFonts w:ascii="仿宋" w:eastAsia="仿宋" w:hAnsi="仿宋" w:cs="仿宋" w:hint="eastAsia"/>
            <w:lang w:eastAsia="zh-CN"/>
          </w:rPr>
          <w:t>三、锰铁项目土建工程</w:t>
        </w:r>
        <w:r>
          <w:tab/>
        </w:r>
        <w:r>
          <w:fldChar w:fldCharType="begin"/>
        </w:r>
        <w:r>
          <w:instrText xml:space="preserve"> PAGEREF _Toc14552 \h </w:instrText>
        </w:r>
        <w:r>
          <w:fldChar w:fldCharType="separate"/>
        </w:r>
        <w:r>
          <w:t>10</w:t>
        </w:r>
        <w:r>
          <w:fldChar w:fldCharType="end"/>
        </w:r>
      </w:hyperlink>
    </w:p>
    <w:p>
      <w:pPr>
        <w:pStyle w:val="TOC2"/>
        <w:tabs>
          <w:tab w:val="right" w:leader="dot" w:pos="8306"/>
        </w:tabs>
      </w:pPr>
      <w:hyperlink w:anchor="_Toc21743" w:history="1">
        <w:r>
          <w:rPr>
            <w:rFonts w:ascii="仿宋" w:eastAsia="仿宋" w:hAnsi="仿宋" w:cs="仿宋" w:hint="eastAsia"/>
            <w:lang w:eastAsia="zh-CN"/>
          </w:rPr>
          <w:t>(一)、建筑工程设计原则</w:t>
        </w:r>
        <w:r>
          <w:tab/>
        </w:r>
        <w:r>
          <w:fldChar w:fldCharType="begin"/>
        </w:r>
        <w:r>
          <w:instrText xml:space="preserve"> PAGEREF _Toc21743 \h </w:instrText>
        </w:r>
        <w:r>
          <w:fldChar w:fldCharType="separate"/>
        </w:r>
        <w:r>
          <w:t>10</w:t>
        </w:r>
        <w:r>
          <w:fldChar w:fldCharType="end"/>
        </w:r>
      </w:hyperlink>
    </w:p>
    <w:p>
      <w:pPr>
        <w:pStyle w:val="TOC2"/>
        <w:tabs>
          <w:tab w:val="right" w:leader="dot" w:pos="8306"/>
        </w:tabs>
      </w:pPr>
      <w:hyperlink w:anchor="_Toc16420" w:history="1">
        <w:r>
          <w:rPr>
            <w:rFonts w:ascii="仿宋" w:eastAsia="仿宋" w:hAnsi="仿宋" w:cs="仿宋" w:hint="eastAsia"/>
            <w:lang w:eastAsia="zh-CN"/>
          </w:rPr>
          <w:t>(二)、土建工程设计年限及安全等级</w:t>
        </w:r>
        <w:r>
          <w:tab/>
        </w:r>
        <w:r>
          <w:fldChar w:fldCharType="begin"/>
        </w:r>
        <w:r>
          <w:instrText xml:space="preserve"> PAGEREF _Toc16420 \h </w:instrText>
        </w:r>
        <w:r>
          <w:fldChar w:fldCharType="separate"/>
        </w:r>
        <w:r>
          <w:t>11</w:t>
        </w:r>
        <w:r>
          <w:fldChar w:fldCharType="end"/>
        </w:r>
      </w:hyperlink>
    </w:p>
    <w:p>
      <w:pPr>
        <w:pStyle w:val="TOC2"/>
        <w:tabs>
          <w:tab w:val="right" w:leader="dot" w:pos="8306"/>
        </w:tabs>
      </w:pPr>
      <w:hyperlink w:anchor="_Toc28942" w:history="1">
        <w:r>
          <w:rPr>
            <w:rFonts w:ascii="仿宋" w:eastAsia="仿宋" w:hAnsi="仿宋" w:cs="仿宋" w:hint="eastAsia"/>
            <w:lang w:eastAsia="zh-CN"/>
          </w:rPr>
          <w:t>(三)、建筑工程设计总体要求</w:t>
        </w:r>
        <w:r>
          <w:tab/>
        </w:r>
        <w:r>
          <w:fldChar w:fldCharType="begin"/>
        </w:r>
        <w:r>
          <w:instrText xml:space="preserve"> PAGEREF _Toc28942 \h </w:instrText>
        </w:r>
        <w:r>
          <w:fldChar w:fldCharType="separate"/>
        </w:r>
        <w:r>
          <w:t>12</w:t>
        </w:r>
        <w:r>
          <w:fldChar w:fldCharType="end"/>
        </w:r>
      </w:hyperlink>
    </w:p>
    <w:p>
      <w:pPr>
        <w:pStyle w:val="TOC2"/>
        <w:tabs>
          <w:tab w:val="right" w:leader="dot" w:pos="8306"/>
        </w:tabs>
      </w:pPr>
      <w:hyperlink w:anchor="_Toc13283" w:history="1">
        <w:r>
          <w:rPr>
            <w:rFonts w:ascii="仿宋" w:eastAsia="仿宋" w:hAnsi="仿宋" w:cs="仿宋" w:hint="eastAsia"/>
            <w:lang w:eastAsia="zh-CN"/>
          </w:rPr>
          <w:t>(四)、土建工程建设指标</w:t>
        </w:r>
        <w:r>
          <w:tab/>
        </w:r>
        <w:r>
          <w:fldChar w:fldCharType="begin"/>
        </w:r>
        <w:r>
          <w:instrText xml:space="preserve"> PAGEREF _Toc13283 \h </w:instrText>
        </w:r>
        <w:r>
          <w:fldChar w:fldCharType="separate"/>
        </w:r>
        <w:r>
          <w:t>13</w:t>
        </w:r>
        <w:r>
          <w:fldChar w:fldCharType="end"/>
        </w:r>
      </w:hyperlink>
    </w:p>
    <w:p>
      <w:pPr>
        <w:pStyle w:val="TOC1"/>
        <w:tabs>
          <w:tab w:val="right" w:leader="dot" w:pos="8306"/>
        </w:tabs>
      </w:pPr>
      <w:hyperlink w:anchor="_Toc8986" w:history="1">
        <w:r>
          <w:rPr>
            <w:rFonts w:ascii="仿宋" w:eastAsia="仿宋" w:hAnsi="仿宋" w:cs="仿宋" w:hint="eastAsia"/>
            <w:lang w:eastAsia="zh-CN"/>
          </w:rPr>
          <w:t>四、锰铁项目危机管理</w:t>
        </w:r>
        <w:r>
          <w:tab/>
        </w:r>
        <w:r>
          <w:fldChar w:fldCharType="begin"/>
        </w:r>
        <w:r>
          <w:instrText xml:space="preserve"> PAGEREF _Toc8986 \h </w:instrText>
        </w:r>
        <w:r>
          <w:fldChar w:fldCharType="separate"/>
        </w:r>
        <w:r>
          <w:t>13</w:t>
        </w:r>
        <w:r>
          <w:fldChar w:fldCharType="end"/>
        </w:r>
      </w:hyperlink>
    </w:p>
    <w:p>
      <w:pPr>
        <w:pStyle w:val="TOC2"/>
        <w:tabs>
          <w:tab w:val="right" w:leader="dot" w:pos="8306"/>
        </w:tabs>
      </w:pPr>
      <w:hyperlink w:anchor="_Toc17665" w:history="1">
        <w:r>
          <w:rPr>
            <w:rFonts w:ascii="仿宋" w:eastAsia="仿宋" w:hAnsi="仿宋" w:cs="仿宋" w:hint="eastAsia"/>
            <w:lang w:eastAsia="zh-CN"/>
          </w:rPr>
          <w:t>(一)、危机预警与识别</w:t>
        </w:r>
        <w:r>
          <w:tab/>
        </w:r>
        <w:r>
          <w:fldChar w:fldCharType="begin"/>
        </w:r>
        <w:r>
          <w:instrText xml:space="preserve"> PAGEREF _Toc17665 \h </w:instrText>
        </w:r>
        <w:r>
          <w:fldChar w:fldCharType="separate"/>
        </w:r>
        <w:r>
          <w:t>13</w:t>
        </w:r>
        <w:r>
          <w:fldChar w:fldCharType="end"/>
        </w:r>
      </w:hyperlink>
    </w:p>
    <w:p>
      <w:pPr>
        <w:pStyle w:val="TOC2"/>
        <w:tabs>
          <w:tab w:val="right" w:leader="dot" w:pos="8306"/>
        </w:tabs>
      </w:pPr>
      <w:hyperlink w:anchor="_Toc3217" w:history="1">
        <w:r>
          <w:rPr>
            <w:rFonts w:ascii="仿宋" w:eastAsia="仿宋" w:hAnsi="仿宋" w:cs="仿宋" w:hint="eastAsia"/>
            <w:lang w:eastAsia="zh-CN"/>
          </w:rPr>
          <w:t>(二)、危机应对与恢复</w:t>
        </w:r>
        <w:r>
          <w:tab/>
        </w:r>
        <w:r>
          <w:fldChar w:fldCharType="begin"/>
        </w:r>
        <w:r>
          <w:instrText xml:space="preserve"> PAGEREF _Toc3217 \h </w:instrText>
        </w:r>
        <w:r>
          <w:fldChar w:fldCharType="separate"/>
        </w:r>
        <w:r>
          <w:t>14</w:t>
        </w:r>
        <w:r>
          <w:fldChar w:fldCharType="end"/>
        </w:r>
      </w:hyperlink>
    </w:p>
    <w:p>
      <w:pPr>
        <w:pStyle w:val="TOC1"/>
        <w:tabs>
          <w:tab w:val="right" w:leader="dot" w:pos="8306"/>
        </w:tabs>
      </w:pPr>
      <w:hyperlink w:anchor="_Toc31298" w:history="1">
        <w:r>
          <w:rPr>
            <w:rFonts w:ascii="仿宋" w:eastAsia="仿宋" w:hAnsi="仿宋" w:cs="仿宋" w:hint="eastAsia"/>
            <w:lang w:eastAsia="zh-CN"/>
          </w:rPr>
          <w:t>五、锰铁项目建设单位说明</w:t>
        </w:r>
        <w:r>
          <w:tab/>
        </w:r>
        <w:r>
          <w:fldChar w:fldCharType="begin"/>
        </w:r>
        <w:r>
          <w:instrText xml:space="preserve"> PAGEREF _Toc31298 \h </w:instrText>
        </w:r>
        <w:r>
          <w:fldChar w:fldCharType="separate"/>
        </w:r>
        <w:r>
          <w:t>15</w:t>
        </w:r>
        <w:r>
          <w:fldChar w:fldCharType="end"/>
        </w:r>
      </w:hyperlink>
    </w:p>
    <w:p>
      <w:pPr>
        <w:pStyle w:val="TOC2"/>
        <w:tabs>
          <w:tab w:val="right" w:leader="dot" w:pos="8306"/>
        </w:tabs>
      </w:pPr>
      <w:hyperlink w:anchor="_Toc16257" w:history="1">
        <w:r>
          <w:rPr>
            <w:rFonts w:ascii="仿宋" w:eastAsia="仿宋" w:hAnsi="仿宋" w:cs="仿宋" w:hint="eastAsia"/>
            <w:lang w:eastAsia="zh-CN"/>
          </w:rPr>
          <w:t>(一)、锰铁项目承办单位基本情况</w:t>
        </w:r>
        <w:r>
          <w:tab/>
        </w:r>
        <w:r>
          <w:fldChar w:fldCharType="begin"/>
        </w:r>
        <w:r>
          <w:instrText xml:space="preserve"> PAGEREF _Toc16257 \h </w:instrText>
        </w:r>
        <w:r>
          <w:fldChar w:fldCharType="separate"/>
        </w:r>
        <w:r>
          <w:t>15</w:t>
        </w:r>
        <w:r>
          <w:fldChar w:fldCharType="end"/>
        </w:r>
      </w:hyperlink>
    </w:p>
    <w:p>
      <w:pPr>
        <w:pStyle w:val="TOC2"/>
        <w:tabs>
          <w:tab w:val="right" w:leader="dot" w:pos="8306"/>
        </w:tabs>
      </w:pPr>
      <w:hyperlink w:anchor="_Toc29316" w:history="1">
        <w:r>
          <w:rPr>
            <w:rFonts w:ascii="仿宋" w:eastAsia="仿宋" w:hAnsi="仿宋" w:cs="仿宋" w:hint="eastAsia"/>
            <w:lang w:eastAsia="zh-CN"/>
          </w:rPr>
          <w:t>(二)、公司经济效益分析</w:t>
        </w:r>
        <w:r>
          <w:tab/>
        </w:r>
        <w:r>
          <w:fldChar w:fldCharType="begin"/>
        </w:r>
        <w:r>
          <w:instrText xml:space="preserve"> PAGEREF _Toc29316 \h </w:instrText>
        </w:r>
        <w:r>
          <w:fldChar w:fldCharType="separate"/>
        </w:r>
        <w:r>
          <w:t>16</w:t>
        </w:r>
        <w:r>
          <w:fldChar w:fldCharType="end"/>
        </w:r>
      </w:hyperlink>
    </w:p>
    <w:p>
      <w:pPr>
        <w:pStyle w:val="TOC1"/>
        <w:tabs>
          <w:tab w:val="right" w:leader="dot" w:pos="8306"/>
        </w:tabs>
      </w:pPr>
      <w:hyperlink w:anchor="_Toc2088" w:history="1">
        <w:r>
          <w:rPr>
            <w:rFonts w:ascii="仿宋" w:eastAsia="仿宋" w:hAnsi="仿宋" w:cs="仿宋" w:hint="eastAsia"/>
            <w:lang w:eastAsia="zh-CN"/>
          </w:rPr>
          <w:t>六、锰铁项目建设背景及必要性分析</w:t>
        </w:r>
        <w:r>
          <w:tab/>
        </w:r>
        <w:r>
          <w:fldChar w:fldCharType="begin"/>
        </w:r>
        <w:r>
          <w:instrText xml:space="preserve"> PAGEREF _Toc2088 \h </w:instrText>
        </w:r>
        <w:r>
          <w:fldChar w:fldCharType="separate"/>
        </w:r>
        <w:r>
          <w:t>17</w:t>
        </w:r>
        <w:r>
          <w:fldChar w:fldCharType="end"/>
        </w:r>
      </w:hyperlink>
    </w:p>
    <w:p>
      <w:pPr>
        <w:pStyle w:val="TOC2"/>
        <w:tabs>
          <w:tab w:val="right" w:leader="dot" w:pos="8306"/>
        </w:tabs>
      </w:pPr>
      <w:hyperlink w:anchor="_Toc22115" w:history="1">
        <w:r>
          <w:rPr>
            <w:rFonts w:ascii="仿宋" w:eastAsia="仿宋" w:hAnsi="仿宋" w:cs="仿宋" w:hint="eastAsia"/>
            <w:lang w:eastAsia="zh-CN"/>
          </w:rPr>
          <w:t>(一)、锰铁项目背景分析</w:t>
        </w:r>
        <w:r>
          <w:tab/>
        </w:r>
        <w:r>
          <w:fldChar w:fldCharType="begin"/>
        </w:r>
        <w:r>
          <w:instrText xml:space="preserve"> PAGEREF _Toc22115 \h </w:instrText>
        </w:r>
        <w:r>
          <w:fldChar w:fldCharType="separate"/>
        </w:r>
        <w:r>
          <w:t>17</w:t>
        </w:r>
        <w:r>
          <w:fldChar w:fldCharType="end"/>
        </w:r>
      </w:hyperlink>
    </w:p>
    <w:p>
      <w:pPr>
        <w:pStyle w:val="TOC2"/>
        <w:tabs>
          <w:tab w:val="right" w:leader="dot" w:pos="8306"/>
        </w:tabs>
      </w:pPr>
      <w:hyperlink w:anchor="_Toc11432" w:history="1">
        <w:r>
          <w:rPr>
            <w:rFonts w:ascii="仿宋" w:eastAsia="仿宋" w:hAnsi="仿宋" w:cs="仿宋" w:hint="eastAsia"/>
            <w:lang w:eastAsia="zh-CN"/>
          </w:rPr>
          <w:t>(二)、锰铁项目建设必要性分析</w:t>
        </w:r>
        <w:r>
          <w:tab/>
        </w:r>
        <w:r>
          <w:fldChar w:fldCharType="begin"/>
        </w:r>
        <w:r>
          <w:instrText xml:space="preserve"> PAGEREF _Toc11432 \h </w:instrText>
        </w:r>
        <w:r>
          <w:fldChar w:fldCharType="separate"/>
        </w:r>
        <w:r>
          <w:t>18</w:t>
        </w:r>
        <w:r>
          <w:fldChar w:fldCharType="end"/>
        </w:r>
      </w:hyperlink>
    </w:p>
    <w:p>
      <w:pPr>
        <w:pStyle w:val="TOC1"/>
        <w:tabs>
          <w:tab w:val="right" w:leader="dot" w:pos="8306"/>
        </w:tabs>
      </w:pPr>
      <w:hyperlink w:anchor="_Toc23466" w:history="1">
        <w:r>
          <w:rPr>
            <w:rFonts w:ascii="仿宋" w:eastAsia="仿宋" w:hAnsi="仿宋" w:cs="仿宋" w:hint="eastAsia"/>
            <w:lang w:eastAsia="zh-CN"/>
          </w:rPr>
          <w:t>七、锰铁项目计划安排</w:t>
        </w:r>
        <w:r>
          <w:tab/>
        </w:r>
        <w:r>
          <w:fldChar w:fldCharType="begin"/>
        </w:r>
        <w:r>
          <w:instrText xml:space="preserve"> PAGEREF _Toc23466 \h </w:instrText>
        </w:r>
        <w:r>
          <w:fldChar w:fldCharType="separate"/>
        </w:r>
        <w:r>
          <w:t>20</w:t>
        </w:r>
        <w:r>
          <w:fldChar w:fldCharType="end"/>
        </w:r>
      </w:hyperlink>
    </w:p>
    <w:p>
      <w:pPr>
        <w:pStyle w:val="TOC2"/>
        <w:tabs>
          <w:tab w:val="right" w:leader="dot" w:pos="8306"/>
        </w:tabs>
      </w:pPr>
      <w:hyperlink w:anchor="_Toc6947" w:history="1">
        <w:r>
          <w:rPr>
            <w:rFonts w:ascii="仿宋" w:eastAsia="仿宋" w:hAnsi="仿宋" w:cs="仿宋" w:hint="eastAsia"/>
            <w:lang w:eastAsia="zh-CN"/>
          </w:rPr>
          <w:t>(一)、建设周期</w:t>
        </w:r>
        <w:r>
          <w:tab/>
        </w:r>
        <w:r>
          <w:fldChar w:fldCharType="begin"/>
        </w:r>
        <w:r>
          <w:instrText xml:space="preserve"> PAGEREF _Toc6947 \h </w:instrText>
        </w:r>
        <w:r>
          <w:fldChar w:fldCharType="separate"/>
        </w:r>
        <w:r>
          <w:t>20</w:t>
        </w:r>
        <w:r>
          <w:fldChar w:fldCharType="end"/>
        </w:r>
      </w:hyperlink>
    </w:p>
    <w:p>
      <w:pPr>
        <w:pStyle w:val="TOC2"/>
        <w:tabs>
          <w:tab w:val="right" w:leader="dot" w:pos="8306"/>
        </w:tabs>
      </w:pPr>
      <w:hyperlink w:anchor="_Toc4455" w:history="1">
        <w:r>
          <w:rPr>
            <w:rFonts w:ascii="仿宋" w:eastAsia="仿宋" w:hAnsi="仿宋" w:cs="仿宋" w:hint="eastAsia"/>
            <w:lang w:eastAsia="zh-CN"/>
          </w:rPr>
          <w:t>(二)、建设进度</w:t>
        </w:r>
        <w:r>
          <w:tab/>
        </w:r>
        <w:r>
          <w:fldChar w:fldCharType="begin"/>
        </w:r>
        <w:r>
          <w:instrText xml:space="preserve"> PAGEREF _Toc4455 \h </w:instrText>
        </w:r>
        <w:r>
          <w:fldChar w:fldCharType="separate"/>
        </w:r>
        <w:r>
          <w:t>21</w:t>
        </w:r>
        <w:r>
          <w:fldChar w:fldCharType="end"/>
        </w:r>
      </w:hyperlink>
    </w:p>
    <w:p>
      <w:pPr>
        <w:pStyle w:val="TOC2"/>
        <w:tabs>
          <w:tab w:val="right" w:leader="dot" w:pos="8306"/>
        </w:tabs>
      </w:pPr>
      <w:hyperlink w:anchor="_Toc515" w:history="1">
        <w:r>
          <w:rPr>
            <w:rFonts w:ascii="仿宋" w:eastAsia="仿宋" w:hAnsi="仿宋" w:cs="仿宋" w:hint="eastAsia"/>
            <w:lang w:eastAsia="zh-CN"/>
          </w:rPr>
          <w:t>(三)、进度安排注意事项</w:t>
        </w:r>
        <w:r>
          <w:tab/>
        </w:r>
        <w:r>
          <w:fldChar w:fldCharType="begin"/>
        </w:r>
        <w:r>
          <w:instrText xml:space="preserve"> PAGEREF _Toc515 \h </w:instrText>
        </w:r>
        <w:r>
          <w:fldChar w:fldCharType="separate"/>
        </w:r>
        <w:r>
          <w:t>21</w:t>
        </w:r>
        <w:r>
          <w:fldChar w:fldCharType="end"/>
        </w:r>
      </w:hyperlink>
    </w:p>
    <w:p>
      <w:pPr>
        <w:pStyle w:val="TOC2"/>
        <w:tabs>
          <w:tab w:val="right" w:leader="dot" w:pos="8306"/>
        </w:tabs>
      </w:pPr>
      <w:hyperlink w:anchor="_Toc8616" w:history="1">
        <w:r>
          <w:rPr>
            <w:rFonts w:ascii="仿宋" w:eastAsia="仿宋" w:hAnsi="仿宋" w:cs="仿宋" w:hint="eastAsia"/>
            <w:lang w:eastAsia="zh-CN"/>
          </w:rPr>
          <w:t>(四)、人力资源配置</w:t>
        </w:r>
        <w:r>
          <w:tab/>
        </w:r>
        <w:r>
          <w:fldChar w:fldCharType="begin"/>
        </w:r>
        <w:r>
          <w:instrText xml:space="preserve"> PAGEREF _Toc8616 \h </w:instrText>
        </w:r>
        <w:r>
          <w:fldChar w:fldCharType="separate"/>
        </w:r>
        <w:r>
          <w:t>23</w:t>
        </w:r>
        <w:r>
          <w:fldChar w:fldCharType="end"/>
        </w:r>
      </w:hyperlink>
    </w:p>
    <w:p>
      <w:pPr>
        <w:pStyle w:val="TOC1"/>
        <w:tabs>
          <w:tab w:val="right" w:leader="dot" w:pos="8306"/>
        </w:tabs>
      </w:pPr>
      <w:hyperlink w:anchor="_Toc27452" w:history="1">
        <w:r>
          <w:rPr>
            <w:rFonts w:ascii="仿宋" w:eastAsia="仿宋" w:hAnsi="仿宋" w:cs="仿宋" w:hint="eastAsia"/>
            <w:lang w:eastAsia="zh-CN"/>
          </w:rPr>
          <w:t>八、锰铁项目创新与研发</w:t>
        </w:r>
        <w:r>
          <w:tab/>
        </w:r>
        <w:r>
          <w:fldChar w:fldCharType="begin"/>
        </w:r>
        <w:r>
          <w:instrText xml:space="preserve"> PAGEREF _Toc27452 \h </w:instrText>
        </w:r>
        <w:r>
          <w:fldChar w:fldCharType="separate"/>
        </w:r>
        <w:r>
          <w:t>24</w:t>
        </w:r>
        <w:r>
          <w:fldChar w:fldCharType="end"/>
        </w:r>
      </w:hyperlink>
    </w:p>
    <w:p>
      <w:pPr>
        <w:pStyle w:val="TOC2"/>
        <w:tabs>
          <w:tab w:val="right" w:leader="dot" w:pos="8306"/>
        </w:tabs>
      </w:pPr>
      <w:hyperlink w:anchor="_Toc24110" w:history="1">
        <w:r>
          <w:rPr>
            <w:rFonts w:ascii="仿宋" w:eastAsia="仿宋" w:hAnsi="仿宋" w:cs="仿宋" w:hint="eastAsia"/>
            <w:lang w:eastAsia="zh-CN"/>
          </w:rPr>
          <w:t>(一)、创新策略与方向</w:t>
        </w:r>
        <w:r>
          <w:tab/>
        </w:r>
        <w:r>
          <w:fldChar w:fldCharType="begin"/>
        </w:r>
        <w:r>
          <w:instrText xml:space="preserve"> PAGEREF _Toc24110 \h </w:instrText>
        </w:r>
        <w:r>
          <w:fldChar w:fldCharType="separate"/>
        </w:r>
        <w:r>
          <w:t>24</w:t>
        </w:r>
        <w:r>
          <w:fldChar w:fldCharType="end"/>
        </w:r>
      </w:hyperlink>
    </w:p>
    <w:p>
      <w:pPr>
        <w:pStyle w:val="TOC2"/>
        <w:tabs>
          <w:tab w:val="right" w:leader="dot" w:pos="8306"/>
        </w:tabs>
      </w:pPr>
      <w:hyperlink w:anchor="_Toc31420" w:history="1">
        <w:r>
          <w:rPr>
            <w:rFonts w:ascii="仿宋" w:eastAsia="仿宋" w:hAnsi="仿宋" w:cs="仿宋" w:hint="eastAsia"/>
            <w:lang w:eastAsia="zh-CN"/>
          </w:rPr>
          <w:t>(二)、研发规划与投入</w:t>
        </w:r>
        <w:r>
          <w:tab/>
        </w:r>
        <w:r>
          <w:fldChar w:fldCharType="begin"/>
        </w:r>
        <w:r>
          <w:instrText xml:space="preserve"> PAGEREF _Toc31420 \h </w:instrText>
        </w:r>
        <w:r>
          <w:fldChar w:fldCharType="separate"/>
        </w:r>
        <w:r>
          <w:t>25</w:t>
        </w:r>
        <w:r>
          <w:fldChar w:fldCharType="end"/>
        </w:r>
      </w:hyperlink>
    </w:p>
    <w:p>
      <w:pPr>
        <w:pStyle w:val="TOC1"/>
        <w:tabs>
          <w:tab w:val="right" w:leader="dot" w:pos="8306"/>
        </w:tabs>
      </w:pPr>
      <w:hyperlink w:anchor="_Toc22419" w:history="1">
        <w:r>
          <w:rPr>
            <w:rFonts w:ascii="仿宋" w:eastAsia="仿宋" w:hAnsi="仿宋" w:cs="仿宋" w:hint="eastAsia"/>
            <w:lang w:eastAsia="zh-CN"/>
          </w:rPr>
          <w:t>九、锰铁项目财务管理</w:t>
        </w:r>
        <w:r>
          <w:tab/>
        </w:r>
        <w:r>
          <w:fldChar w:fldCharType="begin"/>
        </w:r>
        <w:r>
          <w:instrText xml:space="preserve"> PAGEREF _Toc22419 \h </w:instrText>
        </w:r>
        <w:r>
          <w:fldChar w:fldCharType="separate"/>
        </w:r>
        <w:r>
          <w:t>27</w:t>
        </w:r>
        <w:r>
          <w:fldChar w:fldCharType="end"/>
        </w:r>
      </w:hyperlink>
    </w:p>
    <w:p>
      <w:pPr>
        <w:pStyle w:val="TOC2"/>
        <w:tabs>
          <w:tab w:val="right" w:leader="dot" w:pos="8306"/>
        </w:tabs>
      </w:pPr>
      <w:hyperlink w:anchor="_Toc12665" w:history="1">
        <w:r>
          <w:rPr>
            <w:rFonts w:ascii="仿宋" w:eastAsia="仿宋" w:hAnsi="仿宋" w:cs="仿宋" w:hint="eastAsia"/>
            <w:lang w:eastAsia="zh-CN"/>
          </w:rPr>
          <w:t>(一)、资金需求大</w:t>
        </w:r>
        <w:r>
          <w:tab/>
        </w:r>
        <w:r>
          <w:fldChar w:fldCharType="begin"/>
        </w:r>
        <w:r>
          <w:instrText xml:space="preserve"> PAGEREF _Toc12665 \h </w:instrText>
        </w:r>
        <w:r>
          <w:fldChar w:fldCharType="separate"/>
        </w:r>
        <w:r>
          <w:t>27</w:t>
        </w:r>
        <w:r>
          <w:fldChar w:fldCharType="end"/>
        </w:r>
      </w:hyperlink>
    </w:p>
    <w:p>
      <w:pPr>
        <w:pStyle w:val="TOC2"/>
        <w:tabs>
          <w:tab w:val="right" w:leader="dot" w:pos="8306"/>
        </w:tabs>
      </w:pPr>
      <w:hyperlink w:anchor="_Toc31412" w:history="1">
        <w:r>
          <w:rPr>
            <w:rFonts w:ascii="仿宋" w:eastAsia="仿宋" w:hAnsi="仿宋" w:cs="仿宋" w:hint="eastAsia"/>
            <w:lang w:eastAsia="zh-CN"/>
          </w:rPr>
          <w:t>(二)、研发周期长</w:t>
        </w:r>
        <w:r>
          <w:tab/>
        </w:r>
        <w:r>
          <w:fldChar w:fldCharType="begin"/>
        </w:r>
        <w:r>
          <w:instrText xml:space="preserve"> PAGEREF _Toc31412 \h </w:instrText>
        </w:r>
        <w:r>
          <w:fldChar w:fldCharType="separate"/>
        </w:r>
        <w:r>
          <w:t>28</w:t>
        </w:r>
        <w:r>
          <w:fldChar w:fldCharType="end"/>
        </w:r>
      </w:hyperlink>
    </w:p>
    <w:p>
      <w:pPr>
        <w:pStyle w:val="TOC2"/>
        <w:tabs>
          <w:tab w:val="right" w:leader="dot" w:pos="8306"/>
        </w:tabs>
      </w:pPr>
      <w:hyperlink w:anchor="_Toc25008" w:history="1">
        <w:r>
          <w:rPr>
            <w:rFonts w:ascii="仿宋" w:eastAsia="仿宋" w:hAnsi="仿宋" w:cs="仿宋" w:hint="eastAsia"/>
            <w:lang w:eastAsia="zh-CN"/>
          </w:rPr>
          <w:t>(三)、市场风险大</w:t>
        </w:r>
        <w:r>
          <w:tab/>
        </w:r>
        <w:r>
          <w:fldChar w:fldCharType="begin"/>
        </w:r>
        <w:r>
          <w:instrText xml:space="preserve"> PAGEREF _Toc25008 \h </w:instrText>
        </w:r>
        <w:r>
          <w:fldChar w:fldCharType="separate"/>
        </w:r>
        <w:r>
          <w:t>29</w:t>
        </w:r>
        <w:r>
          <w:fldChar w:fldCharType="end"/>
        </w:r>
      </w:hyperlink>
    </w:p>
    <w:p>
      <w:pPr>
        <w:pStyle w:val="TOC2"/>
        <w:tabs>
          <w:tab w:val="right" w:leader="dot" w:pos="8306"/>
        </w:tabs>
      </w:pPr>
      <w:hyperlink w:anchor="_Toc20065" w:history="1">
        <w:r>
          <w:rPr>
            <w:rFonts w:ascii="仿宋" w:eastAsia="仿宋" w:hAnsi="仿宋" w:cs="仿宋" w:hint="eastAsia"/>
            <w:lang w:eastAsia="zh-CN"/>
          </w:rPr>
          <w:t>(四)、利润率高</w:t>
        </w:r>
        <w:r>
          <w:tab/>
        </w:r>
        <w:r>
          <w:fldChar w:fldCharType="begin"/>
        </w:r>
        <w:r>
          <w:instrText xml:space="preserve"> PAGEREF _Toc20065 \h </w:instrText>
        </w:r>
        <w:r>
          <w:fldChar w:fldCharType="separate"/>
        </w:r>
        <w:r>
          <w:t>32</w:t>
        </w:r>
        <w:r>
          <w:fldChar w:fldCharType="end"/>
        </w:r>
      </w:hyperlink>
    </w:p>
    <w:p>
      <w:pPr>
        <w:pStyle w:val="TOC1"/>
        <w:tabs>
          <w:tab w:val="right" w:leader="dot" w:pos="8306"/>
        </w:tabs>
      </w:pPr>
      <w:hyperlink w:anchor="_Toc9811" w:history="1">
        <w:r>
          <w:rPr>
            <w:rFonts w:ascii="仿宋" w:eastAsia="仿宋" w:hAnsi="仿宋" w:cs="仿宋" w:hint="eastAsia"/>
            <w:lang w:eastAsia="zh-CN"/>
          </w:rPr>
          <w:t>十、锰铁项目风险管理</w:t>
        </w:r>
        <w:r>
          <w:tab/>
        </w:r>
        <w:r>
          <w:fldChar w:fldCharType="begin"/>
        </w:r>
        <w:r>
          <w:instrText xml:space="preserve"> PAGEREF _Toc9811 \h </w:instrText>
        </w:r>
        <w:r>
          <w:fldChar w:fldCharType="separate"/>
        </w:r>
        <w:r>
          <w:t>34</w:t>
        </w:r>
        <w:r>
          <w:fldChar w:fldCharType="end"/>
        </w:r>
      </w:hyperlink>
    </w:p>
    <w:p>
      <w:pPr>
        <w:pStyle w:val="TOC2"/>
        <w:tabs>
          <w:tab w:val="right" w:leader="dot" w:pos="8306"/>
        </w:tabs>
      </w:pPr>
      <w:hyperlink w:anchor="_Toc31649" w:history="1">
        <w:r>
          <w:rPr>
            <w:rFonts w:ascii="仿宋" w:eastAsia="仿宋" w:hAnsi="仿宋" w:cs="仿宋" w:hint="eastAsia"/>
            <w:lang w:eastAsia="zh-CN"/>
          </w:rPr>
          <w:t>(一)、风险识别与评估</w:t>
        </w:r>
        <w:r>
          <w:tab/>
        </w:r>
        <w:r>
          <w:fldChar w:fldCharType="begin"/>
        </w:r>
        <w:r>
          <w:instrText xml:space="preserve"> PAGEREF _Toc31649 \h </w:instrText>
        </w:r>
        <w:r>
          <w:fldChar w:fldCharType="separate"/>
        </w:r>
        <w:r>
          <w:t>34</w:t>
        </w:r>
        <w:r>
          <w:fldChar w:fldCharType="end"/>
        </w:r>
      </w:hyperlink>
    </w:p>
    <w:p>
      <w:pPr>
        <w:pStyle w:val="TOC2"/>
        <w:tabs>
          <w:tab w:val="right" w:leader="dot" w:pos="8306"/>
        </w:tabs>
      </w:pPr>
      <w:hyperlink w:anchor="_Toc32443" w:history="1">
        <w:r>
          <w:rPr>
            <w:rFonts w:ascii="仿宋" w:eastAsia="仿宋" w:hAnsi="仿宋" w:cs="仿宋" w:hint="eastAsia"/>
            <w:lang w:eastAsia="zh-CN"/>
          </w:rPr>
          <w:t>(二)、风险应对策略</w:t>
        </w:r>
        <w:r>
          <w:tab/>
        </w:r>
        <w:r>
          <w:fldChar w:fldCharType="begin"/>
        </w:r>
        <w:r>
          <w:instrText xml:space="preserve"> PAGEREF _Toc32443 \h </w:instrText>
        </w:r>
        <w:r>
          <w:fldChar w:fldCharType="separate"/>
        </w:r>
        <w:r>
          <w:t>35</w:t>
        </w:r>
        <w:r>
          <w:fldChar w:fldCharType="end"/>
        </w:r>
      </w:hyperlink>
    </w:p>
    <w:p>
      <w:pPr>
        <w:pStyle w:val="TOC2"/>
        <w:tabs>
          <w:tab w:val="right" w:leader="dot" w:pos="8306"/>
        </w:tabs>
      </w:pPr>
      <w:hyperlink w:anchor="_Toc23824" w:history="1">
        <w:r>
          <w:rPr>
            <w:rFonts w:ascii="仿宋" w:eastAsia="仿宋" w:hAnsi="仿宋" w:cs="仿宋" w:hint="eastAsia"/>
            <w:lang w:eastAsia="zh-CN"/>
          </w:rPr>
          <w:t>(三)、风险监控与控制</w:t>
        </w:r>
        <w:r>
          <w:tab/>
        </w:r>
        <w:r>
          <w:fldChar w:fldCharType="begin"/>
        </w:r>
        <w:r>
          <w:instrText xml:space="preserve"> PAGEREF _Toc23824 \h </w:instrText>
        </w:r>
        <w:r>
          <w:fldChar w:fldCharType="separate"/>
        </w:r>
        <w:r>
          <w:t>37</w:t>
        </w:r>
        <w:r>
          <w:fldChar w:fldCharType="end"/>
        </w:r>
      </w:hyperlink>
    </w:p>
    <w:p>
      <w:pPr>
        <w:pStyle w:val="TOC1"/>
        <w:tabs>
          <w:tab w:val="right" w:leader="dot" w:pos="8306"/>
        </w:tabs>
      </w:pPr>
      <w:hyperlink w:anchor="_Toc30999" w:history="1">
        <w:r>
          <w:rPr>
            <w:rFonts w:ascii="仿宋" w:eastAsia="仿宋" w:hAnsi="仿宋" w:cs="仿宋" w:hint="eastAsia"/>
            <w:lang w:eastAsia="zh-CN"/>
          </w:rPr>
          <w:t>十一、锰铁项目人力资源培养与发展</w:t>
        </w:r>
        <w:r>
          <w:tab/>
        </w:r>
        <w:r>
          <w:fldChar w:fldCharType="begin"/>
        </w:r>
        <w:r>
          <w:instrText xml:space="preserve"> PAGEREF _Toc30999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35" w:history="1">
        <w:r>
          <w:rPr>
            <w:rFonts w:ascii="仿宋" w:eastAsia="仿宋" w:hAnsi="仿宋" w:cs="仿宋" w:hint="eastAsia"/>
            <w:lang w:eastAsia="zh-CN"/>
          </w:rPr>
          <w:t>(一)、人才需求与规划</w:t>
        </w:r>
        <w:r>
          <w:tab/>
        </w:r>
        <w:r>
          <w:fldChar w:fldCharType="begin"/>
        </w:r>
        <w:r>
          <w:instrText xml:space="preserve"> PAGEREF _Toc30235 \h </w:instrText>
        </w:r>
        <w:r>
          <w:fldChar w:fldCharType="separate"/>
        </w:r>
        <w:r>
          <w:t>38</w:t>
        </w:r>
        <w:r>
          <w:fldChar w:fldCharType="end"/>
        </w:r>
      </w:hyperlink>
    </w:p>
    <w:p>
      <w:pPr>
        <w:pStyle w:val="TOC2"/>
        <w:tabs>
          <w:tab w:val="right" w:leader="dot" w:pos="8306"/>
        </w:tabs>
      </w:pPr>
      <w:hyperlink w:anchor="_Toc26933" w:history="1">
        <w:r>
          <w:rPr>
            <w:rFonts w:ascii="仿宋" w:eastAsia="仿宋" w:hAnsi="仿宋" w:cs="仿宋" w:hint="eastAsia"/>
            <w:lang w:eastAsia="zh-CN"/>
          </w:rPr>
          <w:t>(二)、培训与发展计划</w:t>
        </w:r>
        <w:r>
          <w:tab/>
        </w:r>
        <w:r>
          <w:fldChar w:fldCharType="begin"/>
        </w:r>
        <w:r>
          <w:instrText xml:space="preserve"> PAGEREF _Toc26933 \h </w:instrText>
        </w:r>
        <w:r>
          <w:fldChar w:fldCharType="separate"/>
        </w:r>
        <w:r>
          <w:t>38</w:t>
        </w:r>
        <w:r>
          <w:fldChar w:fldCharType="end"/>
        </w:r>
      </w:hyperlink>
    </w:p>
    <w:p>
      <w:pPr>
        <w:pStyle w:val="TOC1"/>
        <w:tabs>
          <w:tab w:val="right" w:leader="dot" w:pos="8306"/>
        </w:tabs>
      </w:pPr>
      <w:hyperlink w:anchor="_Toc31013" w:history="1">
        <w:r>
          <w:rPr>
            <w:rFonts w:ascii="仿宋" w:eastAsia="仿宋" w:hAnsi="仿宋" w:cs="仿宋" w:hint="eastAsia"/>
            <w:lang w:eastAsia="zh-CN"/>
          </w:rPr>
          <w:t>十二、锰铁项目投资规划</w:t>
        </w:r>
        <w:r>
          <w:tab/>
        </w:r>
        <w:r>
          <w:fldChar w:fldCharType="begin"/>
        </w:r>
        <w:r>
          <w:instrText xml:space="preserve"> PAGEREF _Toc31013 \h </w:instrText>
        </w:r>
        <w:r>
          <w:fldChar w:fldCharType="separate"/>
        </w:r>
        <w:r>
          <w:t>39</w:t>
        </w:r>
        <w:r>
          <w:fldChar w:fldCharType="end"/>
        </w:r>
      </w:hyperlink>
    </w:p>
    <w:p>
      <w:pPr>
        <w:pStyle w:val="TOC2"/>
        <w:tabs>
          <w:tab w:val="right" w:leader="dot" w:pos="8306"/>
        </w:tabs>
      </w:pPr>
      <w:hyperlink w:anchor="_Toc22157" w:history="1">
        <w:r>
          <w:rPr>
            <w:rFonts w:ascii="仿宋" w:eastAsia="仿宋" w:hAnsi="仿宋" w:cs="仿宋" w:hint="eastAsia"/>
            <w:lang w:eastAsia="zh-CN"/>
          </w:rPr>
          <w:t>(一)、锰铁项目总投资估算</w:t>
        </w:r>
        <w:r>
          <w:tab/>
        </w:r>
        <w:r>
          <w:fldChar w:fldCharType="begin"/>
        </w:r>
        <w:r>
          <w:instrText xml:space="preserve"> PAGEREF _Toc22157 \h </w:instrText>
        </w:r>
        <w:r>
          <w:fldChar w:fldCharType="separate"/>
        </w:r>
        <w:r>
          <w:t>39</w:t>
        </w:r>
        <w:r>
          <w:fldChar w:fldCharType="end"/>
        </w:r>
      </w:hyperlink>
    </w:p>
    <w:p>
      <w:pPr>
        <w:pStyle w:val="TOC2"/>
        <w:tabs>
          <w:tab w:val="right" w:leader="dot" w:pos="8306"/>
        </w:tabs>
      </w:pPr>
      <w:hyperlink w:anchor="_Toc31711" w:history="1">
        <w:r>
          <w:rPr>
            <w:rFonts w:ascii="仿宋" w:eastAsia="仿宋" w:hAnsi="仿宋" w:cs="仿宋" w:hint="eastAsia"/>
            <w:lang w:eastAsia="zh-CN"/>
          </w:rPr>
          <w:t>(二)、资金筹措</w:t>
        </w:r>
        <w:r>
          <w:tab/>
        </w:r>
        <w:r>
          <w:fldChar w:fldCharType="begin"/>
        </w:r>
        <w:r>
          <w:instrText xml:space="preserve"> PAGEREF _Toc31711 \h </w:instrText>
        </w:r>
        <w:r>
          <w:fldChar w:fldCharType="separate"/>
        </w:r>
        <w:r>
          <w:t>40</w:t>
        </w:r>
        <w:r>
          <w:fldChar w:fldCharType="end"/>
        </w:r>
      </w:hyperlink>
    </w:p>
    <w:p>
      <w:pPr>
        <w:pStyle w:val="TOC1"/>
        <w:tabs>
          <w:tab w:val="right" w:leader="dot" w:pos="8306"/>
        </w:tabs>
      </w:pPr>
      <w:hyperlink w:anchor="_Toc25532" w:history="1">
        <w:r>
          <w:rPr>
            <w:rFonts w:ascii="仿宋" w:eastAsia="仿宋" w:hAnsi="仿宋" w:cs="仿宋" w:hint="eastAsia"/>
            <w:lang w:eastAsia="zh-CN"/>
          </w:rPr>
          <w:t>十三、风险识别与分类</w:t>
        </w:r>
        <w:r>
          <w:tab/>
        </w:r>
        <w:r>
          <w:fldChar w:fldCharType="begin"/>
        </w:r>
        <w:r>
          <w:instrText xml:space="preserve"> PAGEREF _Toc25532 \h </w:instrText>
        </w:r>
        <w:r>
          <w:fldChar w:fldCharType="separate"/>
        </w:r>
        <w:r>
          <w:t>41</w:t>
        </w:r>
        <w:r>
          <w:fldChar w:fldCharType="end"/>
        </w:r>
      </w:hyperlink>
    </w:p>
    <w:p>
      <w:pPr>
        <w:pStyle w:val="TOC2"/>
        <w:tabs>
          <w:tab w:val="right" w:leader="dot" w:pos="8306"/>
        </w:tabs>
      </w:pPr>
      <w:hyperlink w:anchor="_Toc13144" w:history="1">
        <w:r>
          <w:rPr>
            <w:rFonts w:ascii="仿宋" w:eastAsia="仿宋" w:hAnsi="仿宋" w:cs="仿宋" w:hint="eastAsia"/>
            <w:lang w:eastAsia="zh-CN"/>
          </w:rPr>
          <w:t>(一)、风险识别</w:t>
        </w:r>
        <w:r>
          <w:tab/>
        </w:r>
        <w:r>
          <w:fldChar w:fldCharType="begin"/>
        </w:r>
        <w:r>
          <w:instrText xml:space="preserve"> PAGEREF _Toc13144 \h </w:instrText>
        </w:r>
        <w:r>
          <w:fldChar w:fldCharType="separate"/>
        </w:r>
        <w:r>
          <w:t>41</w:t>
        </w:r>
        <w:r>
          <w:fldChar w:fldCharType="end"/>
        </w:r>
      </w:hyperlink>
    </w:p>
    <w:p>
      <w:pPr>
        <w:pStyle w:val="TOC2"/>
        <w:tabs>
          <w:tab w:val="right" w:leader="dot" w:pos="8306"/>
        </w:tabs>
      </w:pPr>
      <w:hyperlink w:anchor="_Toc17112" w:history="1">
        <w:r>
          <w:rPr>
            <w:rFonts w:ascii="仿宋" w:eastAsia="仿宋" w:hAnsi="仿宋" w:cs="仿宋" w:hint="eastAsia"/>
            <w:lang w:eastAsia="zh-CN"/>
          </w:rPr>
          <w:t>(二)、风险分类</w:t>
        </w:r>
        <w:r>
          <w:tab/>
        </w:r>
        <w:r>
          <w:fldChar w:fldCharType="begin"/>
        </w:r>
        <w:r>
          <w:instrText xml:space="preserve"> PAGEREF _Toc17112 \h </w:instrText>
        </w:r>
        <w:r>
          <w:fldChar w:fldCharType="separate"/>
        </w:r>
        <w:r>
          <w:t>42</w:t>
        </w:r>
        <w:r>
          <w:fldChar w:fldCharType="end"/>
        </w:r>
      </w:hyperlink>
    </w:p>
    <w:p>
      <w:pPr>
        <w:pStyle w:val="TOC1"/>
        <w:tabs>
          <w:tab w:val="right" w:leader="dot" w:pos="8306"/>
        </w:tabs>
      </w:pPr>
      <w:hyperlink w:anchor="_Toc7568" w:history="1">
        <w:r>
          <w:rPr>
            <w:rFonts w:ascii="仿宋" w:eastAsia="仿宋" w:hAnsi="仿宋" w:cs="仿宋" w:hint="eastAsia"/>
            <w:lang w:eastAsia="zh-CN"/>
          </w:rPr>
          <w:t>十四、营销与推广策略</w:t>
        </w:r>
        <w:r>
          <w:tab/>
        </w:r>
        <w:r>
          <w:fldChar w:fldCharType="begin"/>
        </w:r>
        <w:r>
          <w:instrText xml:space="preserve"> PAGEREF _Toc7568 \h </w:instrText>
        </w:r>
        <w:r>
          <w:fldChar w:fldCharType="separate"/>
        </w:r>
        <w:r>
          <w:t>44</w:t>
        </w:r>
        <w:r>
          <w:fldChar w:fldCharType="end"/>
        </w:r>
      </w:hyperlink>
    </w:p>
    <w:p>
      <w:pPr>
        <w:pStyle w:val="TOC2"/>
        <w:tabs>
          <w:tab w:val="right" w:leader="dot" w:pos="8306"/>
        </w:tabs>
      </w:pPr>
      <w:hyperlink w:anchor="_Toc9524" w:history="1">
        <w:r>
          <w:rPr>
            <w:rFonts w:ascii="仿宋" w:eastAsia="仿宋" w:hAnsi="仿宋" w:cs="仿宋" w:hint="eastAsia"/>
            <w:lang w:eastAsia="zh-CN"/>
          </w:rPr>
          <w:t>(一)、产品/服务定位与特点</w:t>
        </w:r>
        <w:r>
          <w:tab/>
        </w:r>
        <w:r>
          <w:fldChar w:fldCharType="begin"/>
        </w:r>
        <w:r>
          <w:instrText xml:space="preserve"> PAGEREF _Toc9524 \h </w:instrText>
        </w:r>
        <w:r>
          <w:fldChar w:fldCharType="separate"/>
        </w:r>
        <w:r>
          <w:t>44</w:t>
        </w:r>
        <w:r>
          <w:fldChar w:fldCharType="end"/>
        </w:r>
      </w:hyperlink>
    </w:p>
    <w:p>
      <w:pPr>
        <w:pStyle w:val="TOC2"/>
        <w:tabs>
          <w:tab w:val="right" w:leader="dot" w:pos="8306"/>
        </w:tabs>
      </w:pPr>
      <w:hyperlink w:anchor="_Toc27790" w:history="1">
        <w:r>
          <w:rPr>
            <w:rFonts w:ascii="仿宋" w:eastAsia="仿宋" w:hAnsi="仿宋" w:cs="仿宋" w:hint="eastAsia"/>
            <w:lang w:eastAsia="zh-CN"/>
          </w:rPr>
          <w:t>(二)、市场定位与竞争分析</w:t>
        </w:r>
        <w:r>
          <w:tab/>
        </w:r>
        <w:r>
          <w:fldChar w:fldCharType="begin"/>
        </w:r>
        <w:r>
          <w:instrText xml:space="preserve"> PAGEREF _Toc27790 \h </w:instrText>
        </w:r>
        <w:r>
          <w:fldChar w:fldCharType="separate"/>
        </w:r>
        <w:r>
          <w:t>45</w:t>
        </w:r>
        <w:r>
          <w:fldChar w:fldCharType="end"/>
        </w:r>
      </w:hyperlink>
    </w:p>
    <w:p>
      <w:pPr>
        <w:pStyle w:val="TOC2"/>
        <w:tabs>
          <w:tab w:val="right" w:leader="dot" w:pos="8306"/>
        </w:tabs>
      </w:pPr>
      <w:hyperlink w:anchor="_Toc19101" w:history="1">
        <w:r>
          <w:rPr>
            <w:rFonts w:ascii="仿宋" w:eastAsia="仿宋" w:hAnsi="仿宋" w:cs="仿宋" w:hint="eastAsia"/>
            <w:lang w:eastAsia="zh-CN"/>
          </w:rPr>
          <w:t>(三)、营销渠道与策略</w:t>
        </w:r>
        <w:r>
          <w:tab/>
        </w:r>
        <w:r>
          <w:fldChar w:fldCharType="begin"/>
        </w:r>
        <w:r>
          <w:instrText xml:space="preserve"> PAGEREF _Toc19101 \h </w:instrText>
        </w:r>
        <w:r>
          <w:fldChar w:fldCharType="separate"/>
        </w:r>
        <w:r>
          <w:t>46</w:t>
        </w:r>
        <w:r>
          <w:fldChar w:fldCharType="end"/>
        </w:r>
      </w:hyperlink>
    </w:p>
    <w:p>
      <w:pPr>
        <w:pStyle w:val="TOC2"/>
        <w:tabs>
          <w:tab w:val="right" w:leader="dot" w:pos="8306"/>
        </w:tabs>
      </w:pPr>
      <w:hyperlink w:anchor="_Toc26446" w:history="1">
        <w:r>
          <w:rPr>
            <w:rFonts w:ascii="仿宋" w:eastAsia="仿宋" w:hAnsi="仿宋" w:cs="仿宋" w:hint="eastAsia"/>
            <w:lang w:eastAsia="zh-CN"/>
          </w:rPr>
          <w:t>(四)、推广与宣传活动</w:t>
        </w:r>
        <w:r>
          <w:tab/>
        </w:r>
        <w:r>
          <w:fldChar w:fldCharType="begin"/>
        </w:r>
        <w:r>
          <w:instrText xml:space="preserve"> PAGEREF _Toc26446 \h </w:instrText>
        </w:r>
        <w:r>
          <w:fldChar w:fldCharType="separate"/>
        </w:r>
        <w:r>
          <w:t>47</w:t>
        </w:r>
        <w:r>
          <w:fldChar w:fldCharType="end"/>
        </w:r>
      </w:hyperlink>
    </w:p>
    <w:p>
      <w:pPr>
        <w:pStyle w:val="TOC1"/>
        <w:tabs>
          <w:tab w:val="right" w:leader="dot" w:pos="8306"/>
        </w:tabs>
      </w:pPr>
      <w:hyperlink w:anchor="_Toc13069" w:history="1">
        <w:r>
          <w:rPr>
            <w:rFonts w:ascii="仿宋" w:eastAsia="仿宋" w:hAnsi="仿宋" w:cs="仿宋" w:hint="eastAsia"/>
            <w:lang w:eastAsia="zh-CN"/>
          </w:rPr>
          <w:t>十五、质量管理体系</w:t>
        </w:r>
        <w:r>
          <w:tab/>
        </w:r>
        <w:r>
          <w:fldChar w:fldCharType="begin"/>
        </w:r>
        <w:r>
          <w:instrText xml:space="preserve"> PAGEREF _Toc13069 \h </w:instrText>
        </w:r>
        <w:r>
          <w:fldChar w:fldCharType="separate"/>
        </w:r>
        <w:r>
          <w:t>53</w:t>
        </w:r>
        <w:r>
          <w:fldChar w:fldCharType="end"/>
        </w:r>
      </w:hyperlink>
    </w:p>
    <w:p>
      <w:pPr>
        <w:pStyle w:val="TOC2"/>
        <w:tabs>
          <w:tab w:val="right" w:leader="dot" w:pos="8306"/>
        </w:tabs>
      </w:pPr>
      <w:hyperlink w:anchor="_Toc22279" w:history="1">
        <w:r>
          <w:rPr>
            <w:rFonts w:ascii="仿宋" w:eastAsia="仿宋" w:hAnsi="仿宋" w:cs="仿宋" w:hint="eastAsia"/>
            <w:lang w:eastAsia="zh-CN"/>
          </w:rPr>
          <w:t>(一)、质量目标与方针</w:t>
        </w:r>
        <w:r>
          <w:tab/>
        </w:r>
        <w:r>
          <w:fldChar w:fldCharType="begin"/>
        </w:r>
        <w:r>
          <w:instrText xml:space="preserve"> PAGEREF _Toc22279 \h </w:instrText>
        </w:r>
        <w:r>
          <w:fldChar w:fldCharType="separate"/>
        </w:r>
        <w:r>
          <w:t>53</w:t>
        </w:r>
        <w:r>
          <w:fldChar w:fldCharType="end"/>
        </w:r>
      </w:hyperlink>
    </w:p>
    <w:p>
      <w:pPr>
        <w:pStyle w:val="TOC2"/>
        <w:tabs>
          <w:tab w:val="right" w:leader="dot" w:pos="8306"/>
        </w:tabs>
      </w:pPr>
      <w:hyperlink w:anchor="_Toc20327" w:history="1">
        <w:r>
          <w:rPr>
            <w:rFonts w:ascii="仿宋" w:eastAsia="仿宋" w:hAnsi="仿宋" w:cs="仿宋" w:hint="eastAsia"/>
            <w:lang w:eastAsia="zh-CN"/>
          </w:rPr>
          <w:t>(二)、质量管理责任</w:t>
        </w:r>
        <w:r>
          <w:tab/>
        </w:r>
        <w:r>
          <w:fldChar w:fldCharType="begin"/>
        </w:r>
        <w:r>
          <w:instrText xml:space="preserve"> PAGEREF _Toc20327 \h </w:instrText>
        </w:r>
        <w:r>
          <w:fldChar w:fldCharType="separate"/>
        </w:r>
        <w:r>
          <w:t>54</w:t>
        </w:r>
        <w:r>
          <w:fldChar w:fldCharType="end"/>
        </w:r>
      </w:hyperlink>
    </w:p>
    <w:p>
      <w:pPr>
        <w:pStyle w:val="TOC2"/>
        <w:tabs>
          <w:tab w:val="right" w:leader="dot" w:pos="8306"/>
        </w:tabs>
      </w:pPr>
      <w:hyperlink w:anchor="_Toc2955" w:history="1">
        <w:r>
          <w:rPr>
            <w:rFonts w:ascii="仿宋" w:eastAsia="仿宋" w:hAnsi="仿宋" w:cs="仿宋" w:hint="eastAsia"/>
            <w:lang w:eastAsia="zh-CN"/>
          </w:rPr>
          <w:t>(三)、质量管理体系文件</w:t>
        </w:r>
        <w:r>
          <w:tab/>
        </w:r>
        <w:r>
          <w:fldChar w:fldCharType="begin"/>
        </w:r>
        <w:r>
          <w:instrText xml:space="preserve"> PAGEREF _Toc2955 \h </w:instrText>
        </w:r>
        <w:r>
          <w:fldChar w:fldCharType="separate"/>
        </w:r>
        <w:r>
          <w:t>55</w:t>
        </w:r>
        <w:r>
          <w:fldChar w:fldCharType="end"/>
        </w:r>
      </w:hyperlink>
    </w:p>
    <w:p>
      <w:pPr>
        <w:pStyle w:val="TOC2"/>
        <w:tabs>
          <w:tab w:val="right" w:leader="dot" w:pos="8306"/>
        </w:tabs>
      </w:pPr>
      <w:hyperlink w:anchor="_Toc12484" w:history="1">
        <w:r>
          <w:rPr>
            <w:rFonts w:ascii="仿宋" w:eastAsia="仿宋" w:hAnsi="仿宋" w:cs="仿宋" w:hint="eastAsia"/>
            <w:lang w:eastAsia="zh-CN"/>
          </w:rPr>
          <w:t>(四)、质量培训与教育</w:t>
        </w:r>
        <w:r>
          <w:tab/>
        </w:r>
        <w:r>
          <w:fldChar w:fldCharType="begin"/>
        </w:r>
        <w:r>
          <w:instrText xml:space="preserve"> PAGEREF _Toc12484 \h </w:instrText>
        </w:r>
        <w:r>
          <w:fldChar w:fldCharType="separate"/>
        </w:r>
        <w:r>
          <w:t>57</w:t>
        </w:r>
        <w:r>
          <w:fldChar w:fldCharType="end"/>
        </w:r>
      </w:hyperlink>
    </w:p>
    <w:p>
      <w:pPr>
        <w:pStyle w:val="TOC2"/>
        <w:tabs>
          <w:tab w:val="right" w:leader="dot" w:pos="8306"/>
        </w:tabs>
      </w:pPr>
      <w:hyperlink w:anchor="_Toc6105" w:history="1">
        <w:r>
          <w:rPr>
            <w:rFonts w:ascii="仿宋" w:eastAsia="仿宋" w:hAnsi="仿宋" w:cs="仿宋" w:hint="eastAsia"/>
            <w:lang w:eastAsia="zh-CN"/>
          </w:rPr>
          <w:t>(五)、质量审核与评价</w:t>
        </w:r>
        <w:r>
          <w:tab/>
        </w:r>
        <w:r>
          <w:fldChar w:fldCharType="begin"/>
        </w:r>
        <w:r>
          <w:instrText xml:space="preserve"> PAGEREF _Toc6105 \h </w:instrText>
        </w:r>
        <w:r>
          <w:fldChar w:fldCharType="separate"/>
        </w:r>
        <w:r>
          <w:t>58</w:t>
        </w:r>
        <w:r>
          <w:fldChar w:fldCharType="end"/>
        </w:r>
      </w:hyperlink>
    </w:p>
    <w:p>
      <w:pPr>
        <w:pStyle w:val="TOC2"/>
        <w:tabs>
          <w:tab w:val="right" w:leader="dot" w:pos="8306"/>
        </w:tabs>
      </w:pPr>
      <w:hyperlink w:anchor="_Toc29514" w:history="1">
        <w:r>
          <w:rPr>
            <w:rFonts w:ascii="仿宋" w:eastAsia="仿宋" w:hAnsi="仿宋" w:cs="仿宋" w:hint="eastAsia"/>
            <w:lang w:eastAsia="zh-CN"/>
          </w:rPr>
          <w:t>(六)、不符合与纠正措施</w:t>
        </w:r>
        <w:r>
          <w:tab/>
        </w:r>
        <w:r>
          <w:fldChar w:fldCharType="begin"/>
        </w:r>
        <w:r>
          <w:instrText xml:space="preserve"> PAGEREF _Toc29514 \h </w:instrText>
        </w:r>
        <w:r>
          <w:fldChar w:fldCharType="separate"/>
        </w:r>
        <w:r>
          <w:t>59</w:t>
        </w:r>
        <w:r>
          <w:fldChar w:fldCharType="end"/>
        </w:r>
      </w:hyperlink>
    </w:p>
    <w:p>
      <w:pPr>
        <w:pStyle w:val="TOC1"/>
        <w:tabs>
          <w:tab w:val="right" w:leader="dot" w:pos="8306"/>
        </w:tabs>
      </w:pPr>
      <w:hyperlink w:anchor="_Toc12314" w:history="1">
        <w:r>
          <w:rPr>
            <w:rFonts w:ascii="仿宋" w:eastAsia="仿宋" w:hAnsi="仿宋" w:cs="仿宋" w:hint="eastAsia"/>
            <w:lang w:eastAsia="zh-CN"/>
          </w:rPr>
          <w:t>十六、锰铁项目实施时间节点</w:t>
        </w:r>
        <w:r>
          <w:tab/>
        </w:r>
        <w:r>
          <w:fldChar w:fldCharType="begin"/>
        </w:r>
        <w:r>
          <w:instrText xml:space="preserve"> PAGEREF _Toc12314 \h </w:instrText>
        </w:r>
        <w:r>
          <w:fldChar w:fldCharType="separate"/>
        </w:r>
        <w:r>
          <w:t>60</w:t>
        </w:r>
        <w:r>
          <w:fldChar w:fldCharType="end"/>
        </w:r>
      </w:hyperlink>
    </w:p>
    <w:p>
      <w:pPr>
        <w:pStyle w:val="TOC2"/>
        <w:tabs>
          <w:tab w:val="right" w:leader="dot" w:pos="8306"/>
        </w:tabs>
      </w:pPr>
      <w:hyperlink w:anchor="_Toc18605" w:history="1">
        <w:r>
          <w:rPr>
            <w:rFonts w:ascii="仿宋" w:eastAsia="仿宋" w:hAnsi="仿宋" w:cs="仿宋" w:hint="eastAsia"/>
            <w:lang w:eastAsia="zh-CN"/>
          </w:rPr>
          <w:t>(一)、锰铁项目启动阶段时间节点</w:t>
        </w:r>
        <w:r>
          <w:tab/>
        </w:r>
        <w:r>
          <w:fldChar w:fldCharType="begin"/>
        </w:r>
        <w:r>
          <w:instrText xml:space="preserve"> PAGEREF _Toc18605 \h </w:instrText>
        </w:r>
        <w:r>
          <w:fldChar w:fldCharType="separate"/>
        </w:r>
        <w:r>
          <w:t>60</w:t>
        </w:r>
        <w:r>
          <w:fldChar w:fldCharType="end"/>
        </w:r>
      </w:hyperlink>
    </w:p>
    <w:p>
      <w:pPr>
        <w:pStyle w:val="TOC2"/>
        <w:tabs>
          <w:tab w:val="right" w:leader="dot" w:pos="8306"/>
        </w:tabs>
      </w:pPr>
      <w:hyperlink w:anchor="_Toc7325" w:history="1">
        <w:r>
          <w:rPr>
            <w:rFonts w:ascii="仿宋" w:eastAsia="仿宋" w:hAnsi="仿宋" w:cs="仿宋" w:hint="eastAsia"/>
            <w:lang w:eastAsia="zh-CN"/>
          </w:rPr>
          <w:t>(二)、锰铁项目执行阶段时间节点</w:t>
        </w:r>
        <w:r>
          <w:tab/>
        </w:r>
        <w:r>
          <w:fldChar w:fldCharType="begin"/>
        </w:r>
        <w:r>
          <w:instrText xml:space="preserve"> PAGEREF _Toc7325 \h </w:instrText>
        </w:r>
        <w:r>
          <w:fldChar w:fldCharType="separate"/>
        </w:r>
        <w:r>
          <w:t>62</w:t>
        </w:r>
        <w:r>
          <w:fldChar w:fldCharType="end"/>
        </w:r>
      </w:hyperlink>
    </w:p>
    <w:p>
      <w:pPr>
        <w:pStyle w:val="TOC2"/>
        <w:tabs>
          <w:tab w:val="right" w:leader="dot" w:pos="8306"/>
        </w:tabs>
      </w:pPr>
      <w:hyperlink w:anchor="_Toc26567" w:history="1">
        <w:r>
          <w:rPr>
            <w:rFonts w:ascii="仿宋" w:eastAsia="仿宋" w:hAnsi="仿宋" w:cs="仿宋" w:hint="eastAsia"/>
            <w:lang w:eastAsia="zh-CN"/>
          </w:rPr>
          <w:t>(三)、锰铁项目完成阶段时间节点</w:t>
        </w:r>
        <w:r>
          <w:tab/>
        </w:r>
        <w:r>
          <w:fldChar w:fldCharType="begin"/>
        </w:r>
        <w:r>
          <w:instrText xml:space="preserve"> PAGEREF _Toc26567 \h </w:instrText>
        </w:r>
        <w:r>
          <w:fldChar w:fldCharType="separate"/>
        </w:r>
        <w:r>
          <w:t>62</w:t>
        </w:r>
        <w:r>
          <w:fldChar w:fldCharType="end"/>
        </w:r>
      </w:hyperlink>
    </w:p>
    <w:p>
      <w:pPr>
        <w:pStyle w:val="TOC1"/>
        <w:tabs>
          <w:tab w:val="right" w:leader="dot" w:pos="8306"/>
        </w:tabs>
      </w:pPr>
      <w:hyperlink w:anchor="_Toc4489" w:history="1">
        <w:r>
          <w:rPr>
            <w:rFonts w:ascii="仿宋" w:eastAsia="仿宋" w:hAnsi="仿宋" w:cs="仿宋" w:hint="eastAsia"/>
            <w:lang w:eastAsia="zh-CN"/>
          </w:rPr>
          <w:t>十七、锰铁项目实施保障措施</w:t>
        </w:r>
        <w:r>
          <w:tab/>
        </w:r>
        <w:r>
          <w:fldChar w:fldCharType="begin"/>
        </w:r>
        <w:r>
          <w:instrText xml:space="preserve"> PAGEREF _Toc4489 \h </w:instrText>
        </w:r>
        <w:r>
          <w:fldChar w:fldCharType="separate"/>
        </w:r>
        <w:r>
          <w:t>63</w:t>
        </w:r>
        <w:r>
          <w:fldChar w:fldCharType="end"/>
        </w:r>
      </w:hyperlink>
    </w:p>
    <w:p>
      <w:pPr>
        <w:pStyle w:val="TOC2"/>
        <w:tabs>
          <w:tab w:val="right" w:leader="dot" w:pos="8306"/>
        </w:tabs>
      </w:pPr>
      <w:hyperlink w:anchor="_Toc4591" w:history="1">
        <w:r>
          <w:rPr>
            <w:rFonts w:ascii="仿宋" w:eastAsia="仿宋" w:hAnsi="仿宋" w:cs="仿宋" w:hint="eastAsia"/>
            <w:lang w:eastAsia="zh-CN"/>
          </w:rPr>
          <w:t>(一)、锰铁项目实施保障机制</w:t>
        </w:r>
        <w:r>
          <w:tab/>
        </w:r>
        <w:r>
          <w:fldChar w:fldCharType="begin"/>
        </w:r>
        <w:r>
          <w:instrText xml:space="preserve"> PAGEREF _Toc4591 \h </w:instrText>
        </w:r>
        <w:r>
          <w:fldChar w:fldCharType="separate"/>
        </w:r>
        <w:r>
          <w:t>63</w:t>
        </w:r>
        <w:r>
          <w:fldChar w:fldCharType="end"/>
        </w:r>
      </w:hyperlink>
    </w:p>
    <w:p>
      <w:pPr>
        <w:pStyle w:val="TOC2"/>
        <w:tabs>
          <w:tab w:val="right" w:leader="dot" w:pos="8306"/>
        </w:tabs>
      </w:pPr>
      <w:hyperlink w:anchor="_Toc31080" w:history="1">
        <w:r>
          <w:rPr>
            <w:rFonts w:ascii="仿宋" w:eastAsia="仿宋" w:hAnsi="仿宋" w:cs="仿宋" w:hint="eastAsia"/>
            <w:lang w:eastAsia="zh-CN"/>
          </w:rPr>
          <w:t>(二)、锰铁项目法律合规要求</w:t>
        </w:r>
        <w:r>
          <w:tab/>
        </w:r>
        <w:r>
          <w:fldChar w:fldCharType="begin"/>
        </w:r>
        <w:r>
          <w:instrText xml:space="preserve"> PAGEREF _Toc31080 \h </w:instrText>
        </w:r>
        <w:r>
          <w:fldChar w:fldCharType="separate"/>
        </w:r>
        <w:r>
          <w:t>67</w:t>
        </w:r>
        <w:r>
          <w:fldChar w:fldCharType="end"/>
        </w:r>
      </w:hyperlink>
    </w:p>
    <w:p>
      <w:pPr>
        <w:pStyle w:val="TOC2"/>
        <w:tabs>
          <w:tab w:val="right" w:leader="dot" w:pos="8306"/>
        </w:tabs>
      </w:pPr>
      <w:hyperlink w:anchor="_Toc9200" w:history="1">
        <w:r>
          <w:rPr>
            <w:rFonts w:ascii="仿宋" w:eastAsia="仿宋" w:hAnsi="仿宋" w:cs="仿宋" w:hint="eastAsia"/>
            <w:lang w:eastAsia="zh-CN"/>
          </w:rPr>
          <w:t>(三)、锰铁项目合同管理与法律事务</w:t>
        </w:r>
        <w:r>
          <w:tab/>
        </w:r>
        <w:r>
          <w:fldChar w:fldCharType="begin"/>
        </w:r>
        <w:r>
          <w:instrText xml:space="preserve"> PAGEREF _Toc9200 \h </w:instrText>
        </w:r>
        <w:r>
          <w:fldChar w:fldCharType="separate"/>
        </w:r>
        <w:r>
          <w:t>70</w:t>
        </w:r>
        <w:r>
          <w:fldChar w:fldCharType="end"/>
        </w:r>
      </w:hyperlink>
    </w:p>
    <w:p>
      <w:pPr>
        <w:pStyle w:val="TOC2"/>
        <w:tabs>
          <w:tab w:val="right" w:leader="dot" w:pos="8306"/>
        </w:tabs>
      </w:pPr>
      <w:hyperlink w:anchor="_Toc28849" w:history="1">
        <w:r>
          <w:rPr>
            <w:rFonts w:ascii="仿宋" w:eastAsia="仿宋" w:hAnsi="仿宋" w:cs="仿宋" w:hint="eastAsia"/>
            <w:lang w:eastAsia="zh-CN"/>
          </w:rPr>
          <w:t>(四)、锰铁项目知识产权保护策略</w:t>
        </w:r>
        <w:r>
          <w:tab/>
        </w:r>
        <w:r>
          <w:fldChar w:fldCharType="begin"/>
        </w:r>
        <w:r>
          <w:instrText xml:space="preserve"> PAGEREF _Toc28849 \h </w:instrText>
        </w:r>
        <w:r>
          <w:fldChar w:fldCharType="separate"/>
        </w:r>
        <w:r>
          <w:t>77</w:t>
        </w:r>
        <w:r>
          <w:fldChar w:fldCharType="end"/>
        </w:r>
      </w:hyperlink>
    </w:p>
    <w:p>
      <w:pPr>
        <w:pStyle w:val="TOC1"/>
        <w:tabs>
          <w:tab w:val="right" w:leader="dot" w:pos="8306"/>
        </w:tabs>
      </w:pPr>
      <w:hyperlink w:anchor="_Toc6096" w:history="1">
        <w:r>
          <w:rPr>
            <w:rFonts w:ascii="仿宋" w:eastAsia="仿宋" w:hAnsi="仿宋" w:cs="仿宋" w:hint="eastAsia"/>
            <w:lang w:eastAsia="zh-CN"/>
          </w:rPr>
          <w:t>十八、锰铁项目工程方案分析</w:t>
        </w:r>
        <w:r>
          <w:tab/>
        </w:r>
        <w:r>
          <w:fldChar w:fldCharType="begin"/>
        </w:r>
        <w:r>
          <w:instrText xml:space="preserve"> PAGEREF _Toc6096 \h </w:instrText>
        </w:r>
        <w:r>
          <w:fldChar w:fldCharType="separate"/>
        </w:r>
        <w:r>
          <w:t>79</w:t>
        </w:r>
        <w:r>
          <w:fldChar w:fldCharType="end"/>
        </w:r>
      </w:hyperlink>
    </w:p>
    <w:p>
      <w:pPr>
        <w:pStyle w:val="TOC2"/>
        <w:tabs>
          <w:tab w:val="right" w:leader="dot" w:pos="8306"/>
        </w:tabs>
      </w:pPr>
      <w:hyperlink w:anchor="_Toc25341" w:history="1">
        <w:r>
          <w:rPr>
            <w:rFonts w:ascii="仿宋" w:eastAsia="仿宋" w:hAnsi="仿宋" w:cs="仿宋" w:hint="eastAsia"/>
            <w:lang w:eastAsia="zh-CN"/>
          </w:rPr>
          <w:t>(一)、建筑工程设计原则</w:t>
        </w:r>
        <w:r>
          <w:tab/>
        </w:r>
        <w:r>
          <w:fldChar w:fldCharType="begin"/>
        </w:r>
        <w:r>
          <w:instrText xml:space="preserve"> PAGEREF _Toc25341 \h </w:instrText>
        </w:r>
        <w:r>
          <w:fldChar w:fldCharType="separate"/>
        </w:r>
        <w:r>
          <w:t>79</w:t>
        </w:r>
        <w:r>
          <w:fldChar w:fldCharType="end"/>
        </w:r>
      </w:hyperlink>
    </w:p>
    <w:p>
      <w:pPr>
        <w:pStyle w:val="TOC2"/>
        <w:tabs>
          <w:tab w:val="right" w:leader="dot" w:pos="8306"/>
        </w:tabs>
      </w:pPr>
      <w:hyperlink w:anchor="_Toc17868" w:history="1">
        <w:r>
          <w:rPr>
            <w:rFonts w:ascii="仿宋" w:eastAsia="仿宋" w:hAnsi="仿宋" w:cs="仿宋" w:hint="eastAsia"/>
            <w:lang w:eastAsia="zh-CN"/>
          </w:rPr>
          <w:t>(二)、土建工程建设指标</w:t>
        </w:r>
        <w:r>
          <w:tab/>
        </w:r>
        <w:r>
          <w:fldChar w:fldCharType="begin"/>
        </w:r>
        <w:r>
          <w:instrText xml:space="preserve"> PAGEREF _Toc17868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52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202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锰铁项目的技术管理特点体现在其创新导向。通过引入最先进的技术趋势和解决方案，锰铁项目致力于提升科技含量、提高质量和效率水平。这意味着我们将采用最新的工具和方法，确保锰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锰铁项目技术管理的显著特征。通过整合不同领域的技术资源，我们实现了跨学科的协同工作。这有助于优化技术架构，提高整体效能。此外，整合性策略还促进了不同技术团队之间的紧密沟通和高效合作，确保锰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锰铁项目所采用的技术。通过不断优化技术方案，锰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锰铁项目团队将在锰铁项目初期识别可能的技术风险，并采取相应的预防和应对措施。通过建立健全的风险评估机制，锰铁项目能够在实施过程中及时发现并解决潜在的技术问题，保障锰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通过这些独特的技术管理特点，我们确信在锰铁项目中，技术将成为锰铁项目成功的有力支持。这一深度剖析揭示了技术管理在锰铁项目实施中的关键作用，为锰铁项目的技术基础奠定了坚实的基础。</w:t>
      </w:r>
    </w:p>
    <w:p>
      <w:pPr>
        <w:pStyle w:val="Heading2"/>
        <w:ind w:firstLine="560" w:firstLineChars="200"/>
        <w:rPr>
          <w:rFonts w:ascii="仿宋" w:eastAsia="仿宋" w:hAnsi="仿宋" w:cs="仿宋" w:hint="eastAsia"/>
          <w:sz w:val="28"/>
          <w:lang w:eastAsia="zh-CN"/>
        </w:rPr>
      </w:pPr>
      <w:bookmarkStart w:id="4" w:name="_Toc20186"/>
      <w:r>
        <w:rPr>
          <w:rFonts w:ascii="仿宋" w:eastAsia="仿宋" w:hAnsi="仿宋" w:cs="仿宋" w:hint="eastAsia"/>
          <w:sz w:val="28"/>
          <w:lang w:eastAsia="zh-CN"/>
        </w:rPr>
        <w:t>(二)、锰铁项目工艺技术设计方案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锰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锰铁项目将严格按照相关行业规范要求进行组织。通过有效控制产品质量，锰铁项目将致力于为顾客提供优质的锰铁项目产品和良好的服务。这体现了锰铁项目对于生产活动合规性和质量标准的高度重视，为锰铁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锰铁项目注重生态效益和清洁生产原则。锰铁项目建设将紧密结合地方特色经济发展，与社会经济发展规划和区域环境保护规划方案相协调一致。通过与当地区域自然生态系统的结合，锰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锰铁项目产品具有多样化的客户需求和个性化的特点。因此，锰铁项目产品规格品种多样，且单批生产数量较小。为满足这一特点，锰铁项目承办单位将建设先进的柔性制造生产线。通过广泛应用柔性制造技术，锰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总体而言，锰铁项目采用的技术具有较高的技术含量和自动化水平，处于国内先进水平。这一技术选用不仅体现了对生产效率、质量和环境友好性的高标准要求，同时为锰铁项目的可持续发展奠定了坚实的基础。</w:t>
      </w:r>
    </w:p>
    <w:p>
      <w:pPr>
        <w:pStyle w:val="Heading2"/>
        <w:ind w:firstLine="560" w:firstLineChars="200"/>
        <w:rPr>
          <w:rFonts w:ascii="仿宋" w:eastAsia="仿宋" w:hAnsi="仿宋" w:cs="仿宋" w:hint="eastAsia"/>
          <w:sz w:val="28"/>
          <w:lang w:eastAsia="zh-CN"/>
        </w:rPr>
      </w:pPr>
      <w:bookmarkStart w:id="5" w:name="_Toc2315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为确保锰铁项目的高效生产和技术实施，我们制定了一套精心设计的设备选型方案，以满足锰铁项目生产、质量和环保的要求。该方案的主要特点如下：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锰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针对锰铁项目产品的多样性和小批量生产的特点，我们将建设柔性制造生产线。通过在设备选型中考虑柔性制造技术，可以灵活应对不同产品规格和生产需求，实现生产线的高度灵活性和适应性。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649"/>
      <w:r>
        <w:rPr>
          <w:rFonts w:ascii="仿宋" w:eastAsia="仿宋" w:hAnsi="仿宋" w:cs="仿宋" w:hint="eastAsia"/>
          <w:sz w:val="28"/>
          <w:lang w:eastAsia="zh-CN"/>
        </w:rPr>
        <w:t>二、锰铁项目绩效评估</w:t>
      </w:r>
      <w:bookmarkEnd w:id="6"/>
    </w:p>
    <w:p>
      <w:pPr>
        <w:pStyle w:val="Heading2"/>
        <w:rPr>
          <w:rFonts w:ascii="仿宋" w:eastAsia="仿宋" w:hAnsi="仿宋" w:cs="仿宋" w:hint="eastAsia"/>
          <w:lang w:eastAsia="zh-CN"/>
        </w:rPr>
      </w:pPr>
      <w:bookmarkStart w:id="7" w:name="_Toc20963"/>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在锰铁项目中，我们设计了一套全面的绩效评估指标，以确保锰铁项目的可控和成功交付。这些指标跨足锰铁项目目标、成本、进度和质量等多个维度，为我们提供了全面洞察锰铁项目的健康状况。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锰铁项目目标达成率是我们关注的首要指标。我们设定了明确的目标，并通过定期监测和评估，迅速发现并应对潜在的目标偏差。这为锰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成本绩效是另一个核心关注点。通过实际成本与预算成本的对比分析，我们深入了解成本差异的原因，及时调整资源分配，保持锰铁项目在经济效益方面的合理水平。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锰铁项目进度作为关键的绩效指标之一，得到了精心的关注。我们制定了详细的锰铁项目进度计划，并设立了进度符合度指标，确保实际进度与计划进度保持一致。这使我们能够快速发现和解决潜在的进度问题，保持锰铁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锰铁项目绩效的不可或缺的一环。我们引入了一系列的质量标准和客户满意度指标，以确保锰铁项目交付的成果在质量上达到或超越预期水平。通过持续监测这些指标，我们努力提升锰铁项目整体质量水平，为锰铁项目的成功交付提供有力保障。通过这些科学且全面的绩效评估，我们能够更好地引导锰铁项目的持续改进，确保锰铁项目目标的顺利达成。</w:t>
      </w:r>
    </w:p>
    <w:p>
      <w:pPr>
        <w:pStyle w:val="Heading2"/>
        <w:ind w:firstLine="560" w:firstLineChars="200"/>
        <w:rPr>
          <w:rFonts w:ascii="仿宋" w:eastAsia="仿宋" w:hAnsi="仿宋" w:cs="仿宋" w:hint="eastAsia"/>
          <w:sz w:val="28"/>
          <w:lang w:eastAsia="zh-CN"/>
        </w:rPr>
      </w:pPr>
      <w:bookmarkStart w:id="8" w:name="_Toc4009"/>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绩效评估是锰铁项目中的关键环节，为确保锰铁项目达到预期目标，我们采用了多层次、多维度的绩效评估方法。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锰铁项目的战略目标对齐，确保每个决策和行动都与锰铁项目整体目标保持一致。团队会定期召开战略对齐会议，审视当前工作与锰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锰铁项目进度、质量、成本和风险等方面。这些指标通过数据收集和分析，为锰铁项目管理团队提供了客观的评估依据。例如，我们通过锰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绩效评估不仅仅停留在锰铁项目内部，还考虑了锰铁项目对外部环境的影响。我们定期进行干系人满意度调查，以了解各利益相关方对锰铁项目的期望和满意度，并及时做出调整。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这种多层次、多角度的绩效评估方法，使得我们能够全面了解锰铁项目的运行状态，及时做出调整，确保锰铁项目在不断变化的环境中保持稳健前行。</w:t>
      </w:r>
    </w:p>
    <w:p>
      <w:pPr>
        <w:pStyle w:val="Heading2"/>
        <w:ind w:firstLine="560" w:firstLineChars="200"/>
        <w:rPr>
          <w:rFonts w:ascii="仿宋" w:eastAsia="仿宋" w:hAnsi="仿宋" w:cs="仿宋" w:hint="eastAsia"/>
          <w:sz w:val="28"/>
          <w:lang w:eastAsia="zh-CN"/>
        </w:rPr>
      </w:pPr>
      <w:bookmarkStart w:id="9" w:name="_Toc2834"/>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为了确保锰铁项目的有效管理和不断优化，我们采用了精心设计的绩效评估周期。这个周期旨在实现灵活、实时和全面的评估，以适应锰铁项目执行中的各种挑战。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锰铁项目的不同需求，分为短期、中期和长期。短期评估关注每个迭代或工作周期，以及时发现和解决当前任务中的问题。中期评估涵盖几个迭代，深入了解整体锰铁项目的趋势和性能。长期评估则着眼于整个锰铁项目阶段，确保锰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锰铁项目管理工具和协作平台，团队成员能够随时更新和分享锰铁项目数据。这种实时性的反馈机制使我们能够及时察觉潜在问题，快速调整，保持锰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锰铁项目的决策制定密不可分。每个周期的锰铁项目回顾会议成为集体总结经验、识别问题深层次原因并找到创新解决方案的平台。这种定期的反思与调整机制使锰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4552"/>
      <w:r>
        <w:rPr>
          <w:rFonts w:ascii="仿宋" w:eastAsia="仿宋" w:hAnsi="仿宋" w:cs="仿宋" w:hint="eastAsia"/>
          <w:sz w:val="28"/>
          <w:lang w:eastAsia="zh-CN"/>
        </w:rPr>
        <w:t>三、锰铁项目土建工程</w:t>
      </w:r>
      <w:bookmarkEnd w:id="10"/>
    </w:p>
    <w:p>
      <w:pPr>
        <w:pStyle w:val="Heading2"/>
        <w:rPr>
          <w:rFonts w:ascii="仿宋" w:eastAsia="仿宋" w:hAnsi="仿宋" w:cs="仿宋" w:hint="eastAsia"/>
          <w:lang w:eastAsia="zh-CN"/>
        </w:rPr>
      </w:pPr>
      <w:bookmarkStart w:id="11" w:name="_Toc21743"/>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在锰铁项目的建筑工程设计中，我们将秉承一系列重要的设计原则，以确保锰铁项目建筑在功能、美观、可持续性等方面达到最佳效果。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首要原则是确保建筑的功能性得到最大化的发挥。我们将充分理解锰铁项目的实际需求，合理布局各个功能区域，保证建筑在满足业务需求的同时，提供高效的工作环境。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在建筑设计中，我们将综合考虑建设和运营成本。通过精细的经济效益分析，确保设计方案在高效利用资源的同时，对锰铁项目的长期盈利能力有积极的贡献。</w:t>
      </w:r>
    </w:p>
    <w:p>
      <w:pPr>
        <w:pStyle w:val="Heading2"/>
        <w:ind w:firstLine="560" w:firstLineChars="200"/>
        <w:rPr>
          <w:rFonts w:ascii="仿宋" w:eastAsia="仿宋" w:hAnsi="仿宋" w:cs="仿宋" w:hint="eastAsia"/>
          <w:sz w:val="28"/>
          <w:lang w:eastAsia="zh-CN"/>
        </w:rPr>
      </w:pPr>
      <w:bookmarkStart w:id="12" w:name="_Toc16420"/>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锰铁项目的土建工程设计中，我们将精准设定设计年限，结合锰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锰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28942"/>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锰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锰铁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锰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13283"/>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本期工程锰铁项目预计总建筑面积XXX平方米，其中：计容建筑面积XXX平方米，计划建筑工程投资XX万元，占锰铁项目总投资的XX%。</w:t>
      </w:r>
    </w:p>
    <w:p>
      <w:pPr>
        <w:pStyle w:val="Heading1"/>
        <w:ind w:firstLine="560" w:firstLineChars="200"/>
        <w:rPr>
          <w:rFonts w:ascii="仿宋" w:eastAsia="仿宋" w:hAnsi="仿宋" w:cs="仿宋" w:hint="eastAsia"/>
          <w:sz w:val="28"/>
          <w:lang w:eastAsia="zh-CN"/>
        </w:rPr>
      </w:pPr>
      <w:bookmarkStart w:id="15" w:name="_Toc8986"/>
      <w:r>
        <w:rPr>
          <w:rFonts w:ascii="仿宋" w:eastAsia="仿宋" w:hAnsi="仿宋" w:cs="仿宋" w:hint="eastAsia"/>
          <w:sz w:val="28"/>
          <w:lang w:eastAsia="zh-CN"/>
        </w:rPr>
        <w:t>四、锰铁项目危机管理</w:t>
      </w:r>
      <w:bookmarkEnd w:id="15"/>
    </w:p>
    <w:p>
      <w:pPr>
        <w:pStyle w:val="Heading2"/>
        <w:rPr>
          <w:rFonts w:ascii="仿宋" w:eastAsia="仿宋" w:hAnsi="仿宋" w:cs="仿宋" w:hint="eastAsia"/>
          <w:lang w:eastAsia="zh-CN"/>
        </w:rPr>
      </w:pPr>
      <w:bookmarkStart w:id="16" w:name="_Toc1766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锰铁项目危机管理中，危机预警与识别是确保锰铁项目稳健运行的核心步骤。通过建立全面的监测机制，锰铁项目团队旨在及时发现和理解潜在的风险和危机因素，以便采取及时的预防和应对措施，确保锰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首先，通过深入的风险评估，锰铁项目团队全面分析了整个锰铁项目和各个阶段可能存在的威胁。这包括准确评估每个潜在风险的发生概率和可能影响的程度，为后续危机预警提供了有力支持。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锰铁项目团队着重于明确定义锰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监测作为危机预警的关键手段，通过对锰铁项目进展的持续监控，团队能够及时发现潜在问题并作出迅速反应。锰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在这一阶段，团队的专业素养和反应速度将发挥至关重要的作用，以确保潜在危机能够在初期得到有效的处理，最大程度地减轻负面影响。通过危机预警与识别，锰铁项目得以更有序、可控地推进。</w:t>
      </w:r>
    </w:p>
    <w:p>
      <w:pPr>
        <w:pStyle w:val="Heading2"/>
        <w:ind w:firstLine="560" w:firstLineChars="200"/>
        <w:rPr>
          <w:rFonts w:ascii="仿宋" w:eastAsia="仿宋" w:hAnsi="仿宋" w:cs="仿宋" w:hint="eastAsia"/>
          <w:sz w:val="28"/>
          <w:lang w:eastAsia="zh-CN"/>
        </w:rPr>
      </w:pPr>
      <w:bookmarkStart w:id="17" w:name="_Toc3217"/>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在危机发生时，锰铁项目团队立即行动，成立了应急小组。该小组的任务是迅速制定并实施紧急应对措施，以最小化潜在损失。以下是采取的主要措施：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暂停锰铁项目进度：为遏制危机蔓延，锰铁项目暂时停止进行，以便全面评估当前状况。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资源重新分配：重新评估锰铁项目资源的分配，确保最大限度地减小损失。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实时沟通：与关键利益相关者建立实时沟通机制，向他们传递锰铁项目危机的实际状况，保障锰铁项目核心利益。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在紧急应对的同时，锰铁项目团队强调了团队协作和有效沟通的重要性。以下是团队协作的关键举措：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信息共享机制：建立了信息共享平台，确保团队成员能够及时获取锰铁项目危机的实时信息。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领导者沟通：锰铁项目领导者通过定期会议和即时沟通工具，指导团队应对危机，保持团队稳定运行。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随着危机得到初步控制，锰铁项目团队转向制定恢复计划，以确保锰铁项目能够从中迅速恢复。主要恢复计划包括：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修复受损的进度计划：重新评估锰铁项目进度，制定修复计划，确保锰铁项目尽快回归正常进程。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重新调整资源分配：优化资源分配，确保锰铁项目在有限资源下高效运转。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风险管理机制加强：对锰铁项目风险进行全面评估，制定更强化的风险管理策略，以预防未来可能的危机。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31298"/>
      <w:r>
        <w:rPr>
          <w:rFonts w:ascii="仿宋" w:eastAsia="仿宋" w:hAnsi="仿宋" w:cs="仿宋" w:hint="eastAsia"/>
          <w:sz w:val="28"/>
          <w:lang w:eastAsia="zh-CN"/>
        </w:rPr>
        <w:t>五、锰铁项目建设单位说明</w:t>
      </w:r>
      <w:bookmarkEnd w:id="18"/>
    </w:p>
    <w:p>
      <w:pPr>
        <w:pStyle w:val="Heading2"/>
        <w:rPr>
          <w:rFonts w:ascii="仿宋" w:eastAsia="仿宋" w:hAnsi="仿宋" w:cs="仿宋" w:hint="eastAsia"/>
          <w:lang w:eastAsia="zh-CN"/>
        </w:rPr>
      </w:pPr>
      <w:bookmarkStart w:id="19" w:name="_Toc16257"/>
      <w:r>
        <w:rPr>
          <w:rFonts w:ascii="仿宋" w:eastAsia="仿宋" w:hAnsi="仿宋" w:cs="仿宋" w:hint="eastAsia"/>
          <w:lang w:eastAsia="zh-CN"/>
        </w:rPr>
        <w:t>(一)、锰铁项目承办单位基本情况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9316"/>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锰铁项目承办单位的XXXX，我们着眼于实现可持续的经济效益。通过技术创新和解决方案的提供，公司预计在锰铁项目执行期间将获得可观的收入增长。这一收入来源主要包括锰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同时，我们注重成本控制和效率提升，以确保锰铁项目的可持续盈利。透过精细的管理和资源优化，公司期望实现锰铁项目利润最大化。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锰铁项目实施进行全面的投资评估，包括锰铁项目启动阶段的资金投入和后续运营成本。通过对锰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https://d.book118.com/445024221012011040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锰铁项目规划设计蓝图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6A1913"/>
    <w:rsid w:val="586A19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50242210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2024-01-03T19:05:00Z</dcterms:created>
  <dcterms:modified xsi:type="dcterms:W3CDTF">2024-01-03T19:06:07Z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0C63F73A4AD74F50A257D8DE0EE43EAA_11</vt:lpwstr>
  </property>
  <property fmtid="{D5CDD505-2E9C-101B-9397-08002B2CF9AE}" pid="3" name="KSOProductBuildVer">
    <vt:lpwstr>2052-12.1.0.16120</vt:lpwstr>
  </property>
</Properties>
</file>