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移动传媒行业相关公司筹备报告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83" w:history="1">
        <w:r>
          <w:rPr>
            <w:rFonts w:ascii="仿宋" w:eastAsia="仿宋" w:hAnsi="仿宋" w:cs="仿宋" w:hint="eastAsia"/>
            <w:lang w:eastAsia="zh-CN"/>
          </w:rPr>
          <w:t>概论</w:t>
        </w:r>
        <w:r>
          <w:tab/>
        </w:r>
        <w:r>
          <w:fldChar w:fldCharType="begin"/>
        </w:r>
        <w:r>
          <w:instrText xml:space="preserve"> PAGEREF _Toc10083 \h </w:instrText>
        </w:r>
        <w:r>
          <w:fldChar w:fldCharType="separate"/>
        </w:r>
        <w:r>
          <w:t>3</w:t>
        </w:r>
        <w:r>
          <w:fldChar w:fldCharType="end"/>
        </w:r>
      </w:hyperlink>
    </w:p>
    <w:p>
      <w:pPr>
        <w:pStyle w:val="TOC1"/>
        <w:tabs>
          <w:tab w:val="right" w:leader="dot" w:pos="8306"/>
        </w:tabs>
      </w:pPr>
      <w:hyperlink w:anchor="_Toc26368" w:history="1">
        <w:r>
          <w:rPr>
            <w:rFonts w:ascii="仿宋" w:eastAsia="仿宋" w:hAnsi="仿宋" w:cs="仿宋" w:hint="eastAsia"/>
            <w:lang w:eastAsia="zh-CN"/>
          </w:rPr>
          <w:t>一、发展规划</w:t>
        </w:r>
        <w:r>
          <w:tab/>
        </w:r>
        <w:r>
          <w:fldChar w:fldCharType="begin"/>
        </w:r>
        <w:r>
          <w:instrText xml:space="preserve"> PAGEREF _Toc26368 \h </w:instrText>
        </w:r>
        <w:r>
          <w:fldChar w:fldCharType="separate"/>
        </w:r>
        <w:r>
          <w:t>3</w:t>
        </w:r>
        <w:r>
          <w:fldChar w:fldCharType="end"/>
        </w:r>
      </w:hyperlink>
    </w:p>
    <w:p>
      <w:pPr>
        <w:pStyle w:val="TOC2"/>
        <w:tabs>
          <w:tab w:val="right" w:leader="dot" w:pos="8306"/>
        </w:tabs>
      </w:pPr>
      <w:hyperlink w:anchor="_Toc10510" w:history="1">
        <w:r>
          <w:rPr>
            <w:rFonts w:ascii="仿宋" w:eastAsia="仿宋" w:hAnsi="仿宋" w:cs="仿宋" w:hint="eastAsia"/>
            <w:lang w:eastAsia="zh-CN"/>
          </w:rPr>
          <w:t>(一)、公司发展规划</w:t>
        </w:r>
        <w:r>
          <w:tab/>
        </w:r>
        <w:r>
          <w:fldChar w:fldCharType="begin"/>
        </w:r>
        <w:r>
          <w:instrText xml:space="preserve"> PAGEREF _Toc10510 \h </w:instrText>
        </w:r>
        <w:r>
          <w:fldChar w:fldCharType="separate"/>
        </w:r>
        <w:r>
          <w:t>3</w:t>
        </w:r>
        <w:r>
          <w:fldChar w:fldCharType="end"/>
        </w:r>
      </w:hyperlink>
    </w:p>
    <w:p>
      <w:pPr>
        <w:pStyle w:val="TOC2"/>
        <w:tabs>
          <w:tab w:val="right" w:leader="dot" w:pos="8306"/>
        </w:tabs>
      </w:pPr>
      <w:hyperlink w:anchor="_Toc28770" w:history="1">
        <w:r>
          <w:rPr>
            <w:rFonts w:ascii="仿宋" w:eastAsia="仿宋" w:hAnsi="仿宋" w:cs="仿宋" w:hint="eastAsia"/>
            <w:lang w:eastAsia="zh-CN"/>
          </w:rPr>
          <w:t>(二)、保障措施</w:t>
        </w:r>
        <w:r>
          <w:tab/>
        </w:r>
        <w:r>
          <w:fldChar w:fldCharType="begin"/>
        </w:r>
        <w:r>
          <w:instrText xml:space="preserve"> PAGEREF _Toc28770 \h </w:instrText>
        </w:r>
        <w:r>
          <w:fldChar w:fldCharType="separate"/>
        </w:r>
        <w:r>
          <w:t>4</w:t>
        </w:r>
        <w:r>
          <w:fldChar w:fldCharType="end"/>
        </w:r>
      </w:hyperlink>
    </w:p>
    <w:p>
      <w:pPr>
        <w:pStyle w:val="TOC1"/>
        <w:tabs>
          <w:tab w:val="right" w:leader="dot" w:pos="8306"/>
        </w:tabs>
      </w:pPr>
      <w:hyperlink w:anchor="_Toc350" w:history="1">
        <w:r>
          <w:rPr>
            <w:rFonts w:ascii="仿宋" w:eastAsia="仿宋" w:hAnsi="仿宋" w:cs="仿宋" w:hint="eastAsia"/>
            <w:lang w:eastAsia="zh-CN"/>
          </w:rPr>
          <w:t>二、公司成立方案</w:t>
        </w:r>
        <w:r>
          <w:tab/>
        </w:r>
        <w:r>
          <w:fldChar w:fldCharType="begin"/>
        </w:r>
        <w:r>
          <w:instrText xml:space="preserve"> PAGEREF _Toc350 \h </w:instrText>
        </w:r>
        <w:r>
          <w:fldChar w:fldCharType="separate"/>
        </w:r>
        <w:r>
          <w:t>9</w:t>
        </w:r>
        <w:r>
          <w:fldChar w:fldCharType="end"/>
        </w:r>
      </w:hyperlink>
    </w:p>
    <w:p>
      <w:pPr>
        <w:pStyle w:val="TOC2"/>
        <w:tabs>
          <w:tab w:val="right" w:leader="dot" w:pos="8306"/>
        </w:tabs>
      </w:pPr>
      <w:hyperlink w:anchor="_Toc11056" w:history="1">
        <w:r>
          <w:rPr>
            <w:rFonts w:ascii="仿宋" w:eastAsia="仿宋" w:hAnsi="仿宋" w:cs="仿宋" w:hint="eastAsia"/>
            <w:lang w:eastAsia="zh-CN"/>
          </w:rPr>
          <w:t>(一)、公司经营宗旨</w:t>
        </w:r>
        <w:r>
          <w:tab/>
        </w:r>
        <w:r>
          <w:fldChar w:fldCharType="begin"/>
        </w:r>
        <w:r>
          <w:instrText xml:space="preserve"> PAGEREF _Toc11056 \h </w:instrText>
        </w:r>
        <w:r>
          <w:fldChar w:fldCharType="separate"/>
        </w:r>
        <w:r>
          <w:t>9</w:t>
        </w:r>
        <w:r>
          <w:fldChar w:fldCharType="end"/>
        </w:r>
      </w:hyperlink>
    </w:p>
    <w:p>
      <w:pPr>
        <w:pStyle w:val="TOC2"/>
        <w:tabs>
          <w:tab w:val="right" w:leader="dot" w:pos="8306"/>
        </w:tabs>
      </w:pPr>
      <w:hyperlink w:anchor="_Toc8793" w:history="1">
        <w:r>
          <w:rPr>
            <w:rFonts w:ascii="仿宋" w:eastAsia="仿宋" w:hAnsi="仿宋" w:cs="仿宋" w:hint="eastAsia"/>
            <w:lang w:eastAsia="zh-CN"/>
          </w:rPr>
          <w:t>(二)、公司的目标、主要职责</w:t>
        </w:r>
        <w:r>
          <w:tab/>
        </w:r>
        <w:r>
          <w:fldChar w:fldCharType="begin"/>
        </w:r>
        <w:r>
          <w:instrText xml:space="preserve"> PAGEREF _Toc8793 \h </w:instrText>
        </w:r>
        <w:r>
          <w:fldChar w:fldCharType="separate"/>
        </w:r>
        <w:r>
          <w:t>10</w:t>
        </w:r>
        <w:r>
          <w:fldChar w:fldCharType="end"/>
        </w:r>
      </w:hyperlink>
    </w:p>
    <w:p>
      <w:pPr>
        <w:pStyle w:val="TOC2"/>
        <w:tabs>
          <w:tab w:val="right" w:leader="dot" w:pos="8306"/>
        </w:tabs>
      </w:pPr>
      <w:hyperlink w:anchor="_Toc32307" w:history="1">
        <w:r>
          <w:rPr>
            <w:rFonts w:ascii="仿宋" w:eastAsia="仿宋" w:hAnsi="仿宋" w:cs="仿宋" w:hint="eastAsia"/>
            <w:lang w:eastAsia="zh-CN"/>
          </w:rPr>
          <w:t>(三)、公司组建方式</w:t>
        </w:r>
        <w:r>
          <w:tab/>
        </w:r>
        <w:r>
          <w:fldChar w:fldCharType="begin"/>
        </w:r>
        <w:r>
          <w:instrText xml:space="preserve"> PAGEREF _Toc32307 \h </w:instrText>
        </w:r>
        <w:r>
          <w:fldChar w:fldCharType="separate"/>
        </w:r>
        <w:r>
          <w:t>13</w:t>
        </w:r>
        <w:r>
          <w:fldChar w:fldCharType="end"/>
        </w:r>
      </w:hyperlink>
    </w:p>
    <w:p>
      <w:pPr>
        <w:pStyle w:val="TOC2"/>
        <w:tabs>
          <w:tab w:val="right" w:leader="dot" w:pos="8306"/>
        </w:tabs>
      </w:pPr>
      <w:hyperlink w:anchor="_Toc2323" w:history="1">
        <w:r>
          <w:rPr>
            <w:rFonts w:ascii="仿宋" w:eastAsia="仿宋" w:hAnsi="仿宋" w:cs="仿宋" w:hint="eastAsia"/>
            <w:lang w:eastAsia="zh-CN"/>
          </w:rPr>
          <w:t>(四)、公司管理体制</w:t>
        </w:r>
        <w:r>
          <w:tab/>
        </w:r>
        <w:r>
          <w:fldChar w:fldCharType="begin"/>
        </w:r>
        <w:r>
          <w:instrText xml:space="preserve"> PAGEREF _Toc2323 \h </w:instrText>
        </w:r>
        <w:r>
          <w:fldChar w:fldCharType="separate"/>
        </w:r>
        <w:r>
          <w:t>13</w:t>
        </w:r>
        <w:r>
          <w:fldChar w:fldCharType="end"/>
        </w:r>
      </w:hyperlink>
    </w:p>
    <w:p>
      <w:pPr>
        <w:pStyle w:val="TOC2"/>
        <w:tabs>
          <w:tab w:val="right" w:leader="dot" w:pos="8306"/>
        </w:tabs>
      </w:pPr>
      <w:hyperlink w:anchor="_Toc9687" w:history="1">
        <w:r>
          <w:rPr>
            <w:rFonts w:ascii="仿宋" w:eastAsia="仿宋" w:hAnsi="仿宋" w:cs="仿宋" w:hint="eastAsia"/>
            <w:lang w:eastAsia="zh-CN"/>
          </w:rPr>
          <w:t>(五)、部门职责及权限</w:t>
        </w:r>
        <w:r>
          <w:tab/>
        </w:r>
        <w:r>
          <w:fldChar w:fldCharType="begin"/>
        </w:r>
        <w:r>
          <w:instrText xml:space="preserve"> PAGEREF _Toc9687 \h </w:instrText>
        </w:r>
        <w:r>
          <w:fldChar w:fldCharType="separate"/>
        </w:r>
        <w:r>
          <w:t>14</w:t>
        </w:r>
        <w:r>
          <w:fldChar w:fldCharType="end"/>
        </w:r>
      </w:hyperlink>
    </w:p>
    <w:p>
      <w:pPr>
        <w:pStyle w:val="TOC2"/>
        <w:tabs>
          <w:tab w:val="right" w:leader="dot" w:pos="8306"/>
        </w:tabs>
      </w:pPr>
      <w:hyperlink w:anchor="_Toc3405" w:history="1">
        <w:r>
          <w:rPr>
            <w:rFonts w:ascii="仿宋" w:eastAsia="仿宋" w:hAnsi="仿宋" w:cs="仿宋" w:hint="eastAsia"/>
            <w:lang w:eastAsia="zh-CN"/>
          </w:rPr>
          <w:t>(六)、核心人员介绍</w:t>
        </w:r>
        <w:r>
          <w:tab/>
        </w:r>
        <w:r>
          <w:fldChar w:fldCharType="begin"/>
        </w:r>
        <w:r>
          <w:instrText xml:space="preserve"> PAGEREF _Toc3405 \h </w:instrText>
        </w:r>
        <w:r>
          <w:fldChar w:fldCharType="separate"/>
        </w:r>
        <w:r>
          <w:t>17</w:t>
        </w:r>
        <w:r>
          <w:fldChar w:fldCharType="end"/>
        </w:r>
      </w:hyperlink>
    </w:p>
    <w:p>
      <w:pPr>
        <w:pStyle w:val="TOC2"/>
        <w:tabs>
          <w:tab w:val="right" w:leader="dot" w:pos="8306"/>
        </w:tabs>
      </w:pPr>
      <w:hyperlink w:anchor="_Toc31703" w:history="1">
        <w:r>
          <w:rPr>
            <w:rFonts w:ascii="仿宋" w:eastAsia="仿宋" w:hAnsi="仿宋" w:cs="仿宋" w:hint="eastAsia"/>
            <w:lang w:eastAsia="zh-CN"/>
          </w:rPr>
          <w:t>(七)、财务会计制度</w:t>
        </w:r>
        <w:r>
          <w:tab/>
        </w:r>
        <w:r>
          <w:fldChar w:fldCharType="begin"/>
        </w:r>
        <w:r>
          <w:instrText xml:space="preserve"> PAGEREF _Toc31703 \h </w:instrText>
        </w:r>
        <w:r>
          <w:fldChar w:fldCharType="separate"/>
        </w:r>
        <w:r>
          <w:t>19</w:t>
        </w:r>
        <w:r>
          <w:fldChar w:fldCharType="end"/>
        </w:r>
      </w:hyperlink>
    </w:p>
    <w:p>
      <w:pPr>
        <w:pStyle w:val="TOC1"/>
        <w:tabs>
          <w:tab w:val="right" w:leader="dot" w:pos="8306"/>
        </w:tabs>
      </w:pPr>
      <w:hyperlink w:anchor="_Toc26346" w:history="1">
        <w:r>
          <w:rPr>
            <w:rFonts w:ascii="仿宋" w:eastAsia="仿宋" w:hAnsi="仿宋" w:cs="仿宋" w:hint="eastAsia"/>
            <w:lang w:eastAsia="zh-CN"/>
          </w:rPr>
          <w:t>三、法人治理</w:t>
        </w:r>
        <w:r>
          <w:tab/>
        </w:r>
        <w:r>
          <w:fldChar w:fldCharType="begin"/>
        </w:r>
        <w:r>
          <w:instrText xml:space="preserve"> PAGEREF _Toc26346 \h </w:instrText>
        </w:r>
        <w:r>
          <w:fldChar w:fldCharType="separate"/>
        </w:r>
        <w:r>
          <w:t>24</w:t>
        </w:r>
        <w:r>
          <w:fldChar w:fldCharType="end"/>
        </w:r>
      </w:hyperlink>
    </w:p>
    <w:p>
      <w:pPr>
        <w:pStyle w:val="TOC2"/>
        <w:tabs>
          <w:tab w:val="right" w:leader="dot" w:pos="8306"/>
        </w:tabs>
      </w:pPr>
      <w:hyperlink w:anchor="_Toc20816" w:history="1">
        <w:r>
          <w:rPr>
            <w:rFonts w:ascii="仿宋" w:eastAsia="仿宋" w:hAnsi="仿宋" w:cs="仿宋" w:hint="eastAsia"/>
            <w:lang w:eastAsia="zh-CN"/>
          </w:rPr>
          <w:t>(一)、股东权利及义务</w:t>
        </w:r>
        <w:r>
          <w:tab/>
        </w:r>
        <w:r>
          <w:fldChar w:fldCharType="begin"/>
        </w:r>
        <w:r>
          <w:instrText xml:space="preserve"> PAGEREF _Toc20816 \h </w:instrText>
        </w:r>
        <w:r>
          <w:fldChar w:fldCharType="separate"/>
        </w:r>
        <w:r>
          <w:t>24</w:t>
        </w:r>
        <w:r>
          <w:fldChar w:fldCharType="end"/>
        </w:r>
      </w:hyperlink>
    </w:p>
    <w:p>
      <w:pPr>
        <w:pStyle w:val="TOC2"/>
        <w:tabs>
          <w:tab w:val="right" w:leader="dot" w:pos="8306"/>
        </w:tabs>
      </w:pPr>
      <w:hyperlink w:anchor="_Toc24623" w:history="1">
        <w:r>
          <w:rPr>
            <w:rFonts w:ascii="仿宋" w:eastAsia="仿宋" w:hAnsi="仿宋" w:cs="仿宋" w:hint="eastAsia"/>
            <w:lang w:eastAsia="zh-CN"/>
          </w:rPr>
          <w:t>(二)、董事</w:t>
        </w:r>
        <w:r>
          <w:tab/>
        </w:r>
        <w:r>
          <w:fldChar w:fldCharType="begin"/>
        </w:r>
        <w:r>
          <w:instrText xml:space="preserve"> PAGEREF _Toc24623 \h </w:instrText>
        </w:r>
        <w:r>
          <w:fldChar w:fldCharType="separate"/>
        </w:r>
        <w:r>
          <w:t>27</w:t>
        </w:r>
        <w:r>
          <w:fldChar w:fldCharType="end"/>
        </w:r>
      </w:hyperlink>
    </w:p>
    <w:p>
      <w:pPr>
        <w:pStyle w:val="TOC2"/>
        <w:tabs>
          <w:tab w:val="right" w:leader="dot" w:pos="8306"/>
        </w:tabs>
      </w:pPr>
      <w:hyperlink w:anchor="_Toc5775" w:history="1">
        <w:r>
          <w:rPr>
            <w:rFonts w:ascii="仿宋" w:eastAsia="仿宋" w:hAnsi="仿宋" w:cs="仿宋" w:hint="eastAsia"/>
            <w:lang w:eastAsia="zh-CN"/>
          </w:rPr>
          <w:t>(三)、高级管理人员</w:t>
        </w:r>
        <w:r>
          <w:tab/>
        </w:r>
        <w:r>
          <w:fldChar w:fldCharType="begin"/>
        </w:r>
        <w:r>
          <w:instrText xml:space="preserve"> PAGEREF _Toc5775 \h </w:instrText>
        </w:r>
        <w:r>
          <w:fldChar w:fldCharType="separate"/>
        </w:r>
        <w:r>
          <w:t>31</w:t>
        </w:r>
        <w:r>
          <w:fldChar w:fldCharType="end"/>
        </w:r>
      </w:hyperlink>
    </w:p>
    <w:p>
      <w:pPr>
        <w:pStyle w:val="TOC2"/>
        <w:tabs>
          <w:tab w:val="right" w:leader="dot" w:pos="8306"/>
        </w:tabs>
      </w:pPr>
      <w:hyperlink w:anchor="_Toc8940" w:history="1">
        <w:r>
          <w:rPr>
            <w:rFonts w:ascii="仿宋" w:eastAsia="仿宋" w:hAnsi="仿宋" w:cs="仿宋" w:hint="eastAsia"/>
            <w:lang w:eastAsia="zh-CN"/>
          </w:rPr>
          <w:t>(四)、监事</w:t>
        </w:r>
        <w:r>
          <w:tab/>
        </w:r>
        <w:r>
          <w:fldChar w:fldCharType="begin"/>
        </w:r>
        <w:r>
          <w:instrText xml:space="preserve"> PAGEREF _Toc8940 \h </w:instrText>
        </w:r>
        <w:r>
          <w:fldChar w:fldCharType="separate"/>
        </w:r>
        <w:r>
          <w:t>33</w:t>
        </w:r>
        <w:r>
          <w:fldChar w:fldCharType="end"/>
        </w:r>
      </w:hyperlink>
    </w:p>
    <w:p>
      <w:pPr>
        <w:pStyle w:val="TOC1"/>
        <w:tabs>
          <w:tab w:val="right" w:leader="dot" w:pos="8306"/>
        </w:tabs>
      </w:pPr>
      <w:hyperlink w:anchor="_Toc9737" w:history="1">
        <w:r>
          <w:rPr>
            <w:rFonts w:ascii="仿宋" w:eastAsia="仿宋" w:hAnsi="仿宋" w:cs="仿宋" w:hint="eastAsia"/>
            <w:lang w:eastAsia="zh-CN"/>
          </w:rPr>
          <w:t>四、选址分析</w:t>
        </w:r>
        <w:r>
          <w:tab/>
        </w:r>
        <w:r>
          <w:fldChar w:fldCharType="begin"/>
        </w:r>
        <w:r>
          <w:instrText xml:space="preserve"> PAGEREF _Toc9737 \h </w:instrText>
        </w:r>
        <w:r>
          <w:fldChar w:fldCharType="separate"/>
        </w:r>
        <w:r>
          <w:t>35</w:t>
        </w:r>
        <w:r>
          <w:fldChar w:fldCharType="end"/>
        </w:r>
      </w:hyperlink>
    </w:p>
    <w:p>
      <w:pPr>
        <w:pStyle w:val="TOC2"/>
        <w:tabs>
          <w:tab w:val="right" w:leader="dot" w:pos="8306"/>
        </w:tabs>
      </w:pPr>
      <w:hyperlink w:anchor="_Toc16384" w:history="1">
        <w:r>
          <w:rPr>
            <w:rFonts w:ascii="仿宋" w:eastAsia="仿宋" w:hAnsi="仿宋" w:cs="仿宋" w:hint="eastAsia"/>
            <w:lang w:eastAsia="zh-CN"/>
          </w:rPr>
          <w:t>(一)、移动传媒项目选址原则</w:t>
        </w:r>
        <w:r>
          <w:tab/>
        </w:r>
        <w:r>
          <w:fldChar w:fldCharType="begin"/>
        </w:r>
        <w:r>
          <w:instrText xml:space="preserve"> PAGEREF _Toc16384 \h </w:instrText>
        </w:r>
        <w:r>
          <w:fldChar w:fldCharType="separate"/>
        </w:r>
        <w:r>
          <w:t>35</w:t>
        </w:r>
        <w:r>
          <w:fldChar w:fldCharType="end"/>
        </w:r>
      </w:hyperlink>
    </w:p>
    <w:p>
      <w:pPr>
        <w:pStyle w:val="TOC2"/>
        <w:tabs>
          <w:tab w:val="right" w:leader="dot" w:pos="8306"/>
        </w:tabs>
      </w:pPr>
      <w:hyperlink w:anchor="_Toc29797" w:history="1">
        <w:r>
          <w:rPr>
            <w:rFonts w:ascii="仿宋" w:eastAsia="仿宋" w:hAnsi="仿宋" w:cs="仿宋" w:hint="eastAsia"/>
            <w:lang w:eastAsia="zh-CN"/>
          </w:rPr>
          <w:t>(二)、建设区基本情况</w:t>
        </w:r>
        <w:r>
          <w:tab/>
        </w:r>
        <w:r>
          <w:fldChar w:fldCharType="begin"/>
        </w:r>
        <w:r>
          <w:instrText xml:space="preserve"> PAGEREF _Toc29797 \h </w:instrText>
        </w:r>
        <w:r>
          <w:fldChar w:fldCharType="separate"/>
        </w:r>
        <w:r>
          <w:t>36</w:t>
        </w:r>
        <w:r>
          <w:fldChar w:fldCharType="end"/>
        </w:r>
      </w:hyperlink>
    </w:p>
    <w:p>
      <w:pPr>
        <w:pStyle w:val="TOC2"/>
        <w:tabs>
          <w:tab w:val="right" w:leader="dot" w:pos="8306"/>
        </w:tabs>
      </w:pPr>
      <w:hyperlink w:anchor="_Toc19405" w:history="1">
        <w:r>
          <w:rPr>
            <w:rFonts w:ascii="仿宋" w:eastAsia="仿宋" w:hAnsi="仿宋" w:cs="仿宋" w:hint="eastAsia"/>
            <w:lang w:eastAsia="zh-CN"/>
          </w:rPr>
          <w:t>(三)、发展目标</w:t>
        </w:r>
        <w:r>
          <w:tab/>
        </w:r>
        <w:r>
          <w:fldChar w:fldCharType="begin"/>
        </w:r>
        <w:r>
          <w:instrText xml:space="preserve"> PAGEREF _Toc19405 \h </w:instrText>
        </w:r>
        <w:r>
          <w:fldChar w:fldCharType="separate"/>
        </w:r>
        <w:r>
          <w:t>37</w:t>
        </w:r>
        <w:r>
          <w:fldChar w:fldCharType="end"/>
        </w:r>
      </w:hyperlink>
    </w:p>
    <w:p>
      <w:pPr>
        <w:pStyle w:val="TOC2"/>
        <w:tabs>
          <w:tab w:val="right" w:leader="dot" w:pos="8306"/>
        </w:tabs>
      </w:pPr>
      <w:hyperlink w:anchor="_Toc13693" w:history="1">
        <w:r>
          <w:rPr>
            <w:rFonts w:ascii="仿宋" w:eastAsia="仿宋" w:hAnsi="仿宋" w:cs="仿宋" w:hint="eastAsia"/>
            <w:lang w:eastAsia="zh-CN"/>
          </w:rPr>
          <w:t>(四)、产业发展方向</w:t>
        </w:r>
        <w:r>
          <w:tab/>
        </w:r>
        <w:r>
          <w:fldChar w:fldCharType="begin"/>
        </w:r>
        <w:r>
          <w:instrText xml:space="preserve"> PAGEREF _Toc13693 \h </w:instrText>
        </w:r>
        <w:r>
          <w:fldChar w:fldCharType="separate"/>
        </w:r>
        <w:r>
          <w:t>38</w:t>
        </w:r>
        <w:r>
          <w:fldChar w:fldCharType="end"/>
        </w:r>
      </w:hyperlink>
    </w:p>
    <w:p>
      <w:pPr>
        <w:pStyle w:val="TOC2"/>
        <w:tabs>
          <w:tab w:val="right" w:leader="dot" w:pos="8306"/>
        </w:tabs>
      </w:pPr>
      <w:hyperlink w:anchor="_Toc32676" w:history="1">
        <w:r>
          <w:rPr>
            <w:rFonts w:ascii="仿宋" w:eastAsia="仿宋" w:hAnsi="仿宋" w:cs="仿宋" w:hint="eastAsia"/>
            <w:lang w:eastAsia="zh-CN"/>
          </w:rPr>
          <w:t>(五)、移动传媒项目选址综合评价</w:t>
        </w:r>
        <w:r>
          <w:tab/>
        </w:r>
        <w:r>
          <w:fldChar w:fldCharType="begin"/>
        </w:r>
        <w:r>
          <w:instrText xml:space="preserve"> PAGEREF _Toc32676 \h </w:instrText>
        </w:r>
        <w:r>
          <w:fldChar w:fldCharType="separate"/>
        </w:r>
        <w:r>
          <w:t>39</w:t>
        </w:r>
        <w:r>
          <w:fldChar w:fldCharType="end"/>
        </w:r>
      </w:hyperlink>
    </w:p>
    <w:p>
      <w:pPr>
        <w:pStyle w:val="TOC1"/>
        <w:tabs>
          <w:tab w:val="right" w:leader="dot" w:pos="8306"/>
        </w:tabs>
      </w:pPr>
      <w:hyperlink w:anchor="_Toc18111" w:history="1">
        <w:r>
          <w:rPr>
            <w:rFonts w:ascii="仿宋" w:eastAsia="仿宋" w:hAnsi="仿宋" w:cs="仿宋" w:hint="eastAsia"/>
            <w:lang w:eastAsia="zh-CN"/>
          </w:rPr>
          <w:t>五、行业、市场分析</w:t>
        </w:r>
        <w:r>
          <w:tab/>
        </w:r>
        <w:r>
          <w:fldChar w:fldCharType="begin"/>
        </w:r>
        <w:r>
          <w:instrText xml:space="preserve"> PAGEREF _Toc18111 \h </w:instrText>
        </w:r>
        <w:r>
          <w:fldChar w:fldCharType="separate"/>
        </w:r>
        <w:r>
          <w:t>40</w:t>
        </w:r>
        <w:r>
          <w:fldChar w:fldCharType="end"/>
        </w:r>
      </w:hyperlink>
    </w:p>
    <w:p>
      <w:pPr>
        <w:pStyle w:val="TOC2"/>
        <w:tabs>
          <w:tab w:val="right" w:leader="dot" w:pos="8306"/>
        </w:tabs>
      </w:pPr>
      <w:hyperlink w:anchor="_Toc3882" w:history="1">
        <w:r>
          <w:rPr>
            <w:rFonts w:ascii="仿宋" w:eastAsia="仿宋" w:hAnsi="仿宋" w:cs="仿宋" w:hint="eastAsia"/>
            <w:lang w:eastAsia="zh-CN"/>
          </w:rPr>
          <w:t>(一)、行业分析</w:t>
        </w:r>
        <w:r>
          <w:tab/>
        </w:r>
        <w:r>
          <w:fldChar w:fldCharType="begin"/>
        </w:r>
        <w:r>
          <w:instrText xml:space="preserve"> PAGEREF _Toc3882 \h </w:instrText>
        </w:r>
        <w:r>
          <w:fldChar w:fldCharType="separate"/>
        </w:r>
        <w:r>
          <w:t>40</w:t>
        </w:r>
        <w:r>
          <w:fldChar w:fldCharType="end"/>
        </w:r>
      </w:hyperlink>
    </w:p>
    <w:p>
      <w:pPr>
        <w:pStyle w:val="TOC2"/>
        <w:tabs>
          <w:tab w:val="right" w:leader="dot" w:pos="8306"/>
        </w:tabs>
      </w:pPr>
      <w:hyperlink w:anchor="_Toc29026" w:history="1">
        <w:r>
          <w:rPr>
            <w:rFonts w:ascii="仿宋" w:eastAsia="仿宋" w:hAnsi="仿宋" w:cs="仿宋" w:hint="eastAsia"/>
            <w:lang w:eastAsia="zh-CN"/>
          </w:rPr>
          <w:t>(二)、市场分析</w:t>
        </w:r>
        <w:r>
          <w:tab/>
        </w:r>
        <w:r>
          <w:fldChar w:fldCharType="begin"/>
        </w:r>
        <w:r>
          <w:instrText xml:space="preserve"> PAGEREF _Toc29026 \h </w:instrText>
        </w:r>
        <w:r>
          <w:fldChar w:fldCharType="separate"/>
        </w:r>
        <w:r>
          <w:t>41</w:t>
        </w:r>
        <w:r>
          <w:fldChar w:fldCharType="end"/>
        </w:r>
      </w:hyperlink>
    </w:p>
    <w:p>
      <w:pPr>
        <w:pStyle w:val="TOC2"/>
        <w:tabs>
          <w:tab w:val="right" w:leader="dot" w:pos="8306"/>
        </w:tabs>
      </w:pPr>
      <w:hyperlink w:anchor="_Toc6723" w:history="1">
        <w:r>
          <w:rPr>
            <w:rFonts w:ascii="仿宋" w:eastAsia="仿宋" w:hAnsi="仿宋" w:cs="仿宋" w:hint="eastAsia"/>
            <w:lang w:eastAsia="zh-CN"/>
          </w:rPr>
          <w:t>(三)、行业发展及市场前景分析</w:t>
        </w:r>
        <w:r>
          <w:tab/>
        </w:r>
        <w:r>
          <w:fldChar w:fldCharType="begin"/>
        </w:r>
        <w:r>
          <w:instrText xml:space="preserve"> PAGEREF _Toc6723 \h </w:instrText>
        </w:r>
        <w:r>
          <w:fldChar w:fldCharType="separate"/>
        </w:r>
        <w:r>
          <w:t>41</w:t>
        </w:r>
        <w:r>
          <w:fldChar w:fldCharType="end"/>
        </w:r>
      </w:hyperlink>
    </w:p>
    <w:p>
      <w:pPr>
        <w:pStyle w:val="TOC1"/>
        <w:tabs>
          <w:tab w:val="right" w:leader="dot" w:pos="8306"/>
        </w:tabs>
      </w:pPr>
      <w:hyperlink w:anchor="_Toc27445" w:history="1">
        <w:r>
          <w:rPr>
            <w:rFonts w:ascii="仿宋" w:eastAsia="仿宋" w:hAnsi="仿宋" w:cs="仿宋" w:hint="eastAsia"/>
            <w:lang w:eastAsia="zh-CN"/>
          </w:rPr>
          <w:t>六、目标客户和受众分析</w:t>
        </w:r>
        <w:r>
          <w:tab/>
        </w:r>
        <w:r>
          <w:fldChar w:fldCharType="begin"/>
        </w:r>
        <w:r>
          <w:instrText xml:space="preserve"> PAGEREF _Toc27445 \h </w:instrText>
        </w:r>
        <w:r>
          <w:fldChar w:fldCharType="separate"/>
        </w:r>
        <w:r>
          <w:t>43</w:t>
        </w:r>
        <w:r>
          <w:fldChar w:fldCharType="end"/>
        </w:r>
      </w:hyperlink>
    </w:p>
    <w:p>
      <w:pPr>
        <w:pStyle w:val="TOC2"/>
        <w:tabs>
          <w:tab w:val="right" w:leader="dot" w:pos="8306"/>
        </w:tabs>
      </w:pPr>
      <w:hyperlink w:anchor="_Toc9999" w:history="1">
        <w:r>
          <w:rPr>
            <w:rFonts w:ascii="仿宋" w:eastAsia="仿宋" w:hAnsi="仿宋" w:cs="仿宋" w:hint="eastAsia"/>
            <w:lang w:eastAsia="zh-CN"/>
          </w:rPr>
          <w:t>(一)、客户群体描述</w:t>
        </w:r>
        <w:r>
          <w:tab/>
        </w:r>
        <w:r>
          <w:fldChar w:fldCharType="begin"/>
        </w:r>
        <w:r>
          <w:instrText xml:space="preserve"> PAGEREF _Toc9999 \h </w:instrText>
        </w:r>
        <w:r>
          <w:fldChar w:fldCharType="separate"/>
        </w:r>
        <w:r>
          <w:t>43</w:t>
        </w:r>
        <w:r>
          <w:fldChar w:fldCharType="end"/>
        </w:r>
      </w:hyperlink>
    </w:p>
    <w:p>
      <w:pPr>
        <w:pStyle w:val="TOC2"/>
        <w:tabs>
          <w:tab w:val="right" w:leader="dot" w:pos="8306"/>
        </w:tabs>
      </w:pPr>
      <w:hyperlink w:anchor="_Toc29475" w:history="1">
        <w:r>
          <w:rPr>
            <w:rFonts w:ascii="仿宋" w:eastAsia="仿宋" w:hAnsi="仿宋" w:cs="仿宋" w:hint="eastAsia"/>
            <w:lang w:eastAsia="zh-CN"/>
          </w:rPr>
          <w:t>(二)、客户需求和期望</w:t>
        </w:r>
        <w:r>
          <w:tab/>
        </w:r>
        <w:r>
          <w:fldChar w:fldCharType="begin"/>
        </w:r>
        <w:r>
          <w:instrText xml:space="preserve"> PAGEREF _Toc29475 \h </w:instrText>
        </w:r>
        <w:r>
          <w:fldChar w:fldCharType="separate"/>
        </w:r>
        <w:r>
          <w:t>44</w:t>
        </w:r>
        <w:r>
          <w:fldChar w:fldCharType="end"/>
        </w:r>
      </w:hyperlink>
    </w:p>
    <w:p>
      <w:pPr>
        <w:pStyle w:val="TOC2"/>
        <w:tabs>
          <w:tab w:val="right" w:leader="dot" w:pos="8306"/>
        </w:tabs>
      </w:pPr>
      <w:hyperlink w:anchor="_Toc11504" w:history="1">
        <w:r>
          <w:rPr>
            <w:rFonts w:ascii="仿宋" w:eastAsia="仿宋" w:hAnsi="仿宋" w:cs="仿宋" w:hint="eastAsia"/>
            <w:lang w:eastAsia="zh-CN"/>
          </w:rPr>
          <w:t>(三)、客户获取策略</w:t>
        </w:r>
        <w:r>
          <w:tab/>
        </w:r>
        <w:r>
          <w:fldChar w:fldCharType="begin"/>
        </w:r>
        <w:r>
          <w:instrText xml:space="preserve"> PAGEREF _Toc11504 \h </w:instrText>
        </w:r>
        <w:r>
          <w:fldChar w:fldCharType="separate"/>
        </w:r>
        <w:r>
          <w:t>46</w:t>
        </w:r>
        <w:r>
          <w:fldChar w:fldCharType="end"/>
        </w:r>
      </w:hyperlink>
    </w:p>
    <w:p>
      <w:pPr>
        <w:pStyle w:val="TOC2"/>
        <w:tabs>
          <w:tab w:val="right" w:leader="dot" w:pos="8306"/>
        </w:tabs>
      </w:pPr>
      <w:hyperlink w:anchor="_Toc3744" w:history="1">
        <w:r>
          <w:rPr>
            <w:rFonts w:ascii="仿宋" w:eastAsia="仿宋" w:hAnsi="仿宋" w:cs="仿宋" w:hint="eastAsia"/>
            <w:lang w:eastAsia="zh-CN"/>
          </w:rPr>
          <w:t>(四)、客户关系管理</w:t>
        </w:r>
        <w:r>
          <w:tab/>
        </w:r>
        <w:r>
          <w:fldChar w:fldCharType="begin"/>
        </w:r>
        <w:r>
          <w:instrText xml:space="preserve"> PAGEREF _Toc3744 \h </w:instrText>
        </w:r>
        <w:r>
          <w:fldChar w:fldCharType="separate"/>
        </w:r>
        <w:r>
          <w:t>48</w:t>
        </w:r>
        <w:r>
          <w:fldChar w:fldCharType="end"/>
        </w:r>
      </w:hyperlink>
    </w:p>
    <w:p>
      <w:pPr>
        <w:pStyle w:val="TOC1"/>
        <w:tabs>
          <w:tab w:val="right" w:leader="dot" w:pos="8306"/>
        </w:tabs>
      </w:pPr>
      <w:hyperlink w:anchor="_Toc16572" w:history="1">
        <w:r>
          <w:rPr>
            <w:rFonts w:ascii="仿宋" w:eastAsia="仿宋" w:hAnsi="仿宋" w:cs="仿宋" w:hint="eastAsia"/>
            <w:lang w:eastAsia="zh-CN"/>
          </w:rPr>
          <w:t>七、公司组建背景分析</w:t>
        </w:r>
        <w:r>
          <w:tab/>
        </w:r>
        <w:r>
          <w:fldChar w:fldCharType="begin"/>
        </w:r>
        <w:r>
          <w:instrText xml:space="preserve"> PAGEREF _Toc16572 \h </w:instrText>
        </w:r>
        <w:r>
          <w:fldChar w:fldCharType="separate"/>
        </w:r>
        <w:r>
          <w:t>49</w:t>
        </w:r>
        <w:r>
          <w:fldChar w:fldCharType="end"/>
        </w:r>
      </w:hyperlink>
    </w:p>
    <w:p>
      <w:pPr>
        <w:pStyle w:val="TOC2"/>
        <w:tabs>
          <w:tab w:val="right" w:leader="dot" w:pos="8306"/>
        </w:tabs>
      </w:pPr>
      <w:hyperlink w:anchor="_Toc22416" w:history="1">
        <w:r>
          <w:rPr>
            <w:rFonts w:ascii="仿宋" w:eastAsia="仿宋" w:hAnsi="仿宋" w:cs="仿宋" w:hint="eastAsia"/>
            <w:lang w:eastAsia="zh-CN"/>
          </w:rPr>
          <w:t>(一)、移动传媒项目背景分析</w:t>
        </w:r>
        <w:r>
          <w:tab/>
        </w:r>
        <w:r>
          <w:fldChar w:fldCharType="begin"/>
        </w:r>
        <w:r>
          <w:instrText xml:space="preserve"> PAGEREF _Toc22416 \h </w:instrText>
        </w:r>
        <w:r>
          <w:fldChar w:fldCharType="separate"/>
        </w:r>
        <w:r>
          <w:t>49</w:t>
        </w:r>
        <w:r>
          <w:fldChar w:fldCharType="end"/>
        </w:r>
      </w:hyperlink>
    </w:p>
    <w:p>
      <w:pPr>
        <w:pStyle w:val="TOC2"/>
        <w:tabs>
          <w:tab w:val="right" w:leader="dot" w:pos="8306"/>
        </w:tabs>
      </w:pPr>
      <w:hyperlink w:anchor="_Toc13192" w:history="1">
        <w:r>
          <w:rPr>
            <w:rFonts w:ascii="仿宋" w:eastAsia="仿宋" w:hAnsi="仿宋" w:cs="仿宋" w:hint="eastAsia"/>
            <w:lang w:eastAsia="zh-CN"/>
          </w:rPr>
          <w:t>(二)、移动传媒项目建设必要性分析</w:t>
        </w:r>
        <w:r>
          <w:tab/>
        </w:r>
        <w:r>
          <w:fldChar w:fldCharType="begin"/>
        </w:r>
        <w:r>
          <w:instrText xml:space="preserve"> PAGEREF _Toc13192 \h </w:instrText>
        </w:r>
        <w:r>
          <w:fldChar w:fldCharType="separate"/>
        </w:r>
        <w:r>
          <w:t>50</w:t>
        </w:r>
        <w:r>
          <w:fldChar w:fldCharType="end"/>
        </w:r>
      </w:hyperlink>
    </w:p>
    <w:p>
      <w:pPr>
        <w:pStyle w:val="TOC2"/>
        <w:tabs>
          <w:tab w:val="right" w:leader="dot" w:pos="8306"/>
        </w:tabs>
      </w:pPr>
      <w:hyperlink w:anchor="_Toc1651" w:history="1">
        <w:r>
          <w:rPr>
            <w:rFonts w:ascii="仿宋" w:eastAsia="仿宋" w:hAnsi="仿宋" w:cs="仿宋" w:hint="eastAsia"/>
            <w:lang w:eastAsia="zh-CN"/>
          </w:rPr>
          <w:t>(三)、鼓励中小企业发展</w:t>
        </w:r>
        <w:r>
          <w:tab/>
        </w:r>
        <w:r>
          <w:fldChar w:fldCharType="begin"/>
        </w:r>
        <w:r>
          <w:instrText xml:space="preserve"> PAGEREF _Toc1651 \h </w:instrText>
        </w:r>
        <w:r>
          <w:fldChar w:fldCharType="separate"/>
        </w:r>
        <w:r>
          <w:t>51</w:t>
        </w:r>
        <w:r>
          <w:fldChar w:fldCharType="end"/>
        </w:r>
      </w:hyperlink>
    </w:p>
    <w:p>
      <w:pPr>
        <w:pStyle w:val="TOC2"/>
        <w:tabs>
          <w:tab w:val="right" w:leader="dot" w:pos="8306"/>
        </w:tabs>
      </w:pPr>
      <w:hyperlink w:anchor="_Toc16553" w:history="1">
        <w:r>
          <w:rPr>
            <w:rFonts w:ascii="仿宋" w:eastAsia="仿宋" w:hAnsi="仿宋" w:cs="仿宋" w:hint="eastAsia"/>
            <w:lang w:eastAsia="zh-CN"/>
          </w:rPr>
          <w:t>(四)、宏观经济形势分析</w:t>
        </w:r>
        <w:r>
          <w:tab/>
        </w:r>
        <w:r>
          <w:fldChar w:fldCharType="begin"/>
        </w:r>
        <w:r>
          <w:instrText xml:space="preserve"> PAGEREF _Toc16553 \h </w:instrText>
        </w:r>
        <w:r>
          <w:fldChar w:fldCharType="separate"/>
        </w:r>
        <w:r>
          <w:t>53</w:t>
        </w:r>
        <w:r>
          <w:fldChar w:fldCharType="end"/>
        </w:r>
      </w:hyperlink>
    </w:p>
    <w:p>
      <w:pPr>
        <w:pStyle w:val="TOC1"/>
        <w:tabs>
          <w:tab w:val="right" w:leader="dot" w:pos="8306"/>
        </w:tabs>
      </w:pPr>
      <w:hyperlink w:anchor="_Toc725" w:history="1">
        <w:r>
          <w:rPr>
            <w:rFonts w:ascii="仿宋" w:eastAsia="仿宋" w:hAnsi="仿宋" w:cs="仿宋" w:hint="eastAsia"/>
            <w:lang w:eastAsia="zh-CN"/>
          </w:rPr>
          <w:t>八、建设进度分析</w:t>
        </w:r>
        <w:r>
          <w:tab/>
        </w:r>
        <w:r>
          <w:fldChar w:fldCharType="begin"/>
        </w:r>
        <w:r>
          <w:instrText xml:space="preserve"> PAGEREF _Toc725 \h </w:instrText>
        </w:r>
        <w:r>
          <w:fldChar w:fldCharType="separate"/>
        </w:r>
        <w:r>
          <w:t>54</w:t>
        </w:r>
        <w:r>
          <w:fldChar w:fldCharType="end"/>
        </w:r>
      </w:hyperlink>
    </w:p>
    <w:p>
      <w:pPr>
        <w:pStyle w:val="TOC2"/>
        <w:tabs>
          <w:tab w:val="right" w:leader="dot" w:pos="8306"/>
        </w:tabs>
      </w:pPr>
      <w:hyperlink w:anchor="_Toc3293" w:history="1">
        <w:r>
          <w:rPr>
            <w:rFonts w:ascii="仿宋" w:eastAsia="仿宋" w:hAnsi="仿宋" w:cs="仿宋" w:hint="eastAsia"/>
            <w:lang w:eastAsia="zh-CN"/>
          </w:rPr>
          <w:t>(一)、移动传媒项目进度安排</w:t>
        </w:r>
        <w:r>
          <w:tab/>
        </w:r>
        <w:r>
          <w:fldChar w:fldCharType="begin"/>
        </w:r>
        <w:r>
          <w:instrText xml:space="preserve"> PAGEREF _Toc3293 \h </w:instrText>
        </w:r>
        <w:r>
          <w:fldChar w:fldCharType="separate"/>
        </w:r>
        <w:r>
          <w:t>54</w:t>
        </w:r>
        <w:r>
          <w:fldChar w:fldCharType="end"/>
        </w:r>
      </w:hyperlink>
    </w:p>
    <w:p>
      <w:pPr>
        <w:pStyle w:val="TOC2"/>
        <w:tabs>
          <w:tab w:val="right" w:leader="dot" w:pos="8306"/>
        </w:tabs>
      </w:pPr>
      <w:hyperlink w:anchor="_Toc21583" w:history="1">
        <w:r>
          <w:rPr>
            <w:rFonts w:ascii="仿宋" w:eastAsia="仿宋" w:hAnsi="仿宋" w:cs="仿宋" w:hint="eastAsia"/>
            <w:lang w:eastAsia="zh-CN"/>
          </w:rPr>
          <w:t>(二)、移动传媒项目实施保障措施</w:t>
        </w:r>
        <w:r>
          <w:tab/>
        </w:r>
        <w:r>
          <w:fldChar w:fldCharType="begin"/>
        </w:r>
        <w:r>
          <w:instrText xml:space="preserve"> PAGEREF _Toc21583 \h </w:instrText>
        </w:r>
        <w:r>
          <w:fldChar w:fldCharType="separate"/>
        </w:r>
        <w:r>
          <w:t>55</w:t>
        </w:r>
        <w:r>
          <w:fldChar w:fldCharType="end"/>
        </w:r>
      </w:hyperlink>
    </w:p>
    <w:p>
      <w:pPr>
        <w:pStyle w:val="TOC1"/>
        <w:tabs>
          <w:tab w:val="right" w:leader="dot" w:pos="8306"/>
        </w:tabs>
      </w:pPr>
      <w:hyperlink w:anchor="_Toc1991" w:history="1">
        <w:r>
          <w:rPr>
            <w:rFonts w:ascii="仿宋" w:eastAsia="仿宋" w:hAnsi="仿宋" w:cs="仿宋" w:hint="eastAsia"/>
            <w:lang w:eastAsia="zh-CN"/>
          </w:rPr>
          <w:t>九、移动传媒项目经济效益</w:t>
        </w:r>
        <w:r>
          <w:tab/>
        </w:r>
        <w:r>
          <w:fldChar w:fldCharType="begin"/>
        </w:r>
        <w:r>
          <w:instrText xml:space="preserve"> PAGEREF _Toc1991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4" w:history="1">
        <w:r>
          <w:rPr>
            <w:rFonts w:ascii="仿宋" w:eastAsia="仿宋" w:hAnsi="仿宋" w:cs="仿宋" w:hint="eastAsia"/>
            <w:lang w:eastAsia="zh-CN"/>
          </w:rPr>
          <w:t>(一)、基本假设及基础参数选取</w:t>
        </w:r>
        <w:r>
          <w:tab/>
        </w:r>
        <w:r>
          <w:fldChar w:fldCharType="begin"/>
        </w:r>
        <w:r>
          <w:instrText xml:space="preserve"> PAGEREF _Toc24744 \h </w:instrText>
        </w:r>
        <w:r>
          <w:fldChar w:fldCharType="separate"/>
        </w:r>
        <w:r>
          <w:t>56</w:t>
        </w:r>
        <w:r>
          <w:fldChar w:fldCharType="end"/>
        </w:r>
      </w:hyperlink>
    </w:p>
    <w:p>
      <w:pPr>
        <w:pStyle w:val="TOC2"/>
        <w:tabs>
          <w:tab w:val="right" w:leader="dot" w:pos="8306"/>
        </w:tabs>
      </w:pPr>
      <w:hyperlink w:anchor="_Toc2580" w:history="1">
        <w:r>
          <w:rPr>
            <w:rFonts w:ascii="仿宋" w:eastAsia="仿宋" w:hAnsi="仿宋" w:cs="仿宋" w:hint="eastAsia"/>
            <w:lang w:eastAsia="zh-CN"/>
          </w:rPr>
          <w:t>(二)、经济评价财务测算</w:t>
        </w:r>
        <w:r>
          <w:tab/>
        </w:r>
        <w:r>
          <w:fldChar w:fldCharType="begin"/>
        </w:r>
        <w:r>
          <w:instrText xml:space="preserve"> PAGEREF _Toc2580 \h </w:instrText>
        </w:r>
        <w:r>
          <w:fldChar w:fldCharType="separate"/>
        </w:r>
        <w:r>
          <w:t>56</w:t>
        </w:r>
        <w:r>
          <w:fldChar w:fldCharType="end"/>
        </w:r>
      </w:hyperlink>
    </w:p>
    <w:p>
      <w:pPr>
        <w:pStyle w:val="TOC2"/>
        <w:tabs>
          <w:tab w:val="right" w:leader="dot" w:pos="8306"/>
        </w:tabs>
      </w:pPr>
      <w:hyperlink w:anchor="_Toc2001" w:history="1">
        <w:r>
          <w:rPr>
            <w:rFonts w:ascii="仿宋" w:eastAsia="仿宋" w:hAnsi="仿宋" w:cs="仿宋" w:hint="eastAsia"/>
            <w:lang w:eastAsia="zh-CN"/>
          </w:rPr>
          <w:t>(三)、移动传媒项目盈利能力分析</w:t>
        </w:r>
        <w:r>
          <w:tab/>
        </w:r>
        <w:r>
          <w:fldChar w:fldCharType="begin"/>
        </w:r>
        <w:r>
          <w:instrText xml:space="preserve"> PAGEREF _Toc2001 \h </w:instrText>
        </w:r>
        <w:r>
          <w:fldChar w:fldCharType="separate"/>
        </w:r>
        <w:r>
          <w:t>58</w:t>
        </w:r>
        <w:r>
          <w:fldChar w:fldCharType="end"/>
        </w:r>
      </w:hyperlink>
    </w:p>
    <w:p>
      <w:pPr>
        <w:pStyle w:val="TOC2"/>
        <w:tabs>
          <w:tab w:val="right" w:leader="dot" w:pos="8306"/>
        </w:tabs>
      </w:pPr>
      <w:hyperlink w:anchor="_Toc7689" w:history="1">
        <w:r>
          <w:rPr>
            <w:rFonts w:ascii="仿宋" w:eastAsia="仿宋" w:hAnsi="仿宋" w:cs="仿宋" w:hint="eastAsia"/>
            <w:lang w:eastAsia="zh-CN"/>
          </w:rPr>
          <w:t>(四)、财务生存能力分析</w:t>
        </w:r>
        <w:r>
          <w:tab/>
        </w:r>
        <w:r>
          <w:fldChar w:fldCharType="begin"/>
        </w:r>
        <w:r>
          <w:instrText xml:space="preserve"> PAGEREF _Toc7689 \h </w:instrText>
        </w:r>
        <w:r>
          <w:fldChar w:fldCharType="separate"/>
        </w:r>
        <w:r>
          <w:t>59</w:t>
        </w:r>
        <w:r>
          <w:fldChar w:fldCharType="end"/>
        </w:r>
      </w:hyperlink>
    </w:p>
    <w:p>
      <w:pPr>
        <w:pStyle w:val="TOC2"/>
        <w:tabs>
          <w:tab w:val="right" w:leader="dot" w:pos="8306"/>
        </w:tabs>
      </w:pPr>
      <w:hyperlink w:anchor="_Toc29895" w:history="1">
        <w:r>
          <w:rPr>
            <w:rFonts w:ascii="仿宋" w:eastAsia="仿宋" w:hAnsi="仿宋" w:cs="仿宋" w:hint="eastAsia"/>
            <w:lang w:eastAsia="zh-CN"/>
          </w:rPr>
          <w:t>(五)、偿债能力分析</w:t>
        </w:r>
        <w:r>
          <w:tab/>
        </w:r>
        <w:r>
          <w:fldChar w:fldCharType="begin"/>
        </w:r>
        <w:r>
          <w:instrText xml:space="preserve"> PAGEREF _Toc29895 \h </w:instrText>
        </w:r>
        <w:r>
          <w:fldChar w:fldCharType="separate"/>
        </w:r>
        <w:r>
          <w:t>60</w:t>
        </w:r>
        <w:r>
          <w:fldChar w:fldCharType="end"/>
        </w:r>
      </w:hyperlink>
    </w:p>
    <w:p>
      <w:pPr>
        <w:pStyle w:val="TOC2"/>
        <w:tabs>
          <w:tab w:val="right" w:leader="dot" w:pos="8306"/>
        </w:tabs>
      </w:pPr>
      <w:hyperlink w:anchor="_Toc3404" w:history="1">
        <w:r>
          <w:rPr>
            <w:rFonts w:ascii="仿宋" w:eastAsia="仿宋" w:hAnsi="仿宋" w:cs="仿宋" w:hint="eastAsia"/>
            <w:lang w:eastAsia="zh-CN"/>
          </w:rPr>
          <w:t>(六)、经济评价结论</w:t>
        </w:r>
        <w:r>
          <w:tab/>
        </w:r>
        <w:r>
          <w:fldChar w:fldCharType="begin"/>
        </w:r>
        <w:r>
          <w:instrText xml:space="preserve"> PAGEREF _Toc3404 \h </w:instrText>
        </w:r>
        <w:r>
          <w:fldChar w:fldCharType="separate"/>
        </w:r>
        <w:r>
          <w:t>61</w:t>
        </w:r>
        <w:r>
          <w:fldChar w:fldCharType="end"/>
        </w:r>
      </w:hyperlink>
    </w:p>
    <w:p>
      <w:pPr>
        <w:pStyle w:val="TOC1"/>
        <w:tabs>
          <w:tab w:val="right" w:leader="dot" w:pos="8306"/>
        </w:tabs>
      </w:pPr>
      <w:hyperlink w:anchor="_Toc29359" w:history="1">
        <w:r>
          <w:rPr>
            <w:rFonts w:ascii="仿宋" w:eastAsia="仿宋" w:hAnsi="仿宋" w:cs="仿宋" w:hint="eastAsia"/>
            <w:lang w:eastAsia="zh-CN"/>
          </w:rPr>
          <w:t>十、环境保护分析</w:t>
        </w:r>
        <w:r>
          <w:tab/>
        </w:r>
        <w:r>
          <w:fldChar w:fldCharType="begin"/>
        </w:r>
        <w:r>
          <w:instrText xml:space="preserve"> PAGEREF _Toc29359 \h </w:instrText>
        </w:r>
        <w:r>
          <w:fldChar w:fldCharType="separate"/>
        </w:r>
        <w:r>
          <w:t>61</w:t>
        </w:r>
        <w:r>
          <w:fldChar w:fldCharType="end"/>
        </w:r>
      </w:hyperlink>
    </w:p>
    <w:p>
      <w:pPr>
        <w:pStyle w:val="TOC2"/>
        <w:tabs>
          <w:tab w:val="right" w:leader="dot" w:pos="8306"/>
        </w:tabs>
      </w:pPr>
      <w:hyperlink w:anchor="_Toc26147" w:history="1">
        <w:r>
          <w:rPr>
            <w:rFonts w:ascii="仿宋" w:eastAsia="仿宋" w:hAnsi="仿宋" w:cs="仿宋" w:hint="eastAsia"/>
            <w:lang w:eastAsia="zh-CN"/>
          </w:rPr>
          <w:t>(一)、编制依据</w:t>
        </w:r>
        <w:r>
          <w:tab/>
        </w:r>
        <w:r>
          <w:fldChar w:fldCharType="begin"/>
        </w:r>
        <w:r>
          <w:instrText xml:space="preserve"> PAGEREF _Toc26147 \h </w:instrText>
        </w:r>
        <w:r>
          <w:fldChar w:fldCharType="separate"/>
        </w:r>
        <w:r>
          <w:t>61</w:t>
        </w:r>
        <w:r>
          <w:fldChar w:fldCharType="end"/>
        </w:r>
      </w:hyperlink>
    </w:p>
    <w:p>
      <w:pPr>
        <w:pStyle w:val="TOC2"/>
        <w:tabs>
          <w:tab w:val="right" w:leader="dot" w:pos="8306"/>
        </w:tabs>
      </w:pPr>
      <w:hyperlink w:anchor="_Toc20386" w:history="1">
        <w:r>
          <w:rPr>
            <w:rFonts w:ascii="仿宋" w:eastAsia="仿宋" w:hAnsi="仿宋" w:cs="仿宋" w:hint="eastAsia"/>
            <w:lang w:eastAsia="zh-CN"/>
          </w:rPr>
          <w:t>(二)、环境影响合理性分析</w:t>
        </w:r>
        <w:r>
          <w:tab/>
        </w:r>
        <w:r>
          <w:fldChar w:fldCharType="begin"/>
        </w:r>
        <w:r>
          <w:instrText xml:space="preserve"> PAGEREF _Toc20386 \h </w:instrText>
        </w:r>
        <w:r>
          <w:fldChar w:fldCharType="separate"/>
        </w:r>
        <w:r>
          <w:t>62</w:t>
        </w:r>
        <w:r>
          <w:fldChar w:fldCharType="end"/>
        </w:r>
      </w:hyperlink>
    </w:p>
    <w:p>
      <w:pPr>
        <w:pStyle w:val="TOC2"/>
        <w:tabs>
          <w:tab w:val="right" w:leader="dot" w:pos="8306"/>
        </w:tabs>
      </w:pPr>
      <w:hyperlink w:anchor="_Toc31617" w:history="1">
        <w:r>
          <w:rPr>
            <w:rFonts w:ascii="仿宋" w:eastAsia="仿宋" w:hAnsi="仿宋" w:cs="仿宋" w:hint="eastAsia"/>
            <w:lang w:eastAsia="zh-CN"/>
          </w:rPr>
          <w:t>(三)、建设期大气环境影响分析</w:t>
        </w:r>
        <w:r>
          <w:tab/>
        </w:r>
        <w:r>
          <w:fldChar w:fldCharType="begin"/>
        </w:r>
        <w:r>
          <w:instrText xml:space="preserve"> PAGEREF _Toc31617 \h </w:instrText>
        </w:r>
        <w:r>
          <w:fldChar w:fldCharType="separate"/>
        </w:r>
        <w:r>
          <w:t>63</w:t>
        </w:r>
        <w:r>
          <w:fldChar w:fldCharType="end"/>
        </w:r>
      </w:hyperlink>
    </w:p>
    <w:p>
      <w:pPr>
        <w:pStyle w:val="TOC2"/>
        <w:tabs>
          <w:tab w:val="right" w:leader="dot" w:pos="8306"/>
        </w:tabs>
      </w:pPr>
      <w:hyperlink w:anchor="_Toc25347" w:history="1">
        <w:r>
          <w:rPr>
            <w:rFonts w:ascii="仿宋" w:eastAsia="仿宋" w:hAnsi="仿宋" w:cs="仿宋" w:hint="eastAsia"/>
            <w:lang w:eastAsia="zh-CN"/>
          </w:rPr>
          <w:t>(四)、建设期水环境影响分析</w:t>
        </w:r>
        <w:r>
          <w:tab/>
        </w:r>
        <w:r>
          <w:fldChar w:fldCharType="begin"/>
        </w:r>
        <w:r>
          <w:instrText xml:space="preserve"> PAGEREF _Toc25347 \h </w:instrText>
        </w:r>
        <w:r>
          <w:fldChar w:fldCharType="separate"/>
        </w:r>
        <w:r>
          <w:t>64</w:t>
        </w:r>
        <w:r>
          <w:fldChar w:fldCharType="end"/>
        </w:r>
      </w:hyperlink>
    </w:p>
    <w:p>
      <w:pPr>
        <w:pStyle w:val="TOC2"/>
        <w:tabs>
          <w:tab w:val="right" w:leader="dot" w:pos="8306"/>
        </w:tabs>
      </w:pPr>
      <w:hyperlink w:anchor="_Toc16018" w:history="1">
        <w:r>
          <w:rPr>
            <w:rFonts w:ascii="仿宋" w:eastAsia="仿宋" w:hAnsi="仿宋" w:cs="仿宋" w:hint="eastAsia"/>
            <w:lang w:eastAsia="zh-CN"/>
          </w:rPr>
          <w:t>(五)、建设期固体废弃物环境影响分析</w:t>
        </w:r>
        <w:r>
          <w:tab/>
        </w:r>
        <w:r>
          <w:fldChar w:fldCharType="begin"/>
        </w:r>
        <w:r>
          <w:instrText xml:space="preserve"> PAGEREF _Toc16018 \h </w:instrText>
        </w:r>
        <w:r>
          <w:fldChar w:fldCharType="separate"/>
        </w:r>
        <w:r>
          <w:t>65</w:t>
        </w:r>
        <w:r>
          <w:fldChar w:fldCharType="end"/>
        </w:r>
      </w:hyperlink>
    </w:p>
    <w:p>
      <w:pPr>
        <w:pStyle w:val="TOC2"/>
        <w:tabs>
          <w:tab w:val="right" w:leader="dot" w:pos="8306"/>
        </w:tabs>
      </w:pPr>
      <w:hyperlink w:anchor="_Toc15188" w:history="1">
        <w:r>
          <w:rPr>
            <w:rFonts w:ascii="仿宋" w:eastAsia="仿宋" w:hAnsi="仿宋" w:cs="仿宋" w:hint="eastAsia"/>
            <w:lang w:eastAsia="zh-CN"/>
          </w:rPr>
          <w:t>(六)、建设期声环境影响分析</w:t>
        </w:r>
        <w:r>
          <w:tab/>
        </w:r>
        <w:r>
          <w:fldChar w:fldCharType="begin"/>
        </w:r>
        <w:r>
          <w:instrText xml:space="preserve"> PAGEREF _Toc15188 \h </w:instrText>
        </w:r>
        <w:r>
          <w:fldChar w:fldCharType="separate"/>
        </w:r>
        <w:r>
          <w:t>66</w:t>
        </w:r>
        <w:r>
          <w:fldChar w:fldCharType="end"/>
        </w:r>
      </w:hyperlink>
    </w:p>
    <w:p>
      <w:pPr>
        <w:pStyle w:val="TOC2"/>
        <w:tabs>
          <w:tab w:val="right" w:leader="dot" w:pos="8306"/>
        </w:tabs>
      </w:pPr>
      <w:hyperlink w:anchor="_Toc1455" w:history="1">
        <w:r>
          <w:rPr>
            <w:rFonts w:ascii="仿宋" w:eastAsia="仿宋" w:hAnsi="仿宋" w:cs="仿宋" w:hint="eastAsia"/>
            <w:lang w:eastAsia="zh-CN"/>
          </w:rPr>
          <w:t>(七)、营运期大气环境影响分析</w:t>
        </w:r>
        <w:r>
          <w:tab/>
        </w:r>
        <w:r>
          <w:fldChar w:fldCharType="begin"/>
        </w:r>
        <w:r>
          <w:instrText xml:space="preserve"> PAGEREF _Toc1455 \h </w:instrText>
        </w:r>
        <w:r>
          <w:fldChar w:fldCharType="separate"/>
        </w:r>
        <w:r>
          <w:t>68</w:t>
        </w:r>
        <w:r>
          <w:fldChar w:fldCharType="end"/>
        </w:r>
      </w:hyperlink>
    </w:p>
    <w:p>
      <w:pPr>
        <w:pStyle w:val="TOC2"/>
        <w:tabs>
          <w:tab w:val="right" w:leader="dot" w:pos="8306"/>
        </w:tabs>
      </w:pPr>
      <w:hyperlink w:anchor="_Toc22502" w:history="1">
        <w:r>
          <w:rPr>
            <w:rFonts w:ascii="仿宋" w:eastAsia="仿宋" w:hAnsi="仿宋" w:cs="仿宋" w:hint="eastAsia"/>
            <w:lang w:eastAsia="zh-CN"/>
          </w:rPr>
          <w:t>(八)、营运期水环境影响分析</w:t>
        </w:r>
        <w:r>
          <w:tab/>
        </w:r>
        <w:r>
          <w:fldChar w:fldCharType="begin"/>
        </w:r>
        <w:r>
          <w:instrText xml:space="preserve"> PAGEREF _Toc22502 \h </w:instrText>
        </w:r>
        <w:r>
          <w:fldChar w:fldCharType="separate"/>
        </w:r>
        <w:r>
          <w:t>68</w:t>
        </w:r>
        <w:r>
          <w:fldChar w:fldCharType="end"/>
        </w:r>
      </w:hyperlink>
    </w:p>
    <w:p>
      <w:pPr>
        <w:pStyle w:val="TOC2"/>
        <w:tabs>
          <w:tab w:val="right" w:leader="dot" w:pos="8306"/>
        </w:tabs>
      </w:pPr>
      <w:hyperlink w:anchor="_Toc13276" w:history="1">
        <w:r>
          <w:rPr>
            <w:rFonts w:ascii="仿宋" w:eastAsia="仿宋" w:hAnsi="仿宋" w:cs="仿宋" w:hint="eastAsia"/>
            <w:lang w:eastAsia="zh-CN"/>
          </w:rPr>
          <w:t>(九)、营运期固体废弃物环境影响分析</w:t>
        </w:r>
        <w:r>
          <w:tab/>
        </w:r>
        <w:r>
          <w:fldChar w:fldCharType="begin"/>
        </w:r>
        <w:r>
          <w:instrText xml:space="preserve"> PAGEREF _Toc13276 \h </w:instrText>
        </w:r>
        <w:r>
          <w:fldChar w:fldCharType="separate"/>
        </w:r>
        <w:r>
          <w:t>69</w:t>
        </w:r>
        <w:r>
          <w:fldChar w:fldCharType="end"/>
        </w:r>
      </w:hyperlink>
    </w:p>
    <w:p>
      <w:pPr>
        <w:pStyle w:val="TOC2"/>
        <w:tabs>
          <w:tab w:val="right" w:leader="dot" w:pos="8306"/>
        </w:tabs>
      </w:pPr>
      <w:hyperlink w:anchor="_Toc13528" w:history="1">
        <w:r>
          <w:rPr>
            <w:rFonts w:ascii="仿宋" w:eastAsia="仿宋" w:hAnsi="仿宋" w:cs="仿宋" w:hint="eastAsia"/>
            <w:lang w:eastAsia="zh-CN"/>
          </w:rPr>
          <w:t>(十)、营运期声环境影响分析</w:t>
        </w:r>
        <w:r>
          <w:tab/>
        </w:r>
        <w:r>
          <w:fldChar w:fldCharType="begin"/>
        </w:r>
        <w:r>
          <w:instrText xml:space="preserve"> PAGEREF _Toc13528 \h </w:instrText>
        </w:r>
        <w:r>
          <w:fldChar w:fldCharType="separate"/>
        </w:r>
        <w:r>
          <w:t>71</w:t>
        </w:r>
        <w:r>
          <w:fldChar w:fldCharType="end"/>
        </w:r>
      </w:hyperlink>
    </w:p>
    <w:p>
      <w:pPr>
        <w:pStyle w:val="TOC2"/>
        <w:tabs>
          <w:tab w:val="right" w:leader="dot" w:pos="8306"/>
        </w:tabs>
      </w:pPr>
      <w:hyperlink w:anchor="_Toc3386" w:history="1">
        <w:r>
          <w:rPr>
            <w:rFonts w:ascii="仿宋" w:eastAsia="仿宋" w:hAnsi="仿宋" w:cs="仿宋" w:hint="eastAsia"/>
            <w:lang w:eastAsia="zh-CN"/>
          </w:rPr>
          <w:t>(十一)、清洁生产</w:t>
        </w:r>
        <w:r>
          <w:tab/>
        </w:r>
        <w:r>
          <w:fldChar w:fldCharType="begin"/>
        </w:r>
        <w:r>
          <w:instrText xml:space="preserve"> PAGEREF _Toc3386 \h </w:instrText>
        </w:r>
        <w:r>
          <w:fldChar w:fldCharType="separate"/>
        </w:r>
        <w:r>
          <w:t>72</w:t>
        </w:r>
        <w:r>
          <w:fldChar w:fldCharType="end"/>
        </w:r>
      </w:hyperlink>
    </w:p>
    <w:p>
      <w:pPr>
        <w:pStyle w:val="TOC2"/>
        <w:tabs>
          <w:tab w:val="right" w:leader="dot" w:pos="8306"/>
        </w:tabs>
      </w:pPr>
      <w:hyperlink w:anchor="_Toc25665" w:history="1">
        <w:r>
          <w:rPr>
            <w:rFonts w:ascii="仿宋" w:eastAsia="仿宋" w:hAnsi="仿宋" w:cs="仿宋" w:hint="eastAsia"/>
            <w:lang w:eastAsia="zh-CN"/>
          </w:rPr>
          <w:t>(十二)、环境管理分析</w:t>
        </w:r>
        <w:r>
          <w:tab/>
        </w:r>
        <w:r>
          <w:fldChar w:fldCharType="begin"/>
        </w:r>
        <w:r>
          <w:instrText xml:space="preserve"> PAGEREF _Toc25665 \h </w:instrText>
        </w:r>
        <w:r>
          <w:fldChar w:fldCharType="separate"/>
        </w:r>
        <w:r>
          <w:t>73</w:t>
        </w:r>
        <w:r>
          <w:fldChar w:fldCharType="end"/>
        </w:r>
      </w:hyperlink>
    </w:p>
    <w:p>
      <w:pPr>
        <w:pStyle w:val="TOC2"/>
        <w:tabs>
          <w:tab w:val="right" w:leader="dot" w:pos="8306"/>
        </w:tabs>
      </w:pPr>
      <w:hyperlink w:anchor="_Toc10265" w:history="1">
        <w:r>
          <w:rPr>
            <w:rFonts w:ascii="仿宋" w:eastAsia="仿宋" w:hAnsi="仿宋" w:cs="仿宋" w:hint="eastAsia"/>
            <w:lang w:eastAsia="zh-CN"/>
          </w:rPr>
          <w:t>(十三)、结论及建议</w:t>
        </w:r>
        <w:r>
          <w:tab/>
        </w:r>
        <w:r>
          <w:fldChar w:fldCharType="begin"/>
        </w:r>
        <w:r>
          <w:instrText xml:space="preserve"> PAGEREF _Toc10265 \h </w:instrText>
        </w:r>
        <w:r>
          <w:fldChar w:fldCharType="separate"/>
        </w:r>
        <w:r>
          <w:t>74</w:t>
        </w:r>
        <w:r>
          <w:fldChar w:fldCharType="end"/>
        </w:r>
      </w:hyperlink>
    </w:p>
    <w:p>
      <w:pPr>
        <w:pStyle w:val="TOC1"/>
        <w:tabs>
          <w:tab w:val="right" w:leader="dot" w:pos="8306"/>
        </w:tabs>
      </w:pPr>
      <w:hyperlink w:anchor="_Toc1402" w:history="1">
        <w:r>
          <w:rPr>
            <w:rFonts w:ascii="仿宋" w:eastAsia="仿宋" w:hAnsi="仿宋" w:cs="仿宋" w:hint="eastAsia"/>
            <w:lang w:eastAsia="zh-CN"/>
          </w:rPr>
          <w:t>十一、未来计划和展望</w:t>
        </w:r>
        <w:r>
          <w:tab/>
        </w:r>
        <w:r>
          <w:fldChar w:fldCharType="begin"/>
        </w:r>
        <w:r>
          <w:instrText xml:space="preserve"> PAGEREF _Toc1402 \h </w:instrText>
        </w:r>
        <w:r>
          <w:fldChar w:fldCharType="separate"/>
        </w:r>
        <w:r>
          <w:t>75</w:t>
        </w:r>
        <w:r>
          <w:fldChar w:fldCharType="end"/>
        </w:r>
      </w:hyperlink>
    </w:p>
    <w:p>
      <w:pPr>
        <w:pStyle w:val="TOC2"/>
        <w:tabs>
          <w:tab w:val="right" w:leader="dot" w:pos="8306"/>
        </w:tabs>
      </w:pPr>
      <w:hyperlink w:anchor="_Toc10125" w:history="1">
        <w:r>
          <w:rPr>
            <w:rFonts w:ascii="仿宋" w:eastAsia="仿宋" w:hAnsi="仿宋" w:cs="仿宋" w:hint="eastAsia"/>
            <w:lang w:eastAsia="zh-CN"/>
          </w:rPr>
          <w:t>(一)、公司未来的发展计划</w:t>
        </w:r>
        <w:r>
          <w:tab/>
        </w:r>
        <w:r>
          <w:fldChar w:fldCharType="begin"/>
        </w:r>
        <w:r>
          <w:instrText xml:space="preserve"> PAGEREF _Toc10125 \h </w:instrText>
        </w:r>
        <w:r>
          <w:fldChar w:fldCharType="separate"/>
        </w:r>
        <w:r>
          <w:t>75</w:t>
        </w:r>
        <w:r>
          <w:fldChar w:fldCharType="end"/>
        </w:r>
      </w:hyperlink>
    </w:p>
    <w:p>
      <w:pPr>
        <w:pStyle w:val="TOC2"/>
        <w:tabs>
          <w:tab w:val="right" w:leader="dot" w:pos="8306"/>
        </w:tabs>
      </w:pPr>
      <w:hyperlink w:anchor="_Toc13280" w:history="1">
        <w:r>
          <w:rPr>
            <w:rFonts w:ascii="仿宋" w:eastAsia="仿宋" w:hAnsi="仿宋" w:cs="仿宋" w:hint="eastAsia"/>
            <w:lang w:eastAsia="zh-CN"/>
          </w:rPr>
          <w:t>(二)、长期目标和目标</w:t>
        </w:r>
        <w:r>
          <w:tab/>
        </w:r>
        <w:r>
          <w:fldChar w:fldCharType="begin"/>
        </w:r>
        <w:r>
          <w:instrText xml:space="preserve"> PAGEREF _Toc13280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36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51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77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https://d.book118.com/445040323131011100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5040323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2024-01-04T11:55:00Z</dcterms:created>
  <dcterms:modified xsi:type="dcterms:W3CDTF">2024-01-04T11:56:05Z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81484C44C2ED4FB1BB3BECBEE3852441_11</vt:lpwstr>
  </property>
  <property fmtid="{D5CDD505-2E9C-101B-9397-08002B2CF9AE}" pid="3" name="KSOProductBuildVer">
    <vt:lpwstr>2052-12.1.0.16120</vt:lpwstr>
  </property>
</Properties>
</file>