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ind w:firstLine="0" w:firstLineChars="0"/>
        <w:jc w:val="center"/>
        <w:rPr>
          <w:rFonts w:ascii="黑体" w:eastAsia="黑体"/>
          <w:color w:val="000000"/>
          <w:sz w:val="44"/>
          <w:szCs w:val="44"/>
        </w:rPr>
      </w:pPr>
    </w:p>
    <w:p>
      <w:pPr>
        <w:ind w:firstLine="0" w:firstLineChars="0"/>
        <w:jc w:val="center"/>
        <w:rPr>
          <w:rFonts w:ascii="黑体" w:eastAsia="黑体" w:hAnsi="黑体"/>
          <w:color w:val="FF0000"/>
        </w:rPr>
      </w:pPr>
      <w:bookmarkStart w:id="0" w:name="_GoBack"/>
      <w:r>
        <w:rPr>
          <w:rFonts w:ascii="黑体" w:eastAsia="黑体" w:hAnsi="黑体" w:cs="黑体-简"/>
          <w:color w:val="000000" w:themeColor="text1"/>
          <w:sz w:val="36"/>
          <w:szCs w:val="36"/>
        </w:rPr>
        <w:t>无印良品品牌营销策略研究</w:t>
      </w:r>
    </w:p>
    <w:bookmarkEnd w:id="0"/>
    <w:p>
      <w:pPr>
        <w:ind w:firstLine="0" w:firstLineChars="0"/>
        <w:jc w:val="center"/>
        <w:rPr>
          <w:rFonts w:ascii="宋体"/>
          <w:color w:val="000000"/>
          <w:szCs w:val="24"/>
        </w:rPr>
      </w:pPr>
    </w:p>
    <w:p>
      <w:pPr>
        <w:ind w:firstLine="0" w:firstLineChars="0"/>
        <w:jc w:val="center"/>
        <w:rPr>
          <w:rFonts w:ascii="宋体"/>
          <w:color w:val="000000"/>
          <w:szCs w:val="24"/>
        </w:rPr>
      </w:pPr>
    </w:p>
    <w:p>
      <w:pPr>
        <w:spacing w:line="360" w:lineRule="auto"/>
        <w:ind w:firstLine="0" w:firstLineChars="0"/>
        <w:jc w:val="center"/>
        <w:rPr>
          <w:rFonts w:cs="宋体"/>
          <w:sz w:val="32"/>
          <w:szCs w:val="32"/>
        </w:rPr>
      </w:pPr>
    </w:p>
    <w:p>
      <w:pPr>
        <w:ind w:firstLine="480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985" w:header="851" w:footer="992" w:gutter="0"/>
          <w:cols w:num="1" w:space="0"/>
          <w:docGrid w:type="linesAndChars" w:linePitch="333" w:charSpace="0"/>
        </w:sectPr>
      </w:pPr>
    </w:p>
    <w:p>
      <w:pPr>
        <w:pStyle w:val="a"/>
      </w:pPr>
      <w:bookmarkStart w:id="1" w:name="_Toc7899385"/>
      <w:bookmarkStart w:id="2" w:name="_Toc7896842"/>
      <w:bookmarkStart w:id="3" w:name="_Toc7897074"/>
      <w:bookmarkStart w:id="4" w:name="_Toc7896743"/>
      <w:r>
        <w:rPr>
          <w:rFonts w:hint="eastAsia"/>
        </w:rPr>
        <w:t>摘要</w:t>
      </w:r>
      <w:bookmarkEnd w:id="1"/>
      <w:bookmarkEnd w:id="2"/>
      <w:bookmarkEnd w:id="3"/>
      <w:bookmarkEnd w:id="4"/>
    </w:p>
    <w:p>
      <w:pPr>
        <w:ind w:firstLine="0" w:firstLineChars="0"/>
        <w:jc w:val="center"/>
        <w:rPr>
          <w:rFonts w:ascii="黑体" w:eastAsia="宋体-简" w:cs="黑体"/>
          <w:color w:val="000000"/>
          <w:szCs w:val="32"/>
        </w:rPr>
      </w:pPr>
    </w:p>
    <w:p>
      <w:pPr>
        <w:ind w:firstLine="480"/>
      </w:pPr>
      <w:r>
        <w:t>无印良品作为一家专门生产家用产品的以设计为导向的公司，几十年来，它始终坚持“简约、环保、自然以及精致”的经营理念，让消费者感到安心</w:t>
      </w:r>
      <w:r>
        <w:rPr>
          <w:rFonts w:hint="eastAsia"/>
        </w:rPr>
        <w:t>和</w:t>
      </w:r>
      <w:r>
        <w:t>亲切。它</w:t>
      </w:r>
      <w:r>
        <w:rPr>
          <w:rFonts w:hint="eastAsia"/>
        </w:rPr>
        <w:t>放弃</w:t>
      </w:r>
      <w:r>
        <w:t>一切外</w:t>
      </w:r>
      <w:r>
        <w:rPr>
          <w:rFonts w:hint="eastAsia"/>
        </w:rPr>
        <w:t>在</w:t>
      </w:r>
      <w:r>
        <w:t>的“标签”，</w:t>
      </w:r>
      <w:r>
        <w:rPr>
          <w:rFonts w:hint="eastAsia"/>
        </w:rPr>
        <w:t>还原物品本来的功能</w:t>
      </w:r>
      <w:r>
        <w:t>，运用繁琐</w:t>
      </w:r>
      <w:r>
        <w:rPr>
          <w:rFonts w:hint="eastAsia"/>
        </w:rPr>
        <w:t>且</w:t>
      </w:r>
      <w:r>
        <w:t>复杂的商品陈列征服</w:t>
      </w:r>
      <w:r>
        <w:rPr>
          <w:rFonts w:hint="eastAsia"/>
        </w:rPr>
        <w:t>消费者，</w:t>
      </w:r>
      <w:r>
        <w:t>运用达到一种更接近自然、更贴近内心的状态，无印良品所推介的，并不是单纯的商品，而是一种生活方式和生活理念。顾客通过购买无印良品的商品，就能够表达自己的生活方式和生活理念，对无印良品的理念产生共鸣、认为“我喜欢这种生活”的人越来越多，这也是无印良品能够在世界市场上获得今日之地位的根本原因。</w:t>
      </w:r>
    </w:p>
    <w:p>
      <w:pPr>
        <w:ind w:firstLine="480"/>
      </w:pPr>
      <w:r>
        <w:t>本文依据无印良品的自身发展，首先介绍了无印良品的品牌概况，通过对无印良品的经营概况分析为下面营销策略分析做铺垫，然后分别从品牌定位、产品组合、品牌渠道以及品牌传播四个方面所面临的问题以及解决方案，为其他企业的持续发展有着重要的理论依据和现实意义。</w:t>
      </w:r>
    </w:p>
    <w:p>
      <w:pPr>
        <w:ind w:firstLine="480"/>
        <w:rPr>
          <w:rFonts w:ascii="宋体" w:cs="宋体"/>
        </w:rPr>
      </w:pPr>
    </w:p>
    <w:p>
      <w:pPr>
        <w:ind w:firstLine="0" w:firstLineChars="0"/>
        <w:rPr>
          <w:sz w:val="28"/>
          <w:szCs w:val="28"/>
        </w:rPr>
      </w:pPr>
      <w:r>
        <w:rPr>
          <w:rFonts w:ascii="黑体" w:eastAsia="黑体" w:cs="黑体" w:hint="eastAsia"/>
          <w:color w:val="000000"/>
          <w:szCs w:val="24"/>
        </w:rPr>
        <w:t>关键词：</w:t>
      </w:r>
      <w:r>
        <w:rPr>
          <w:rFonts w:ascii="黑体" w:eastAsia="黑体" w:cs="黑体"/>
          <w:color w:val="000000"/>
          <w:szCs w:val="24"/>
        </w:rPr>
        <w:t>无印良品；品牌营销；营销策略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>
      <w:pPr>
        <w:widowControl/>
        <w:spacing w:before="0" w:after="0"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https://d.book118.com/445144132243011113</w:t>
        </w:r>
      </w:hyperlink>
    </w:p>
    <w:p>
      <w:pPr>
        <w:ind w:firstLine="0" w:firstLineChars="0"/>
        <w:rPr>
          <w:sz w:val="28"/>
          <w:szCs w:val="28"/>
        </w:rPr>
      </w:pPr>
    </w:p>
    <w:sectPr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418" w:bottom="1418" w:left="1985" w:header="851" w:footer="992" w:gutter="0"/>
      <w:pgNumType w:fmt="upperRoman" w:start="1"/>
      <w:cols w:num="1" w:space="425"/>
      <w:titlePg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1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黑体-简">
    <w:altName w:val="黑体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Helvetica Neue">
    <w:altName w:val="微软雅黑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42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8" o:spid="_x0000_s2049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v:stroke joinstyle="miter"/>
          <v:textbox style="mso-fit-shape-to-text:t" inset="0,0,0,0">
            <w:txbxContent>
              <w:p>
                <w:pPr>
                  <w:ind w:firstLine="360"/>
                  <w:rPr>
                    <w:sz w:val="18"/>
                  </w:rPr>
                </w:pP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 \* MERGEFORMAT </w:instrText>
                </w:r>
                <w:r>
                  <w:rPr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II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42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42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3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v:stroke joinstyle="miter"/>
          <v:textbox style="mso-fit-shape-to-text:t" inset="0,0,0,0">
            <w:txbxContent>
              <w:p>
                <w:pPr>
                  <w:ind w:firstLine="420"/>
                  <w:rPr>
                    <w:sz w:val="21"/>
                  </w:rPr>
                </w:pPr>
                <w:r>
                  <w:rPr>
                    <w:sz w:val="21"/>
                  </w:rPr>
                  <w:fldChar w:fldCharType="begin"/>
                </w:r>
                <w:r>
                  <w:rPr>
                    <w:sz w:val="21"/>
                  </w:rPr>
                  <w:instrText xml:space="preserve"> PAGE  \* MERGEFORMAT </w:instrText>
                </w:r>
                <w:r>
                  <w:rPr>
                    <w:sz w:val="21"/>
                  </w:rPr>
                  <w:fldChar w:fldCharType="separate"/>
                </w:r>
                <w:r>
                  <w:rPr>
                    <w:sz w:val="21"/>
                  </w:rPr>
                  <w:t>V</w:t>
                </w:r>
                <w:r>
                  <w:rPr>
                    <w:sz w:val="21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42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5" o:spid="_x0000_s2050" type="#_x0000_t202" style="width:2in;height:2in;margin-top:0;margin-left:0;mso-height-relative:page;mso-position-horizontal:center;mso-position-horizontal-relative:margin;mso-width-relative:page;mso-wrap-style:none;position:absolute;z-index:251660288" coordsize="21600,21600" filled="f" stroked="f">
          <v:stroke joinstyle="miter"/>
          <v:textbox style="mso-fit-shape-to-text:t" inset="0,0,0,0">
            <w:txbxContent>
              <w:p>
                <w:pPr>
                  <w:ind w:firstLine="360"/>
                  <w:rPr>
                    <w:sz w:val="18"/>
                  </w:rPr>
                </w:pP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 \* MERGEFORMAT </w:instrText>
                </w:r>
                <w:r>
                  <w:rPr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I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before="0" w:after="0" w:line="30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0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ind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ind w:firstLine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  <w:ind w:firstLine="360"/>
      <w:rPr>
        <w:szCs w:val="21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oNotTrackMoves/>
  <w:defaultTabStop w:val="420"/>
  <w:drawingGridVerticalSpacing w:val="16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3CF"/>
    <w:rsid w:val="000163E8"/>
    <w:rsid w:val="00026651"/>
    <w:rsid w:val="00037E07"/>
    <w:rsid w:val="00084B81"/>
    <w:rsid w:val="00090161"/>
    <w:rsid w:val="0009101F"/>
    <w:rsid w:val="000B6CDB"/>
    <w:rsid w:val="00140796"/>
    <w:rsid w:val="00164D56"/>
    <w:rsid w:val="00227895"/>
    <w:rsid w:val="00232F27"/>
    <w:rsid w:val="00267D55"/>
    <w:rsid w:val="00277D0F"/>
    <w:rsid w:val="002A01B5"/>
    <w:rsid w:val="002D0CF0"/>
    <w:rsid w:val="00312B48"/>
    <w:rsid w:val="00317655"/>
    <w:rsid w:val="00386AC8"/>
    <w:rsid w:val="003B4109"/>
    <w:rsid w:val="004777AE"/>
    <w:rsid w:val="004A2ED5"/>
    <w:rsid w:val="005867DC"/>
    <w:rsid w:val="005A32B1"/>
    <w:rsid w:val="005B3B59"/>
    <w:rsid w:val="005D16FB"/>
    <w:rsid w:val="00611B32"/>
    <w:rsid w:val="0066409C"/>
    <w:rsid w:val="006A4C12"/>
    <w:rsid w:val="006C3B5D"/>
    <w:rsid w:val="006D3AB4"/>
    <w:rsid w:val="007363CF"/>
    <w:rsid w:val="0075184D"/>
    <w:rsid w:val="007D6597"/>
    <w:rsid w:val="00811169"/>
    <w:rsid w:val="008B45A2"/>
    <w:rsid w:val="008F6ABC"/>
    <w:rsid w:val="009B7634"/>
    <w:rsid w:val="00A54401"/>
    <w:rsid w:val="00AE0AAE"/>
    <w:rsid w:val="00B00C68"/>
    <w:rsid w:val="00B04DDA"/>
    <w:rsid w:val="00B3421A"/>
    <w:rsid w:val="00B34B46"/>
    <w:rsid w:val="00B51BA6"/>
    <w:rsid w:val="00B9351C"/>
    <w:rsid w:val="00BA55E4"/>
    <w:rsid w:val="00C11D32"/>
    <w:rsid w:val="00C1485E"/>
    <w:rsid w:val="00D40014"/>
    <w:rsid w:val="00DA066B"/>
    <w:rsid w:val="00DD7BE2"/>
    <w:rsid w:val="00E11309"/>
    <w:rsid w:val="00E27F78"/>
    <w:rsid w:val="00E92421"/>
    <w:rsid w:val="00EB7F35"/>
    <w:rsid w:val="00F00149"/>
    <w:rsid w:val="00F805D6"/>
    <w:rsid w:val="00FA768F"/>
    <w:rsid w:val="00FD0920"/>
    <w:rsid w:val="00FF535A"/>
    <w:rsid w:val="06093AFB"/>
    <w:rsid w:val="22050199"/>
    <w:rsid w:val="56147AE2"/>
    <w:rsid w:val="61AE6B1B"/>
  </w:rsids>
  <w:docVars>
    <w:docVar w:name="commondata" w:val="eyJoZGlkIjoiZGY5OGNiNGUyMjQ5MmI4ZDQ3ZjRhNGEzOTgxOWU3NG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/>
    <w:lsdException w:name="toc 5" w:semiHidden="0" w:uiPriority="39" w:qFormat="1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iPriority="0"/>
    <w:lsdException w:name="footnote text" w:semiHidden="0" w:uiPriority="0" w:qFormat="1"/>
    <w:lsdException w:name="annotation text" w:semiHidden="0" w:uiPriority="0" w:qFormat="1"/>
    <w:lsdException w:name="header" w:semiHidden="0" w:unhideWhenUsed="0" w:qFormat="1"/>
    <w:lsdException w:name="footer" w:semiHidden="0" w:unhideWhenUsed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semiHidden="0" w:uiPriority="0" w:qFormat="1"/>
    <w:lsdException w:name="footnote reference" w:unhideWhenUsed="0" w:qFormat="1"/>
    <w:lsdException w:name="annotation reference" w:semiHidden="0" w:uiPriority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semiHidden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/>
    <w:lsdException w:name="E-mail Signature" w:uiPriority="0"/>
    <w:lsdException w:name="Normal (Web)" w:semiHidden="0" w:uiPriority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qFormat="1"/>
    <w:lsdException w:name="annotation subject" w:semiHidden="0" w:uiPriority="0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spacing w:before="120" w:after="120" w:line="300" w:lineRule="auto"/>
      <w:ind w:firstLine="200" w:firstLineChars="200"/>
      <w:jc w:val="both"/>
    </w:pPr>
    <w:rPr>
      <w:rFonts w:ascii="Times New Roman" w:eastAsia="宋体" w:hAnsi="Times New Roman" w:cs="Times New Roman"/>
      <w:kern w:val="2"/>
      <w:sz w:val="24"/>
      <w:szCs w:val="21"/>
      <w:lang w:val="en-US" w:eastAsia="zh-CN" w:bidi="ar-SA"/>
    </w:rPr>
  </w:style>
  <w:style w:type="paragraph" w:styleId="Heading1">
    <w:name w:val="heading 1"/>
    <w:basedOn w:val="Title"/>
    <w:next w:val="Normal"/>
    <w:link w:val="1Char"/>
    <w:uiPriority w:val="9"/>
    <w:qFormat/>
    <w:pPr>
      <w:spacing w:line="240" w:lineRule="auto"/>
      <w:ind w:firstLine="640"/>
      <w:jc w:val="both"/>
      <w:outlineLvl w:val="0"/>
    </w:pPr>
    <w:rPr>
      <w:rFonts w:ascii="Times New Roman" w:eastAsia="黑体"/>
      <w:b w:val="0"/>
    </w:rPr>
  </w:style>
  <w:style w:type="paragraph" w:styleId="Heading2">
    <w:name w:val="heading 2"/>
    <w:basedOn w:val="Heading1"/>
    <w:next w:val="Normal"/>
    <w:link w:val="2Char"/>
    <w:uiPriority w:val="9"/>
    <w:unhideWhenUsed/>
    <w:qFormat/>
    <w:pPr>
      <w:keepNext/>
      <w:keepLines/>
      <w:spacing w:before="260" w:after="260"/>
      <w:ind w:firstLine="560"/>
      <w:outlineLvl w:val="1"/>
    </w:pPr>
    <w:rPr>
      <w:rFonts w:ascii="DejaVu Sans" w:hAnsi="DejaVu Sans"/>
      <w:sz w:val="28"/>
    </w:rPr>
  </w:style>
  <w:style w:type="paragraph" w:styleId="Heading3">
    <w:name w:val="heading 3"/>
    <w:basedOn w:val="Heading2"/>
    <w:next w:val="Normal"/>
    <w:link w:val="3Char"/>
    <w:uiPriority w:val="9"/>
    <w:unhideWhenUsed/>
    <w:qFormat/>
    <w:pPr>
      <w:ind w:firstLine="48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2"/>
    <w:uiPriority w:val="99"/>
    <w:unhideWhenUsed/>
    <w:qFormat/>
    <w:rPr>
      <w:kern w:val="0"/>
    </w:rPr>
  </w:style>
  <w:style w:type="paragraph" w:styleId="Title">
    <w:name w:val="Title"/>
    <w:basedOn w:val="Normal"/>
    <w:next w:val="Normal"/>
    <w:link w:val="Char8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TOC7">
    <w:name w:val="toc 7"/>
    <w:basedOn w:val="Normal"/>
    <w:next w:val="Normal"/>
    <w:uiPriority w:val="39"/>
    <w:unhideWhenUsed/>
    <w:pPr>
      <w:spacing w:before="0" w:after="0"/>
      <w:ind w:left="1440"/>
      <w:jc w:val="left"/>
    </w:pPr>
    <w:rPr>
      <w:rFonts w:asciiTheme="minorHAnsi" w:hAnsiTheme="minorHAnsi"/>
      <w:sz w:val="18"/>
      <w:szCs w:val="18"/>
    </w:rPr>
  </w:style>
  <w:style w:type="paragraph" w:styleId="DocumentMap">
    <w:name w:val="Document Map"/>
    <w:basedOn w:val="Normal"/>
    <w:link w:val="Char9"/>
    <w:semiHidden/>
    <w:unhideWhenUsed/>
    <w:qFormat/>
    <w:rPr>
      <w:rFonts w:ascii="宋体"/>
      <w:sz w:val="18"/>
      <w:szCs w:val="18"/>
    </w:rPr>
  </w:style>
  <w:style w:type="paragraph" w:styleId="CommentText">
    <w:name w:val="annotation text"/>
    <w:basedOn w:val="Normal"/>
    <w:link w:val="Char3"/>
    <w:unhideWhenUsed/>
    <w:qFormat/>
    <w:pPr>
      <w:jc w:val="left"/>
    </w:pPr>
  </w:style>
  <w:style w:type="paragraph" w:styleId="TOC5">
    <w:name w:val="toc 5"/>
    <w:basedOn w:val="Normal"/>
    <w:next w:val="Normal"/>
    <w:uiPriority w:val="39"/>
    <w:unhideWhenUsed/>
    <w:qFormat/>
    <w:pPr>
      <w:spacing w:before="0" w:after="0"/>
      <w:ind w:left="960"/>
      <w:jc w:val="left"/>
    </w:pPr>
    <w:rPr>
      <w:rFonts w:asciiTheme="minorHAnsi" w:hAnsiTheme="minorHAnsi"/>
      <w:sz w:val="18"/>
      <w:szCs w:val="18"/>
    </w:rPr>
  </w:style>
  <w:style w:type="paragraph" w:styleId="TOC3">
    <w:name w:val="toc 3"/>
    <w:basedOn w:val="Normal"/>
    <w:next w:val="Normal"/>
    <w:uiPriority w:val="39"/>
    <w:unhideWhenUsed/>
    <w:qFormat/>
    <w:pPr>
      <w:spacing w:before="0" w:after="0"/>
      <w:ind w:left="482" w:firstLine="0" w:firstLineChars="0"/>
      <w:jc w:val="left"/>
    </w:pPr>
    <w:rPr>
      <w:rFonts w:ascii="宋体" w:hAnsi="宋体"/>
      <w:iCs/>
      <w:szCs w:val="20"/>
    </w:rPr>
  </w:style>
  <w:style w:type="paragraph" w:styleId="TOC8">
    <w:name w:val="toc 8"/>
    <w:basedOn w:val="Normal"/>
    <w:next w:val="Normal"/>
    <w:uiPriority w:val="39"/>
    <w:unhideWhenUsed/>
    <w:pPr>
      <w:spacing w:before="0" w:after="0"/>
      <w:ind w:left="1680"/>
      <w:jc w:val="left"/>
    </w:pPr>
    <w:rPr>
      <w:rFonts w:asciiTheme="minorHAnsi" w:hAnsiTheme="minorHAnsi"/>
      <w:sz w:val="18"/>
      <w:szCs w:val="18"/>
    </w:rPr>
  </w:style>
  <w:style w:type="paragraph" w:styleId="BalloonText">
    <w:name w:val="Balloon Text"/>
    <w:basedOn w:val="Normal"/>
    <w:link w:val="Char"/>
    <w:uiPriority w:val="99"/>
    <w:unhideWhenUsed/>
    <w:qFormat/>
    <w:pPr>
      <w:spacing w:before="0" w:after="0"/>
    </w:pPr>
    <w:rPr>
      <w:kern w:val="0"/>
      <w:sz w:val="18"/>
      <w:szCs w:val="18"/>
    </w:rPr>
  </w:style>
  <w:style w:type="paragraph" w:styleId="Footer">
    <w:name w:val="footer"/>
    <w:basedOn w:val="Normal"/>
    <w:next w:val="BodyText"/>
    <w:link w:val="Char0"/>
    <w:uiPriority w:val="99"/>
    <w:qFormat/>
    <w:pPr>
      <w:tabs>
        <w:tab w:val="center" w:pos="4153"/>
        <w:tab w:val="right" w:pos="8306"/>
      </w:tabs>
      <w:spacing w:before="0" w:after="0"/>
      <w:jc w:val="center"/>
    </w:pPr>
    <w:rPr>
      <w:rFonts w:eastAsia="Times New Roman"/>
      <w:kern w:val="0"/>
      <w:sz w:val="21"/>
      <w:szCs w:val="18"/>
    </w:rPr>
  </w:style>
  <w:style w:type="paragraph" w:styleId="EnvelopeReturn">
    <w:name w:val="envelope return"/>
    <w:basedOn w:val="Normal"/>
    <w:unhideWhenUsed/>
    <w:qFormat/>
    <w:rPr>
      <w:rFonts w:ascii="DejaVu Sans" w:hAnsi="DejaVu Sans"/>
    </w:rPr>
  </w:style>
  <w:style w:type="paragraph" w:styleId="Header">
    <w:name w:val="header"/>
    <w:basedOn w:val="Normal"/>
    <w:next w:val="TOC1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pacing w:before="0" w:after="0"/>
      <w:jc w:val="center"/>
    </w:pPr>
    <w:rPr>
      <w:kern w:val="0"/>
      <w:sz w:val="18"/>
      <w:szCs w:val="18"/>
    </w:rPr>
  </w:style>
  <w:style w:type="paragraph" w:styleId="TOC1">
    <w:name w:val="toc 1"/>
    <w:basedOn w:val="Normal"/>
    <w:next w:val="Normal"/>
    <w:link w:val="1Char0"/>
    <w:uiPriority w:val="39"/>
    <w:unhideWhenUsed/>
    <w:qFormat/>
    <w:pPr>
      <w:tabs>
        <w:tab w:val="right" w:leader="dot" w:pos="8493"/>
      </w:tabs>
      <w:ind w:firstLine="0" w:firstLineChars="0"/>
    </w:pPr>
    <w:rPr>
      <w:rFonts w:ascii="宋体" w:hAnsi="宋体"/>
      <w:bCs/>
      <w:caps/>
      <w:szCs w:val="20"/>
    </w:rPr>
  </w:style>
  <w:style w:type="paragraph" w:styleId="TOC4">
    <w:name w:val="toc 4"/>
    <w:basedOn w:val="Normal"/>
    <w:next w:val="Normal"/>
    <w:uiPriority w:val="39"/>
    <w:unhideWhenUsed/>
    <w:pPr>
      <w:spacing w:before="0" w:after="0"/>
      <w:ind w:left="720"/>
      <w:jc w:val="left"/>
    </w:pPr>
    <w:rPr>
      <w:rFonts w:asciiTheme="minorHAnsi" w:hAnsiTheme="minorHAnsi"/>
      <w:sz w:val="18"/>
      <w:szCs w:val="18"/>
    </w:rPr>
  </w:style>
  <w:style w:type="paragraph" w:styleId="FootnoteText">
    <w:name w:val="footnote text"/>
    <w:basedOn w:val="Normal"/>
    <w:unhideWhenUsed/>
    <w:qFormat/>
    <w:pPr>
      <w:jc w:val="left"/>
    </w:pPr>
    <w:rPr>
      <w:sz w:val="18"/>
    </w:rPr>
  </w:style>
  <w:style w:type="paragraph" w:styleId="TOC6">
    <w:name w:val="toc 6"/>
    <w:basedOn w:val="Normal"/>
    <w:next w:val="Normal"/>
    <w:uiPriority w:val="39"/>
    <w:unhideWhenUsed/>
    <w:pPr>
      <w:spacing w:before="0"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spacing w:before="0" w:after="0"/>
      <w:ind w:left="238" w:firstLine="0" w:firstLineChars="0"/>
    </w:pPr>
    <w:rPr>
      <w:rFonts w:ascii="宋体" w:hAnsi="宋体"/>
      <w:smallCaps/>
      <w:szCs w:val="20"/>
    </w:rPr>
  </w:style>
  <w:style w:type="paragraph" w:styleId="TOC9">
    <w:name w:val="toc 9"/>
    <w:basedOn w:val="Normal"/>
    <w:next w:val="Normal"/>
    <w:uiPriority w:val="39"/>
    <w:unhideWhenUsed/>
    <w:pPr>
      <w:spacing w:before="0" w:after="0"/>
      <w:ind w:left="1920"/>
      <w:jc w:val="left"/>
    </w:pPr>
    <w:rPr>
      <w:rFonts w:asciiTheme="minorHAnsi" w:hAnsiTheme="minorHAnsi"/>
      <w:sz w:val="18"/>
      <w:szCs w:val="18"/>
    </w:rPr>
  </w:style>
  <w:style w:type="paragraph" w:styleId="NormalWeb">
    <w:name w:val="Normal (Web)"/>
    <w:basedOn w:val="Normal"/>
    <w:unhideWhenUsed/>
    <w:qFormat/>
    <w:pPr>
      <w:spacing w:before="0" w:beforeAutospacing="1" w:after="0" w:afterAutospacing="1"/>
      <w:jc w:val="left"/>
    </w:pPr>
    <w:rPr>
      <w:kern w:val="0"/>
    </w:rPr>
  </w:style>
  <w:style w:type="paragraph" w:styleId="CommentSubject">
    <w:name w:val="annotation subject"/>
    <w:basedOn w:val="CommentText"/>
    <w:next w:val="CommentText"/>
    <w:link w:val="Char4"/>
    <w:unhideWhenUsed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sz w:val="24"/>
      <w:szCs w:val="24"/>
    </w:rPr>
  </w:style>
  <w:style w:type="character" w:styleId="Emphasis">
    <w:name w:val="Emphasis"/>
    <w:basedOn w:val="DefaultParagraphFont"/>
    <w:uiPriority w:val="20"/>
    <w:qFormat/>
    <w:rPr>
      <w:color w:val="CC0000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Pr>
      <w:rFonts w:ascii="Times New Roman" w:eastAsia="宋体" w:hAnsi="Times New Roman"/>
      <w:color w:val="auto"/>
      <w:sz w:val="24"/>
      <w:u w:val="none"/>
    </w:rPr>
  </w:style>
  <w:style w:type="character" w:styleId="CommentReference">
    <w:name w:val="annotation reference"/>
    <w:basedOn w:val="DefaultParagraphFont"/>
    <w:unhideWhenUsed/>
    <w:qFormat/>
    <w:rPr>
      <w:sz w:val="21"/>
    </w:rPr>
  </w:style>
  <w:style w:type="character" w:styleId="HTMLCite">
    <w:name w:val="HTML Cite"/>
    <w:basedOn w:val="DefaultParagraphFont"/>
    <w:semiHidden/>
    <w:unhideWhenUsed/>
    <w:rPr>
      <w:sz w:val="24"/>
      <w:szCs w:val="24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character" w:customStyle="1" w:styleId="Char">
    <w:name w:val="批注框文本 Char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Footer"/>
    <w:uiPriority w:val="99"/>
    <w:qFormat/>
    <w:rPr>
      <w:rFonts w:eastAsia="Times New Roman"/>
      <w:sz w:val="21"/>
      <w:szCs w:val="18"/>
    </w:rPr>
  </w:style>
  <w:style w:type="character" w:customStyle="1" w:styleId="Char1">
    <w:name w:val="页眉 Char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正文文本 Char"/>
    <w:link w:val="BodyText"/>
    <w:uiPriority w:val="99"/>
    <w:qFormat/>
    <w:rPr>
      <w:sz w:val="24"/>
      <w:szCs w:val="21"/>
    </w:rPr>
  </w:style>
  <w:style w:type="character" w:customStyle="1" w:styleId="2Char">
    <w:name w:val="标题 2 Char"/>
    <w:link w:val="Heading2"/>
    <w:uiPriority w:val="9"/>
    <w:qFormat/>
    <w:rPr>
      <w:rFonts w:ascii="DejaVu Sans" w:eastAsia="黑体" w:hAnsi="DejaVu Sans" w:cstheme="majorBidi"/>
      <w:bCs/>
      <w:kern w:val="2"/>
      <w:sz w:val="28"/>
      <w:szCs w:val="32"/>
    </w:rPr>
  </w:style>
  <w:style w:type="character" w:customStyle="1" w:styleId="1Char">
    <w:name w:val="标题 1 Char"/>
    <w:link w:val="Heading1"/>
    <w:uiPriority w:val="9"/>
    <w:qFormat/>
    <w:rPr>
      <w:rFonts w:eastAsia="黑体" w:hAnsiTheme="majorHAnsi" w:cstheme="majorBidi"/>
      <w:bCs/>
      <w:kern w:val="2"/>
      <w:sz w:val="32"/>
      <w:szCs w:val="32"/>
    </w:rPr>
  </w:style>
  <w:style w:type="character" w:customStyle="1" w:styleId="Char3">
    <w:name w:val="批注文字 Char"/>
    <w:basedOn w:val="DefaultParagraphFont"/>
    <w:link w:val="CommentText"/>
    <w:semiHidden/>
    <w:qFormat/>
    <w:rPr>
      <w:kern w:val="2"/>
      <w:sz w:val="24"/>
      <w:szCs w:val="21"/>
    </w:rPr>
  </w:style>
  <w:style w:type="character" w:customStyle="1" w:styleId="Char4">
    <w:name w:val="批注主题 Char"/>
    <w:basedOn w:val="Char3"/>
    <w:link w:val="CommentSubject"/>
    <w:semiHidden/>
    <w:qFormat/>
    <w:rPr>
      <w:b/>
      <w:bCs/>
      <w:kern w:val="2"/>
      <w:sz w:val="24"/>
      <w:szCs w:val="21"/>
    </w:rPr>
  </w:style>
  <w:style w:type="paragraph" w:customStyle="1" w:styleId="a">
    <w:name w:val="摘要"/>
    <w:basedOn w:val="Heading1"/>
    <w:qFormat/>
    <w:pPr>
      <w:ind w:firstLine="0" w:firstLineChars="0"/>
      <w:jc w:val="center"/>
    </w:pPr>
  </w:style>
  <w:style w:type="paragraph" w:customStyle="1" w:styleId="abstract">
    <w:name w:val="abstract"/>
    <w:basedOn w:val="Heading1"/>
    <w:qFormat/>
    <w:pPr>
      <w:spacing w:line="300" w:lineRule="auto"/>
      <w:ind w:firstLine="0" w:firstLineChars="0"/>
      <w:jc w:val="center"/>
    </w:pPr>
    <w:rPr>
      <w:rFonts w:eastAsia="Times New Roman"/>
    </w:rPr>
  </w:style>
  <w:style w:type="paragraph" w:customStyle="1" w:styleId="a0">
    <w:name w:val="绪论"/>
    <w:basedOn w:val="Heading1"/>
    <w:link w:val="Char5"/>
    <w:qFormat/>
    <w:pPr>
      <w:ind w:firstLine="0" w:firstLineChars="0"/>
      <w:jc w:val="center"/>
    </w:pPr>
  </w:style>
  <w:style w:type="character" w:customStyle="1" w:styleId="Char5">
    <w:name w:val="绪论 Char"/>
    <w:link w:val="a0"/>
    <w:qFormat/>
    <w:rPr>
      <w:rFonts w:eastAsia="黑体"/>
      <w:kern w:val="2"/>
      <w:sz w:val="32"/>
      <w:szCs w:val="21"/>
    </w:rPr>
  </w:style>
  <w:style w:type="paragraph" w:customStyle="1" w:styleId="a1">
    <w:name w:val="结论"/>
    <w:basedOn w:val="Heading1"/>
    <w:qFormat/>
    <w:pPr>
      <w:ind w:firstLine="0" w:firstLineChars="0"/>
      <w:jc w:val="center"/>
    </w:pPr>
  </w:style>
  <w:style w:type="paragraph" w:customStyle="1" w:styleId="a2">
    <w:name w:val="参考文献"/>
    <w:basedOn w:val="Heading1"/>
    <w:link w:val="Char6"/>
    <w:qFormat/>
    <w:pPr>
      <w:ind w:firstLine="0" w:firstLineChars="0"/>
      <w:jc w:val="center"/>
    </w:pPr>
    <w:rPr>
      <w:rFonts w:ascii="黑体" w:hAnsi="黑体" w:cs="黑体-简"/>
    </w:rPr>
  </w:style>
  <w:style w:type="character" w:customStyle="1" w:styleId="Char6">
    <w:name w:val="参考文献 Char"/>
    <w:link w:val="a2"/>
    <w:qFormat/>
    <w:rPr>
      <w:rFonts w:ascii="黑体" w:eastAsia="黑体" w:hAnsi="黑体" w:cs="黑体-简"/>
      <w:bCs/>
      <w:kern w:val="2"/>
      <w:sz w:val="32"/>
      <w:szCs w:val="32"/>
    </w:rPr>
  </w:style>
  <w:style w:type="paragraph" w:customStyle="1" w:styleId="a3">
    <w:name w:val="后记"/>
    <w:basedOn w:val="Heading1"/>
    <w:link w:val="Char7"/>
    <w:qFormat/>
    <w:pPr>
      <w:spacing w:line="300" w:lineRule="auto"/>
      <w:ind w:firstLine="0" w:firstLineChars="0"/>
      <w:jc w:val="center"/>
    </w:pPr>
  </w:style>
  <w:style w:type="character" w:customStyle="1" w:styleId="Char7">
    <w:name w:val="后记 Char"/>
    <w:link w:val="a3"/>
    <w:qFormat/>
    <w:rPr>
      <w:rFonts w:eastAsia="黑体" w:hAnsiTheme="majorHAnsi" w:cstheme="majorBidi"/>
      <w:bCs/>
      <w:kern w:val="2"/>
      <w:sz w:val="32"/>
      <w:szCs w:val="32"/>
    </w:rPr>
  </w:style>
  <w:style w:type="paragraph" w:customStyle="1" w:styleId="a4">
    <w:name w:val="目录正文"/>
    <w:basedOn w:val="Normal"/>
    <w:qFormat/>
    <w:pPr>
      <w:ind w:firstLine="0" w:firstLineChars="0"/>
    </w:pPr>
  </w:style>
  <w:style w:type="paragraph" w:customStyle="1" w:styleId="p1">
    <w:name w:val="p1"/>
    <w:basedOn w:val="Normal"/>
    <w:qFormat/>
    <w:pPr>
      <w:spacing w:before="0" w:after="0" w:line="380" w:lineRule="atLeast"/>
      <w:jc w:val="left"/>
    </w:pPr>
    <w:rPr>
      <w:rFonts w:ascii="Helvetica Neue" w:eastAsia="Helvetica Neue" w:hAnsi="Helvetica Neue"/>
      <w:color w:val="000000"/>
      <w:kern w:val="0"/>
      <w:sz w:val="26"/>
      <w:szCs w:val="26"/>
    </w:rPr>
  </w:style>
  <w:style w:type="character" w:customStyle="1" w:styleId="3Char">
    <w:name w:val="标题 3 Char"/>
    <w:link w:val="Heading3"/>
    <w:uiPriority w:val="9"/>
    <w:qFormat/>
    <w:rPr>
      <w:rFonts w:ascii="DejaVu Sans" w:eastAsia="黑体" w:hAnsi="DejaVu Sans" w:cstheme="majorBidi"/>
      <w:bCs/>
      <w:kern w:val="2"/>
      <w:sz w:val="24"/>
      <w:szCs w:val="32"/>
    </w:rPr>
  </w:style>
  <w:style w:type="paragraph" w:customStyle="1" w:styleId="content">
    <w:name w:val="content"/>
    <w:basedOn w:val="Normal"/>
    <w:qFormat/>
    <w:pPr>
      <w:spacing w:after="600" w:line="405" w:lineRule="atLeast"/>
      <w:jc w:val="left"/>
    </w:pPr>
    <w:rPr>
      <w:rFonts w:ascii="微软雅黑" w:eastAsia="微软雅黑" w:hAnsi="微软雅黑"/>
      <w:kern w:val="0"/>
      <w:sz w:val="36"/>
      <w:szCs w:val="36"/>
    </w:rPr>
  </w:style>
  <w:style w:type="paragraph" w:customStyle="1" w:styleId="a5">
    <w:name w:val="英文绪论"/>
    <w:basedOn w:val="Normal"/>
    <w:qFormat/>
    <w:pPr>
      <w:ind w:firstLine="560"/>
    </w:pPr>
    <w:rPr>
      <w:rFonts w:eastAsia="Times New Roman"/>
      <w:sz w:val="28"/>
    </w:rPr>
  </w:style>
  <w:style w:type="character" w:customStyle="1" w:styleId="Char8">
    <w:name w:val="标题 Char"/>
    <w:basedOn w:val="DefaultParagraphFont"/>
    <w:link w:val="Title"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Char9">
    <w:name w:val="文档结构图 Char"/>
    <w:basedOn w:val="DefaultParagraphFont"/>
    <w:link w:val="DocumentMap"/>
    <w:semiHidden/>
    <w:qFormat/>
    <w:rPr>
      <w:rFonts w:ascii="宋体"/>
      <w:kern w:val="2"/>
      <w:sz w:val="18"/>
      <w:szCs w:val="18"/>
    </w:rPr>
  </w:style>
  <w:style w:type="paragraph" w:styleId="ListParagraph">
    <w:name w:val="List Paragraph"/>
    <w:basedOn w:val="Normal"/>
    <w:uiPriority w:val="99"/>
    <w:pPr>
      <w:ind w:firstLine="420"/>
    </w:pPr>
  </w:style>
  <w:style w:type="paragraph" w:customStyle="1" w:styleId="TOCHeading">
    <w:name w:val="TOC Heading"/>
    <w:basedOn w:val="Heading1"/>
    <w:next w:val="Normal"/>
    <w:uiPriority w:val="39"/>
    <w:unhideWhenUsed/>
    <w:qFormat/>
    <w:pPr>
      <w:keepNext/>
      <w:keepLines/>
      <w:widowControl/>
      <w:spacing w:before="480" w:after="0" w:line="276" w:lineRule="auto"/>
      <w:ind w:firstLine="0" w:firstLineChars="0"/>
      <w:jc w:val="left"/>
      <w:outlineLvl w:val="9"/>
    </w:pPr>
    <w:rPr>
      <w:rFonts w:eastAsiaTheme="majorEastAsia"/>
      <w:color w:val="366091" w:themeColor="accent1" w:themeShade="BF"/>
      <w:kern w:val="0"/>
      <w:sz w:val="28"/>
      <w:szCs w:val="28"/>
    </w:rPr>
  </w:style>
  <w:style w:type="paragraph" w:customStyle="1" w:styleId="a6">
    <w:name w:val="目录标题"/>
    <w:basedOn w:val="TOC1"/>
    <w:link w:val="Char10"/>
    <w:qFormat/>
    <w:pPr>
      <w:spacing w:line="240" w:lineRule="auto"/>
      <w:jc w:val="center"/>
    </w:pPr>
    <w:rPr>
      <w:rFonts w:eastAsia="黑体"/>
      <w:sz w:val="32"/>
    </w:rPr>
  </w:style>
  <w:style w:type="character" w:customStyle="1" w:styleId="1Char0">
    <w:name w:val="目录 1 Char"/>
    <w:basedOn w:val="DefaultParagraphFont"/>
    <w:link w:val="TOC1"/>
    <w:uiPriority w:val="39"/>
    <w:rPr>
      <w:rFonts w:ascii="宋体" w:hAnsi="宋体"/>
      <w:bCs/>
      <w:caps/>
      <w:kern w:val="2"/>
      <w:sz w:val="24"/>
    </w:rPr>
  </w:style>
  <w:style w:type="character" w:customStyle="1" w:styleId="Char10">
    <w:name w:val="目录标题 Char"/>
    <w:basedOn w:val="1Char0"/>
    <w:link w:val="a6"/>
    <w:rPr>
      <w:rFonts w:ascii="宋体" w:hAnsi="宋体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yperlink" Target="https://d.book118.com/445144132243011113" TargetMode="External" /><Relationship Id="rId15" Type="http://schemas.openxmlformats.org/officeDocument/2006/relationships/header" Target="header4.xml" /><Relationship Id="rId16" Type="http://schemas.openxmlformats.org/officeDocument/2006/relationships/header" Target="header5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endnotes" Target="endnotes.xml" /><Relationship Id="rId20" Type="http://schemas.openxmlformats.org/officeDocument/2006/relationships/footer" Target="footer6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101"/>
    <customShpInfo spid="_x0000_s4100"/>
    <customShpInfo spid="_x0000_s4099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1875ED-F50E-48E0-AED5-DE0B9BB62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2396</Words>
  <Characters>13662</Characters>
  <Application>Microsoft Office Word</Application>
  <DocSecurity>0</DocSecurity>
  <Lines>113</Lines>
  <Paragraphs>32</Paragraphs>
  <ScaleCrop>false</ScaleCrop>
  <Company>user</Company>
  <LinksUpToDate>false</LinksUpToDate>
  <CharactersWithSpaces>16026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附件8：</dc:title>
  <dc:creator>china</dc:creator>
  <cp:lastModifiedBy>张老师</cp:lastModifiedBy>
  <cp:revision>10</cp:revision>
  <cp:lastPrinted>2021-05-22T10:07:00Z</cp:lastPrinted>
  <dcterms:created xsi:type="dcterms:W3CDTF">2014-12-01T08:03:00Z</dcterms:created>
  <dcterms:modified xsi:type="dcterms:W3CDTF">2023-11-04T07:52:01Z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61993E68241C4267B13C3AABBA73FA1C_12</vt:lpwstr>
  </property>
  <property fmtid="{D5CDD505-2E9C-101B-9397-08002B2CF9AE}" pid="3" name="KSOProductBuildVer">
    <vt:lpwstr>2052-12.1.0.15712</vt:lpwstr>
  </property>
  <property fmtid="{D5CDD505-2E9C-101B-9397-08002B2CF9AE}" pid="4" name="KSORubyTemplateID">
    <vt:lpwstr>6</vt:lpwstr>
  </property>
</Properties>
</file>