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渔业捕捞养殖机械项目计划设计方案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13" w:history="1">
        <w:r>
          <w:rPr>
            <w:rFonts w:ascii="仿宋" w:eastAsia="仿宋" w:hAnsi="仿宋" w:cs="仿宋" w:hint="eastAsia"/>
            <w:lang w:eastAsia="zh-CN"/>
          </w:rPr>
          <w:t>序言</w:t>
        </w:r>
        <w:r>
          <w:tab/>
        </w:r>
        <w:r>
          <w:fldChar w:fldCharType="begin"/>
        </w:r>
        <w:r>
          <w:instrText xml:space="preserve"> PAGEREF _Toc25713 \h </w:instrText>
        </w:r>
        <w:r>
          <w:fldChar w:fldCharType="separate"/>
        </w:r>
        <w:r>
          <w:t>3</w:t>
        </w:r>
        <w:r>
          <w:fldChar w:fldCharType="end"/>
        </w:r>
      </w:hyperlink>
    </w:p>
    <w:p>
      <w:pPr>
        <w:pStyle w:val="TOC1"/>
        <w:tabs>
          <w:tab w:val="right" w:leader="dot" w:pos="8306"/>
        </w:tabs>
      </w:pPr>
      <w:hyperlink w:anchor="_Toc31386" w:history="1">
        <w:r>
          <w:rPr>
            <w:rFonts w:ascii="仿宋" w:eastAsia="仿宋" w:hAnsi="仿宋" w:cs="仿宋" w:hint="eastAsia"/>
            <w:lang w:eastAsia="zh-CN"/>
          </w:rPr>
          <w:t>一、产品规划分析</w:t>
        </w:r>
        <w:r>
          <w:tab/>
        </w:r>
        <w:r>
          <w:fldChar w:fldCharType="begin"/>
        </w:r>
        <w:r>
          <w:instrText xml:space="preserve"> PAGEREF _Toc31386 \h </w:instrText>
        </w:r>
        <w:r>
          <w:fldChar w:fldCharType="separate"/>
        </w:r>
        <w:r>
          <w:t>3</w:t>
        </w:r>
        <w:r>
          <w:fldChar w:fldCharType="end"/>
        </w:r>
      </w:hyperlink>
    </w:p>
    <w:p>
      <w:pPr>
        <w:pStyle w:val="TOC2"/>
        <w:tabs>
          <w:tab w:val="right" w:leader="dot" w:pos="8306"/>
        </w:tabs>
      </w:pPr>
      <w:hyperlink w:anchor="_Toc16358" w:history="1">
        <w:r>
          <w:rPr>
            <w:rFonts w:ascii="仿宋" w:eastAsia="仿宋" w:hAnsi="仿宋" w:cs="仿宋" w:hint="eastAsia"/>
            <w:lang w:eastAsia="zh-CN"/>
          </w:rPr>
          <w:t>(一)、产品规划</w:t>
        </w:r>
        <w:r>
          <w:tab/>
        </w:r>
        <w:r>
          <w:fldChar w:fldCharType="begin"/>
        </w:r>
        <w:r>
          <w:instrText xml:space="preserve"> PAGEREF _Toc16358 \h </w:instrText>
        </w:r>
        <w:r>
          <w:fldChar w:fldCharType="separate"/>
        </w:r>
        <w:r>
          <w:t>3</w:t>
        </w:r>
        <w:r>
          <w:fldChar w:fldCharType="end"/>
        </w:r>
      </w:hyperlink>
    </w:p>
    <w:p>
      <w:pPr>
        <w:pStyle w:val="TOC2"/>
        <w:tabs>
          <w:tab w:val="right" w:leader="dot" w:pos="8306"/>
        </w:tabs>
      </w:pPr>
      <w:hyperlink w:anchor="_Toc24860" w:history="1">
        <w:r>
          <w:rPr>
            <w:rFonts w:ascii="仿宋" w:eastAsia="仿宋" w:hAnsi="仿宋" w:cs="仿宋" w:hint="eastAsia"/>
            <w:lang w:eastAsia="zh-CN"/>
          </w:rPr>
          <w:t>(二)、建设规模</w:t>
        </w:r>
        <w:r>
          <w:tab/>
        </w:r>
        <w:r>
          <w:fldChar w:fldCharType="begin"/>
        </w:r>
        <w:r>
          <w:instrText xml:space="preserve"> PAGEREF _Toc24860 \h </w:instrText>
        </w:r>
        <w:r>
          <w:fldChar w:fldCharType="separate"/>
        </w:r>
        <w:r>
          <w:t>4</w:t>
        </w:r>
        <w:r>
          <w:fldChar w:fldCharType="end"/>
        </w:r>
      </w:hyperlink>
    </w:p>
    <w:p>
      <w:pPr>
        <w:pStyle w:val="TOC1"/>
        <w:tabs>
          <w:tab w:val="right" w:leader="dot" w:pos="8306"/>
        </w:tabs>
      </w:pPr>
      <w:hyperlink w:anchor="_Toc20699" w:history="1">
        <w:r>
          <w:rPr>
            <w:rFonts w:ascii="仿宋" w:eastAsia="仿宋" w:hAnsi="仿宋" w:cs="仿宋" w:hint="eastAsia"/>
            <w:lang w:eastAsia="zh-CN"/>
          </w:rPr>
          <w:t>二、市场分析、调研</w:t>
        </w:r>
        <w:r>
          <w:tab/>
        </w:r>
        <w:r>
          <w:fldChar w:fldCharType="begin"/>
        </w:r>
        <w:r>
          <w:instrText xml:space="preserve"> PAGEREF _Toc20699 \h </w:instrText>
        </w:r>
        <w:r>
          <w:fldChar w:fldCharType="separate"/>
        </w:r>
        <w:r>
          <w:t>5</w:t>
        </w:r>
        <w:r>
          <w:fldChar w:fldCharType="end"/>
        </w:r>
      </w:hyperlink>
    </w:p>
    <w:p>
      <w:pPr>
        <w:pStyle w:val="TOC2"/>
        <w:tabs>
          <w:tab w:val="right" w:leader="dot" w:pos="8306"/>
        </w:tabs>
      </w:pPr>
      <w:hyperlink w:anchor="_Toc21353" w:history="1">
        <w:r>
          <w:rPr>
            <w:rFonts w:ascii="仿宋" w:eastAsia="仿宋" w:hAnsi="仿宋" w:cs="仿宋" w:hint="eastAsia"/>
            <w:lang w:eastAsia="zh-CN"/>
          </w:rPr>
          <w:t>(一)、渔业捕捞养殖机械行业分析</w:t>
        </w:r>
        <w:r>
          <w:tab/>
        </w:r>
        <w:r>
          <w:fldChar w:fldCharType="begin"/>
        </w:r>
        <w:r>
          <w:instrText xml:space="preserve"> PAGEREF _Toc21353 \h </w:instrText>
        </w:r>
        <w:r>
          <w:fldChar w:fldCharType="separate"/>
        </w:r>
        <w:r>
          <w:t>5</w:t>
        </w:r>
        <w:r>
          <w:fldChar w:fldCharType="end"/>
        </w:r>
      </w:hyperlink>
    </w:p>
    <w:p>
      <w:pPr>
        <w:pStyle w:val="TOC2"/>
        <w:tabs>
          <w:tab w:val="right" w:leader="dot" w:pos="8306"/>
        </w:tabs>
      </w:pPr>
      <w:hyperlink w:anchor="_Toc12947" w:history="1">
        <w:r>
          <w:rPr>
            <w:rFonts w:ascii="仿宋" w:eastAsia="仿宋" w:hAnsi="仿宋" w:cs="仿宋" w:hint="eastAsia"/>
            <w:lang w:eastAsia="zh-CN"/>
          </w:rPr>
          <w:t>(二)、渔业捕捞养殖机械市场分析预测</w:t>
        </w:r>
        <w:r>
          <w:tab/>
        </w:r>
        <w:r>
          <w:fldChar w:fldCharType="begin"/>
        </w:r>
        <w:r>
          <w:instrText xml:space="preserve"> PAGEREF _Toc12947 \h </w:instrText>
        </w:r>
        <w:r>
          <w:fldChar w:fldCharType="separate"/>
        </w:r>
        <w:r>
          <w:t>6</w:t>
        </w:r>
        <w:r>
          <w:fldChar w:fldCharType="end"/>
        </w:r>
      </w:hyperlink>
    </w:p>
    <w:p>
      <w:pPr>
        <w:pStyle w:val="TOC1"/>
        <w:tabs>
          <w:tab w:val="right" w:leader="dot" w:pos="8306"/>
        </w:tabs>
      </w:pPr>
      <w:hyperlink w:anchor="_Toc3081" w:history="1">
        <w:r>
          <w:rPr>
            <w:rFonts w:ascii="仿宋" w:eastAsia="仿宋" w:hAnsi="仿宋" w:cs="仿宋" w:hint="eastAsia"/>
            <w:lang w:eastAsia="zh-CN"/>
          </w:rPr>
          <w:t>三、渔业捕捞养殖机械项目建设单位说明</w:t>
        </w:r>
        <w:r>
          <w:tab/>
        </w:r>
        <w:r>
          <w:fldChar w:fldCharType="begin"/>
        </w:r>
        <w:r>
          <w:instrText xml:space="preserve"> PAGEREF _Toc3081 \h </w:instrText>
        </w:r>
        <w:r>
          <w:fldChar w:fldCharType="separate"/>
        </w:r>
        <w:r>
          <w:t>7</w:t>
        </w:r>
        <w:r>
          <w:fldChar w:fldCharType="end"/>
        </w:r>
      </w:hyperlink>
    </w:p>
    <w:p>
      <w:pPr>
        <w:pStyle w:val="TOC2"/>
        <w:tabs>
          <w:tab w:val="right" w:leader="dot" w:pos="8306"/>
        </w:tabs>
      </w:pPr>
      <w:hyperlink w:anchor="_Toc22652" w:history="1">
        <w:r>
          <w:rPr>
            <w:rFonts w:ascii="仿宋" w:eastAsia="仿宋" w:hAnsi="仿宋" w:cs="仿宋" w:hint="eastAsia"/>
            <w:lang w:eastAsia="zh-CN"/>
          </w:rPr>
          <w:t>(一)、渔业捕捞养殖机械项目承办单位基本情况</w:t>
        </w:r>
        <w:r>
          <w:tab/>
        </w:r>
        <w:r>
          <w:fldChar w:fldCharType="begin"/>
        </w:r>
        <w:r>
          <w:instrText xml:space="preserve"> PAGEREF _Toc22652 \h </w:instrText>
        </w:r>
        <w:r>
          <w:fldChar w:fldCharType="separate"/>
        </w:r>
        <w:r>
          <w:t>7</w:t>
        </w:r>
        <w:r>
          <w:fldChar w:fldCharType="end"/>
        </w:r>
      </w:hyperlink>
    </w:p>
    <w:p>
      <w:pPr>
        <w:pStyle w:val="TOC2"/>
        <w:tabs>
          <w:tab w:val="right" w:leader="dot" w:pos="8306"/>
        </w:tabs>
      </w:pPr>
      <w:hyperlink w:anchor="_Toc28563" w:history="1">
        <w:r>
          <w:rPr>
            <w:rFonts w:ascii="仿宋" w:eastAsia="仿宋" w:hAnsi="仿宋" w:cs="仿宋" w:hint="eastAsia"/>
            <w:lang w:eastAsia="zh-CN"/>
          </w:rPr>
          <w:t>(二)、公司经济效益分析</w:t>
        </w:r>
        <w:r>
          <w:tab/>
        </w:r>
        <w:r>
          <w:fldChar w:fldCharType="begin"/>
        </w:r>
        <w:r>
          <w:instrText xml:space="preserve"> PAGEREF _Toc28563 \h </w:instrText>
        </w:r>
        <w:r>
          <w:fldChar w:fldCharType="separate"/>
        </w:r>
        <w:r>
          <w:t>7</w:t>
        </w:r>
        <w:r>
          <w:fldChar w:fldCharType="end"/>
        </w:r>
      </w:hyperlink>
    </w:p>
    <w:p>
      <w:pPr>
        <w:pStyle w:val="TOC1"/>
        <w:tabs>
          <w:tab w:val="right" w:leader="dot" w:pos="8306"/>
        </w:tabs>
      </w:pPr>
      <w:hyperlink w:anchor="_Toc24619" w:history="1">
        <w:r>
          <w:rPr>
            <w:rFonts w:ascii="仿宋" w:eastAsia="仿宋" w:hAnsi="仿宋" w:cs="仿宋" w:hint="eastAsia"/>
            <w:lang w:eastAsia="zh-CN"/>
          </w:rPr>
          <w:t>四、渔业捕捞养殖机械项目文档管理</w:t>
        </w:r>
        <w:r>
          <w:tab/>
        </w:r>
        <w:r>
          <w:fldChar w:fldCharType="begin"/>
        </w:r>
        <w:r>
          <w:instrText xml:space="preserve"> PAGEREF _Toc24619 \h </w:instrText>
        </w:r>
        <w:r>
          <w:fldChar w:fldCharType="separate"/>
        </w:r>
        <w:r>
          <w:t>8</w:t>
        </w:r>
        <w:r>
          <w:fldChar w:fldCharType="end"/>
        </w:r>
      </w:hyperlink>
    </w:p>
    <w:p>
      <w:pPr>
        <w:pStyle w:val="TOC2"/>
        <w:tabs>
          <w:tab w:val="right" w:leader="dot" w:pos="8306"/>
        </w:tabs>
      </w:pPr>
      <w:hyperlink w:anchor="_Toc11067" w:history="1">
        <w:r>
          <w:rPr>
            <w:rFonts w:ascii="仿宋" w:eastAsia="仿宋" w:hAnsi="仿宋" w:cs="仿宋" w:hint="eastAsia"/>
            <w:lang w:eastAsia="zh-CN"/>
          </w:rPr>
          <w:t>(一)、文档编制与审查</w:t>
        </w:r>
        <w:r>
          <w:tab/>
        </w:r>
        <w:r>
          <w:fldChar w:fldCharType="begin"/>
        </w:r>
        <w:r>
          <w:instrText xml:space="preserve"> PAGEREF _Toc11067 \h </w:instrText>
        </w:r>
        <w:r>
          <w:fldChar w:fldCharType="separate"/>
        </w:r>
        <w:r>
          <w:t>8</w:t>
        </w:r>
        <w:r>
          <w:fldChar w:fldCharType="end"/>
        </w:r>
      </w:hyperlink>
    </w:p>
    <w:p>
      <w:pPr>
        <w:pStyle w:val="TOC2"/>
        <w:tabs>
          <w:tab w:val="right" w:leader="dot" w:pos="8306"/>
        </w:tabs>
      </w:pPr>
      <w:hyperlink w:anchor="_Toc30768" w:history="1">
        <w:r>
          <w:rPr>
            <w:rFonts w:ascii="仿宋" w:eastAsia="仿宋" w:hAnsi="仿宋" w:cs="仿宋" w:hint="eastAsia"/>
            <w:lang w:eastAsia="zh-CN"/>
          </w:rPr>
          <w:t>(二)、文档发布与分发</w:t>
        </w:r>
        <w:r>
          <w:tab/>
        </w:r>
        <w:r>
          <w:fldChar w:fldCharType="begin"/>
        </w:r>
        <w:r>
          <w:instrText xml:space="preserve"> PAGEREF _Toc30768 \h </w:instrText>
        </w:r>
        <w:r>
          <w:fldChar w:fldCharType="separate"/>
        </w:r>
        <w:r>
          <w:t>10</w:t>
        </w:r>
        <w:r>
          <w:fldChar w:fldCharType="end"/>
        </w:r>
      </w:hyperlink>
    </w:p>
    <w:p>
      <w:pPr>
        <w:pStyle w:val="TOC2"/>
        <w:tabs>
          <w:tab w:val="right" w:leader="dot" w:pos="8306"/>
        </w:tabs>
      </w:pPr>
      <w:hyperlink w:anchor="_Toc14548" w:history="1">
        <w:r>
          <w:rPr>
            <w:rFonts w:ascii="仿宋" w:eastAsia="仿宋" w:hAnsi="仿宋" w:cs="仿宋" w:hint="eastAsia"/>
            <w:lang w:eastAsia="zh-CN"/>
          </w:rPr>
          <w:t>(三)、文档存档与归档</w:t>
        </w:r>
        <w:r>
          <w:tab/>
        </w:r>
        <w:r>
          <w:fldChar w:fldCharType="begin"/>
        </w:r>
        <w:r>
          <w:instrText xml:space="preserve"> PAGEREF _Toc14548 \h </w:instrText>
        </w:r>
        <w:r>
          <w:fldChar w:fldCharType="separate"/>
        </w:r>
        <w:r>
          <w:t>10</w:t>
        </w:r>
        <w:r>
          <w:fldChar w:fldCharType="end"/>
        </w:r>
      </w:hyperlink>
    </w:p>
    <w:p>
      <w:pPr>
        <w:pStyle w:val="TOC1"/>
        <w:tabs>
          <w:tab w:val="right" w:leader="dot" w:pos="8306"/>
        </w:tabs>
      </w:pPr>
      <w:hyperlink w:anchor="_Toc10890" w:history="1">
        <w:r>
          <w:rPr>
            <w:rFonts w:ascii="仿宋" w:eastAsia="仿宋" w:hAnsi="仿宋" w:cs="仿宋" w:hint="eastAsia"/>
            <w:lang w:eastAsia="zh-CN"/>
          </w:rPr>
          <w:t>五、渔业捕捞养殖机械项目危机管理</w:t>
        </w:r>
        <w:r>
          <w:tab/>
        </w:r>
        <w:r>
          <w:fldChar w:fldCharType="begin"/>
        </w:r>
        <w:r>
          <w:instrText xml:space="preserve"> PAGEREF _Toc10890 \h </w:instrText>
        </w:r>
        <w:r>
          <w:fldChar w:fldCharType="separate"/>
        </w:r>
        <w:r>
          <w:t>12</w:t>
        </w:r>
        <w:r>
          <w:fldChar w:fldCharType="end"/>
        </w:r>
      </w:hyperlink>
    </w:p>
    <w:p>
      <w:pPr>
        <w:pStyle w:val="TOC2"/>
        <w:tabs>
          <w:tab w:val="right" w:leader="dot" w:pos="8306"/>
        </w:tabs>
      </w:pPr>
      <w:hyperlink w:anchor="_Toc31732" w:history="1">
        <w:r>
          <w:rPr>
            <w:rFonts w:ascii="仿宋" w:eastAsia="仿宋" w:hAnsi="仿宋" w:cs="仿宋" w:hint="eastAsia"/>
            <w:lang w:eastAsia="zh-CN"/>
          </w:rPr>
          <w:t>(一)、危机预警与识别</w:t>
        </w:r>
        <w:r>
          <w:tab/>
        </w:r>
        <w:r>
          <w:fldChar w:fldCharType="begin"/>
        </w:r>
        <w:r>
          <w:instrText xml:space="preserve"> PAGEREF _Toc31732 \h </w:instrText>
        </w:r>
        <w:r>
          <w:fldChar w:fldCharType="separate"/>
        </w:r>
        <w:r>
          <w:t>12</w:t>
        </w:r>
        <w:r>
          <w:fldChar w:fldCharType="end"/>
        </w:r>
      </w:hyperlink>
    </w:p>
    <w:p>
      <w:pPr>
        <w:pStyle w:val="TOC2"/>
        <w:tabs>
          <w:tab w:val="right" w:leader="dot" w:pos="8306"/>
        </w:tabs>
      </w:pPr>
      <w:hyperlink w:anchor="_Toc4038" w:history="1">
        <w:r>
          <w:rPr>
            <w:rFonts w:ascii="仿宋" w:eastAsia="仿宋" w:hAnsi="仿宋" w:cs="仿宋" w:hint="eastAsia"/>
            <w:lang w:eastAsia="zh-CN"/>
          </w:rPr>
          <w:t>(二)、危机应对与恢复</w:t>
        </w:r>
        <w:r>
          <w:tab/>
        </w:r>
        <w:r>
          <w:fldChar w:fldCharType="begin"/>
        </w:r>
        <w:r>
          <w:instrText xml:space="preserve"> PAGEREF _Toc4038 \h </w:instrText>
        </w:r>
        <w:r>
          <w:fldChar w:fldCharType="separate"/>
        </w:r>
        <w:r>
          <w:t>13</w:t>
        </w:r>
        <w:r>
          <w:fldChar w:fldCharType="end"/>
        </w:r>
      </w:hyperlink>
    </w:p>
    <w:p>
      <w:pPr>
        <w:pStyle w:val="TOC1"/>
        <w:tabs>
          <w:tab w:val="right" w:leader="dot" w:pos="8306"/>
        </w:tabs>
      </w:pPr>
      <w:hyperlink w:anchor="_Toc2323" w:history="1">
        <w:r>
          <w:rPr>
            <w:rFonts w:ascii="仿宋" w:eastAsia="仿宋" w:hAnsi="仿宋" w:cs="仿宋" w:hint="eastAsia"/>
            <w:lang w:eastAsia="zh-CN"/>
          </w:rPr>
          <w:t>六、渔业捕捞养殖机械项目可持续发展</w:t>
        </w:r>
        <w:r>
          <w:tab/>
        </w:r>
        <w:r>
          <w:fldChar w:fldCharType="begin"/>
        </w:r>
        <w:r>
          <w:instrText xml:space="preserve"> PAGEREF _Toc2323 \h </w:instrText>
        </w:r>
        <w:r>
          <w:fldChar w:fldCharType="separate"/>
        </w:r>
        <w:r>
          <w:t>14</w:t>
        </w:r>
        <w:r>
          <w:fldChar w:fldCharType="end"/>
        </w:r>
      </w:hyperlink>
    </w:p>
    <w:p>
      <w:pPr>
        <w:pStyle w:val="TOC2"/>
        <w:tabs>
          <w:tab w:val="right" w:leader="dot" w:pos="8306"/>
        </w:tabs>
      </w:pPr>
      <w:hyperlink w:anchor="_Toc22542" w:history="1">
        <w:r>
          <w:rPr>
            <w:rFonts w:ascii="仿宋" w:eastAsia="仿宋" w:hAnsi="仿宋" w:cs="仿宋" w:hint="eastAsia"/>
            <w:lang w:eastAsia="zh-CN"/>
          </w:rPr>
          <w:t>(一)、可持续战略与实践</w:t>
        </w:r>
        <w:r>
          <w:tab/>
        </w:r>
        <w:r>
          <w:fldChar w:fldCharType="begin"/>
        </w:r>
        <w:r>
          <w:instrText xml:space="preserve"> PAGEREF _Toc22542 \h </w:instrText>
        </w:r>
        <w:r>
          <w:fldChar w:fldCharType="separate"/>
        </w:r>
        <w:r>
          <w:t>14</w:t>
        </w:r>
        <w:r>
          <w:fldChar w:fldCharType="end"/>
        </w:r>
      </w:hyperlink>
    </w:p>
    <w:p>
      <w:pPr>
        <w:pStyle w:val="TOC2"/>
        <w:tabs>
          <w:tab w:val="right" w:leader="dot" w:pos="8306"/>
        </w:tabs>
      </w:pPr>
      <w:hyperlink w:anchor="_Toc28391" w:history="1">
        <w:r>
          <w:rPr>
            <w:rFonts w:ascii="仿宋" w:eastAsia="仿宋" w:hAnsi="仿宋" w:cs="仿宋" w:hint="eastAsia"/>
            <w:lang w:eastAsia="zh-CN"/>
          </w:rPr>
          <w:t>(二)、环保与社会责任</w:t>
        </w:r>
        <w:r>
          <w:tab/>
        </w:r>
        <w:r>
          <w:fldChar w:fldCharType="begin"/>
        </w:r>
        <w:r>
          <w:instrText xml:space="preserve"> PAGEREF _Toc28391 \h </w:instrText>
        </w:r>
        <w:r>
          <w:fldChar w:fldCharType="separate"/>
        </w:r>
        <w:r>
          <w:t>15</w:t>
        </w:r>
        <w:r>
          <w:fldChar w:fldCharType="end"/>
        </w:r>
      </w:hyperlink>
    </w:p>
    <w:p>
      <w:pPr>
        <w:pStyle w:val="TOC1"/>
        <w:tabs>
          <w:tab w:val="right" w:leader="dot" w:pos="8306"/>
        </w:tabs>
      </w:pPr>
      <w:hyperlink w:anchor="_Toc16817" w:history="1">
        <w:r>
          <w:rPr>
            <w:rFonts w:ascii="仿宋" w:eastAsia="仿宋" w:hAnsi="仿宋" w:cs="仿宋" w:hint="eastAsia"/>
            <w:lang w:eastAsia="zh-CN"/>
          </w:rPr>
          <w:t>七、渔业捕捞养殖机械项目投资规划</w:t>
        </w:r>
        <w:r>
          <w:tab/>
        </w:r>
        <w:r>
          <w:fldChar w:fldCharType="begin"/>
        </w:r>
        <w:r>
          <w:instrText xml:space="preserve"> PAGEREF _Toc16817 \h </w:instrText>
        </w:r>
        <w:r>
          <w:fldChar w:fldCharType="separate"/>
        </w:r>
        <w:r>
          <w:t>16</w:t>
        </w:r>
        <w:r>
          <w:fldChar w:fldCharType="end"/>
        </w:r>
      </w:hyperlink>
    </w:p>
    <w:p>
      <w:pPr>
        <w:pStyle w:val="TOC2"/>
        <w:tabs>
          <w:tab w:val="right" w:leader="dot" w:pos="8306"/>
        </w:tabs>
      </w:pPr>
      <w:hyperlink w:anchor="_Toc23363" w:history="1">
        <w:r>
          <w:rPr>
            <w:rFonts w:ascii="仿宋" w:eastAsia="仿宋" w:hAnsi="仿宋" w:cs="仿宋" w:hint="eastAsia"/>
            <w:lang w:eastAsia="zh-CN"/>
          </w:rPr>
          <w:t>(一)、渔业捕捞养殖机械项目总投资估算</w:t>
        </w:r>
        <w:r>
          <w:tab/>
        </w:r>
        <w:r>
          <w:fldChar w:fldCharType="begin"/>
        </w:r>
        <w:r>
          <w:instrText xml:space="preserve"> PAGEREF _Toc23363 \h </w:instrText>
        </w:r>
        <w:r>
          <w:fldChar w:fldCharType="separate"/>
        </w:r>
        <w:r>
          <w:t>16</w:t>
        </w:r>
        <w:r>
          <w:fldChar w:fldCharType="end"/>
        </w:r>
      </w:hyperlink>
    </w:p>
    <w:p>
      <w:pPr>
        <w:pStyle w:val="TOC2"/>
        <w:tabs>
          <w:tab w:val="right" w:leader="dot" w:pos="8306"/>
        </w:tabs>
      </w:pPr>
      <w:hyperlink w:anchor="_Toc4333" w:history="1">
        <w:r>
          <w:rPr>
            <w:rFonts w:ascii="仿宋" w:eastAsia="仿宋" w:hAnsi="仿宋" w:cs="仿宋" w:hint="eastAsia"/>
            <w:lang w:eastAsia="zh-CN"/>
          </w:rPr>
          <w:t>(二)、资金筹措</w:t>
        </w:r>
        <w:r>
          <w:tab/>
        </w:r>
        <w:r>
          <w:fldChar w:fldCharType="begin"/>
        </w:r>
        <w:r>
          <w:instrText xml:space="preserve"> PAGEREF _Toc4333 \h </w:instrText>
        </w:r>
        <w:r>
          <w:fldChar w:fldCharType="separate"/>
        </w:r>
        <w:r>
          <w:t>17</w:t>
        </w:r>
        <w:r>
          <w:fldChar w:fldCharType="end"/>
        </w:r>
      </w:hyperlink>
    </w:p>
    <w:p>
      <w:pPr>
        <w:pStyle w:val="TOC1"/>
        <w:tabs>
          <w:tab w:val="right" w:leader="dot" w:pos="8306"/>
        </w:tabs>
      </w:pPr>
      <w:hyperlink w:anchor="_Toc64" w:history="1">
        <w:r>
          <w:rPr>
            <w:rFonts w:ascii="仿宋" w:eastAsia="仿宋" w:hAnsi="仿宋" w:cs="仿宋" w:hint="eastAsia"/>
            <w:lang w:eastAsia="zh-CN"/>
          </w:rPr>
          <w:t>八、渔业捕捞养殖机械项目风险管理</w:t>
        </w:r>
        <w:r>
          <w:tab/>
        </w:r>
        <w:r>
          <w:fldChar w:fldCharType="begin"/>
        </w:r>
        <w:r>
          <w:instrText xml:space="preserve"> PAGEREF _Toc64 \h </w:instrText>
        </w:r>
        <w:r>
          <w:fldChar w:fldCharType="separate"/>
        </w:r>
        <w:r>
          <w:t>18</w:t>
        </w:r>
        <w:r>
          <w:fldChar w:fldCharType="end"/>
        </w:r>
      </w:hyperlink>
    </w:p>
    <w:p>
      <w:pPr>
        <w:pStyle w:val="TOC2"/>
        <w:tabs>
          <w:tab w:val="right" w:leader="dot" w:pos="8306"/>
        </w:tabs>
      </w:pPr>
      <w:hyperlink w:anchor="_Toc31488" w:history="1">
        <w:r>
          <w:rPr>
            <w:rFonts w:ascii="仿宋" w:eastAsia="仿宋" w:hAnsi="仿宋" w:cs="仿宋" w:hint="eastAsia"/>
            <w:lang w:eastAsia="zh-CN"/>
          </w:rPr>
          <w:t>(一)、风险识别与评估</w:t>
        </w:r>
        <w:r>
          <w:tab/>
        </w:r>
        <w:r>
          <w:fldChar w:fldCharType="begin"/>
        </w:r>
        <w:r>
          <w:instrText xml:space="preserve"> PAGEREF _Toc31488 \h </w:instrText>
        </w:r>
        <w:r>
          <w:fldChar w:fldCharType="separate"/>
        </w:r>
        <w:r>
          <w:t>18</w:t>
        </w:r>
        <w:r>
          <w:fldChar w:fldCharType="end"/>
        </w:r>
      </w:hyperlink>
    </w:p>
    <w:p>
      <w:pPr>
        <w:pStyle w:val="TOC2"/>
        <w:tabs>
          <w:tab w:val="right" w:leader="dot" w:pos="8306"/>
        </w:tabs>
      </w:pPr>
      <w:hyperlink w:anchor="_Toc903" w:history="1">
        <w:r>
          <w:rPr>
            <w:rFonts w:ascii="仿宋" w:eastAsia="仿宋" w:hAnsi="仿宋" w:cs="仿宋" w:hint="eastAsia"/>
            <w:lang w:eastAsia="zh-CN"/>
          </w:rPr>
          <w:t>(二)、风险应对策略</w:t>
        </w:r>
        <w:r>
          <w:tab/>
        </w:r>
        <w:r>
          <w:fldChar w:fldCharType="begin"/>
        </w:r>
        <w:r>
          <w:instrText xml:space="preserve"> PAGEREF _Toc903 \h </w:instrText>
        </w:r>
        <w:r>
          <w:fldChar w:fldCharType="separate"/>
        </w:r>
        <w:r>
          <w:t>19</w:t>
        </w:r>
        <w:r>
          <w:fldChar w:fldCharType="end"/>
        </w:r>
      </w:hyperlink>
    </w:p>
    <w:p>
      <w:pPr>
        <w:pStyle w:val="TOC2"/>
        <w:tabs>
          <w:tab w:val="right" w:leader="dot" w:pos="8306"/>
        </w:tabs>
      </w:pPr>
      <w:hyperlink w:anchor="_Toc18124" w:history="1">
        <w:r>
          <w:rPr>
            <w:rFonts w:ascii="仿宋" w:eastAsia="仿宋" w:hAnsi="仿宋" w:cs="仿宋" w:hint="eastAsia"/>
            <w:lang w:eastAsia="zh-CN"/>
          </w:rPr>
          <w:t>(三)、风险监控与控制</w:t>
        </w:r>
        <w:r>
          <w:tab/>
        </w:r>
        <w:r>
          <w:fldChar w:fldCharType="begin"/>
        </w:r>
        <w:r>
          <w:instrText xml:space="preserve"> PAGEREF _Toc18124 \h </w:instrText>
        </w:r>
        <w:r>
          <w:fldChar w:fldCharType="separate"/>
        </w:r>
        <w:r>
          <w:t>21</w:t>
        </w:r>
        <w:r>
          <w:fldChar w:fldCharType="end"/>
        </w:r>
      </w:hyperlink>
    </w:p>
    <w:p>
      <w:pPr>
        <w:pStyle w:val="TOC1"/>
        <w:tabs>
          <w:tab w:val="right" w:leader="dot" w:pos="8306"/>
        </w:tabs>
      </w:pPr>
      <w:hyperlink w:anchor="_Toc20709" w:history="1">
        <w:r>
          <w:rPr>
            <w:rFonts w:ascii="仿宋" w:eastAsia="仿宋" w:hAnsi="仿宋" w:cs="仿宋" w:hint="eastAsia"/>
            <w:lang w:eastAsia="zh-CN"/>
          </w:rPr>
          <w:t>九、渔业捕捞养殖机械项目环境影响分析</w:t>
        </w:r>
        <w:r>
          <w:tab/>
        </w:r>
        <w:r>
          <w:fldChar w:fldCharType="begin"/>
        </w:r>
        <w:r>
          <w:instrText xml:space="preserve"> PAGEREF _Toc20709 \h </w:instrText>
        </w:r>
        <w:r>
          <w:fldChar w:fldCharType="separate"/>
        </w:r>
        <w:r>
          <w:t>22</w:t>
        </w:r>
        <w:r>
          <w:fldChar w:fldCharType="end"/>
        </w:r>
      </w:hyperlink>
    </w:p>
    <w:p>
      <w:pPr>
        <w:pStyle w:val="TOC2"/>
        <w:tabs>
          <w:tab w:val="right" w:leader="dot" w:pos="8306"/>
        </w:tabs>
      </w:pPr>
      <w:hyperlink w:anchor="_Toc14225" w:history="1">
        <w:r>
          <w:rPr>
            <w:rFonts w:ascii="仿宋" w:eastAsia="仿宋" w:hAnsi="仿宋" w:cs="仿宋" w:hint="eastAsia"/>
            <w:lang w:eastAsia="zh-CN"/>
          </w:rPr>
          <w:t>(一)、建设区域环境质量现状</w:t>
        </w:r>
        <w:r>
          <w:tab/>
        </w:r>
        <w:r>
          <w:fldChar w:fldCharType="begin"/>
        </w:r>
        <w:r>
          <w:instrText xml:space="preserve"> PAGEREF _Toc14225 \h </w:instrText>
        </w:r>
        <w:r>
          <w:fldChar w:fldCharType="separate"/>
        </w:r>
        <w:r>
          <w:t>22</w:t>
        </w:r>
        <w:r>
          <w:fldChar w:fldCharType="end"/>
        </w:r>
      </w:hyperlink>
    </w:p>
    <w:p>
      <w:pPr>
        <w:pStyle w:val="TOC2"/>
        <w:tabs>
          <w:tab w:val="right" w:leader="dot" w:pos="8306"/>
        </w:tabs>
      </w:pPr>
      <w:hyperlink w:anchor="_Toc12953" w:history="1">
        <w:r>
          <w:rPr>
            <w:rFonts w:ascii="仿宋" w:eastAsia="仿宋" w:hAnsi="仿宋" w:cs="仿宋" w:hint="eastAsia"/>
            <w:lang w:eastAsia="zh-CN"/>
          </w:rPr>
          <w:t>(二)、建设期环境保护</w:t>
        </w:r>
        <w:r>
          <w:tab/>
        </w:r>
        <w:r>
          <w:fldChar w:fldCharType="begin"/>
        </w:r>
        <w:r>
          <w:instrText xml:space="preserve"> PAGEREF _Toc12953 \h </w:instrText>
        </w:r>
        <w:r>
          <w:fldChar w:fldCharType="separate"/>
        </w:r>
        <w:r>
          <w:t>23</w:t>
        </w:r>
        <w:r>
          <w:fldChar w:fldCharType="end"/>
        </w:r>
      </w:hyperlink>
    </w:p>
    <w:p>
      <w:pPr>
        <w:pStyle w:val="TOC2"/>
        <w:tabs>
          <w:tab w:val="right" w:leader="dot" w:pos="8306"/>
        </w:tabs>
      </w:pPr>
      <w:hyperlink w:anchor="_Toc14989" w:history="1">
        <w:r>
          <w:rPr>
            <w:rFonts w:ascii="仿宋" w:eastAsia="仿宋" w:hAnsi="仿宋" w:cs="仿宋" w:hint="eastAsia"/>
            <w:lang w:eastAsia="zh-CN"/>
          </w:rPr>
          <w:t>(三)、运营期环境保护</w:t>
        </w:r>
        <w:r>
          <w:tab/>
        </w:r>
        <w:r>
          <w:fldChar w:fldCharType="begin"/>
        </w:r>
        <w:r>
          <w:instrText xml:space="preserve"> PAGEREF _Toc14989 \h </w:instrText>
        </w:r>
        <w:r>
          <w:fldChar w:fldCharType="separate"/>
        </w:r>
        <w:r>
          <w:t>25</w:t>
        </w:r>
        <w:r>
          <w:fldChar w:fldCharType="end"/>
        </w:r>
      </w:hyperlink>
    </w:p>
    <w:p>
      <w:pPr>
        <w:pStyle w:val="TOC2"/>
        <w:tabs>
          <w:tab w:val="right" w:leader="dot" w:pos="8306"/>
        </w:tabs>
      </w:pPr>
      <w:hyperlink w:anchor="_Toc25851" w:history="1">
        <w:r>
          <w:rPr>
            <w:rFonts w:ascii="仿宋" w:eastAsia="仿宋" w:hAnsi="仿宋" w:cs="仿宋" w:hint="eastAsia"/>
            <w:lang w:eastAsia="zh-CN"/>
          </w:rPr>
          <w:t>(四)、渔业捕捞养殖机械项目建设对区域经济的影响</w:t>
        </w:r>
        <w:r>
          <w:tab/>
        </w:r>
        <w:r>
          <w:fldChar w:fldCharType="begin"/>
        </w:r>
        <w:r>
          <w:instrText xml:space="preserve"> PAGEREF _Toc25851 \h </w:instrText>
        </w:r>
        <w:r>
          <w:fldChar w:fldCharType="separate"/>
        </w:r>
        <w:r>
          <w:t>26</w:t>
        </w:r>
        <w:r>
          <w:fldChar w:fldCharType="end"/>
        </w:r>
      </w:hyperlink>
    </w:p>
    <w:p>
      <w:pPr>
        <w:pStyle w:val="TOC2"/>
        <w:tabs>
          <w:tab w:val="right" w:leader="dot" w:pos="8306"/>
        </w:tabs>
      </w:pPr>
      <w:hyperlink w:anchor="_Toc22145" w:history="1">
        <w:r>
          <w:rPr>
            <w:rFonts w:ascii="仿宋" w:eastAsia="仿宋" w:hAnsi="仿宋" w:cs="仿宋" w:hint="eastAsia"/>
            <w:lang w:eastAsia="zh-CN"/>
          </w:rPr>
          <w:t>(五)、废弃物处理</w:t>
        </w:r>
        <w:r>
          <w:tab/>
        </w:r>
        <w:r>
          <w:fldChar w:fldCharType="begin"/>
        </w:r>
        <w:r>
          <w:instrText xml:space="preserve"> PAGEREF _Toc22145 \h </w:instrText>
        </w:r>
        <w:r>
          <w:fldChar w:fldCharType="separate"/>
        </w:r>
        <w:r>
          <w:t>28</w:t>
        </w:r>
        <w:r>
          <w:fldChar w:fldCharType="end"/>
        </w:r>
      </w:hyperlink>
    </w:p>
    <w:p>
      <w:pPr>
        <w:pStyle w:val="TOC2"/>
        <w:tabs>
          <w:tab w:val="right" w:leader="dot" w:pos="8306"/>
        </w:tabs>
      </w:pPr>
      <w:hyperlink w:anchor="_Toc18540" w:history="1">
        <w:r>
          <w:rPr>
            <w:rFonts w:ascii="仿宋" w:eastAsia="仿宋" w:hAnsi="仿宋" w:cs="仿宋" w:hint="eastAsia"/>
            <w:lang w:eastAsia="zh-CN"/>
          </w:rPr>
          <w:t>(六)、特殊环境影响分析</w:t>
        </w:r>
        <w:r>
          <w:tab/>
        </w:r>
        <w:r>
          <w:fldChar w:fldCharType="begin"/>
        </w:r>
        <w:r>
          <w:instrText xml:space="preserve"> PAGEREF _Toc18540 \h </w:instrText>
        </w:r>
        <w:r>
          <w:fldChar w:fldCharType="separate"/>
        </w:r>
        <w:r>
          <w:t>29</w:t>
        </w:r>
        <w:r>
          <w:fldChar w:fldCharType="end"/>
        </w:r>
      </w:hyperlink>
    </w:p>
    <w:p>
      <w:pPr>
        <w:pStyle w:val="TOC2"/>
        <w:tabs>
          <w:tab w:val="right" w:leader="dot" w:pos="8306"/>
        </w:tabs>
      </w:pPr>
      <w:hyperlink w:anchor="_Toc5224" w:history="1">
        <w:r>
          <w:rPr>
            <w:rFonts w:ascii="仿宋" w:eastAsia="仿宋" w:hAnsi="仿宋" w:cs="仿宋" w:hint="eastAsia"/>
            <w:lang w:eastAsia="zh-CN"/>
          </w:rPr>
          <w:t>(七)、清洁生产</w:t>
        </w:r>
        <w:r>
          <w:tab/>
        </w:r>
        <w:r>
          <w:fldChar w:fldCharType="begin"/>
        </w:r>
        <w:r>
          <w:instrText xml:space="preserve"> PAGEREF _Toc5224 \h </w:instrText>
        </w:r>
        <w:r>
          <w:fldChar w:fldCharType="separate"/>
        </w:r>
        <w:r>
          <w:t>31</w:t>
        </w:r>
        <w:r>
          <w:fldChar w:fldCharType="end"/>
        </w:r>
      </w:hyperlink>
    </w:p>
    <w:p>
      <w:pPr>
        <w:pStyle w:val="TOC2"/>
        <w:tabs>
          <w:tab w:val="right" w:leader="dot" w:pos="8306"/>
        </w:tabs>
      </w:pPr>
      <w:hyperlink w:anchor="_Toc11181" w:history="1">
        <w:r>
          <w:rPr>
            <w:rFonts w:ascii="仿宋" w:eastAsia="仿宋" w:hAnsi="仿宋" w:cs="仿宋" w:hint="eastAsia"/>
            <w:lang w:eastAsia="zh-CN"/>
          </w:rPr>
          <w:t>(八)、环境保护综合评价</w:t>
        </w:r>
        <w:r>
          <w:tab/>
        </w:r>
        <w:r>
          <w:fldChar w:fldCharType="begin"/>
        </w:r>
        <w:r>
          <w:instrText xml:space="preserve"> PAGEREF _Toc11181 \h </w:instrText>
        </w:r>
        <w:r>
          <w:fldChar w:fldCharType="separate"/>
        </w:r>
        <w:r>
          <w:t>32</w:t>
        </w:r>
        <w:r>
          <w:fldChar w:fldCharType="end"/>
        </w:r>
      </w:hyperlink>
    </w:p>
    <w:p>
      <w:pPr>
        <w:pStyle w:val="TOC1"/>
        <w:tabs>
          <w:tab w:val="right" w:leader="dot" w:pos="8306"/>
        </w:tabs>
      </w:pPr>
      <w:hyperlink w:anchor="_Toc4838" w:history="1">
        <w:r>
          <w:rPr>
            <w:rFonts w:ascii="仿宋" w:eastAsia="仿宋" w:hAnsi="仿宋" w:cs="仿宋" w:hint="eastAsia"/>
            <w:lang w:eastAsia="zh-CN"/>
          </w:rPr>
          <w:t>十、渔业捕捞养殖机械项目人力资源管理</w:t>
        </w:r>
        <w:r>
          <w:tab/>
        </w:r>
        <w:r>
          <w:fldChar w:fldCharType="begin"/>
        </w:r>
        <w:r>
          <w:instrText xml:space="preserve"> PAGEREF _Toc4838 \h </w:instrText>
        </w:r>
        <w:r>
          <w:fldChar w:fldCharType="separate"/>
        </w:r>
        <w:r>
          <w:t>33</w:t>
        </w:r>
        <w:r>
          <w:fldChar w:fldCharType="end"/>
        </w:r>
      </w:hyperlink>
    </w:p>
    <w:p>
      <w:pPr>
        <w:pStyle w:val="TOC2"/>
        <w:tabs>
          <w:tab w:val="right" w:leader="dot" w:pos="8306"/>
        </w:tabs>
      </w:pPr>
      <w:hyperlink w:anchor="_Toc14864" w:history="1">
        <w:r>
          <w:rPr>
            <w:rFonts w:ascii="仿宋" w:eastAsia="仿宋" w:hAnsi="仿宋" w:cs="仿宋" w:hint="eastAsia"/>
            <w:lang w:eastAsia="zh-CN"/>
          </w:rPr>
          <w:t>(一)、建立健全的预算管理制度</w:t>
        </w:r>
        <w:r>
          <w:tab/>
        </w:r>
        <w:r>
          <w:fldChar w:fldCharType="begin"/>
        </w:r>
        <w:r>
          <w:instrText xml:space="preserve"> PAGEREF _Toc14864 \h </w:instrText>
        </w:r>
        <w:r>
          <w:fldChar w:fldCharType="separate"/>
        </w:r>
        <w:r>
          <w:t>33</w:t>
        </w:r>
        <w:r>
          <w:fldChar w:fldCharType="end"/>
        </w:r>
      </w:hyperlink>
    </w:p>
    <w:p>
      <w:pPr>
        <w:pStyle w:val="TOC2"/>
        <w:tabs>
          <w:tab w:val="right" w:leader="dot" w:pos="8306"/>
        </w:tabs>
      </w:pPr>
      <w:hyperlink w:anchor="_Toc16957" w:history="1">
        <w:r>
          <w:rPr>
            <w:rFonts w:ascii="仿宋" w:eastAsia="仿宋" w:hAnsi="仿宋" w:cs="仿宋" w:hint="eastAsia"/>
            <w:lang w:eastAsia="zh-CN"/>
          </w:rPr>
          <w:t>(二)、加强资金流动监控</w:t>
        </w:r>
        <w:r>
          <w:tab/>
        </w:r>
        <w:r>
          <w:fldChar w:fldCharType="begin"/>
        </w:r>
        <w:r>
          <w:instrText xml:space="preserve"> PAGEREF _Toc16957 \h </w:instrText>
        </w:r>
        <w:r>
          <w:fldChar w:fldCharType="separate"/>
        </w:r>
        <w:r>
          <w:t>35</w:t>
        </w:r>
        <w:r>
          <w:fldChar w:fldCharType="end"/>
        </w:r>
      </w:hyperlink>
    </w:p>
    <w:p>
      <w:pPr>
        <w:pStyle w:val="TOC2"/>
        <w:tabs>
          <w:tab w:val="right" w:leader="dot" w:pos="8306"/>
        </w:tabs>
      </w:pPr>
      <w:hyperlink w:anchor="_Toc13352" w:history="1">
        <w:r>
          <w:rPr>
            <w:rFonts w:ascii="仿宋" w:eastAsia="仿宋" w:hAnsi="仿宋" w:cs="仿宋" w:hint="eastAsia"/>
            <w:lang w:eastAsia="zh-CN"/>
          </w:rPr>
          <w:t>(三)、制定完善的风险控制机制</w:t>
        </w:r>
        <w:r>
          <w:tab/>
        </w:r>
        <w:r>
          <w:fldChar w:fldCharType="begin"/>
        </w:r>
        <w:r>
          <w:instrText xml:space="preserve"> PAGEREF _Toc13352 \h </w:instrText>
        </w:r>
        <w:r>
          <w:fldChar w:fldCharType="separate"/>
        </w:r>
        <w:r>
          <w:t>36</w:t>
        </w:r>
        <w:r>
          <w:fldChar w:fldCharType="end"/>
        </w:r>
      </w:hyperlink>
    </w:p>
    <w:p>
      <w:pPr>
        <w:pStyle w:val="TOC2"/>
        <w:tabs>
          <w:tab w:val="right" w:leader="dot" w:pos="8306"/>
        </w:tabs>
      </w:pPr>
      <w:hyperlink w:anchor="_Toc29889" w:history="1">
        <w:r>
          <w:rPr>
            <w:rFonts w:ascii="仿宋" w:eastAsia="仿宋" w:hAnsi="仿宋" w:cs="仿宋" w:hint="eastAsia"/>
            <w:lang w:eastAsia="zh-CN"/>
          </w:rPr>
          <w:t>(四)、优化成本管理</w:t>
        </w:r>
        <w:r>
          <w:tab/>
        </w:r>
        <w:r>
          <w:fldChar w:fldCharType="begin"/>
        </w:r>
        <w:r>
          <w:instrText xml:space="preserve"> PAGEREF _Toc29889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99" w:history="1">
        <w:r>
          <w:rPr>
            <w:rFonts w:ascii="仿宋" w:eastAsia="仿宋" w:hAnsi="仿宋" w:cs="仿宋" w:hint="eastAsia"/>
            <w:lang w:eastAsia="zh-CN"/>
          </w:rPr>
          <w:t>十一、渔业捕捞养殖机械项目社会影响</w:t>
        </w:r>
        <w:r>
          <w:tab/>
        </w:r>
        <w:r>
          <w:fldChar w:fldCharType="begin"/>
        </w:r>
        <w:r>
          <w:instrText xml:space="preserve"> PAGEREF _Toc3799 \h </w:instrText>
        </w:r>
        <w:r>
          <w:fldChar w:fldCharType="separate"/>
        </w:r>
        <w:r>
          <w:t>39</w:t>
        </w:r>
        <w:r>
          <w:fldChar w:fldCharType="end"/>
        </w:r>
      </w:hyperlink>
    </w:p>
    <w:p>
      <w:pPr>
        <w:pStyle w:val="TOC2"/>
        <w:tabs>
          <w:tab w:val="right" w:leader="dot" w:pos="8306"/>
        </w:tabs>
      </w:pPr>
      <w:hyperlink w:anchor="_Toc4136" w:history="1">
        <w:r>
          <w:rPr>
            <w:rFonts w:ascii="仿宋" w:eastAsia="仿宋" w:hAnsi="仿宋" w:cs="仿宋" w:hint="eastAsia"/>
            <w:lang w:eastAsia="zh-CN"/>
          </w:rPr>
          <w:t>(一)、社会责任与义务</w:t>
        </w:r>
        <w:r>
          <w:tab/>
        </w:r>
        <w:r>
          <w:fldChar w:fldCharType="begin"/>
        </w:r>
        <w:r>
          <w:instrText xml:space="preserve"> PAGEREF _Toc4136 \h </w:instrText>
        </w:r>
        <w:r>
          <w:fldChar w:fldCharType="separate"/>
        </w:r>
        <w:r>
          <w:t>39</w:t>
        </w:r>
        <w:r>
          <w:fldChar w:fldCharType="end"/>
        </w:r>
      </w:hyperlink>
    </w:p>
    <w:p>
      <w:pPr>
        <w:pStyle w:val="TOC2"/>
        <w:tabs>
          <w:tab w:val="right" w:leader="dot" w:pos="8306"/>
        </w:tabs>
      </w:pPr>
      <w:hyperlink w:anchor="_Toc13290" w:history="1">
        <w:r>
          <w:rPr>
            <w:rFonts w:ascii="仿宋" w:eastAsia="仿宋" w:hAnsi="仿宋" w:cs="仿宋" w:hint="eastAsia"/>
            <w:lang w:eastAsia="zh-CN"/>
          </w:rPr>
          <w:t>(二)、社会参与与沟通</w:t>
        </w:r>
        <w:r>
          <w:tab/>
        </w:r>
        <w:r>
          <w:fldChar w:fldCharType="begin"/>
        </w:r>
        <w:r>
          <w:instrText xml:space="preserve"> PAGEREF _Toc13290 \h </w:instrText>
        </w:r>
        <w:r>
          <w:fldChar w:fldCharType="separate"/>
        </w:r>
        <w:r>
          <w:t>40</w:t>
        </w:r>
        <w:r>
          <w:fldChar w:fldCharType="end"/>
        </w:r>
      </w:hyperlink>
    </w:p>
    <w:p>
      <w:pPr>
        <w:pStyle w:val="TOC1"/>
        <w:tabs>
          <w:tab w:val="right" w:leader="dot" w:pos="8306"/>
        </w:tabs>
      </w:pPr>
      <w:hyperlink w:anchor="_Toc20014" w:history="1">
        <w:r>
          <w:rPr>
            <w:rFonts w:ascii="仿宋" w:eastAsia="仿宋" w:hAnsi="仿宋" w:cs="仿宋" w:hint="eastAsia"/>
            <w:lang w:eastAsia="zh-CN"/>
          </w:rPr>
          <w:t>十二、渔业捕捞养殖机械项目创新与研发</w:t>
        </w:r>
        <w:r>
          <w:tab/>
        </w:r>
        <w:r>
          <w:fldChar w:fldCharType="begin"/>
        </w:r>
        <w:r>
          <w:instrText xml:space="preserve"> PAGEREF _Toc20014 \h </w:instrText>
        </w:r>
        <w:r>
          <w:fldChar w:fldCharType="separate"/>
        </w:r>
        <w:r>
          <w:t>41</w:t>
        </w:r>
        <w:r>
          <w:fldChar w:fldCharType="end"/>
        </w:r>
      </w:hyperlink>
    </w:p>
    <w:p>
      <w:pPr>
        <w:pStyle w:val="TOC2"/>
        <w:tabs>
          <w:tab w:val="right" w:leader="dot" w:pos="8306"/>
        </w:tabs>
      </w:pPr>
      <w:hyperlink w:anchor="_Toc14518" w:history="1">
        <w:r>
          <w:rPr>
            <w:rFonts w:ascii="仿宋" w:eastAsia="仿宋" w:hAnsi="仿宋" w:cs="仿宋" w:hint="eastAsia"/>
            <w:lang w:eastAsia="zh-CN"/>
          </w:rPr>
          <w:t>(一)、创新策略与方向</w:t>
        </w:r>
        <w:r>
          <w:tab/>
        </w:r>
        <w:r>
          <w:fldChar w:fldCharType="begin"/>
        </w:r>
        <w:r>
          <w:instrText xml:space="preserve"> PAGEREF _Toc14518 \h </w:instrText>
        </w:r>
        <w:r>
          <w:fldChar w:fldCharType="separate"/>
        </w:r>
        <w:r>
          <w:t>41</w:t>
        </w:r>
        <w:r>
          <w:fldChar w:fldCharType="end"/>
        </w:r>
      </w:hyperlink>
    </w:p>
    <w:p>
      <w:pPr>
        <w:pStyle w:val="TOC2"/>
        <w:tabs>
          <w:tab w:val="right" w:leader="dot" w:pos="8306"/>
        </w:tabs>
      </w:pPr>
      <w:hyperlink w:anchor="_Toc12119" w:history="1">
        <w:r>
          <w:rPr>
            <w:rFonts w:ascii="仿宋" w:eastAsia="仿宋" w:hAnsi="仿宋" w:cs="仿宋" w:hint="eastAsia"/>
            <w:lang w:eastAsia="zh-CN"/>
          </w:rPr>
          <w:t>(二)、研发规划与投入</w:t>
        </w:r>
        <w:r>
          <w:tab/>
        </w:r>
        <w:r>
          <w:fldChar w:fldCharType="begin"/>
        </w:r>
        <w:r>
          <w:instrText xml:space="preserve"> PAGEREF _Toc12119 \h </w:instrText>
        </w:r>
        <w:r>
          <w:fldChar w:fldCharType="separate"/>
        </w:r>
        <w:r>
          <w:t>42</w:t>
        </w:r>
        <w:r>
          <w:fldChar w:fldCharType="end"/>
        </w:r>
      </w:hyperlink>
    </w:p>
    <w:p>
      <w:pPr>
        <w:pStyle w:val="TOC1"/>
        <w:tabs>
          <w:tab w:val="right" w:leader="dot" w:pos="8306"/>
        </w:tabs>
      </w:pPr>
      <w:hyperlink w:anchor="_Toc6366" w:history="1">
        <w:r>
          <w:rPr>
            <w:rFonts w:ascii="仿宋" w:eastAsia="仿宋" w:hAnsi="仿宋" w:cs="仿宋" w:hint="eastAsia"/>
            <w:lang w:eastAsia="zh-CN"/>
          </w:rPr>
          <w:t>十三、质量管理体系</w:t>
        </w:r>
        <w:r>
          <w:tab/>
        </w:r>
        <w:r>
          <w:fldChar w:fldCharType="begin"/>
        </w:r>
        <w:r>
          <w:instrText xml:space="preserve"> PAGEREF _Toc6366 \h </w:instrText>
        </w:r>
        <w:r>
          <w:fldChar w:fldCharType="separate"/>
        </w:r>
        <w:r>
          <w:t>44</w:t>
        </w:r>
        <w:r>
          <w:fldChar w:fldCharType="end"/>
        </w:r>
      </w:hyperlink>
    </w:p>
    <w:p>
      <w:pPr>
        <w:pStyle w:val="TOC2"/>
        <w:tabs>
          <w:tab w:val="right" w:leader="dot" w:pos="8306"/>
        </w:tabs>
      </w:pPr>
      <w:hyperlink w:anchor="_Toc19437" w:history="1">
        <w:r>
          <w:rPr>
            <w:rFonts w:ascii="仿宋" w:eastAsia="仿宋" w:hAnsi="仿宋" w:cs="仿宋" w:hint="eastAsia"/>
            <w:lang w:eastAsia="zh-CN"/>
          </w:rPr>
          <w:t>(一)、质量目标与方针</w:t>
        </w:r>
        <w:r>
          <w:tab/>
        </w:r>
        <w:r>
          <w:fldChar w:fldCharType="begin"/>
        </w:r>
        <w:r>
          <w:instrText xml:space="preserve"> PAGEREF _Toc19437 \h </w:instrText>
        </w:r>
        <w:r>
          <w:fldChar w:fldCharType="separate"/>
        </w:r>
        <w:r>
          <w:t>44</w:t>
        </w:r>
        <w:r>
          <w:fldChar w:fldCharType="end"/>
        </w:r>
      </w:hyperlink>
    </w:p>
    <w:p>
      <w:pPr>
        <w:pStyle w:val="TOC2"/>
        <w:tabs>
          <w:tab w:val="right" w:leader="dot" w:pos="8306"/>
        </w:tabs>
      </w:pPr>
      <w:hyperlink w:anchor="_Toc7960" w:history="1">
        <w:r>
          <w:rPr>
            <w:rFonts w:ascii="仿宋" w:eastAsia="仿宋" w:hAnsi="仿宋" w:cs="仿宋" w:hint="eastAsia"/>
            <w:lang w:eastAsia="zh-CN"/>
          </w:rPr>
          <w:t>(二)、质量管理责任</w:t>
        </w:r>
        <w:r>
          <w:tab/>
        </w:r>
        <w:r>
          <w:fldChar w:fldCharType="begin"/>
        </w:r>
        <w:r>
          <w:instrText xml:space="preserve"> PAGEREF _Toc7960 \h </w:instrText>
        </w:r>
        <w:r>
          <w:fldChar w:fldCharType="separate"/>
        </w:r>
        <w:r>
          <w:t>45</w:t>
        </w:r>
        <w:r>
          <w:fldChar w:fldCharType="end"/>
        </w:r>
      </w:hyperlink>
    </w:p>
    <w:p>
      <w:pPr>
        <w:pStyle w:val="TOC2"/>
        <w:tabs>
          <w:tab w:val="right" w:leader="dot" w:pos="8306"/>
        </w:tabs>
      </w:pPr>
      <w:hyperlink w:anchor="_Toc27902" w:history="1">
        <w:r>
          <w:rPr>
            <w:rFonts w:ascii="仿宋" w:eastAsia="仿宋" w:hAnsi="仿宋" w:cs="仿宋" w:hint="eastAsia"/>
            <w:lang w:eastAsia="zh-CN"/>
          </w:rPr>
          <w:t>(三)、质量管理体系文件</w:t>
        </w:r>
        <w:r>
          <w:tab/>
        </w:r>
        <w:r>
          <w:fldChar w:fldCharType="begin"/>
        </w:r>
        <w:r>
          <w:instrText xml:space="preserve"> PAGEREF _Toc27902 \h </w:instrText>
        </w:r>
        <w:r>
          <w:fldChar w:fldCharType="separate"/>
        </w:r>
        <w:r>
          <w:t>46</w:t>
        </w:r>
        <w:r>
          <w:fldChar w:fldCharType="end"/>
        </w:r>
      </w:hyperlink>
    </w:p>
    <w:p>
      <w:pPr>
        <w:pStyle w:val="TOC2"/>
        <w:tabs>
          <w:tab w:val="right" w:leader="dot" w:pos="8306"/>
        </w:tabs>
      </w:pPr>
      <w:hyperlink w:anchor="_Toc18375" w:history="1">
        <w:r>
          <w:rPr>
            <w:rFonts w:ascii="仿宋" w:eastAsia="仿宋" w:hAnsi="仿宋" w:cs="仿宋" w:hint="eastAsia"/>
            <w:lang w:eastAsia="zh-CN"/>
          </w:rPr>
          <w:t>(四)、质量培训与教育</w:t>
        </w:r>
        <w:r>
          <w:tab/>
        </w:r>
        <w:r>
          <w:fldChar w:fldCharType="begin"/>
        </w:r>
        <w:r>
          <w:instrText xml:space="preserve"> PAGEREF _Toc18375 \h </w:instrText>
        </w:r>
        <w:r>
          <w:fldChar w:fldCharType="separate"/>
        </w:r>
        <w:r>
          <w:t>49</w:t>
        </w:r>
        <w:r>
          <w:fldChar w:fldCharType="end"/>
        </w:r>
      </w:hyperlink>
    </w:p>
    <w:p>
      <w:pPr>
        <w:pStyle w:val="TOC2"/>
        <w:tabs>
          <w:tab w:val="right" w:leader="dot" w:pos="8306"/>
        </w:tabs>
      </w:pPr>
      <w:hyperlink w:anchor="_Toc23018" w:history="1">
        <w:r>
          <w:rPr>
            <w:rFonts w:ascii="仿宋" w:eastAsia="仿宋" w:hAnsi="仿宋" w:cs="仿宋" w:hint="eastAsia"/>
            <w:lang w:eastAsia="zh-CN"/>
          </w:rPr>
          <w:t>(五)、质量审核与评价</w:t>
        </w:r>
        <w:r>
          <w:tab/>
        </w:r>
        <w:r>
          <w:fldChar w:fldCharType="begin"/>
        </w:r>
        <w:r>
          <w:instrText xml:space="preserve"> PAGEREF _Toc23018 \h </w:instrText>
        </w:r>
        <w:r>
          <w:fldChar w:fldCharType="separate"/>
        </w:r>
        <w:r>
          <w:t>50</w:t>
        </w:r>
        <w:r>
          <w:fldChar w:fldCharType="end"/>
        </w:r>
      </w:hyperlink>
    </w:p>
    <w:p>
      <w:pPr>
        <w:pStyle w:val="TOC2"/>
        <w:tabs>
          <w:tab w:val="right" w:leader="dot" w:pos="8306"/>
        </w:tabs>
      </w:pPr>
      <w:hyperlink w:anchor="_Toc11318" w:history="1">
        <w:r>
          <w:rPr>
            <w:rFonts w:ascii="仿宋" w:eastAsia="仿宋" w:hAnsi="仿宋" w:cs="仿宋" w:hint="eastAsia"/>
            <w:lang w:eastAsia="zh-CN"/>
          </w:rPr>
          <w:t>(六)、不符合与纠正措施</w:t>
        </w:r>
        <w:r>
          <w:tab/>
        </w:r>
        <w:r>
          <w:fldChar w:fldCharType="begin"/>
        </w:r>
        <w:r>
          <w:instrText xml:space="preserve"> PAGEREF _Toc11318 \h </w:instrText>
        </w:r>
        <w:r>
          <w:fldChar w:fldCharType="separate"/>
        </w:r>
        <w:r>
          <w:t>51</w:t>
        </w:r>
        <w:r>
          <w:fldChar w:fldCharType="end"/>
        </w:r>
      </w:hyperlink>
    </w:p>
    <w:p>
      <w:pPr>
        <w:pStyle w:val="TOC1"/>
        <w:tabs>
          <w:tab w:val="right" w:leader="dot" w:pos="8306"/>
        </w:tabs>
      </w:pPr>
      <w:hyperlink w:anchor="_Toc2723" w:history="1">
        <w:r>
          <w:rPr>
            <w:rFonts w:ascii="仿宋" w:eastAsia="仿宋" w:hAnsi="仿宋" w:cs="仿宋" w:hint="eastAsia"/>
            <w:lang w:eastAsia="zh-CN"/>
          </w:rPr>
          <w:t>十四、渔业捕捞养殖机械项目实施时间节点</w:t>
        </w:r>
        <w:r>
          <w:tab/>
        </w:r>
        <w:r>
          <w:fldChar w:fldCharType="begin"/>
        </w:r>
        <w:r>
          <w:instrText xml:space="preserve"> PAGEREF _Toc2723 \h </w:instrText>
        </w:r>
        <w:r>
          <w:fldChar w:fldCharType="separate"/>
        </w:r>
        <w:r>
          <w:t>52</w:t>
        </w:r>
        <w:r>
          <w:fldChar w:fldCharType="end"/>
        </w:r>
      </w:hyperlink>
    </w:p>
    <w:p>
      <w:pPr>
        <w:pStyle w:val="TOC2"/>
        <w:tabs>
          <w:tab w:val="right" w:leader="dot" w:pos="8306"/>
        </w:tabs>
      </w:pPr>
      <w:hyperlink w:anchor="_Toc24858" w:history="1">
        <w:r>
          <w:rPr>
            <w:rFonts w:ascii="仿宋" w:eastAsia="仿宋" w:hAnsi="仿宋" w:cs="仿宋" w:hint="eastAsia"/>
            <w:lang w:eastAsia="zh-CN"/>
          </w:rPr>
          <w:t>(一)、渔业捕捞养殖机械项目启动阶段时间节点</w:t>
        </w:r>
        <w:r>
          <w:tab/>
        </w:r>
        <w:r>
          <w:fldChar w:fldCharType="begin"/>
        </w:r>
        <w:r>
          <w:instrText xml:space="preserve"> PAGEREF _Toc24858 \h </w:instrText>
        </w:r>
        <w:r>
          <w:fldChar w:fldCharType="separate"/>
        </w:r>
        <w:r>
          <w:t>52</w:t>
        </w:r>
        <w:r>
          <w:fldChar w:fldCharType="end"/>
        </w:r>
      </w:hyperlink>
    </w:p>
    <w:p>
      <w:pPr>
        <w:pStyle w:val="TOC2"/>
        <w:tabs>
          <w:tab w:val="right" w:leader="dot" w:pos="8306"/>
        </w:tabs>
      </w:pPr>
      <w:hyperlink w:anchor="_Toc29547" w:history="1">
        <w:r>
          <w:rPr>
            <w:rFonts w:ascii="仿宋" w:eastAsia="仿宋" w:hAnsi="仿宋" w:cs="仿宋" w:hint="eastAsia"/>
            <w:lang w:eastAsia="zh-CN"/>
          </w:rPr>
          <w:t>(二)、渔业捕捞养殖机械项目执行阶段时间节点</w:t>
        </w:r>
        <w:r>
          <w:tab/>
        </w:r>
        <w:r>
          <w:fldChar w:fldCharType="begin"/>
        </w:r>
        <w:r>
          <w:instrText xml:space="preserve"> PAGEREF _Toc29547 \h </w:instrText>
        </w:r>
        <w:r>
          <w:fldChar w:fldCharType="separate"/>
        </w:r>
        <w:r>
          <w:t>53</w:t>
        </w:r>
        <w:r>
          <w:fldChar w:fldCharType="end"/>
        </w:r>
      </w:hyperlink>
    </w:p>
    <w:p>
      <w:pPr>
        <w:pStyle w:val="TOC2"/>
        <w:tabs>
          <w:tab w:val="right" w:leader="dot" w:pos="8306"/>
        </w:tabs>
      </w:pPr>
      <w:hyperlink w:anchor="_Toc31366" w:history="1">
        <w:r>
          <w:rPr>
            <w:rFonts w:ascii="仿宋" w:eastAsia="仿宋" w:hAnsi="仿宋" w:cs="仿宋" w:hint="eastAsia"/>
            <w:lang w:eastAsia="zh-CN"/>
          </w:rPr>
          <w:t>(三)、渔业捕捞养殖机械项目完成阶段时间节点</w:t>
        </w:r>
        <w:r>
          <w:tab/>
        </w:r>
        <w:r>
          <w:fldChar w:fldCharType="begin"/>
        </w:r>
        <w:r>
          <w:instrText xml:space="preserve"> PAGEREF _Toc31366 \h </w:instrText>
        </w:r>
        <w:r>
          <w:fldChar w:fldCharType="separate"/>
        </w:r>
        <w:r>
          <w:t>54</w:t>
        </w:r>
        <w:r>
          <w:fldChar w:fldCharType="end"/>
        </w:r>
      </w:hyperlink>
    </w:p>
    <w:p>
      <w:pPr>
        <w:pStyle w:val="TOC1"/>
        <w:tabs>
          <w:tab w:val="right" w:leader="dot" w:pos="8306"/>
        </w:tabs>
      </w:pPr>
      <w:hyperlink w:anchor="_Toc28029" w:history="1">
        <w:r>
          <w:rPr>
            <w:rFonts w:ascii="仿宋" w:eastAsia="仿宋" w:hAnsi="仿宋" w:cs="仿宋" w:hint="eastAsia"/>
            <w:lang w:eastAsia="zh-CN"/>
          </w:rPr>
          <w:t>十五、渔业捕捞养殖机械项目实施保障措施</w:t>
        </w:r>
        <w:r>
          <w:tab/>
        </w:r>
        <w:r>
          <w:fldChar w:fldCharType="begin"/>
        </w:r>
        <w:r>
          <w:instrText xml:space="preserve"> PAGEREF _Toc28029 \h </w:instrText>
        </w:r>
        <w:r>
          <w:fldChar w:fldCharType="separate"/>
        </w:r>
        <w:r>
          <w:t>56</w:t>
        </w:r>
        <w:r>
          <w:fldChar w:fldCharType="end"/>
        </w:r>
      </w:hyperlink>
    </w:p>
    <w:p>
      <w:pPr>
        <w:pStyle w:val="TOC2"/>
        <w:tabs>
          <w:tab w:val="right" w:leader="dot" w:pos="8306"/>
        </w:tabs>
      </w:pPr>
      <w:hyperlink w:anchor="_Toc29814" w:history="1">
        <w:r>
          <w:rPr>
            <w:rFonts w:ascii="仿宋" w:eastAsia="仿宋" w:hAnsi="仿宋" w:cs="仿宋" w:hint="eastAsia"/>
            <w:lang w:eastAsia="zh-CN"/>
          </w:rPr>
          <w:t>(一)、渔业捕捞养殖机械项目实施保障机制</w:t>
        </w:r>
        <w:r>
          <w:tab/>
        </w:r>
        <w:r>
          <w:fldChar w:fldCharType="begin"/>
        </w:r>
        <w:r>
          <w:instrText xml:space="preserve"> PAGEREF _Toc29814 \h </w:instrText>
        </w:r>
        <w:r>
          <w:fldChar w:fldCharType="separate"/>
        </w:r>
        <w:r>
          <w:t>56</w:t>
        </w:r>
        <w:r>
          <w:fldChar w:fldCharType="end"/>
        </w:r>
      </w:hyperlink>
    </w:p>
    <w:p>
      <w:pPr>
        <w:pStyle w:val="TOC2"/>
        <w:tabs>
          <w:tab w:val="right" w:leader="dot" w:pos="8306"/>
        </w:tabs>
      </w:pPr>
      <w:hyperlink w:anchor="_Toc5604" w:history="1">
        <w:r>
          <w:rPr>
            <w:rFonts w:ascii="仿宋" w:eastAsia="仿宋" w:hAnsi="仿宋" w:cs="仿宋" w:hint="eastAsia"/>
            <w:lang w:eastAsia="zh-CN"/>
          </w:rPr>
          <w:t>(二)、渔业捕捞养殖机械项目法律合规要求</w:t>
        </w:r>
        <w:r>
          <w:tab/>
        </w:r>
        <w:r>
          <w:fldChar w:fldCharType="begin"/>
        </w:r>
        <w:r>
          <w:instrText xml:space="preserve"> PAGEREF _Toc5604 \h </w:instrText>
        </w:r>
        <w:r>
          <w:fldChar w:fldCharType="separate"/>
        </w:r>
        <w:r>
          <w:t>59</w:t>
        </w:r>
        <w:r>
          <w:fldChar w:fldCharType="end"/>
        </w:r>
      </w:hyperlink>
    </w:p>
    <w:p>
      <w:pPr>
        <w:pStyle w:val="TOC2"/>
        <w:tabs>
          <w:tab w:val="right" w:leader="dot" w:pos="8306"/>
        </w:tabs>
      </w:pPr>
      <w:hyperlink w:anchor="_Toc19645" w:history="1">
        <w:r>
          <w:rPr>
            <w:rFonts w:ascii="仿宋" w:eastAsia="仿宋" w:hAnsi="仿宋" w:cs="仿宋" w:hint="eastAsia"/>
            <w:lang w:eastAsia="zh-CN"/>
          </w:rPr>
          <w:t>(三)、渔业捕捞养殖机械项目合同管理与法律事务</w:t>
        </w:r>
        <w:r>
          <w:tab/>
        </w:r>
        <w:r>
          <w:fldChar w:fldCharType="begin"/>
        </w:r>
        <w:r>
          <w:instrText xml:space="preserve"> PAGEREF _Toc19645 \h </w:instrText>
        </w:r>
        <w:r>
          <w:fldChar w:fldCharType="separate"/>
        </w:r>
        <w:r>
          <w:t>64</w:t>
        </w:r>
        <w:r>
          <w:fldChar w:fldCharType="end"/>
        </w:r>
      </w:hyperlink>
    </w:p>
    <w:p>
      <w:pPr>
        <w:pStyle w:val="TOC2"/>
        <w:tabs>
          <w:tab w:val="right" w:leader="dot" w:pos="8306"/>
        </w:tabs>
      </w:pPr>
      <w:hyperlink w:anchor="_Toc23609" w:history="1">
        <w:r>
          <w:rPr>
            <w:rFonts w:ascii="仿宋" w:eastAsia="仿宋" w:hAnsi="仿宋" w:cs="仿宋" w:hint="eastAsia"/>
            <w:lang w:eastAsia="zh-CN"/>
          </w:rPr>
          <w:t>(四)、渔业捕捞养殖机械项目知识产权保护策略</w:t>
        </w:r>
        <w:r>
          <w:tab/>
        </w:r>
        <w:r>
          <w:fldChar w:fldCharType="begin"/>
        </w:r>
        <w:r>
          <w:instrText xml:space="preserve"> PAGEREF _Toc23609 \h </w:instrText>
        </w:r>
        <w:r>
          <w:fldChar w:fldCharType="separate"/>
        </w:r>
        <w:r>
          <w:t>70</w:t>
        </w:r>
        <w:r>
          <w:fldChar w:fldCharType="end"/>
        </w:r>
      </w:hyperlink>
    </w:p>
    <w:p>
      <w:pPr>
        <w:pStyle w:val="TOC1"/>
        <w:tabs>
          <w:tab w:val="right" w:leader="dot" w:pos="8306"/>
        </w:tabs>
      </w:pPr>
      <w:hyperlink w:anchor="_Toc16731" w:history="1">
        <w:r>
          <w:rPr>
            <w:rFonts w:ascii="仿宋" w:eastAsia="仿宋" w:hAnsi="仿宋" w:cs="仿宋" w:hint="eastAsia"/>
            <w:lang w:eastAsia="zh-CN"/>
          </w:rPr>
          <w:t>十六、营销与推广策略</w:t>
        </w:r>
        <w:r>
          <w:tab/>
        </w:r>
        <w:r>
          <w:fldChar w:fldCharType="begin"/>
        </w:r>
        <w:r>
          <w:instrText xml:space="preserve"> PAGEREF _Toc16731 \h </w:instrText>
        </w:r>
        <w:r>
          <w:fldChar w:fldCharType="separate"/>
        </w:r>
        <w:r>
          <w:t>73</w:t>
        </w:r>
        <w:r>
          <w:fldChar w:fldCharType="end"/>
        </w:r>
      </w:hyperlink>
    </w:p>
    <w:p>
      <w:pPr>
        <w:pStyle w:val="TOC2"/>
        <w:tabs>
          <w:tab w:val="right" w:leader="dot" w:pos="8306"/>
        </w:tabs>
      </w:pPr>
      <w:hyperlink w:anchor="_Toc2080" w:history="1">
        <w:r>
          <w:rPr>
            <w:rFonts w:ascii="仿宋" w:eastAsia="仿宋" w:hAnsi="仿宋" w:cs="仿宋" w:hint="eastAsia"/>
            <w:lang w:eastAsia="zh-CN"/>
          </w:rPr>
          <w:t>(一)、产品/服务定位与特点</w:t>
        </w:r>
        <w:r>
          <w:tab/>
        </w:r>
        <w:r>
          <w:fldChar w:fldCharType="begin"/>
        </w:r>
        <w:r>
          <w:instrText xml:space="preserve"> PAGEREF _Toc2080 \h </w:instrText>
        </w:r>
        <w:r>
          <w:fldChar w:fldCharType="separate"/>
        </w:r>
        <w:r>
          <w:t>73</w:t>
        </w:r>
        <w:r>
          <w:fldChar w:fldCharType="end"/>
        </w:r>
      </w:hyperlink>
    </w:p>
    <w:p>
      <w:pPr>
        <w:pStyle w:val="TOC2"/>
        <w:tabs>
          <w:tab w:val="right" w:leader="dot" w:pos="8306"/>
        </w:tabs>
      </w:pPr>
      <w:hyperlink w:anchor="_Toc32388" w:history="1">
        <w:r>
          <w:rPr>
            <w:rFonts w:ascii="仿宋" w:eastAsia="仿宋" w:hAnsi="仿宋" w:cs="仿宋" w:hint="eastAsia"/>
            <w:lang w:eastAsia="zh-CN"/>
          </w:rPr>
          <w:t>(二)、市场定位与竞争分析</w:t>
        </w:r>
        <w:r>
          <w:tab/>
        </w:r>
        <w:r>
          <w:fldChar w:fldCharType="begin"/>
        </w:r>
        <w:r>
          <w:instrText xml:space="preserve"> PAGEREF _Toc32388 \h </w:instrText>
        </w:r>
        <w:r>
          <w:fldChar w:fldCharType="separate"/>
        </w:r>
        <w:r>
          <w:t>74</w:t>
        </w:r>
        <w:r>
          <w:fldChar w:fldCharType="end"/>
        </w:r>
      </w:hyperlink>
    </w:p>
    <w:p>
      <w:pPr>
        <w:pStyle w:val="TOC2"/>
        <w:tabs>
          <w:tab w:val="right" w:leader="dot" w:pos="8306"/>
        </w:tabs>
      </w:pPr>
      <w:hyperlink w:anchor="_Toc29613" w:history="1">
        <w:r>
          <w:rPr>
            <w:rFonts w:ascii="仿宋" w:eastAsia="仿宋" w:hAnsi="仿宋" w:cs="仿宋" w:hint="eastAsia"/>
            <w:lang w:eastAsia="zh-CN"/>
          </w:rPr>
          <w:t>(三)、营销渠道与策略</w:t>
        </w:r>
        <w:r>
          <w:tab/>
        </w:r>
        <w:r>
          <w:fldChar w:fldCharType="begin"/>
        </w:r>
        <w:r>
          <w:instrText xml:space="preserve"> PAGEREF _Toc29613 \h </w:instrText>
        </w:r>
        <w:r>
          <w:fldChar w:fldCharType="separate"/>
        </w:r>
        <w:r>
          <w:t>76</w:t>
        </w:r>
        <w:r>
          <w:fldChar w:fldCharType="end"/>
        </w:r>
      </w:hyperlink>
    </w:p>
    <w:p>
      <w:pPr>
        <w:pStyle w:val="TOC2"/>
        <w:tabs>
          <w:tab w:val="right" w:leader="dot" w:pos="8306"/>
        </w:tabs>
      </w:pPr>
      <w:hyperlink w:anchor="_Toc8673" w:history="1">
        <w:r>
          <w:rPr>
            <w:rFonts w:ascii="仿宋" w:eastAsia="仿宋" w:hAnsi="仿宋" w:cs="仿宋" w:hint="eastAsia"/>
            <w:lang w:eastAsia="zh-CN"/>
          </w:rPr>
          <w:t>(四)、推广与宣传活动</w:t>
        </w:r>
        <w:r>
          <w:tab/>
        </w:r>
        <w:r>
          <w:fldChar w:fldCharType="begin"/>
        </w:r>
        <w:r>
          <w:instrText xml:space="preserve"> PAGEREF _Toc8673 \h </w:instrText>
        </w:r>
        <w:r>
          <w:fldChar w:fldCharType="separate"/>
        </w:r>
        <w:r>
          <w:t>77</w:t>
        </w:r>
        <w:r>
          <w:fldChar w:fldCharType="end"/>
        </w:r>
      </w:hyperlink>
    </w:p>
    <w:p>
      <w:pPr>
        <w:pStyle w:val="TOC1"/>
        <w:tabs>
          <w:tab w:val="right" w:leader="dot" w:pos="8306"/>
        </w:tabs>
      </w:pPr>
      <w:hyperlink w:anchor="_Toc27178" w:history="1">
        <w:r>
          <w:rPr>
            <w:rFonts w:ascii="仿宋" w:eastAsia="仿宋" w:hAnsi="仿宋" w:cs="仿宋" w:hint="eastAsia"/>
            <w:lang w:eastAsia="zh-CN"/>
          </w:rPr>
          <w:t>十七、利益相关者分析与沟通计划</w:t>
        </w:r>
        <w:r>
          <w:tab/>
        </w:r>
        <w:r>
          <w:fldChar w:fldCharType="begin"/>
        </w:r>
        <w:r>
          <w:instrText xml:space="preserve"> PAGEREF _Toc27178 \h </w:instrText>
        </w:r>
        <w:r>
          <w:fldChar w:fldCharType="separate"/>
        </w:r>
        <w:r>
          <w:t>82</w:t>
        </w:r>
        <w:r>
          <w:fldChar w:fldCharType="end"/>
        </w:r>
      </w:hyperlink>
    </w:p>
    <w:p>
      <w:pPr>
        <w:pStyle w:val="TOC2"/>
        <w:tabs>
          <w:tab w:val="right" w:leader="dot" w:pos="8306"/>
        </w:tabs>
      </w:pPr>
      <w:hyperlink w:anchor="_Toc25807" w:history="1">
        <w:r>
          <w:rPr>
            <w:rFonts w:ascii="仿宋" w:eastAsia="仿宋" w:hAnsi="仿宋" w:cs="仿宋" w:hint="eastAsia"/>
            <w:lang w:eastAsia="zh-CN"/>
          </w:rPr>
          <w:t>(一)、利益相关者分析</w:t>
        </w:r>
        <w:r>
          <w:tab/>
        </w:r>
        <w:r>
          <w:fldChar w:fldCharType="begin"/>
        </w:r>
        <w:r>
          <w:instrText xml:space="preserve"> PAGEREF _Toc25807 \h </w:instrText>
        </w:r>
        <w:r>
          <w:fldChar w:fldCharType="separate"/>
        </w:r>
        <w:r>
          <w:t>82</w:t>
        </w:r>
        <w:r>
          <w:fldChar w:fldCharType="end"/>
        </w:r>
      </w:hyperlink>
    </w:p>
    <w:p>
      <w:pPr>
        <w:pStyle w:val="TOC2"/>
        <w:tabs>
          <w:tab w:val="right" w:leader="dot" w:pos="8306"/>
        </w:tabs>
      </w:pPr>
      <w:hyperlink w:anchor="_Toc21970" w:history="1">
        <w:r>
          <w:rPr>
            <w:rFonts w:ascii="仿宋" w:eastAsia="仿宋" w:hAnsi="仿宋" w:cs="仿宋" w:hint="eastAsia"/>
            <w:lang w:eastAsia="zh-CN"/>
          </w:rPr>
          <w:t>(二)、沟通计划</w:t>
        </w:r>
        <w:r>
          <w:tab/>
        </w:r>
        <w:r>
          <w:fldChar w:fldCharType="begin"/>
        </w:r>
        <w:r>
          <w:instrText xml:space="preserve"> PAGEREF _Toc21970 \h </w:instrText>
        </w:r>
        <w:r>
          <w:fldChar w:fldCharType="separate"/>
        </w:r>
        <w:r>
          <w:t>83</w:t>
        </w:r>
        <w:r>
          <w:fldChar w:fldCharType="end"/>
        </w:r>
      </w:hyperlink>
    </w:p>
    <w:p>
      <w:pPr>
        <w:pStyle w:val="TOC1"/>
        <w:tabs>
          <w:tab w:val="right" w:leader="dot" w:pos="8306"/>
        </w:tabs>
      </w:pPr>
      <w:hyperlink w:anchor="_Toc3498" w:history="1">
        <w:r>
          <w:rPr>
            <w:rFonts w:ascii="仿宋" w:eastAsia="仿宋" w:hAnsi="仿宋" w:cs="仿宋" w:hint="eastAsia"/>
            <w:lang w:eastAsia="zh-CN"/>
          </w:rPr>
          <w:t>十八、渔业捕捞养殖机械项目治理与监督</w:t>
        </w:r>
        <w:r>
          <w:tab/>
        </w:r>
        <w:r>
          <w:fldChar w:fldCharType="begin"/>
        </w:r>
        <w:r>
          <w:instrText xml:space="preserve"> PAGEREF _Toc3498 \h </w:instrText>
        </w:r>
        <w:r>
          <w:fldChar w:fldCharType="separate"/>
        </w:r>
        <w:r>
          <w:t>84</w:t>
        </w:r>
        <w:r>
          <w:fldChar w:fldCharType="end"/>
        </w:r>
      </w:hyperlink>
    </w:p>
    <w:p>
      <w:pPr>
        <w:pStyle w:val="TOC2"/>
        <w:tabs>
          <w:tab w:val="right" w:leader="dot" w:pos="8306"/>
        </w:tabs>
      </w:pPr>
      <w:hyperlink w:anchor="_Toc31854" w:history="1">
        <w:r>
          <w:rPr>
            <w:rFonts w:ascii="仿宋" w:eastAsia="仿宋" w:hAnsi="仿宋" w:cs="仿宋" w:hint="eastAsia"/>
            <w:lang w:eastAsia="zh-CN"/>
          </w:rPr>
          <w:t>(一)、渔业捕捞养殖机械项目治理结构</w:t>
        </w:r>
        <w:r>
          <w:tab/>
        </w:r>
        <w:r>
          <w:fldChar w:fldCharType="begin"/>
        </w:r>
        <w:r>
          <w:instrText xml:space="preserve"> PAGEREF _Toc31854 \h </w:instrText>
        </w:r>
        <w:r>
          <w:fldChar w:fldCharType="separate"/>
        </w:r>
        <w:r>
          <w:t>84</w:t>
        </w:r>
        <w:r>
          <w:fldChar w:fldCharType="end"/>
        </w:r>
      </w:hyperlink>
    </w:p>
    <w:p>
      <w:pPr>
        <w:pStyle w:val="TOC2"/>
        <w:tabs>
          <w:tab w:val="right" w:leader="dot" w:pos="8306"/>
        </w:tabs>
      </w:pPr>
      <w:hyperlink w:anchor="_Toc2154" w:history="1">
        <w:r>
          <w:rPr>
            <w:rFonts w:ascii="仿宋" w:eastAsia="仿宋" w:hAnsi="仿宋" w:cs="仿宋" w:hint="eastAsia"/>
            <w:lang w:eastAsia="zh-CN"/>
          </w:rPr>
          <w:t>(二)、监督与审计</w:t>
        </w:r>
        <w:r>
          <w:tab/>
        </w:r>
        <w:r>
          <w:fldChar w:fldCharType="begin"/>
        </w:r>
        <w:r>
          <w:instrText xml:space="preserve"> PAGEREF _Toc2154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35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渔业捕捞养殖机械项目的主要产品是XXXX，预计年产值为XXX万元。这一产品在市场中占据着重要的地位，其广泛的应用范围使得该渔业捕捞养殖机械项目的市场前景非常广阔。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渔业捕捞养殖机械项目的xxx产品作为重要的原材料之一，将在多个领域发挥关键作用。其在建筑、交通、能源等方面的广泛应用将为整个产业链提供强大的支持，形成产业协同效应。渔业捕捞养殖机械项目的年产值XXX万XXX万XXX万万元不仅反映了其在市场上的巨大潜力，更预示着它对国民经济的积极贡献。这种关联度高、涉及面广的产业关系，使得该渔业捕捞养殖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86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总征地面积为XXXX平方米，相当于约XX.XX亩，其中净用地面积为XXXX平方米，红线范围内相当于约XX.XX亩。这一用地规模充分考虑了渔业捕捞养殖机械项目的建设需求，保障了渔业捕捞养殖机械项目在合适的空间内得以充分发展。渔业捕捞养殖机械项目规划的总建筑面积为XXXX平方米，其中主体工程建设占XXXX平方米，计容建筑面积达XXXX平方米。预计建筑工程的投资将达到XXXX万元，为渔业捕捞养殖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计划购置的设备共计XXXX台（套），设备购置费用为XXXX万元。这一设备购置计划充分考虑到渔业捕捞养殖机械项目的生产需求和技术要求，确保了渔业捕捞养殖机械项目在生产运营中具备先进的技术装备和高效的生产能力。设备的合理配置将为渔业捕捞养殖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计划总投资为XXXX万元，预计年实现营业收入为XXXX万元。这一产能规模的设定旨在确保渔业捕捞养殖机械项目能够在投资与回报之间取得平衡，实现长期可持续的发展。渔业捕捞养殖机械项目的总投资充分考虑到各个方面的需求，包括用地建设、设备购置等多个环节，以确保渔业捕捞养殖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69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353"/>
      <w:r>
        <w:rPr>
          <w:rFonts w:ascii="仿宋" w:eastAsia="仿宋" w:hAnsi="仿宋" w:cs="仿宋" w:hint="eastAsia"/>
          <w:lang w:eastAsia="zh-CN"/>
        </w:rPr>
        <w:t>(一)、渔业捕捞养殖机械行业分析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行业一直以来都是市场的关注焦点。行业内的发展趋势、竞争态势以及潜在机会都对渔业捕捞养殖机械项目的推进产生深远的影响。通过深入研究行业的整体概貌，我们将更好地理解行业的核心特征，为渔业捕捞养殖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行业，技术一直是推动创新和发展的关键因素。我们将对当前技术趋势进行详尽分析，包括但不限于人工智能、大数据应用、先进制造技术等。这有助于渔业捕捞养殖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渔业捕捞养殖机械项目成功的基础。我们将对主要竞争对手进行深入研究，包括其市场份额、产品特点、市场定位等。通过全面了解竞争对手的优势和劣势，渔业捕捞养殖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947"/>
      <w:r>
        <w:rPr>
          <w:rFonts w:ascii="仿宋" w:eastAsia="仿宋" w:hAnsi="仿宋" w:cs="仿宋" w:hint="eastAsia"/>
          <w:sz w:val="28"/>
          <w:lang w:eastAsia="zh-CN"/>
        </w:rPr>
        <w:t>(二)、渔业捕捞养殖机械市场分析预测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渔业捕捞养殖机械市场未来的增长趋势。这包括市场的整体规模、各细分领域的发展趋势等。渔业捕捞养殖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渔业捕捞养殖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渔业捕捞养殖机械项目实施过程中需要充分考虑的因素。我们将对市场风险进行全面评估，包括但不限于政策法规风险、市场竞争风险、技术变革风险等。通过对潜在风险的深入分析，渔业捕捞养殖机械项目可以制定相应的风险缓解策略，降低不确定性对渔业捕捞养殖机械项目的影响。</w:t>
      </w:r>
    </w:p>
    <w:p>
      <w:pPr>
        <w:pStyle w:val="Heading1"/>
        <w:ind w:firstLine="560" w:firstLineChars="200"/>
        <w:rPr>
          <w:rFonts w:ascii="仿宋" w:eastAsia="仿宋" w:hAnsi="仿宋" w:cs="仿宋" w:hint="eastAsia"/>
          <w:sz w:val="28"/>
          <w:lang w:eastAsia="zh-CN"/>
        </w:rPr>
      </w:pPr>
      <w:bookmarkStart w:id="8" w:name="_Toc3081"/>
      <w:r>
        <w:rPr>
          <w:rFonts w:ascii="仿宋" w:eastAsia="仿宋" w:hAnsi="仿宋" w:cs="仿宋" w:hint="eastAsia"/>
          <w:sz w:val="28"/>
          <w:lang w:eastAsia="zh-CN"/>
        </w:rPr>
        <w:t>三、渔业捕捞养殖机械项目建设单位说明</w:t>
      </w:r>
      <w:bookmarkEnd w:id="8"/>
    </w:p>
    <w:p>
      <w:pPr>
        <w:pStyle w:val="Heading2"/>
        <w:rPr>
          <w:rFonts w:ascii="仿宋" w:eastAsia="仿宋" w:hAnsi="仿宋" w:cs="仿宋" w:hint="eastAsia"/>
          <w:lang w:eastAsia="zh-CN"/>
        </w:rPr>
      </w:pPr>
      <w:bookmarkStart w:id="9" w:name="_Toc22652"/>
      <w:r>
        <w:rPr>
          <w:rFonts w:ascii="仿宋" w:eastAsia="仿宋" w:hAnsi="仿宋" w:cs="仿宋" w:hint="eastAsia"/>
          <w:lang w:eastAsia="zh-CN"/>
        </w:rPr>
        <w:t>(一)、渔业捕捞养殖机械项目承办单位基本情况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56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渔业捕捞养殖机械项目承办单位的XXXX，我们着眼于实现可持续的经济效益。通过技术创新和解决方案的提供，公司预计在渔业捕捞养殖机械项目执行期间将获得可观的收入增长。这一收入来源主要包括渔业捕捞养殖机械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同时，我们注重成本控制和效率提升，以确保渔业捕捞养殖机械项目的可持续盈利。透过精细的管理和资源优化，公司期望实现渔业捕捞养殖机械项目利润最大化。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渔业捕捞养殖机械项目实施进行全面的投资评估，包括渔业捕捞养殖机械项目启动阶段的资金投入和后续运营成本。通过对渔业捕捞养殖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渔业捕捞养殖机械项目实施过程中具备足够的资金流动性，公司将进行详尽的现金流分析。这包括资金需求的合理预测、渔业捕捞养殖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619"/>
      <w:r>
        <w:rPr>
          <w:rFonts w:ascii="仿宋" w:eastAsia="仿宋" w:hAnsi="仿宋" w:cs="仿宋" w:hint="eastAsia"/>
          <w:sz w:val="28"/>
          <w:lang w:eastAsia="zh-CN"/>
        </w:rPr>
        <w:t>四、渔业捕捞养殖机械项目文档管理</w:t>
      </w:r>
      <w:bookmarkEnd w:id="11"/>
    </w:p>
    <w:p>
      <w:pPr>
        <w:pStyle w:val="Heading2"/>
        <w:rPr>
          <w:rFonts w:ascii="仿宋" w:eastAsia="仿宋" w:hAnsi="仿宋" w:cs="仿宋" w:hint="eastAsia"/>
          <w:lang w:eastAsia="zh-CN"/>
        </w:rPr>
      </w:pPr>
      <w:bookmarkStart w:id="12" w:name="_Toc1106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渔业捕捞养殖机械项目高度重视文档的质量和准确性，以支持渔业捕捞养殖机械项目的各项活动和决策。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文档的编制始于渔业捕捞养殖机械项目计划的初期，我们制定了详细的文档编制计划，明确了每个文档的内容、格式和编写责任人。在渔业捕捞养殖机械项目启动阶段，我们首先编制了渔业捕捞养殖机械项目章程，明确定义了渔业捕捞养殖机械项目的目标、范围、风险等关键要素。随后，渔业捕捞养殖机械项目团队根据计划陆续编制了需求文档、设计文档、测试文档等各类文档，确保渔业捕捞养殖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渔业捕捞养殖机械项目管理中的重要环节，旨在确保渔业捕捞养殖机械项目文档符合质量标准和渔业捕捞养殖机械项目需求。在渔业捕捞养殖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渔业捕捞养殖机械项目相关利益方和专业领域的专家对文档进行独立审查。这有助于获取更全面、客观的反馈，确保渔业捕捞养殖机械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渔业捕捞养殖机械项目在文档编制与审查方面建立了严格的管理机制，通过规范的流程和多维度的审查，确保渔业捕捞养殖机械项目文档的质量、准确性和可靠性，为渔业捕捞养殖机械项目的顺利推进提供了有力支持。</w:t>
      </w:r>
    </w:p>
    <w:p>
      <w:pPr>
        <w:pStyle w:val="Heading2"/>
        <w:ind w:firstLine="560" w:firstLineChars="200"/>
        <w:rPr>
          <w:rFonts w:ascii="仿宋" w:eastAsia="仿宋" w:hAnsi="仿宋" w:cs="仿宋" w:hint="eastAsia"/>
          <w:sz w:val="28"/>
          <w:lang w:eastAsia="zh-CN"/>
        </w:rPr>
      </w:pPr>
      <w:bookmarkStart w:id="13" w:name="_Toc3076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我们通过多渠道发布文档，包括电子邮件、渔业捕捞养殖机械项目管理平台、内部网站等，以满足不同团队成员的偏好和需求。多渠道发布确保了信息的全面覆盖。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我们采用了精细的权限控制，确保只有授权人员可以访问敏感信息。这种安全措施保护了渔业捕捞养殖机械项目文档的机密性，防止了未经授权的信息泄露。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54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渔业捕捞养殖机械项目生命周期中一个至关重要的环节，直接关系到渔业捕捞养殖机械项目信息的长期保存和历史记录的完整性。在渔业捕捞养殖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890"/>
      <w:r>
        <w:rPr>
          <w:rFonts w:ascii="仿宋" w:eastAsia="仿宋" w:hAnsi="仿宋" w:cs="仿宋" w:hint="eastAsia"/>
          <w:sz w:val="28"/>
          <w:lang w:eastAsia="zh-CN"/>
        </w:rPr>
        <w:t>五、渔业捕捞养殖机械项目危机管理</w:t>
      </w:r>
      <w:bookmarkEnd w:id="15"/>
    </w:p>
    <w:p>
      <w:pPr>
        <w:pStyle w:val="Heading2"/>
        <w:rPr>
          <w:rFonts w:ascii="仿宋" w:eastAsia="仿宋" w:hAnsi="仿宋" w:cs="仿宋" w:hint="eastAsia"/>
          <w:lang w:eastAsia="zh-CN"/>
        </w:rPr>
      </w:pPr>
      <w:bookmarkStart w:id="16" w:name="_Toc3173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项目危机管理中，危机预警与识别是确保渔业捕捞养殖机械项目稳健运行的核心步骤。通过建立全面的监测机制，渔业捕捞养殖机械项目团队旨在及时发现和理解潜在的风险和危机因素，以便采取及时的预防和应对措施，确保渔业捕捞养殖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渔业捕捞养殖机械项目团队全面分析了整个渔业捕捞养殖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渔业捕捞养殖机械项目团队着重于明确定义渔业捕捞养殖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渔业捕捞养殖机械项目进展的持续监控，团队能够及时发现潜在问题并作出迅速反应。渔业捕捞养殖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在这一阶段，团队的专业素养和反应速度将发挥至关重要的作用，以确保潜在危机能够在初期得到有效的处理，最大程度地减轻负面影响。通过危机预警与识别，渔业捕捞养殖机械项目得以更有序、可控地推进。</w:t>
      </w:r>
    </w:p>
    <w:p>
      <w:pPr>
        <w:pStyle w:val="Heading2"/>
        <w:ind w:firstLine="560" w:firstLineChars="200"/>
        <w:rPr>
          <w:rFonts w:ascii="仿宋" w:eastAsia="仿宋" w:hAnsi="仿宋" w:cs="仿宋" w:hint="eastAsia"/>
          <w:sz w:val="28"/>
          <w:lang w:eastAsia="zh-CN"/>
        </w:rPr>
      </w:pPr>
      <w:bookmarkStart w:id="17" w:name="_Toc403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在危机发生时，渔业捕捞养殖机械项目团队立即行动，成立了应急小组。该小组的任务是迅速制定并实施紧急应对措施，以最小化潜在损失。以下是采取的主要措施：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暂停渔业捕捞养殖机械项目进度：为遏制危机蔓延，渔业捕捞养殖机械项目暂时停止进行，以便全面评估当前状况。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资源重新分配：重新评估渔业捕捞养殖机械项目资源的分配，确保最大限度地减小损失。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实时沟通：与关键利益相关者建立实时沟通机制，向他们传递渔业捕捞养殖机械项目危机的实际状况，保障渔业捕捞养殖机械项目核心利益。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在紧急应对的同时，渔业捕捞养殖机械项目团队强调了团队协作和有效沟通的重要性。以下是团队协作的关键举措：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信息共享机制：建立了信息共享平台，确保团队成员能够及时获取渔业捕捞养殖机械项目危机的实时信息。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领导者沟通：渔业捕捞养殖机械项目领导者通过定期会议和即时沟通工具，指导团队应对危机，保持团队稳定运行。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随着危机得到初步控制，渔业捕捞养殖机械项目团队转向制定恢复计划，以确保渔业捕捞养殖机械项目能够从中迅速恢复。主要恢复计划包括：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修复受损的进度计划：重新评估渔业捕捞养殖机械项目进度，制定修复计划，确保渔业捕捞养殖机械项目尽快回归正常进程。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重新调整资源分配：优化资源分配，确保渔业捕捞养殖机械项目在有限资源下高效运转。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风险管理机制加强：对渔业捕捞养殖机械项目风险进行全面评估，制定更强化的风险管理策略，以预防未来可能的危机。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323"/>
      <w:r>
        <w:rPr>
          <w:rFonts w:ascii="仿宋" w:eastAsia="仿宋" w:hAnsi="仿宋" w:cs="仿宋" w:hint="eastAsia"/>
          <w:sz w:val="28"/>
          <w:lang w:eastAsia="zh-CN"/>
        </w:rPr>
        <w:t>六、渔业捕捞养殖机械项目可持续发展</w:t>
      </w:r>
      <w:bookmarkEnd w:id="18"/>
    </w:p>
    <w:p>
      <w:pPr>
        <w:pStyle w:val="Heading2"/>
        <w:rPr>
          <w:rFonts w:ascii="仿宋" w:eastAsia="仿宋" w:hAnsi="仿宋" w:cs="仿宋" w:hint="eastAsia"/>
          <w:lang w:eastAsia="zh-CN"/>
        </w:rPr>
      </w:pPr>
      <w:bookmarkStart w:id="19" w:name="_Toc2254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项目中，渔业捕捞养殖机械项目团队着眼于未来，明确了可持续发展的战略方向。制定的具体可持续发展目标包括降低资源使用、采用环保技术、最大化社会效益等。这一步骤不仅有助于渔业捕捞养殖机械项目在环保和社会责任方面达到最高标准，也为未来提供了明确的指引，确保渔业捕捞养殖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可持续实践的融入渔业捕捞养殖机械项目管理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渔业捕捞养殖机械项目管理周期。从渔业捕捞养殖机械项目规划开始，渔业捕捞养殖机械项目团队就考虑了环境和社会的因素。在执行阶段，渔业捕捞养殖机械项目团队积极推动绿色技术的应用，优化资源利用。此外，关注员工的社会责任，通过培训和沟通活动提高员工对可持续发展的认知，使他们能够在日常工作中践行可持续实践。这些举措不仅为渔业捕捞养殖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839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渔业捕捞养殖机械项目的可持续发展理念，我们深信环保与社会责任是渔业捕捞养殖机械项目成功的关键支柱。在渔业捕捞养殖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团队通过引入先进的环保技术、建立高效的废物处理系统以及推动能源节约措施，积极履行环保责任。定期的环保监测和评估确保渔业捕捞养殖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不仅致力于自身可持续发展，还注重对社会的回馈。通过支持社区渔业捕捞养殖机械项目、参与慈善事业、提供培训机会等方式，渔业捕捞养殖机械项目积极履行社会责任。与当地社区建立积极互动，关注员工的工作与生活平衡，以及员工的身心健康，是渔业捕捞养殖机械项目在社会责任层面的关键举措。这样的实践不仅增强了渔业捕捞养殖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6817"/>
      <w:r>
        <w:rPr>
          <w:rFonts w:ascii="仿宋" w:eastAsia="仿宋" w:hAnsi="仿宋" w:cs="仿宋" w:hint="eastAsia"/>
          <w:sz w:val="28"/>
          <w:lang w:eastAsia="zh-CN"/>
        </w:rPr>
        <w:t>七、渔业捕捞养殖机械项目投资规划</w:t>
      </w:r>
      <w:bookmarkEnd w:id="21"/>
    </w:p>
    <w:p>
      <w:pPr>
        <w:pStyle w:val="Heading2"/>
        <w:rPr>
          <w:rFonts w:ascii="仿宋" w:eastAsia="仿宋" w:hAnsi="仿宋" w:cs="仿宋" w:hint="eastAsia"/>
          <w:lang w:eastAsia="zh-CN"/>
        </w:rPr>
      </w:pPr>
      <w:bookmarkStart w:id="22" w:name="_Toc23363"/>
      <w:r>
        <w:rPr>
          <w:rFonts w:ascii="仿宋" w:eastAsia="仿宋" w:hAnsi="仿宋" w:cs="仿宋" w:hint="eastAsia"/>
          <w:lang w:eastAsia="zh-CN"/>
        </w:rPr>
        <w:t>(一)、渔业捕捞养殖机械项目总投资估算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固定资产投资估算为XX万元。这一部分主要包括建筑工程投资、设备购置费以及其他相关固定资产支出。具体而言，建筑工程投资占据了总固定资产投资的XX%，达到XX万元；设备购置费为XX万元，占据XX%；其他投资为XX万元，占据XX%。这些投资将有助于渔业捕捞养殖机械项目的基础设施建设和固定资产的获取，为渔业捕捞养殖机械项目的长期稳定运行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https://d.book118.com/445144223300011122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30263"/>
    <w:rsid w:val="4AB302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14422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2024-03-04T00:22:00Z</dcterms:created>
  <dcterms:modified xsi:type="dcterms:W3CDTF">2024-03-04T00:22:40Z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8E13380CE32D46EDBC6926447D91597D_11</vt:lpwstr>
  </property>
  <property fmtid="{D5CDD505-2E9C-101B-9397-08002B2CF9AE}" pid="3" name="KSOProductBuildVer">
    <vt:lpwstr>2052-12.1.0.16388</vt:lpwstr>
  </property>
</Properties>
</file>