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E727E" w14:paraId="2BABC3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727E" w14:paraId="342CF8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727E" w14:paraId="37EEF8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727E" w:rsidRPr="008E727E" w14:paraId="001A9AE9" w14:textId="36D670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E727E">
        <w:rPr>
          <w:rFonts w:ascii="宋体" w:eastAsia="宋体" w:hAnsi="宋体" w:hint="eastAsia"/>
          <w:b/>
          <w:sz w:val="60"/>
        </w:rPr>
        <w:t>巴氏奶项目效益评估报告</w:t>
      </w:r>
    </w:p>
    <w:p w:rsidR="008E727E" w:rsidP="008E727E" w14:paraId="60458FCE" w14:textId="6244AFD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E727E">
        <w:rPr>
          <w:rFonts w:ascii="仿宋" w:eastAsia="仿宋" w:hAnsi="仿宋" w:hint="eastAsia"/>
          <w:b/>
          <w:sz w:val="40"/>
        </w:rPr>
        <w:t>目录</w:t>
      </w:r>
    </w:p>
    <w:p w:rsidR="008E727E" w14:paraId="28C50715" w14:textId="456A0CF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E727E" w14:paraId="29AD7258" w14:textId="58D6EB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727E" w14:paraId="7E0858E8" w14:textId="451C3B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727E" w14:paraId="2147AC4D" w14:textId="71061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E727E" w14:paraId="55A9CEBA" w14:textId="660BA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E727E" w14:paraId="6E6C9DB8" w14:textId="45248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E727E" w14:paraId="57EB881D" w14:textId="41774B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二、巴氏奶项目承办单位基本情况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E727E" w14:paraId="01D1AC83" w14:textId="33436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E727E" w14:paraId="63D3C740" w14:textId="04D95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727E" w14:paraId="4E8FBBCB" w14:textId="4F3E1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727E" w14:paraId="7B24278B" w14:textId="0DE20B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727E" w14:paraId="350E06AB" w14:textId="4F748F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727E" w14:paraId="76229BAB" w14:textId="1531C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727E" w14:paraId="28BAEF40" w14:textId="13B29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727E" w14:paraId="2679351B" w14:textId="28589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E727E" w14:paraId="12F711E5" w14:textId="0A2F1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E727E" w14:paraId="2B7643CD" w14:textId="4B0306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(一)、巴氏奶项目选址原则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E727E" w14:paraId="7313DF7E" w14:textId="03A55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E727E" w14:paraId="5C71E4AD" w14:textId="1014E1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_Toc153588259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E727E" w14:paraId="185E9D16" w14:textId="578B3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E727E" w14:paraId="00BD1F7A" w14:textId="5DC57AC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(五)、巴氏奶项目选址综合评价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E727E" w14:paraId="726D2D8F" w14:textId="72FB45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E727E" w14:paraId="6179C787" w14:textId="2F2DB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(一)、巴氏奶项目工程设计总体要求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E727E" w14:paraId="17E85FBC" w14:textId="6A067C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E727E" w14:paraId="48AD7308" w14:textId="35A28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E727E" w14:paraId="4122DB8A" w14:textId="34F59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E727E" w14:paraId="714D0A9B" w14:textId="04F3F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E727E" w14:paraId="339CD578" w14:textId="2BB37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E727E" w14:paraId="22B62B7F" w14:textId="583D7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(三)、巴氏奶项目盈利能力分析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E727E" w14:paraId="41AF64E1" w14:textId="3E677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E727E" w14:paraId="00BDD8FE" w14:textId="65B4F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E727E" w14:paraId="0E3A462B" w14:textId="714FA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E727E" w14:paraId="6CA29472" w14:textId="1F2D4C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E727E" w14:paraId="3425C0EE" w14:textId="452391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E727E" w14:paraId="27672EB9" w14:textId="5430D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E727E" w14:paraId="3C7834E4" w14:textId="49A59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E727E" w14:paraId="6A91E5D1" w14:textId="56363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E727E" w14:paraId="7A2A7EB4" w14:textId="31FE88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E727E" w14:paraId="4B4BC24A" w14:textId="7FAD5E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E727E" w14:paraId="34697750" w14:textId="79FB3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E727E" w14:paraId="4D12F727" w14:textId="37B25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E727E" w14:paraId="6BA06AC2" w14:textId="067B2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E727E" w14:paraId="042C7B48" w14:textId="6F5F72A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E727E" w14:paraId="398234BA" w14:textId="1BE526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E727E" w14:paraId="532D868E" w14:textId="1096C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(一)、巴氏奶项目风险分析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E727E" w14:paraId="148FDE44" w14:textId="104F6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(二)、巴氏奶项目风险对策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E727E" w14:paraId="6E4E80A9" w14:textId="3718D0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E727E" w14:paraId="54AAC8CE" w14:textId="11177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E727E" w14:paraId="36E678F4" w14:textId="37E3D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_Toc153588289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E727E" w14:paraId="42BAF49E" w14:textId="7BDEA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E727E" w14:paraId="19473249" w14:textId="60083D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E727E" w14:paraId="5B60C8AD" w14:textId="51855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E727E" w14:paraId="2AFF6A7E" w14:textId="7E1D3C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E727E" w14:paraId="23A52EDB" w14:textId="6325D6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E727E" w14:paraId="13033B30" w14:textId="0767A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E727E" w14:paraId="7E0259AE" w14:textId="6C960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E727E" w14:paraId="3B375FB9" w14:textId="2D7C3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E727E" w14:paraId="56600B41" w14:textId="052171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E727E" w14:paraId="3D9CAEA8" w14:textId="2D79C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_Toc153588299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E727E" w14:paraId="3EE5280A" w14:textId="6DAE1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_Toc153588300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E727E" w14:paraId="783DECA2" w14:textId="0C16F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_Toc153588301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E727E" w14:paraId="7AABFD5B" w14:textId="5245AA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_Toc153588302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E727E" w14:paraId="33238BAA" w14:textId="291CE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_Toc153588303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E727E" w14:paraId="75B1B91E" w14:textId="12C4D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_Toc153588304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E727E" w14:paraId="3E17B53A" w14:textId="03154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_Toc153588305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https://d.book118.com/445201344022011041</w:t>
        </w:r>
      </w:hyperlink>
    </w:p>
    <w:p w:rsidR="008E727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P="004630B4" w14:paraId="769394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727E" w14:paraId="509FE6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P="004630B4" w14:paraId="16A26CF2" w14:textId="02EC5F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E727E" w14:paraId="5D4D02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paraId="5FDB0B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P="004630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72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P="004630B4" w14:textId="02EC5F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E72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P="004630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72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P="004630B4" w14:textId="02EC5F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E72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P="004630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727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P="004630B4" w14:textId="02EC5F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E727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paraId="7F8AAD5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RPr="008E727E" w:rsidP="008E727E" w14:paraId="17AF7DE2" w14:textId="715DBDCD">
    <w:pPr>
      <w:pStyle w:val="Header"/>
      <w:rPr>
        <w:rFonts w:ascii="仿宋" w:eastAsia="仿宋" w:hAnsi="仿宋"/>
      </w:rPr>
    </w:pPr>
    <w:r w:rsidRPr="008E727E">
      <w:rPr>
        <w:rFonts w:ascii="仿宋" w:eastAsia="仿宋" w:hAnsi="仿宋" w:hint="eastAsia"/>
      </w:rPr>
      <w:t>巴氏奶项目效益评估报告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paraId="326D5CE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RPr="008E727E" w:rsidP="008E727E" w14:textId="715DBDCD">
    <w:pPr>
      <w:pStyle w:val="Header"/>
      <w:rPr>
        <w:rFonts w:ascii="仿宋" w:eastAsia="仿宋" w:hAnsi="仿宋"/>
      </w:rPr>
    </w:pPr>
    <w:r w:rsidRPr="008E727E">
      <w:rPr>
        <w:rFonts w:ascii="仿宋" w:eastAsia="仿宋" w:hAnsi="仿宋" w:hint="eastAsia"/>
      </w:rPr>
      <w:t>巴氏奶项目效益评估报告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RPr="008E727E" w:rsidP="008E727E" w14:textId="715DBDCD">
    <w:pPr>
      <w:pStyle w:val="Header"/>
      <w:rPr>
        <w:rFonts w:ascii="仿宋" w:eastAsia="仿宋" w:hAnsi="仿宋"/>
      </w:rPr>
    </w:pPr>
    <w:r w:rsidRPr="008E727E">
      <w:rPr>
        <w:rFonts w:ascii="仿宋" w:eastAsia="仿宋" w:hAnsi="仿宋" w:hint="eastAsia"/>
      </w:rPr>
      <w:t>巴氏奶项目效益评估报告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:rsidRPr="008E727E" w:rsidP="008E727E" w14:textId="715DBDCD">
    <w:pPr>
      <w:pStyle w:val="Header"/>
      <w:rPr>
        <w:rFonts w:ascii="仿宋" w:eastAsia="仿宋" w:hAnsi="仿宋"/>
      </w:rPr>
    </w:pPr>
    <w:r w:rsidRPr="008E727E">
      <w:rPr>
        <w:rFonts w:ascii="仿宋" w:eastAsia="仿宋" w:hAnsi="仿宋" w:hint="eastAsia"/>
      </w:rPr>
      <w:t>巴氏奶项目效益评估报告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72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27E"/>
    <w:rsid w:val="004630B4"/>
    <w:rsid w:val="004C4F77"/>
    <w:rsid w:val="008E72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1D3F34"/>
  <w15:chartTrackingRefBased/>
  <w15:docId w15:val="{836A827F-D8B1-47B6-AAD6-004D2E19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E72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72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E72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E72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E72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E72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E72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E72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E727E"/>
  </w:style>
  <w:style w:type="paragraph" w:styleId="TOC1">
    <w:name w:val="toc 1"/>
    <w:basedOn w:val="Normal"/>
    <w:next w:val="Normal"/>
    <w:autoRedefine/>
    <w:uiPriority w:val="39"/>
    <w:unhideWhenUsed/>
    <w:rsid w:val="008E727E"/>
  </w:style>
  <w:style w:type="paragraph" w:styleId="TOC2">
    <w:name w:val="toc 2"/>
    <w:basedOn w:val="Normal"/>
    <w:next w:val="Normal"/>
    <w:autoRedefine/>
    <w:uiPriority w:val="39"/>
    <w:unhideWhenUsed/>
    <w:rsid w:val="008E72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4520134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2991</Words>
  <Characters>17049</Characters>
  <Application>Microsoft Office Word</Application>
  <DocSecurity>0</DocSecurity>
  <Lines>142</Lines>
  <Paragraphs>39</Paragraphs>
  <ScaleCrop>false</ScaleCrop>
  <Company/>
  <LinksUpToDate>false</LinksUpToDate>
  <CharactersWithSpaces>20001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2023-12-15T19:03:00Z</dcterms:created>
  <dcterms:modified xsi:type="dcterms:W3CDTF">2023-12-15T19:03:00Z</dcterms:modified>
</cp:coreProperties>
</file>