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1" w:history="1">
        <w:r>
          <w:rPr>
            <w:rFonts w:ascii="仿宋" w:eastAsia="仿宋" w:hAnsi="仿宋" w:cs="仿宋" w:hint="eastAsia"/>
            <w:lang w:eastAsia="zh-CN"/>
          </w:rPr>
          <w:t>序言</w:t>
        </w:r>
        <w:r>
          <w:tab/>
        </w:r>
        <w:r>
          <w:fldChar w:fldCharType="begin"/>
        </w:r>
        <w:r>
          <w:instrText xml:space="preserve"> PAGEREF _Toc9671 \h </w:instrText>
        </w:r>
        <w:r>
          <w:fldChar w:fldCharType="separate"/>
        </w:r>
        <w:r>
          <w:t>3</w:t>
        </w:r>
        <w:r>
          <w:fldChar w:fldCharType="end"/>
        </w:r>
      </w:hyperlink>
    </w:p>
    <w:p>
      <w:pPr>
        <w:pStyle w:val="TOC1"/>
        <w:tabs>
          <w:tab w:val="right" w:leader="dot" w:pos="8306"/>
        </w:tabs>
      </w:pPr>
      <w:hyperlink w:anchor="_Toc13309" w:history="1">
        <w:r>
          <w:rPr>
            <w:rFonts w:ascii="仿宋" w:eastAsia="仿宋" w:hAnsi="仿宋" w:cs="仿宋" w:hint="eastAsia"/>
            <w:lang w:eastAsia="zh-CN"/>
          </w:rPr>
          <w:t>一、建设风险评估分析</w:t>
        </w:r>
        <w:r>
          <w:tab/>
        </w:r>
        <w:r>
          <w:fldChar w:fldCharType="begin"/>
        </w:r>
        <w:r>
          <w:instrText xml:space="preserve"> PAGEREF _Toc13309 \h </w:instrText>
        </w:r>
        <w:r>
          <w:fldChar w:fldCharType="separate"/>
        </w:r>
        <w:r>
          <w:t>3</w:t>
        </w:r>
        <w:r>
          <w:fldChar w:fldCharType="end"/>
        </w:r>
      </w:hyperlink>
    </w:p>
    <w:p>
      <w:pPr>
        <w:pStyle w:val="TOC2"/>
        <w:tabs>
          <w:tab w:val="right" w:leader="dot" w:pos="8306"/>
        </w:tabs>
      </w:pPr>
      <w:hyperlink w:anchor="_Toc8534" w:history="1">
        <w:r>
          <w:rPr>
            <w:rFonts w:ascii="仿宋" w:eastAsia="仿宋" w:hAnsi="仿宋" w:cs="仿宋" w:hint="eastAsia"/>
            <w:lang w:eastAsia="zh-CN"/>
          </w:rPr>
          <w:t>(一)、政策风险分析</w:t>
        </w:r>
        <w:r>
          <w:tab/>
        </w:r>
        <w:r>
          <w:fldChar w:fldCharType="begin"/>
        </w:r>
        <w:r>
          <w:instrText xml:space="preserve"> PAGEREF _Toc8534 \h </w:instrText>
        </w:r>
        <w:r>
          <w:fldChar w:fldCharType="separate"/>
        </w:r>
        <w:r>
          <w:t>3</w:t>
        </w:r>
        <w:r>
          <w:fldChar w:fldCharType="end"/>
        </w:r>
      </w:hyperlink>
    </w:p>
    <w:p>
      <w:pPr>
        <w:pStyle w:val="TOC2"/>
        <w:tabs>
          <w:tab w:val="right" w:leader="dot" w:pos="8306"/>
        </w:tabs>
      </w:pPr>
      <w:hyperlink w:anchor="_Toc17035" w:history="1">
        <w:r>
          <w:rPr>
            <w:rFonts w:ascii="仿宋" w:eastAsia="仿宋" w:hAnsi="仿宋" w:cs="仿宋" w:hint="eastAsia"/>
            <w:lang w:eastAsia="zh-CN"/>
          </w:rPr>
          <w:t>(二)、社会风险分析</w:t>
        </w:r>
        <w:r>
          <w:tab/>
        </w:r>
        <w:r>
          <w:fldChar w:fldCharType="begin"/>
        </w:r>
        <w:r>
          <w:instrText xml:space="preserve"> PAGEREF _Toc17035 \h </w:instrText>
        </w:r>
        <w:r>
          <w:fldChar w:fldCharType="separate"/>
        </w:r>
        <w:r>
          <w:t>4</w:t>
        </w:r>
        <w:r>
          <w:fldChar w:fldCharType="end"/>
        </w:r>
      </w:hyperlink>
    </w:p>
    <w:p>
      <w:pPr>
        <w:pStyle w:val="TOC2"/>
        <w:tabs>
          <w:tab w:val="right" w:leader="dot" w:pos="8306"/>
        </w:tabs>
      </w:pPr>
      <w:hyperlink w:anchor="_Toc20380" w:history="1">
        <w:r>
          <w:rPr>
            <w:rFonts w:ascii="仿宋" w:eastAsia="仿宋" w:hAnsi="仿宋" w:cs="仿宋" w:hint="eastAsia"/>
            <w:lang w:eastAsia="zh-CN"/>
          </w:rPr>
          <w:t>(三)、市场风险分析</w:t>
        </w:r>
        <w:r>
          <w:tab/>
        </w:r>
        <w:r>
          <w:fldChar w:fldCharType="begin"/>
        </w:r>
        <w:r>
          <w:instrText xml:space="preserve"> PAGEREF _Toc20380 \h </w:instrText>
        </w:r>
        <w:r>
          <w:fldChar w:fldCharType="separate"/>
        </w:r>
        <w:r>
          <w:t>6</w:t>
        </w:r>
        <w:r>
          <w:fldChar w:fldCharType="end"/>
        </w:r>
      </w:hyperlink>
    </w:p>
    <w:p>
      <w:pPr>
        <w:pStyle w:val="TOC2"/>
        <w:tabs>
          <w:tab w:val="right" w:leader="dot" w:pos="8306"/>
        </w:tabs>
      </w:pPr>
      <w:hyperlink w:anchor="_Toc4364" w:history="1">
        <w:r>
          <w:rPr>
            <w:rFonts w:ascii="仿宋" w:eastAsia="仿宋" w:hAnsi="仿宋" w:cs="仿宋" w:hint="eastAsia"/>
            <w:lang w:eastAsia="zh-CN"/>
          </w:rPr>
          <w:t>(四)、资金风险分析</w:t>
        </w:r>
        <w:r>
          <w:tab/>
        </w:r>
        <w:r>
          <w:fldChar w:fldCharType="begin"/>
        </w:r>
        <w:r>
          <w:instrText xml:space="preserve"> PAGEREF _Toc4364 \h </w:instrText>
        </w:r>
        <w:r>
          <w:fldChar w:fldCharType="separate"/>
        </w:r>
        <w:r>
          <w:t>6</w:t>
        </w:r>
        <w:r>
          <w:fldChar w:fldCharType="end"/>
        </w:r>
      </w:hyperlink>
    </w:p>
    <w:p>
      <w:pPr>
        <w:pStyle w:val="TOC2"/>
        <w:tabs>
          <w:tab w:val="right" w:leader="dot" w:pos="8306"/>
        </w:tabs>
      </w:pPr>
      <w:hyperlink w:anchor="_Toc8898" w:history="1">
        <w:r>
          <w:rPr>
            <w:rFonts w:ascii="仿宋" w:eastAsia="仿宋" w:hAnsi="仿宋" w:cs="仿宋" w:hint="eastAsia"/>
            <w:lang w:eastAsia="zh-CN"/>
          </w:rPr>
          <w:t>(五)、技术风险分析</w:t>
        </w:r>
        <w:r>
          <w:tab/>
        </w:r>
        <w:r>
          <w:fldChar w:fldCharType="begin"/>
        </w:r>
        <w:r>
          <w:instrText xml:space="preserve"> PAGEREF _Toc8898 \h </w:instrText>
        </w:r>
        <w:r>
          <w:fldChar w:fldCharType="separate"/>
        </w:r>
        <w:r>
          <w:t>8</w:t>
        </w:r>
        <w:r>
          <w:fldChar w:fldCharType="end"/>
        </w:r>
      </w:hyperlink>
    </w:p>
    <w:p>
      <w:pPr>
        <w:pStyle w:val="TOC2"/>
        <w:tabs>
          <w:tab w:val="right" w:leader="dot" w:pos="8306"/>
        </w:tabs>
      </w:pPr>
      <w:hyperlink w:anchor="_Toc31679" w:history="1">
        <w:r>
          <w:rPr>
            <w:rFonts w:ascii="仿宋" w:eastAsia="仿宋" w:hAnsi="仿宋" w:cs="仿宋" w:hint="eastAsia"/>
            <w:lang w:eastAsia="zh-CN"/>
          </w:rPr>
          <w:t>(六)、财务风险分析</w:t>
        </w:r>
        <w:r>
          <w:tab/>
        </w:r>
        <w:r>
          <w:fldChar w:fldCharType="begin"/>
        </w:r>
        <w:r>
          <w:instrText xml:space="preserve"> PAGEREF _Toc31679 \h </w:instrText>
        </w:r>
        <w:r>
          <w:fldChar w:fldCharType="separate"/>
        </w:r>
        <w:r>
          <w:t>9</w:t>
        </w:r>
        <w:r>
          <w:fldChar w:fldCharType="end"/>
        </w:r>
      </w:hyperlink>
    </w:p>
    <w:p>
      <w:pPr>
        <w:pStyle w:val="TOC2"/>
        <w:tabs>
          <w:tab w:val="right" w:leader="dot" w:pos="8306"/>
        </w:tabs>
      </w:pPr>
      <w:hyperlink w:anchor="_Toc21984" w:history="1">
        <w:r>
          <w:rPr>
            <w:rFonts w:ascii="仿宋" w:eastAsia="仿宋" w:hAnsi="仿宋" w:cs="仿宋" w:hint="eastAsia"/>
            <w:lang w:eastAsia="zh-CN"/>
          </w:rPr>
          <w:t>(七)、管理风险分析</w:t>
        </w:r>
        <w:r>
          <w:tab/>
        </w:r>
        <w:r>
          <w:fldChar w:fldCharType="begin"/>
        </w:r>
        <w:r>
          <w:instrText xml:space="preserve"> PAGEREF _Toc21984 \h </w:instrText>
        </w:r>
        <w:r>
          <w:fldChar w:fldCharType="separate"/>
        </w:r>
        <w:r>
          <w:t>11</w:t>
        </w:r>
        <w:r>
          <w:fldChar w:fldCharType="end"/>
        </w:r>
      </w:hyperlink>
    </w:p>
    <w:p>
      <w:pPr>
        <w:pStyle w:val="TOC2"/>
        <w:tabs>
          <w:tab w:val="right" w:leader="dot" w:pos="8306"/>
        </w:tabs>
      </w:pPr>
      <w:hyperlink w:anchor="_Toc10723" w:history="1">
        <w:r>
          <w:rPr>
            <w:rFonts w:ascii="仿宋" w:eastAsia="仿宋" w:hAnsi="仿宋" w:cs="仿宋" w:hint="eastAsia"/>
            <w:lang w:eastAsia="zh-CN"/>
          </w:rPr>
          <w:t>(八)、其它风险分析</w:t>
        </w:r>
        <w:r>
          <w:tab/>
        </w:r>
        <w:r>
          <w:fldChar w:fldCharType="begin"/>
        </w:r>
        <w:r>
          <w:instrText xml:space="preserve"> PAGEREF _Toc10723 \h </w:instrText>
        </w:r>
        <w:r>
          <w:fldChar w:fldCharType="separate"/>
        </w:r>
        <w:r>
          <w:t>12</w:t>
        </w:r>
        <w:r>
          <w:fldChar w:fldCharType="end"/>
        </w:r>
      </w:hyperlink>
    </w:p>
    <w:p>
      <w:pPr>
        <w:pStyle w:val="TOC2"/>
        <w:tabs>
          <w:tab w:val="right" w:leader="dot" w:pos="8306"/>
        </w:tabs>
      </w:pPr>
      <w:hyperlink w:anchor="_Toc4504" w:history="1">
        <w:r>
          <w:rPr>
            <w:rFonts w:ascii="仿宋" w:eastAsia="仿宋" w:hAnsi="仿宋" w:cs="仿宋" w:hint="eastAsia"/>
            <w:lang w:eastAsia="zh-CN"/>
          </w:rPr>
          <w:t>(九)、社会影响评估</w:t>
        </w:r>
        <w:r>
          <w:tab/>
        </w:r>
        <w:r>
          <w:fldChar w:fldCharType="begin"/>
        </w:r>
        <w:r>
          <w:instrText xml:space="preserve"> PAGEREF _Toc4504 \h </w:instrText>
        </w:r>
        <w:r>
          <w:fldChar w:fldCharType="separate"/>
        </w:r>
        <w:r>
          <w:t>13</w:t>
        </w:r>
        <w:r>
          <w:fldChar w:fldCharType="end"/>
        </w:r>
      </w:hyperlink>
    </w:p>
    <w:p>
      <w:pPr>
        <w:pStyle w:val="TOC1"/>
        <w:tabs>
          <w:tab w:val="right" w:leader="dot" w:pos="8306"/>
        </w:tabs>
      </w:pPr>
      <w:hyperlink w:anchor="_Toc20078" w:history="1">
        <w:r>
          <w:rPr>
            <w:rFonts w:ascii="仿宋" w:eastAsia="仿宋" w:hAnsi="仿宋" w:cs="仿宋" w:hint="eastAsia"/>
            <w:lang w:eastAsia="zh-CN"/>
          </w:rPr>
          <w:t>二、PBT再生料项目概论</w:t>
        </w:r>
        <w:r>
          <w:tab/>
        </w:r>
        <w:r>
          <w:fldChar w:fldCharType="begin"/>
        </w:r>
        <w:r>
          <w:instrText xml:space="preserve"> PAGEREF _Toc20078 \h </w:instrText>
        </w:r>
        <w:r>
          <w:fldChar w:fldCharType="separate"/>
        </w:r>
        <w:r>
          <w:t>15</w:t>
        </w:r>
        <w:r>
          <w:fldChar w:fldCharType="end"/>
        </w:r>
      </w:hyperlink>
    </w:p>
    <w:p>
      <w:pPr>
        <w:pStyle w:val="TOC2"/>
        <w:tabs>
          <w:tab w:val="right" w:leader="dot" w:pos="8306"/>
        </w:tabs>
      </w:pPr>
      <w:hyperlink w:anchor="_Toc7803" w:history="1">
        <w:r>
          <w:rPr>
            <w:rFonts w:ascii="仿宋" w:eastAsia="仿宋" w:hAnsi="仿宋" w:cs="仿宋" w:hint="eastAsia"/>
            <w:lang w:eastAsia="zh-CN"/>
          </w:rPr>
          <w:t>(一)、项目申报单位概况</w:t>
        </w:r>
        <w:r>
          <w:tab/>
        </w:r>
        <w:r>
          <w:fldChar w:fldCharType="begin"/>
        </w:r>
        <w:r>
          <w:instrText xml:space="preserve"> PAGEREF _Toc7803 \h </w:instrText>
        </w:r>
        <w:r>
          <w:fldChar w:fldCharType="separate"/>
        </w:r>
        <w:r>
          <w:t>15</w:t>
        </w:r>
        <w:r>
          <w:fldChar w:fldCharType="end"/>
        </w:r>
      </w:hyperlink>
    </w:p>
    <w:p>
      <w:pPr>
        <w:pStyle w:val="TOC2"/>
        <w:tabs>
          <w:tab w:val="right" w:leader="dot" w:pos="8306"/>
        </w:tabs>
      </w:pPr>
      <w:hyperlink w:anchor="_Toc13143" w:history="1">
        <w:r>
          <w:rPr>
            <w:rFonts w:ascii="仿宋" w:eastAsia="仿宋" w:hAnsi="仿宋" w:cs="仿宋" w:hint="eastAsia"/>
            <w:lang w:eastAsia="zh-CN"/>
          </w:rPr>
          <w:t>(二)、项目概况</w:t>
        </w:r>
        <w:r>
          <w:tab/>
        </w:r>
        <w:r>
          <w:fldChar w:fldCharType="begin"/>
        </w:r>
        <w:r>
          <w:instrText xml:space="preserve"> PAGEREF _Toc13143 \h </w:instrText>
        </w:r>
        <w:r>
          <w:fldChar w:fldCharType="separate"/>
        </w:r>
        <w:r>
          <w:t>16</w:t>
        </w:r>
        <w:r>
          <w:fldChar w:fldCharType="end"/>
        </w:r>
      </w:hyperlink>
    </w:p>
    <w:p>
      <w:pPr>
        <w:pStyle w:val="TOC1"/>
        <w:tabs>
          <w:tab w:val="right" w:leader="dot" w:pos="8306"/>
        </w:tabs>
      </w:pPr>
      <w:hyperlink w:anchor="_Toc23462" w:history="1">
        <w:r>
          <w:rPr>
            <w:rFonts w:ascii="仿宋" w:eastAsia="仿宋" w:hAnsi="仿宋" w:cs="仿宋" w:hint="eastAsia"/>
            <w:lang w:eastAsia="zh-CN"/>
          </w:rPr>
          <w:t>三、背景、必要性分析</w:t>
        </w:r>
        <w:r>
          <w:tab/>
        </w:r>
        <w:r>
          <w:fldChar w:fldCharType="begin"/>
        </w:r>
        <w:r>
          <w:instrText xml:space="preserve"> PAGEREF _Toc23462 \h </w:instrText>
        </w:r>
        <w:r>
          <w:fldChar w:fldCharType="separate"/>
        </w:r>
        <w:r>
          <w:t>19</w:t>
        </w:r>
        <w:r>
          <w:fldChar w:fldCharType="end"/>
        </w:r>
      </w:hyperlink>
    </w:p>
    <w:p>
      <w:pPr>
        <w:pStyle w:val="TOC2"/>
        <w:tabs>
          <w:tab w:val="right" w:leader="dot" w:pos="8306"/>
        </w:tabs>
      </w:pPr>
      <w:hyperlink w:anchor="_Toc3141" w:history="1">
        <w:r>
          <w:rPr>
            <w:rFonts w:ascii="仿宋" w:eastAsia="仿宋" w:hAnsi="仿宋" w:cs="仿宋" w:hint="eastAsia"/>
            <w:lang w:eastAsia="zh-CN"/>
          </w:rPr>
          <w:t>(一)、项目建设背景</w:t>
        </w:r>
        <w:r>
          <w:tab/>
        </w:r>
        <w:r>
          <w:fldChar w:fldCharType="begin"/>
        </w:r>
        <w:r>
          <w:instrText xml:space="preserve"> PAGEREF _Toc3141 \h </w:instrText>
        </w:r>
        <w:r>
          <w:fldChar w:fldCharType="separate"/>
        </w:r>
        <w:r>
          <w:t>19</w:t>
        </w:r>
        <w:r>
          <w:fldChar w:fldCharType="end"/>
        </w:r>
      </w:hyperlink>
    </w:p>
    <w:p>
      <w:pPr>
        <w:pStyle w:val="TOC2"/>
        <w:tabs>
          <w:tab w:val="right" w:leader="dot" w:pos="8306"/>
        </w:tabs>
      </w:pPr>
      <w:hyperlink w:anchor="_Toc9014" w:history="1">
        <w:r>
          <w:rPr>
            <w:rFonts w:ascii="仿宋" w:eastAsia="仿宋" w:hAnsi="仿宋" w:cs="仿宋" w:hint="eastAsia"/>
            <w:lang w:eastAsia="zh-CN"/>
          </w:rPr>
          <w:t>(二)、必要性分析</w:t>
        </w:r>
        <w:r>
          <w:tab/>
        </w:r>
        <w:r>
          <w:fldChar w:fldCharType="begin"/>
        </w:r>
        <w:r>
          <w:instrText xml:space="preserve"> PAGEREF _Toc9014 \h </w:instrText>
        </w:r>
        <w:r>
          <w:fldChar w:fldCharType="separate"/>
        </w:r>
        <w:r>
          <w:t>20</w:t>
        </w:r>
        <w:r>
          <w:fldChar w:fldCharType="end"/>
        </w:r>
      </w:hyperlink>
    </w:p>
    <w:p>
      <w:pPr>
        <w:pStyle w:val="TOC2"/>
        <w:tabs>
          <w:tab w:val="right" w:leader="dot" w:pos="8306"/>
        </w:tabs>
      </w:pPr>
      <w:hyperlink w:anchor="_Toc13219" w:history="1">
        <w:r>
          <w:rPr>
            <w:rFonts w:ascii="仿宋" w:eastAsia="仿宋" w:hAnsi="仿宋" w:cs="仿宋" w:hint="eastAsia"/>
            <w:lang w:eastAsia="zh-CN"/>
          </w:rPr>
          <w:t>(三)、项目建设有利条件</w:t>
        </w:r>
        <w:r>
          <w:tab/>
        </w:r>
        <w:r>
          <w:fldChar w:fldCharType="begin"/>
        </w:r>
        <w:r>
          <w:instrText xml:space="preserve"> PAGEREF _Toc13219 \h </w:instrText>
        </w:r>
        <w:r>
          <w:fldChar w:fldCharType="separate"/>
        </w:r>
        <w:r>
          <w:t>22</w:t>
        </w:r>
        <w:r>
          <w:fldChar w:fldCharType="end"/>
        </w:r>
      </w:hyperlink>
    </w:p>
    <w:p>
      <w:pPr>
        <w:pStyle w:val="TOC1"/>
        <w:tabs>
          <w:tab w:val="right" w:leader="dot" w:pos="8306"/>
        </w:tabs>
      </w:pPr>
      <w:hyperlink w:anchor="_Toc21390" w:history="1">
        <w:r>
          <w:rPr>
            <w:rFonts w:ascii="仿宋" w:eastAsia="仿宋" w:hAnsi="仿宋" w:cs="仿宋" w:hint="eastAsia"/>
            <w:lang w:eastAsia="zh-CN"/>
          </w:rPr>
          <w:t>四、资源开发及综合利用分析</w:t>
        </w:r>
        <w:r>
          <w:tab/>
        </w:r>
        <w:r>
          <w:fldChar w:fldCharType="begin"/>
        </w:r>
        <w:r>
          <w:instrText xml:space="preserve"> PAGEREF _Toc21390 \h </w:instrText>
        </w:r>
        <w:r>
          <w:fldChar w:fldCharType="separate"/>
        </w:r>
        <w:r>
          <w:t>23</w:t>
        </w:r>
        <w:r>
          <w:fldChar w:fldCharType="end"/>
        </w:r>
      </w:hyperlink>
    </w:p>
    <w:p>
      <w:pPr>
        <w:pStyle w:val="TOC2"/>
        <w:tabs>
          <w:tab w:val="right" w:leader="dot" w:pos="8306"/>
        </w:tabs>
      </w:pPr>
      <w:hyperlink w:anchor="_Toc19815" w:history="1">
        <w:r>
          <w:rPr>
            <w:rFonts w:ascii="仿宋" w:eastAsia="仿宋" w:hAnsi="仿宋" w:cs="仿宋" w:hint="eastAsia"/>
            <w:lang w:eastAsia="zh-CN"/>
          </w:rPr>
          <w:t>(一)、资源开发方案</w:t>
        </w:r>
        <w:r>
          <w:tab/>
        </w:r>
        <w:r>
          <w:fldChar w:fldCharType="begin"/>
        </w:r>
        <w:r>
          <w:instrText xml:space="preserve"> PAGEREF _Toc19815 \h </w:instrText>
        </w:r>
        <w:r>
          <w:fldChar w:fldCharType="separate"/>
        </w:r>
        <w:r>
          <w:t>23</w:t>
        </w:r>
        <w:r>
          <w:fldChar w:fldCharType="end"/>
        </w:r>
      </w:hyperlink>
    </w:p>
    <w:p>
      <w:pPr>
        <w:pStyle w:val="TOC2"/>
        <w:tabs>
          <w:tab w:val="right" w:leader="dot" w:pos="8306"/>
        </w:tabs>
      </w:pPr>
      <w:hyperlink w:anchor="_Toc11131" w:history="1">
        <w:r>
          <w:rPr>
            <w:rFonts w:ascii="仿宋" w:eastAsia="仿宋" w:hAnsi="仿宋" w:cs="仿宋" w:hint="eastAsia"/>
            <w:lang w:eastAsia="zh-CN"/>
          </w:rPr>
          <w:t>(二)、资源利用方案</w:t>
        </w:r>
        <w:r>
          <w:tab/>
        </w:r>
        <w:r>
          <w:fldChar w:fldCharType="begin"/>
        </w:r>
        <w:r>
          <w:instrText xml:space="preserve"> PAGEREF _Toc11131 \h </w:instrText>
        </w:r>
        <w:r>
          <w:fldChar w:fldCharType="separate"/>
        </w:r>
        <w:r>
          <w:t>25</w:t>
        </w:r>
        <w:r>
          <w:fldChar w:fldCharType="end"/>
        </w:r>
      </w:hyperlink>
    </w:p>
    <w:p>
      <w:pPr>
        <w:pStyle w:val="TOC2"/>
        <w:tabs>
          <w:tab w:val="right" w:leader="dot" w:pos="8306"/>
        </w:tabs>
      </w:pPr>
      <w:hyperlink w:anchor="_Toc25877" w:history="1">
        <w:r>
          <w:rPr>
            <w:rFonts w:ascii="仿宋" w:eastAsia="仿宋" w:hAnsi="仿宋" w:cs="仿宋" w:hint="eastAsia"/>
            <w:lang w:eastAsia="zh-CN"/>
          </w:rPr>
          <w:t>(三)、资源节约措施</w:t>
        </w:r>
        <w:r>
          <w:tab/>
        </w:r>
        <w:r>
          <w:fldChar w:fldCharType="begin"/>
        </w:r>
        <w:r>
          <w:instrText xml:space="preserve"> PAGEREF _Toc25877 \h </w:instrText>
        </w:r>
        <w:r>
          <w:fldChar w:fldCharType="separate"/>
        </w:r>
        <w:r>
          <w:t>26</w:t>
        </w:r>
        <w:r>
          <w:fldChar w:fldCharType="end"/>
        </w:r>
      </w:hyperlink>
    </w:p>
    <w:p>
      <w:pPr>
        <w:pStyle w:val="TOC1"/>
        <w:tabs>
          <w:tab w:val="right" w:leader="dot" w:pos="8306"/>
        </w:tabs>
      </w:pPr>
      <w:hyperlink w:anchor="_Toc22709" w:history="1">
        <w:r>
          <w:rPr>
            <w:rFonts w:ascii="仿宋" w:eastAsia="仿宋" w:hAnsi="仿宋" w:cs="仿宋" w:hint="eastAsia"/>
            <w:lang w:eastAsia="zh-CN"/>
          </w:rPr>
          <w:t>五、项目选址研究</w:t>
        </w:r>
        <w:r>
          <w:tab/>
        </w:r>
        <w:r>
          <w:fldChar w:fldCharType="begin"/>
        </w:r>
        <w:r>
          <w:instrText xml:space="preserve"> PAGEREF _Toc22709 \h </w:instrText>
        </w:r>
        <w:r>
          <w:fldChar w:fldCharType="separate"/>
        </w:r>
        <w:r>
          <w:t>27</w:t>
        </w:r>
        <w:r>
          <w:fldChar w:fldCharType="end"/>
        </w:r>
      </w:hyperlink>
    </w:p>
    <w:p>
      <w:pPr>
        <w:pStyle w:val="TOC2"/>
        <w:tabs>
          <w:tab w:val="right" w:leader="dot" w:pos="8306"/>
        </w:tabs>
      </w:pPr>
      <w:hyperlink w:anchor="_Toc2237" w:history="1">
        <w:r>
          <w:rPr>
            <w:rFonts w:ascii="仿宋" w:eastAsia="仿宋" w:hAnsi="仿宋" w:cs="仿宋" w:hint="eastAsia"/>
            <w:lang w:eastAsia="zh-CN"/>
          </w:rPr>
          <w:t>(一)、项目选址原则</w:t>
        </w:r>
        <w:r>
          <w:tab/>
        </w:r>
        <w:r>
          <w:fldChar w:fldCharType="begin"/>
        </w:r>
        <w:r>
          <w:instrText xml:space="preserve"> PAGEREF _Toc2237 \h </w:instrText>
        </w:r>
        <w:r>
          <w:fldChar w:fldCharType="separate"/>
        </w:r>
        <w:r>
          <w:t>27</w:t>
        </w:r>
        <w:r>
          <w:fldChar w:fldCharType="end"/>
        </w:r>
      </w:hyperlink>
    </w:p>
    <w:p>
      <w:pPr>
        <w:pStyle w:val="TOC2"/>
        <w:tabs>
          <w:tab w:val="right" w:leader="dot" w:pos="8306"/>
        </w:tabs>
      </w:pPr>
      <w:hyperlink w:anchor="_Toc21340" w:history="1">
        <w:r>
          <w:rPr>
            <w:rFonts w:ascii="仿宋" w:eastAsia="仿宋" w:hAnsi="仿宋" w:cs="仿宋" w:hint="eastAsia"/>
            <w:lang w:eastAsia="zh-CN"/>
          </w:rPr>
          <w:t>(二)、项目选址</w:t>
        </w:r>
        <w:r>
          <w:tab/>
        </w:r>
        <w:r>
          <w:fldChar w:fldCharType="begin"/>
        </w:r>
        <w:r>
          <w:instrText xml:space="preserve"> PAGEREF _Toc21340 \h </w:instrText>
        </w:r>
        <w:r>
          <w:fldChar w:fldCharType="separate"/>
        </w:r>
        <w:r>
          <w:t>30</w:t>
        </w:r>
        <w:r>
          <w:fldChar w:fldCharType="end"/>
        </w:r>
      </w:hyperlink>
    </w:p>
    <w:p>
      <w:pPr>
        <w:pStyle w:val="TOC2"/>
        <w:tabs>
          <w:tab w:val="right" w:leader="dot" w:pos="8306"/>
        </w:tabs>
      </w:pPr>
      <w:hyperlink w:anchor="_Toc12551" w:history="1">
        <w:r>
          <w:rPr>
            <w:rFonts w:ascii="仿宋" w:eastAsia="仿宋" w:hAnsi="仿宋" w:cs="仿宋" w:hint="eastAsia"/>
            <w:lang w:eastAsia="zh-CN"/>
          </w:rPr>
          <w:t>(三)、建设条件分析</w:t>
        </w:r>
        <w:r>
          <w:tab/>
        </w:r>
        <w:r>
          <w:fldChar w:fldCharType="begin"/>
        </w:r>
        <w:r>
          <w:instrText xml:space="preserve"> PAGEREF _Toc12551 \h </w:instrText>
        </w:r>
        <w:r>
          <w:fldChar w:fldCharType="separate"/>
        </w:r>
        <w:r>
          <w:t>32</w:t>
        </w:r>
        <w:r>
          <w:fldChar w:fldCharType="end"/>
        </w:r>
      </w:hyperlink>
    </w:p>
    <w:p>
      <w:pPr>
        <w:pStyle w:val="TOC2"/>
        <w:tabs>
          <w:tab w:val="right" w:leader="dot" w:pos="8306"/>
        </w:tabs>
      </w:pPr>
      <w:hyperlink w:anchor="_Toc13916" w:history="1">
        <w:r>
          <w:rPr>
            <w:rFonts w:ascii="仿宋" w:eastAsia="仿宋" w:hAnsi="仿宋" w:cs="仿宋" w:hint="eastAsia"/>
            <w:lang w:eastAsia="zh-CN"/>
          </w:rPr>
          <w:t>(四)、用地控制指标</w:t>
        </w:r>
        <w:r>
          <w:tab/>
        </w:r>
        <w:r>
          <w:fldChar w:fldCharType="begin"/>
        </w:r>
        <w:r>
          <w:instrText xml:space="preserve"> PAGEREF _Toc13916 \h </w:instrText>
        </w:r>
        <w:r>
          <w:fldChar w:fldCharType="separate"/>
        </w:r>
        <w:r>
          <w:t>34</w:t>
        </w:r>
        <w:r>
          <w:fldChar w:fldCharType="end"/>
        </w:r>
      </w:hyperlink>
    </w:p>
    <w:p>
      <w:pPr>
        <w:pStyle w:val="TOC2"/>
        <w:tabs>
          <w:tab w:val="right" w:leader="dot" w:pos="8306"/>
        </w:tabs>
      </w:pPr>
      <w:hyperlink w:anchor="_Toc1677" w:history="1">
        <w:r>
          <w:rPr>
            <w:rFonts w:ascii="仿宋" w:eastAsia="仿宋" w:hAnsi="仿宋" w:cs="仿宋" w:hint="eastAsia"/>
            <w:lang w:eastAsia="zh-CN"/>
          </w:rPr>
          <w:t>(五)、地总体要求</w:t>
        </w:r>
        <w:r>
          <w:tab/>
        </w:r>
        <w:r>
          <w:fldChar w:fldCharType="begin"/>
        </w:r>
        <w:r>
          <w:instrText xml:space="preserve"> PAGEREF _Toc1677 \h </w:instrText>
        </w:r>
        <w:r>
          <w:fldChar w:fldCharType="separate"/>
        </w:r>
        <w:r>
          <w:t>35</w:t>
        </w:r>
        <w:r>
          <w:fldChar w:fldCharType="end"/>
        </w:r>
      </w:hyperlink>
    </w:p>
    <w:p>
      <w:pPr>
        <w:pStyle w:val="TOC2"/>
        <w:tabs>
          <w:tab w:val="right" w:leader="dot" w:pos="8306"/>
        </w:tabs>
      </w:pPr>
      <w:hyperlink w:anchor="_Toc984" w:history="1">
        <w:r>
          <w:rPr>
            <w:rFonts w:ascii="仿宋" w:eastAsia="仿宋" w:hAnsi="仿宋" w:cs="仿宋" w:hint="eastAsia"/>
            <w:lang w:eastAsia="zh-CN"/>
          </w:rPr>
          <w:t>(六)、节约用地措施</w:t>
        </w:r>
        <w:r>
          <w:tab/>
        </w:r>
        <w:r>
          <w:fldChar w:fldCharType="begin"/>
        </w:r>
        <w:r>
          <w:instrText xml:space="preserve"> PAGEREF _Toc984 \h </w:instrText>
        </w:r>
        <w:r>
          <w:fldChar w:fldCharType="separate"/>
        </w:r>
        <w:r>
          <w:t>36</w:t>
        </w:r>
        <w:r>
          <w:fldChar w:fldCharType="end"/>
        </w:r>
      </w:hyperlink>
    </w:p>
    <w:p>
      <w:pPr>
        <w:pStyle w:val="TOC2"/>
        <w:tabs>
          <w:tab w:val="right" w:leader="dot" w:pos="8306"/>
        </w:tabs>
      </w:pPr>
      <w:hyperlink w:anchor="_Toc22289" w:history="1">
        <w:r>
          <w:rPr>
            <w:rFonts w:ascii="仿宋" w:eastAsia="仿宋" w:hAnsi="仿宋" w:cs="仿宋" w:hint="eastAsia"/>
            <w:lang w:eastAsia="zh-CN"/>
          </w:rPr>
          <w:t>(七)、选址综合评价</w:t>
        </w:r>
        <w:r>
          <w:tab/>
        </w:r>
        <w:r>
          <w:fldChar w:fldCharType="begin"/>
        </w:r>
        <w:r>
          <w:instrText xml:space="preserve"> PAGEREF _Toc22289 \h </w:instrText>
        </w:r>
        <w:r>
          <w:fldChar w:fldCharType="separate"/>
        </w:r>
        <w:r>
          <w:t>38</w:t>
        </w:r>
        <w:r>
          <w:fldChar w:fldCharType="end"/>
        </w:r>
      </w:hyperlink>
    </w:p>
    <w:p>
      <w:pPr>
        <w:pStyle w:val="TOC1"/>
        <w:tabs>
          <w:tab w:val="right" w:leader="dot" w:pos="8306"/>
        </w:tabs>
      </w:pPr>
      <w:hyperlink w:anchor="_Toc32269" w:history="1">
        <w:r>
          <w:rPr>
            <w:rFonts w:ascii="仿宋" w:eastAsia="仿宋" w:hAnsi="仿宋" w:cs="仿宋" w:hint="eastAsia"/>
            <w:lang w:eastAsia="zh-CN"/>
          </w:rPr>
          <w:t>六、发展规划、产业政策和行业准入分析</w:t>
        </w:r>
        <w:r>
          <w:tab/>
        </w:r>
        <w:r>
          <w:fldChar w:fldCharType="begin"/>
        </w:r>
        <w:r>
          <w:instrText xml:space="preserve"> PAGEREF _Toc32269 \h </w:instrText>
        </w:r>
        <w:r>
          <w:fldChar w:fldCharType="separate"/>
        </w:r>
        <w:r>
          <w:t>39</w:t>
        </w:r>
        <w:r>
          <w:fldChar w:fldCharType="end"/>
        </w:r>
      </w:hyperlink>
    </w:p>
    <w:p>
      <w:pPr>
        <w:pStyle w:val="TOC2"/>
        <w:tabs>
          <w:tab w:val="right" w:leader="dot" w:pos="8306"/>
        </w:tabs>
      </w:pPr>
      <w:hyperlink w:anchor="_Toc24911" w:history="1">
        <w:r>
          <w:rPr>
            <w:rFonts w:ascii="仿宋" w:eastAsia="仿宋" w:hAnsi="仿宋" w:cs="仿宋" w:hint="eastAsia"/>
            <w:lang w:eastAsia="zh-CN"/>
          </w:rPr>
          <w:t>(一)、发展规划分析</w:t>
        </w:r>
        <w:r>
          <w:tab/>
        </w:r>
        <w:r>
          <w:fldChar w:fldCharType="begin"/>
        </w:r>
        <w:r>
          <w:instrText xml:space="preserve"> PAGEREF _Toc24911 \h </w:instrText>
        </w:r>
        <w:r>
          <w:fldChar w:fldCharType="separate"/>
        </w:r>
        <w:r>
          <w:t>39</w:t>
        </w:r>
        <w:r>
          <w:fldChar w:fldCharType="end"/>
        </w:r>
      </w:hyperlink>
    </w:p>
    <w:p>
      <w:pPr>
        <w:pStyle w:val="TOC2"/>
        <w:tabs>
          <w:tab w:val="right" w:leader="dot" w:pos="8306"/>
        </w:tabs>
      </w:pPr>
      <w:hyperlink w:anchor="_Toc16473" w:history="1">
        <w:r>
          <w:rPr>
            <w:rFonts w:ascii="仿宋" w:eastAsia="仿宋" w:hAnsi="仿宋" w:cs="仿宋" w:hint="eastAsia"/>
            <w:lang w:eastAsia="zh-CN"/>
          </w:rPr>
          <w:t>(二)、产业政策分析</w:t>
        </w:r>
        <w:r>
          <w:tab/>
        </w:r>
        <w:r>
          <w:fldChar w:fldCharType="begin"/>
        </w:r>
        <w:r>
          <w:instrText xml:space="preserve"> PAGEREF _Toc16473 \h </w:instrText>
        </w:r>
        <w:r>
          <w:fldChar w:fldCharType="separate"/>
        </w:r>
        <w:r>
          <w:t>40</w:t>
        </w:r>
        <w:r>
          <w:fldChar w:fldCharType="end"/>
        </w:r>
      </w:hyperlink>
    </w:p>
    <w:p>
      <w:pPr>
        <w:pStyle w:val="TOC2"/>
        <w:tabs>
          <w:tab w:val="right" w:leader="dot" w:pos="8306"/>
        </w:tabs>
      </w:pPr>
      <w:hyperlink w:anchor="_Toc5245" w:history="1">
        <w:r>
          <w:rPr>
            <w:rFonts w:ascii="仿宋" w:eastAsia="仿宋" w:hAnsi="仿宋" w:cs="仿宋" w:hint="eastAsia"/>
            <w:lang w:eastAsia="zh-CN"/>
          </w:rPr>
          <w:t>(三)、行业准入分析</w:t>
        </w:r>
        <w:r>
          <w:tab/>
        </w:r>
        <w:r>
          <w:fldChar w:fldCharType="begin"/>
        </w:r>
        <w:r>
          <w:instrText xml:space="preserve"> PAGEREF _Toc5245 \h </w:instrText>
        </w:r>
        <w:r>
          <w:fldChar w:fldCharType="separate"/>
        </w:r>
        <w:r>
          <w:t>42</w:t>
        </w:r>
        <w:r>
          <w:fldChar w:fldCharType="end"/>
        </w:r>
      </w:hyperlink>
    </w:p>
    <w:p>
      <w:pPr>
        <w:pStyle w:val="TOC1"/>
        <w:tabs>
          <w:tab w:val="right" w:leader="dot" w:pos="8306"/>
        </w:tabs>
      </w:pPr>
      <w:hyperlink w:anchor="_Toc24889" w:history="1">
        <w:r>
          <w:rPr>
            <w:rFonts w:ascii="仿宋" w:eastAsia="仿宋" w:hAnsi="仿宋" w:cs="仿宋" w:hint="eastAsia"/>
            <w:lang w:eastAsia="zh-CN"/>
          </w:rPr>
          <w:t>七、经济效益与社会效益优化</w:t>
        </w:r>
        <w:r>
          <w:tab/>
        </w:r>
        <w:r>
          <w:fldChar w:fldCharType="begin"/>
        </w:r>
        <w:r>
          <w:instrText xml:space="preserve"> PAGEREF _Toc24889 \h </w:instrText>
        </w:r>
        <w:r>
          <w:fldChar w:fldCharType="separate"/>
        </w:r>
        <w:r>
          <w:t>43</w:t>
        </w:r>
        <w:r>
          <w:fldChar w:fldCharType="end"/>
        </w:r>
      </w:hyperlink>
    </w:p>
    <w:p>
      <w:pPr>
        <w:pStyle w:val="TOC2"/>
        <w:tabs>
          <w:tab w:val="right" w:leader="dot" w:pos="8306"/>
        </w:tabs>
      </w:pPr>
      <w:hyperlink w:anchor="_Toc2236" w:history="1">
        <w:r>
          <w:rPr>
            <w:rFonts w:ascii="仿宋" w:eastAsia="仿宋" w:hAnsi="仿宋" w:cs="仿宋" w:hint="eastAsia"/>
            <w:lang w:eastAsia="zh-CN"/>
          </w:rPr>
          <w:t>(一)、经济效益提升策略</w:t>
        </w:r>
        <w:r>
          <w:tab/>
        </w:r>
        <w:r>
          <w:fldChar w:fldCharType="begin"/>
        </w:r>
        <w:r>
          <w:instrText xml:space="preserve"> PAGEREF _Toc2236 \h </w:instrText>
        </w:r>
        <w:r>
          <w:fldChar w:fldCharType="separate"/>
        </w:r>
        <w:r>
          <w:t>43</w:t>
        </w:r>
        <w:r>
          <w:fldChar w:fldCharType="end"/>
        </w:r>
      </w:hyperlink>
    </w:p>
    <w:p>
      <w:pPr>
        <w:pStyle w:val="TOC2"/>
        <w:tabs>
          <w:tab w:val="right" w:leader="dot" w:pos="8306"/>
        </w:tabs>
      </w:pPr>
      <w:hyperlink w:anchor="_Toc28032" w:history="1">
        <w:r>
          <w:rPr>
            <w:rFonts w:ascii="仿宋" w:eastAsia="仿宋" w:hAnsi="仿宋" w:cs="仿宋" w:hint="eastAsia"/>
            <w:lang w:eastAsia="zh-CN"/>
          </w:rPr>
          <w:t>(二)、社会效益增强方案</w:t>
        </w:r>
        <w:r>
          <w:tab/>
        </w:r>
        <w:r>
          <w:fldChar w:fldCharType="begin"/>
        </w:r>
        <w:r>
          <w:instrText xml:space="preserve"> PAGEREF _Toc28032 \h </w:instrText>
        </w:r>
        <w:r>
          <w:fldChar w:fldCharType="separate"/>
        </w:r>
        <w:r>
          <w:t>44</w:t>
        </w:r>
        <w:r>
          <w:fldChar w:fldCharType="end"/>
        </w:r>
      </w:hyperlink>
    </w:p>
    <w:p>
      <w:pPr>
        <w:pStyle w:val="TOC1"/>
        <w:tabs>
          <w:tab w:val="right" w:leader="dot" w:pos="8306"/>
        </w:tabs>
      </w:pPr>
      <w:hyperlink w:anchor="_Toc24571" w:history="1">
        <w:r>
          <w:rPr>
            <w:rFonts w:ascii="仿宋" w:eastAsia="仿宋" w:hAnsi="仿宋" w:cs="仿宋" w:hint="eastAsia"/>
            <w:lang w:eastAsia="zh-CN"/>
          </w:rPr>
          <w:t>八、项目实施与管理方案</w:t>
        </w:r>
        <w:r>
          <w:tab/>
        </w:r>
        <w:r>
          <w:fldChar w:fldCharType="begin"/>
        </w:r>
        <w:r>
          <w:instrText xml:space="preserve"> PAGEREF _Toc24571 \h </w:instrText>
        </w:r>
        <w:r>
          <w:fldChar w:fldCharType="separate"/>
        </w:r>
        <w:r>
          <w:t>45</w:t>
        </w:r>
        <w:r>
          <w:fldChar w:fldCharType="end"/>
        </w:r>
      </w:hyperlink>
    </w:p>
    <w:p>
      <w:pPr>
        <w:pStyle w:val="TOC2"/>
        <w:tabs>
          <w:tab w:val="right" w:leader="dot" w:pos="8306"/>
        </w:tabs>
      </w:pPr>
      <w:hyperlink w:anchor="_Toc19999" w:history="1">
        <w:r>
          <w:rPr>
            <w:rFonts w:ascii="仿宋" w:eastAsia="仿宋" w:hAnsi="仿宋" w:cs="仿宋" w:hint="eastAsia"/>
            <w:lang w:eastAsia="zh-CN"/>
          </w:rPr>
          <w:t>(一)、项目实施计划</w:t>
        </w:r>
        <w:r>
          <w:tab/>
        </w:r>
        <w:r>
          <w:fldChar w:fldCharType="begin"/>
        </w:r>
        <w:r>
          <w:instrText xml:space="preserve"> PAGEREF _Toc19999 \h </w:instrText>
        </w:r>
        <w:r>
          <w:fldChar w:fldCharType="separate"/>
        </w:r>
        <w:r>
          <w:t>45</w:t>
        </w:r>
        <w:r>
          <w:fldChar w:fldCharType="end"/>
        </w:r>
      </w:hyperlink>
    </w:p>
    <w:p>
      <w:pPr>
        <w:pStyle w:val="TOC2"/>
        <w:tabs>
          <w:tab w:val="right" w:leader="dot" w:pos="8306"/>
        </w:tabs>
      </w:pPr>
      <w:hyperlink w:anchor="_Toc31527" w:history="1">
        <w:r>
          <w:rPr>
            <w:rFonts w:ascii="仿宋" w:eastAsia="仿宋" w:hAnsi="仿宋" w:cs="仿宋" w:hint="eastAsia"/>
            <w:lang w:eastAsia="zh-CN"/>
          </w:rPr>
          <w:t>(二)、项目组织机构与职责</w:t>
        </w:r>
        <w:r>
          <w:tab/>
        </w:r>
        <w:r>
          <w:fldChar w:fldCharType="begin"/>
        </w:r>
        <w:r>
          <w:instrText xml:space="preserve"> PAGEREF _Toc31527 \h </w:instrText>
        </w:r>
        <w:r>
          <w:fldChar w:fldCharType="separate"/>
        </w:r>
        <w:r>
          <w:t>47</w:t>
        </w:r>
        <w:r>
          <w:fldChar w:fldCharType="end"/>
        </w:r>
      </w:hyperlink>
    </w:p>
    <w:p>
      <w:pPr>
        <w:pStyle w:val="TOC2"/>
        <w:tabs>
          <w:tab w:val="right" w:leader="dot" w:pos="8306"/>
        </w:tabs>
      </w:pPr>
      <w:hyperlink w:anchor="_Toc29989" w:history="1">
        <w:r>
          <w:rPr>
            <w:rFonts w:ascii="仿宋" w:eastAsia="仿宋" w:hAnsi="仿宋" w:cs="仿宋" w:hint="eastAsia"/>
            <w:lang w:eastAsia="zh-CN"/>
          </w:rPr>
          <w:t>(三)、项目管理与监控体系</w:t>
        </w:r>
        <w:r>
          <w:tab/>
        </w:r>
        <w:r>
          <w:fldChar w:fldCharType="begin"/>
        </w:r>
        <w:r>
          <w:instrText xml:space="preserve"> PAGEREF _Toc29989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8" w:history="1">
        <w:r>
          <w:rPr>
            <w:rFonts w:ascii="仿宋" w:eastAsia="仿宋" w:hAnsi="仿宋" w:cs="仿宋" w:hint="eastAsia"/>
            <w:lang w:eastAsia="zh-CN"/>
          </w:rPr>
          <w:t>九、环境保护与绿色发展</w:t>
        </w:r>
        <w:r>
          <w:tab/>
        </w:r>
        <w:r>
          <w:fldChar w:fldCharType="begin"/>
        </w:r>
        <w:r>
          <w:instrText xml:space="preserve"> PAGEREF _Toc3478 \h </w:instrText>
        </w:r>
        <w:r>
          <w:fldChar w:fldCharType="separate"/>
        </w:r>
        <w:r>
          <w:t>51</w:t>
        </w:r>
        <w:r>
          <w:fldChar w:fldCharType="end"/>
        </w:r>
      </w:hyperlink>
    </w:p>
    <w:p>
      <w:pPr>
        <w:pStyle w:val="TOC2"/>
        <w:tabs>
          <w:tab w:val="right" w:leader="dot" w:pos="8306"/>
        </w:tabs>
      </w:pPr>
      <w:hyperlink w:anchor="_Toc21487" w:history="1">
        <w:r>
          <w:rPr>
            <w:rFonts w:ascii="仿宋" w:eastAsia="仿宋" w:hAnsi="仿宋" w:cs="仿宋" w:hint="eastAsia"/>
            <w:lang w:eastAsia="zh-CN"/>
          </w:rPr>
          <w:t>(一)、环境保护措施</w:t>
        </w:r>
        <w:r>
          <w:tab/>
        </w:r>
        <w:r>
          <w:fldChar w:fldCharType="begin"/>
        </w:r>
        <w:r>
          <w:instrText xml:space="preserve"> PAGEREF _Toc21487 \h </w:instrText>
        </w:r>
        <w:r>
          <w:fldChar w:fldCharType="separate"/>
        </w:r>
        <w:r>
          <w:t>51</w:t>
        </w:r>
        <w:r>
          <w:fldChar w:fldCharType="end"/>
        </w:r>
      </w:hyperlink>
    </w:p>
    <w:p>
      <w:pPr>
        <w:pStyle w:val="TOC2"/>
        <w:tabs>
          <w:tab w:val="right" w:leader="dot" w:pos="8306"/>
        </w:tabs>
      </w:pPr>
      <w:hyperlink w:anchor="_Toc10512" w:history="1">
        <w:r>
          <w:rPr>
            <w:rFonts w:ascii="仿宋" w:eastAsia="仿宋" w:hAnsi="仿宋" w:cs="仿宋" w:hint="eastAsia"/>
            <w:lang w:eastAsia="zh-CN"/>
          </w:rPr>
          <w:t>(二)、绿色发展与可持续发展策略</w:t>
        </w:r>
        <w:r>
          <w:tab/>
        </w:r>
        <w:r>
          <w:fldChar w:fldCharType="begin"/>
        </w:r>
        <w:r>
          <w:instrText xml:space="preserve"> PAGEREF _Toc10512 \h </w:instrText>
        </w:r>
        <w:r>
          <w:fldChar w:fldCharType="separate"/>
        </w:r>
        <w:r>
          <w:t>53</w:t>
        </w:r>
        <w:r>
          <w:fldChar w:fldCharType="end"/>
        </w:r>
      </w:hyperlink>
    </w:p>
    <w:p>
      <w:pPr>
        <w:pStyle w:val="TOC1"/>
        <w:tabs>
          <w:tab w:val="right" w:leader="dot" w:pos="8306"/>
        </w:tabs>
      </w:pPr>
      <w:hyperlink w:anchor="_Toc27546" w:history="1">
        <w:r>
          <w:rPr>
            <w:rFonts w:ascii="仿宋" w:eastAsia="仿宋" w:hAnsi="仿宋" w:cs="仿宋" w:hint="eastAsia"/>
            <w:lang w:eastAsia="zh-CN"/>
          </w:rPr>
          <w:t>十、土地利用与规划方案</w:t>
        </w:r>
        <w:r>
          <w:tab/>
        </w:r>
        <w:r>
          <w:fldChar w:fldCharType="begin"/>
        </w:r>
        <w:r>
          <w:instrText xml:space="preserve"> PAGEREF _Toc27546 \h </w:instrText>
        </w:r>
        <w:r>
          <w:fldChar w:fldCharType="separate"/>
        </w:r>
        <w:r>
          <w:t>54</w:t>
        </w:r>
        <w:r>
          <w:fldChar w:fldCharType="end"/>
        </w:r>
      </w:hyperlink>
    </w:p>
    <w:p>
      <w:pPr>
        <w:pStyle w:val="TOC2"/>
        <w:tabs>
          <w:tab w:val="right" w:leader="dot" w:pos="8306"/>
        </w:tabs>
      </w:pPr>
      <w:hyperlink w:anchor="_Toc28391" w:history="1">
        <w:r>
          <w:rPr>
            <w:rFonts w:ascii="仿宋" w:eastAsia="仿宋" w:hAnsi="仿宋" w:cs="仿宋" w:hint="eastAsia"/>
            <w:lang w:eastAsia="zh-CN"/>
          </w:rPr>
          <w:t>(一)、项目用地情况分析</w:t>
        </w:r>
        <w:r>
          <w:tab/>
        </w:r>
        <w:r>
          <w:fldChar w:fldCharType="begin"/>
        </w:r>
        <w:r>
          <w:instrText xml:space="preserve"> PAGEREF _Toc28391 \h </w:instrText>
        </w:r>
        <w:r>
          <w:fldChar w:fldCharType="separate"/>
        </w:r>
        <w:r>
          <w:t>54</w:t>
        </w:r>
        <w:r>
          <w:fldChar w:fldCharType="end"/>
        </w:r>
      </w:hyperlink>
    </w:p>
    <w:p>
      <w:pPr>
        <w:pStyle w:val="TOC2"/>
        <w:tabs>
          <w:tab w:val="right" w:leader="dot" w:pos="8306"/>
        </w:tabs>
      </w:pPr>
      <w:hyperlink w:anchor="_Toc4656" w:history="1">
        <w:r>
          <w:rPr>
            <w:rFonts w:ascii="仿宋" w:eastAsia="仿宋" w:hAnsi="仿宋" w:cs="仿宋" w:hint="eastAsia"/>
            <w:lang w:eastAsia="zh-CN"/>
          </w:rPr>
          <w:t>(二)、土地利用规划方案</w:t>
        </w:r>
        <w:r>
          <w:tab/>
        </w:r>
        <w:r>
          <w:fldChar w:fldCharType="begin"/>
        </w:r>
        <w:r>
          <w:instrText xml:space="preserve"> PAGEREF _Toc4656 \h </w:instrText>
        </w:r>
        <w:r>
          <w:fldChar w:fldCharType="separate"/>
        </w:r>
        <w:r>
          <w:t>55</w:t>
        </w:r>
        <w:r>
          <w:fldChar w:fldCharType="end"/>
        </w:r>
      </w:hyperlink>
    </w:p>
    <w:p>
      <w:pPr>
        <w:pStyle w:val="TOC1"/>
        <w:tabs>
          <w:tab w:val="right" w:leader="dot" w:pos="8306"/>
        </w:tabs>
      </w:pPr>
      <w:hyperlink w:anchor="_Toc14071" w:history="1">
        <w:r>
          <w:rPr>
            <w:rFonts w:ascii="仿宋" w:eastAsia="仿宋" w:hAnsi="仿宋" w:cs="仿宋" w:hint="eastAsia"/>
            <w:lang w:eastAsia="zh-CN"/>
          </w:rPr>
          <w:t>十一、技术创新与产业升级</w:t>
        </w:r>
        <w:r>
          <w:tab/>
        </w:r>
        <w:r>
          <w:fldChar w:fldCharType="begin"/>
        </w:r>
        <w:r>
          <w:instrText xml:space="preserve"> PAGEREF _Toc14071 \h </w:instrText>
        </w:r>
        <w:r>
          <w:fldChar w:fldCharType="separate"/>
        </w:r>
        <w:r>
          <w:t>56</w:t>
        </w:r>
        <w:r>
          <w:fldChar w:fldCharType="end"/>
        </w:r>
      </w:hyperlink>
    </w:p>
    <w:p>
      <w:pPr>
        <w:pStyle w:val="TOC2"/>
        <w:tabs>
          <w:tab w:val="right" w:leader="dot" w:pos="8306"/>
        </w:tabs>
      </w:pPr>
      <w:hyperlink w:anchor="_Toc6704" w:history="1">
        <w:r>
          <w:rPr>
            <w:rFonts w:ascii="仿宋" w:eastAsia="仿宋" w:hAnsi="仿宋" w:cs="仿宋" w:hint="eastAsia"/>
            <w:lang w:eastAsia="zh-CN"/>
          </w:rPr>
          <w:t>(一)、技术创新方向与目标</w:t>
        </w:r>
        <w:r>
          <w:tab/>
        </w:r>
        <w:r>
          <w:fldChar w:fldCharType="begin"/>
        </w:r>
        <w:r>
          <w:instrText xml:space="preserve"> PAGEREF _Toc6704 \h </w:instrText>
        </w:r>
        <w:r>
          <w:fldChar w:fldCharType="separate"/>
        </w:r>
        <w:r>
          <w:t>56</w:t>
        </w:r>
        <w:r>
          <w:fldChar w:fldCharType="end"/>
        </w:r>
      </w:hyperlink>
    </w:p>
    <w:p>
      <w:pPr>
        <w:pStyle w:val="TOC2"/>
        <w:tabs>
          <w:tab w:val="right" w:leader="dot" w:pos="8306"/>
        </w:tabs>
      </w:pPr>
      <w:hyperlink w:anchor="_Toc17289" w:history="1">
        <w:r>
          <w:rPr>
            <w:rFonts w:ascii="仿宋" w:eastAsia="仿宋" w:hAnsi="仿宋" w:cs="仿宋" w:hint="eastAsia"/>
            <w:lang w:eastAsia="zh-CN"/>
          </w:rPr>
          <w:t>(二)、产业升级路径与措施</w:t>
        </w:r>
        <w:r>
          <w:tab/>
        </w:r>
        <w:r>
          <w:fldChar w:fldCharType="begin"/>
        </w:r>
        <w:r>
          <w:instrText xml:space="preserve"> PAGEREF _Toc17289 \h </w:instrText>
        </w:r>
        <w:r>
          <w:fldChar w:fldCharType="separate"/>
        </w:r>
        <w:r>
          <w:t>57</w:t>
        </w:r>
        <w:r>
          <w:fldChar w:fldCharType="end"/>
        </w:r>
      </w:hyperlink>
    </w:p>
    <w:p>
      <w:pPr>
        <w:pStyle w:val="TOC1"/>
        <w:tabs>
          <w:tab w:val="right" w:leader="dot" w:pos="8306"/>
        </w:tabs>
      </w:pPr>
      <w:hyperlink w:anchor="_Toc14175" w:history="1">
        <w:r>
          <w:rPr>
            <w:rFonts w:ascii="仿宋" w:eastAsia="仿宋" w:hAnsi="仿宋" w:cs="仿宋" w:hint="eastAsia"/>
            <w:lang w:eastAsia="zh-CN"/>
          </w:rPr>
          <w:t>十二、环境保护与治理方案</w:t>
        </w:r>
        <w:r>
          <w:tab/>
        </w:r>
        <w:r>
          <w:fldChar w:fldCharType="begin"/>
        </w:r>
        <w:r>
          <w:instrText xml:space="preserve"> PAGEREF _Toc14175 \h </w:instrText>
        </w:r>
        <w:r>
          <w:fldChar w:fldCharType="separate"/>
        </w:r>
        <w:r>
          <w:t>59</w:t>
        </w:r>
        <w:r>
          <w:fldChar w:fldCharType="end"/>
        </w:r>
      </w:hyperlink>
    </w:p>
    <w:p>
      <w:pPr>
        <w:pStyle w:val="TOC2"/>
        <w:tabs>
          <w:tab w:val="right" w:leader="dot" w:pos="8306"/>
        </w:tabs>
      </w:pPr>
      <w:hyperlink w:anchor="_Toc4462" w:history="1">
        <w:r>
          <w:rPr>
            <w:rFonts w:ascii="仿宋" w:eastAsia="仿宋" w:hAnsi="仿宋" w:cs="仿宋" w:hint="eastAsia"/>
            <w:lang w:eastAsia="zh-CN"/>
          </w:rPr>
          <w:t>(一)、项目环境影响评估</w:t>
        </w:r>
        <w:r>
          <w:tab/>
        </w:r>
        <w:r>
          <w:fldChar w:fldCharType="begin"/>
        </w:r>
        <w:r>
          <w:instrText xml:space="preserve"> PAGEREF _Toc4462 \h </w:instrText>
        </w:r>
        <w:r>
          <w:fldChar w:fldCharType="separate"/>
        </w:r>
        <w:r>
          <w:t>59</w:t>
        </w:r>
        <w:r>
          <w:fldChar w:fldCharType="end"/>
        </w:r>
      </w:hyperlink>
    </w:p>
    <w:p>
      <w:pPr>
        <w:pStyle w:val="TOC2"/>
        <w:tabs>
          <w:tab w:val="right" w:leader="dot" w:pos="8306"/>
        </w:tabs>
      </w:pPr>
      <w:hyperlink w:anchor="_Toc4861" w:history="1">
        <w:r>
          <w:rPr>
            <w:rFonts w:ascii="仿宋" w:eastAsia="仿宋" w:hAnsi="仿宋" w:cs="仿宋" w:hint="eastAsia"/>
            <w:lang w:eastAsia="zh-CN"/>
          </w:rPr>
          <w:t>(二)、环境保护措施与治理方案</w:t>
        </w:r>
        <w:r>
          <w:tab/>
        </w:r>
        <w:r>
          <w:fldChar w:fldCharType="begin"/>
        </w:r>
        <w:r>
          <w:instrText xml:space="preserve"> PAGEREF _Toc4861 \h </w:instrText>
        </w:r>
        <w:r>
          <w:fldChar w:fldCharType="separate"/>
        </w:r>
        <w:r>
          <w:t>59</w:t>
        </w:r>
        <w:r>
          <w:fldChar w:fldCharType="end"/>
        </w:r>
      </w:hyperlink>
    </w:p>
    <w:p>
      <w:pPr>
        <w:pStyle w:val="TOC1"/>
        <w:tabs>
          <w:tab w:val="right" w:leader="dot" w:pos="8306"/>
        </w:tabs>
      </w:pPr>
      <w:hyperlink w:anchor="_Toc3533" w:history="1">
        <w:r>
          <w:rPr>
            <w:rFonts w:ascii="仿宋" w:eastAsia="仿宋" w:hAnsi="仿宋" w:cs="仿宋" w:hint="eastAsia"/>
            <w:lang w:eastAsia="zh-CN"/>
          </w:rPr>
          <w:t>十三、创新驱动与持续发展</w:t>
        </w:r>
        <w:r>
          <w:tab/>
        </w:r>
        <w:r>
          <w:fldChar w:fldCharType="begin"/>
        </w:r>
        <w:r>
          <w:instrText xml:space="preserve"> PAGEREF _Toc3533 \h </w:instrText>
        </w:r>
        <w:r>
          <w:fldChar w:fldCharType="separate"/>
        </w:r>
        <w:r>
          <w:t>60</w:t>
        </w:r>
        <w:r>
          <w:fldChar w:fldCharType="end"/>
        </w:r>
      </w:hyperlink>
    </w:p>
    <w:p>
      <w:pPr>
        <w:pStyle w:val="TOC2"/>
        <w:tabs>
          <w:tab w:val="right" w:leader="dot" w:pos="8306"/>
        </w:tabs>
      </w:pPr>
      <w:hyperlink w:anchor="_Toc21209" w:history="1">
        <w:r>
          <w:rPr>
            <w:rFonts w:ascii="仿宋" w:eastAsia="仿宋" w:hAnsi="仿宋" w:cs="仿宋" w:hint="eastAsia"/>
            <w:lang w:eastAsia="zh-CN"/>
          </w:rPr>
          <w:t>(一)、创新驱动战略实施</w:t>
        </w:r>
        <w:r>
          <w:tab/>
        </w:r>
        <w:r>
          <w:fldChar w:fldCharType="begin"/>
        </w:r>
        <w:r>
          <w:instrText xml:space="preserve"> PAGEREF _Toc21209 \h </w:instrText>
        </w:r>
        <w:r>
          <w:fldChar w:fldCharType="separate"/>
        </w:r>
        <w:r>
          <w:t>60</w:t>
        </w:r>
        <w:r>
          <w:fldChar w:fldCharType="end"/>
        </w:r>
      </w:hyperlink>
    </w:p>
    <w:p>
      <w:pPr>
        <w:pStyle w:val="TOC2"/>
        <w:tabs>
          <w:tab w:val="right" w:leader="dot" w:pos="8306"/>
        </w:tabs>
      </w:pPr>
      <w:hyperlink w:anchor="_Toc1906" w:history="1">
        <w:r>
          <w:rPr>
            <w:rFonts w:ascii="仿宋" w:eastAsia="仿宋" w:hAnsi="仿宋" w:cs="仿宋" w:hint="eastAsia"/>
            <w:lang w:eastAsia="zh-CN"/>
          </w:rPr>
          <w:t>(二)、持续发展路径探索</w:t>
        </w:r>
        <w:r>
          <w:tab/>
        </w:r>
        <w:r>
          <w:fldChar w:fldCharType="begin"/>
        </w:r>
        <w:r>
          <w:instrText xml:space="preserve"> PAGEREF _Toc1906 \h </w:instrText>
        </w:r>
        <w:r>
          <w:fldChar w:fldCharType="separate"/>
        </w:r>
        <w:r>
          <w:t>61</w:t>
        </w:r>
        <w:r>
          <w:fldChar w:fldCharType="end"/>
        </w:r>
      </w:hyperlink>
    </w:p>
    <w:p>
      <w:pPr>
        <w:pStyle w:val="TOC1"/>
        <w:tabs>
          <w:tab w:val="right" w:leader="dot" w:pos="8306"/>
        </w:tabs>
      </w:pPr>
      <w:hyperlink w:anchor="_Toc12764" w:history="1">
        <w:r>
          <w:rPr>
            <w:rFonts w:ascii="仿宋" w:eastAsia="仿宋" w:hAnsi="仿宋" w:cs="仿宋" w:hint="eastAsia"/>
            <w:lang w:eastAsia="zh-CN"/>
          </w:rPr>
          <w:t>十四、设施与设备管理</w:t>
        </w:r>
        <w:r>
          <w:tab/>
        </w:r>
        <w:r>
          <w:fldChar w:fldCharType="begin"/>
        </w:r>
        <w:r>
          <w:instrText xml:space="preserve"> PAGEREF _Toc12764 \h </w:instrText>
        </w:r>
        <w:r>
          <w:fldChar w:fldCharType="separate"/>
        </w:r>
        <w:r>
          <w:t>65</w:t>
        </w:r>
        <w:r>
          <w:fldChar w:fldCharType="end"/>
        </w:r>
      </w:hyperlink>
    </w:p>
    <w:p>
      <w:pPr>
        <w:pStyle w:val="TOC2"/>
        <w:tabs>
          <w:tab w:val="right" w:leader="dot" w:pos="8306"/>
        </w:tabs>
      </w:pPr>
      <w:hyperlink w:anchor="_Toc8110" w:history="1">
        <w:r>
          <w:rPr>
            <w:rFonts w:ascii="仿宋" w:eastAsia="仿宋" w:hAnsi="仿宋" w:cs="仿宋" w:hint="eastAsia"/>
            <w:lang w:eastAsia="zh-CN"/>
          </w:rPr>
          <w:t>(一)、设施规划与配置</w:t>
        </w:r>
        <w:r>
          <w:tab/>
        </w:r>
        <w:r>
          <w:fldChar w:fldCharType="begin"/>
        </w:r>
        <w:r>
          <w:instrText xml:space="preserve"> PAGEREF _Toc8110 \h </w:instrText>
        </w:r>
        <w:r>
          <w:fldChar w:fldCharType="separate"/>
        </w:r>
        <w:r>
          <w:t>65</w:t>
        </w:r>
        <w:r>
          <w:fldChar w:fldCharType="end"/>
        </w:r>
      </w:hyperlink>
    </w:p>
    <w:p>
      <w:pPr>
        <w:pStyle w:val="TOC2"/>
        <w:tabs>
          <w:tab w:val="right" w:leader="dot" w:pos="8306"/>
        </w:tabs>
      </w:pPr>
      <w:hyperlink w:anchor="_Toc32251" w:history="1">
        <w:r>
          <w:rPr>
            <w:rFonts w:ascii="仿宋" w:eastAsia="仿宋" w:hAnsi="仿宋" w:cs="仿宋" w:hint="eastAsia"/>
            <w:lang w:eastAsia="zh-CN"/>
          </w:rPr>
          <w:t>(二)、设备采购与维护管理</w:t>
        </w:r>
        <w:r>
          <w:tab/>
        </w:r>
        <w:r>
          <w:fldChar w:fldCharType="begin"/>
        </w:r>
        <w:r>
          <w:instrText xml:space="preserve"> PAGEREF _Toc32251 \h </w:instrText>
        </w:r>
        <w:r>
          <w:fldChar w:fldCharType="separate"/>
        </w:r>
        <w:r>
          <w:t>66</w:t>
        </w:r>
        <w:r>
          <w:fldChar w:fldCharType="end"/>
        </w:r>
      </w:hyperlink>
    </w:p>
    <w:p>
      <w:pPr>
        <w:pStyle w:val="TOC2"/>
        <w:tabs>
          <w:tab w:val="right" w:leader="dot" w:pos="8306"/>
        </w:tabs>
      </w:pPr>
      <w:hyperlink w:anchor="_Toc24315" w:history="1">
        <w:r>
          <w:rPr>
            <w:rFonts w:ascii="仿宋" w:eastAsia="仿宋" w:hAnsi="仿宋" w:cs="仿宋" w:hint="eastAsia"/>
            <w:lang w:eastAsia="zh-CN"/>
          </w:rPr>
          <w:t>(三)、设施设备升级策略</w:t>
        </w:r>
        <w:r>
          <w:tab/>
        </w:r>
        <w:r>
          <w:fldChar w:fldCharType="begin"/>
        </w:r>
        <w:r>
          <w:instrText xml:space="preserve"> PAGEREF _Toc24315 \h </w:instrText>
        </w:r>
        <w:r>
          <w:fldChar w:fldCharType="separate"/>
        </w:r>
        <w:r>
          <w:t>67</w:t>
        </w:r>
        <w:r>
          <w:fldChar w:fldCharType="end"/>
        </w:r>
      </w:hyperlink>
    </w:p>
    <w:p>
      <w:pPr>
        <w:pStyle w:val="TOC1"/>
        <w:tabs>
          <w:tab w:val="right" w:leader="dot" w:pos="8306"/>
        </w:tabs>
      </w:pPr>
      <w:hyperlink w:anchor="_Toc11956" w:history="1">
        <w:r>
          <w:rPr>
            <w:rFonts w:ascii="仿宋" w:eastAsia="仿宋" w:hAnsi="仿宋" w:cs="仿宋" w:hint="eastAsia"/>
            <w:lang w:eastAsia="zh-CN"/>
          </w:rPr>
          <w:t>十五、项目施工方案</w:t>
        </w:r>
        <w:r>
          <w:tab/>
        </w:r>
        <w:r>
          <w:fldChar w:fldCharType="begin"/>
        </w:r>
        <w:r>
          <w:instrText xml:space="preserve"> PAGEREF _Toc11956 \h </w:instrText>
        </w:r>
        <w:r>
          <w:fldChar w:fldCharType="separate"/>
        </w:r>
        <w:r>
          <w:t>67</w:t>
        </w:r>
        <w:r>
          <w:fldChar w:fldCharType="end"/>
        </w:r>
      </w:hyperlink>
    </w:p>
    <w:p>
      <w:pPr>
        <w:pStyle w:val="TOC2"/>
        <w:tabs>
          <w:tab w:val="right" w:leader="dot" w:pos="8306"/>
        </w:tabs>
      </w:pPr>
      <w:hyperlink w:anchor="_Toc29703" w:history="1">
        <w:r>
          <w:rPr>
            <w:rFonts w:ascii="仿宋" w:eastAsia="仿宋" w:hAnsi="仿宋" w:cs="仿宋" w:hint="eastAsia"/>
            <w:lang w:eastAsia="zh-CN"/>
          </w:rPr>
          <w:t>(一)、施工组织设计</w:t>
        </w:r>
        <w:r>
          <w:tab/>
        </w:r>
        <w:r>
          <w:fldChar w:fldCharType="begin"/>
        </w:r>
        <w:r>
          <w:instrText xml:space="preserve"> PAGEREF _Toc29703 \h </w:instrText>
        </w:r>
        <w:r>
          <w:fldChar w:fldCharType="separate"/>
        </w:r>
        <w:r>
          <w:t>67</w:t>
        </w:r>
        <w:r>
          <w:fldChar w:fldCharType="end"/>
        </w:r>
      </w:hyperlink>
    </w:p>
    <w:p>
      <w:pPr>
        <w:pStyle w:val="TOC2"/>
        <w:tabs>
          <w:tab w:val="right" w:leader="dot" w:pos="8306"/>
        </w:tabs>
      </w:pPr>
      <w:hyperlink w:anchor="_Toc8327" w:history="1">
        <w:r>
          <w:rPr>
            <w:rFonts w:ascii="仿宋" w:eastAsia="仿宋" w:hAnsi="仿宋" w:cs="仿宋" w:hint="eastAsia"/>
            <w:lang w:eastAsia="zh-CN"/>
          </w:rPr>
          <w:t>(二)、施工工艺与技术路线</w:t>
        </w:r>
        <w:r>
          <w:tab/>
        </w:r>
        <w:r>
          <w:fldChar w:fldCharType="begin"/>
        </w:r>
        <w:r>
          <w:instrText xml:space="preserve"> PAGEREF _Toc8327 \h </w:instrText>
        </w:r>
        <w:r>
          <w:fldChar w:fldCharType="separate"/>
        </w:r>
        <w:r>
          <w:t>69</w:t>
        </w:r>
        <w:r>
          <w:fldChar w:fldCharType="end"/>
        </w:r>
      </w:hyperlink>
    </w:p>
    <w:p>
      <w:pPr>
        <w:pStyle w:val="TOC2"/>
        <w:tabs>
          <w:tab w:val="right" w:leader="dot" w:pos="8306"/>
        </w:tabs>
      </w:pPr>
      <w:hyperlink w:anchor="_Toc6098" w:history="1">
        <w:r>
          <w:rPr>
            <w:rFonts w:ascii="仿宋" w:eastAsia="仿宋" w:hAnsi="仿宋" w:cs="仿宋" w:hint="eastAsia"/>
            <w:lang w:eastAsia="zh-CN"/>
          </w:rPr>
          <w:t>(三)、关键节点施工计划</w:t>
        </w:r>
        <w:r>
          <w:tab/>
        </w:r>
        <w:r>
          <w:fldChar w:fldCharType="begin"/>
        </w:r>
        <w:r>
          <w:instrText xml:space="preserve"> PAGEREF _Toc6098 \h </w:instrText>
        </w:r>
        <w:r>
          <w:fldChar w:fldCharType="separate"/>
        </w:r>
        <w:r>
          <w:t>70</w:t>
        </w:r>
        <w:r>
          <w:fldChar w:fldCharType="end"/>
        </w:r>
      </w:hyperlink>
    </w:p>
    <w:p>
      <w:pPr>
        <w:pStyle w:val="TOC2"/>
        <w:tabs>
          <w:tab w:val="right" w:leader="dot" w:pos="8306"/>
        </w:tabs>
      </w:pPr>
      <w:hyperlink w:anchor="_Toc9470" w:history="1">
        <w:r>
          <w:rPr>
            <w:rFonts w:ascii="仿宋" w:eastAsia="仿宋" w:hAnsi="仿宋" w:cs="仿宋" w:hint="eastAsia"/>
            <w:lang w:eastAsia="zh-CN"/>
          </w:rPr>
          <w:t>(四)、施工现场管理</w:t>
        </w:r>
        <w:r>
          <w:tab/>
        </w:r>
        <w:r>
          <w:fldChar w:fldCharType="begin"/>
        </w:r>
        <w:r>
          <w:instrText xml:space="preserve"> PAGEREF _Toc9470 \h </w:instrText>
        </w:r>
        <w:r>
          <w:fldChar w:fldCharType="separate"/>
        </w:r>
        <w:r>
          <w:t>72</w:t>
        </w:r>
        <w:r>
          <w:fldChar w:fldCharType="end"/>
        </w:r>
      </w:hyperlink>
    </w:p>
    <w:p>
      <w:pPr>
        <w:pStyle w:val="TOC1"/>
        <w:tabs>
          <w:tab w:val="right" w:leader="dot" w:pos="8306"/>
        </w:tabs>
      </w:pPr>
      <w:hyperlink w:anchor="_Toc10243" w:history="1">
        <w:r>
          <w:rPr>
            <w:rFonts w:ascii="仿宋" w:eastAsia="仿宋" w:hAnsi="仿宋" w:cs="仿宋" w:hint="eastAsia"/>
            <w:lang w:eastAsia="zh-CN"/>
          </w:rPr>
          <w:t>十六、知识产权管理与保护</w:t>
        </w:r>
        <w:r>
          <w:tab/>
        </w:r>
        <w:r>
          <w:fldChar w:fldCharType="begin"/>
        </w:r>
        <w:r>
          <w:instrText xml:space="preserve"> PAGEREF _Toc10243 \h </w:instrText>
        </w:r>
        <w:r>
          <w:fldChar w:fldCharType="separate"/>
        </w:r>
        <w:r>
          <w:t>74</w:t>
        </w:r>
        <w:r>
          <w:fldChar w:fldCharType="end"/>
        </w:r>
      </w:hyperlink>
    </w:p>
    <w:p>
      <w:pPr>
        <w:pStyle w:val="TOC2"/>
        <w:tabs>
          <w:tab w:val="right" w:leader="dot" w:pos="8306"/>
        </w:tabs>
      </w:pPr>
      <w:hyperlink w:anchor="_Toc21577" w:history="1">
        <w:r>
          <w:rPr>
            <w:rFonts w:ascii="仿宋" w:eastAsia="仿宋" w:hAnsi="仿宋" w:cs="仿宋" w:hint="eastAsia"/>
            <w:lang w:eastAsia="zh-CN"/>
          </w:rPr>
          <w:t>(一)、知识产权管理体系建设</w:t>
        </w:r>
        <w:r>
          <w:tab/>
        </w:r>
        <w:r>
          <w:fldChar w:fldCharType="begin"/>
        </w:r>
        <w:r>
          <w:instrText xml:space="preserve"> PAGEREF _Toc21577 \h </w:instrText>
        </w:r>
        <w:r>
          <w:fldChar w:fldCharType="separate"/>
        </w:r>
        <w:r>
          <w:t>74</w:t>
        </w:r>
        <w:r>
          <w:fldChar w:fldCharType="end"/>
        </w:r>
      </w:hyperlink>
    </w:p>
    <w:p>
      <w:pPr>
        <w:pStyle w:val="TOC2"/>
        <w:tabs>
          <w:tab w:val="right" w:leader="dot" w:pos="8306"/>
        </w:tabs>
      </w:pPr>
      <w:hyperlink w:anchor="_Toc20643" w:history="1">
        <w:r>
          <w:rPr>
            <w:rFonts w:ascii="仿宋" w:eastAsia="仿宋" w:hAnsi="仿宋" w:cs="仿宋" w:hint="eastAsia"/>
            <w:lang w:eastAsia="zh-CN"/>
          </w:rPr>
          <w:t>(二)、知识产权保护措施</w:t>
        </w:r>
        <w:r>
          <w:tab/>
        </w:r>
        <w:r>
          <w:fldChar w:fldCharType="begin"/>
        </w:r>
        <w:r>
          <w:instrText xml:space="preserve"> PAGEREF _Toc20643 \h </w:instrText>
        </w:r>
        <w:r>
          <w:fldChar w:fldCharType="separate"/>
        </w:r>
        <w:r>
          <w:t>75</w:t>
        </w:r>
        <w:r>
          <w:fldChar w:fldCharType="end"/>
        </w:r>
      </w:hyperlink>
    </w:p>
    <w:p>
      <w:pPr>
        <w:pStyle w:val="TOC1"/>
        <w:tabs>
          <w:tab w:val="right" w:leader="dot" w:pos="8306"/>
        </w:tabs>
      </w:pPr>
      <w:hyperlink w:anchor="_Toc13441" w:history="1">
        <w:r>
          <w:rPr>
            <w:rFonts w:ascii="仿宋" w:eastAsia="仿宋" w:hAnsi="仿宋" w:cs="仿宋" w:hint="eastAsia"/>
            <w:lang w:eastAsia="zh-CN"/>
          </w:rPr>
          <w:t>十七、企业合规与伦理</w:t>
        </w:r>
        <w:r>
          <w:tab/>
        </w:r>
        <w:r>
          <w:fldChar w:fldCharType="begin"/>
        </w:r>
        <w:r>
          <w:instrText xml:space="preserve"> PAGEREF _Toc13441 \h </w:instrText>
        </w:r>
        <w:r>
          <w:fldChar w:fldCharType="separate"/>
        </w:r>
        <w:r>
          <w:t>76</w:t>
        </w:r>
        <w:r>
          <w:fldChar w:fldCharType="end"/>
        </w:r>
      </w:hyperlink>
    </w:p>
    <w:p>
      <w:pPr>
        <w:pStyle w:val="TOC2"/>
        <w:tabs>
          <w:tab w:val="right" w:leader="dot" w:pos="8306"/>
        </w:tabs>
      </w:pPr>
      <w:hyperlink w:anchor="_Toc10453" w:history="1">
        <w:r>
          <w:rPr>
            <w:rFonts w:ascii="仿宋" w:eastAsia="仿宋" w:hAnsi="仿宋" w:cs="仿宋" w:hint="eastAsia"/>
            <w:lang w:eastAsia="zh-CN"/>
          </w:rPr>
          <w:t>(一)、合规政策与程序</w:t>
        </w:r>
        <w:r>
          <w:tab/>
        </w:r>
        <w:r>
          <w:fldChar w:fldCharType="begin"/>
        </w:r>
        <w:r>
          <w:instrText xml:space="preserve"> PAGEREF _Toc10453 \h </w:instrText>
        </w:r>
        <w:r>
          <w:fldChar w:fldCharType="separate"/>
        </w:r>
        <w:r>
          <w:t>76</w:t>
        </w:r>
        <w:r>
          <w:fldChar w:fldCharType="end"/>
        </w:r>
      </w:hyperlink>
    </w:p>
    <w:p>
      <w:pPr>
        <w:pStyle w:val="TOC2"/>
        <w:tabs>
          <w:tab w:val="right" w:leader="dot" w:pos="8306"/>
        </w:tabs>
      </w:pPr>
      <w:hyperlink w:anchor="_Toc11259" w:history="1">
        <w:r>
          <w:rPr>
            <w:rFonts w:ascii="仿宋" w:eastAsia="仿宋" w:hAnsi="仿宋" w:cs="仿宋" w:hint="eastAsia"/>
            <w:lang w:eastAsia="zh-CN"/>
          </w:rPr>
          <w:t>(二)、伦理规范与培训</w:t>
        </w:r>
        <w:r>
          <w:tab/>
        </w:r>
        <w:r>
          <w:fldChar w:fldCharType="begin"/>
        </w:r>
        <w:r>
          <w:instrText xml:space="preserve"> PAGEREF _Toc11259 \h </w:instrText>
        </w:r>
        <w:r>
          <w:fldChar w:fldCharType="separate"/>
        </w:r>
        <w:r>
          <w:t>78</w:t>
        </w:r>
        <w:r>
          <w:fldChar w:fldCharType="end"/>
        </w:r>
      </w:hyperlink>
    </w:p>
    <w:p>
      <w:pPr>
        <w:pStyle w:val="TOC2"/>
        <w:tabs>
          <w:tab w:val="right" w:leader="dot" w:pos="8306"/>
        </w:tabs>
      </w:pPr>
      <w:hyperlink w:anchor="_Toc595" w:history="1">
        <w:r>
          <w:rPr>
            <w:rFonts w:ascii="仿宋" w:eastAsia="仿宋" w:hAnsi="仿宋" w:cs="仿宋" w:hint="eastAsia"/>
            <w:lang w:eastAsia="zh-CN"/>
          </w:rPr>
          <w:t>(三)、合规风险评估</w:t>
        </w:r>
        <w:r>
          <w:tab/>
        </w:r>
        <w:r>
          <w:fldChar w:fldCharType="begin"/>
        </w:r>
        <w:r>
          <w:instrText xml:space="preserve"> PAGEREF _Toc595 \h </w:instrText>
        </w:r>
        <w:r>
          <w:fldChar w:fldCharType="separate"/>
        </w:r>
        <w:r>
          <w:t>78</w:t>
        </w:r>
        <w:r>
          <w:fldChar w:fldCharType="end"/>
        </w:r>
      </w:hyperlink>
    </w:p>
    <w:p>
      <w:pPr>
        <w:pStyle w:val="TOC2"/>
        <w:tabs>
          <w:tab w:val="right" w:leader="dot" w:pos="8306"/>
        </w:tabs>
      </w:pPr>
      <w:hyperlink w:anchor="_Toc8032" w:history="1">
        <w:r>
          <w:rPr>
            <w:rFonts w:ascii="仿宋" w:eastAsia="仿宋" w:hAnsi="仿宋" w:cs="仿宋" w:hint="eastAsia"/>
            <w:lang w:eastAsia="zh-CN"/>
          </w:rPr>
          <w:t>(四)、合规监督与执行</w:t>
        </w:r>
        <w:r>
          <w:tab/>
        </w:r>
        <w:r>
          <w:fldChar w:fldCharType="begin"/>
        </w:r>
        <w:r>
          <w:instrText xml:space="preserve"> PAGEREF _Toc8032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5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03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3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8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6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https://d.book118.com/445212332113011034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44B93"/>
    <w:rsid w:val="6B044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12332113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2023-12-22T14:30:00Z</dcterms:created>
  <dcterms:modified xsi:type="dcterms:W3CDTF">2023-12-22T14:30:37Z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0C82B2E852F74668BED8F479762916D8_11</vt:lpwstr>
  </property>
  <property fmtid="{D5CDD505-2E9C-101B-9397-08002B2CF9AE}" pid="3" name="KSOProductBuildVer">
    <vt:lpwstr>2052-12.1.0.16120</vt:lpwstr>
  </property>
</Properties>
</file>