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hint="eastAsia"/>
        </w:rPr>
      </w:pPr>
    </w:p>
    <w:p>
      <w:pPr>
        <w:spacing w:line="360" w:lineRule="auto"/>
        <w:jc w:val="center"/>
      </w:pPr>
      <w:r>
        <w:rPr>
          <w:rFonts w:ascii="黑体" w:eastAsia="黑体" w:hAnsi="黑体" w:cs="黑体" w:hint="eastAsia"/>
          <w:b/>
          <w:bCs/>
          <w:color w:val="000000"/>
          <w:sz w:val="28"/>
        </w:rPr>
        <w:t>广东省广州市白云区2022-2023学年八年级下册数学期末试卷</w:t>
      </w:r>
    </w:p>
    <w:tbl>
      <w:tblPr>
        <w:tblStyle w:val="TableNormal"/>
        <w:tblW w:w="1006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0"/>
        <w:gridCol w:w="1125"/>
        <w:gridCol w:w="7890"/>
      </w:tblGrid>
      <w:tr>
        <w:tblPrEx>
          <w:tblW w:w="10065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阅卷人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  <w:tc>
          <w:tcPr>
            <w:tcW w:w="7890" w:type="dxa"/>
            <w:vMerge w:val="restart"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left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2"/>
                <w:sz w:val="24"/>
                <w:szCs w:val="24"/>
                <w:lang w:eastAsia="zh-CN"/>
              </w:rPr>
              <w:t>一、单选题</w:t>
            </w:r>
          </w:p>
        </w:tc>
      </w:tr>
      <w:tr>
        <w:tblPrEx>
          <w:tblW w:w="10065" w:type="dxa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得分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Times New Roman" w:hint="default"/>
              </w:rPr>
            </w:pPr>
          </w:p>
        </w:tc>
        <w:tc>
          <w:tcPr>
            <w:tcW w:w="7890" w:type="dxa"/>
            <w:vMerge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</w:tr>
    </w:tbl>
    <w:p>
      <w:pPr>
        <w:spacing w:line="360" w:lineRule="auto"/>
        <w:ind w:left="0"/>
        <w:jc w:val="left"/>
      </w:pPr>
      <w:r>
        <w:t>1．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一次函数y=x+2的图象与y轴的交点坐标为（　　） 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A．(0，2)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B．(0，-2)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C．(2，0)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D．(-2，0)</w:t>
      </w:r>
    </w:p>
    <w:p>
      <w:pPr>
        <w:spacing w:line="360" w:lineRule="auto"/>
        <w:ind w:left="0"/>
        <w:jc w:val="left"/>
        <w:textAlignment w:val="center"/>
      </w:pPr>
      <w:r>
        <w:t>2．</w:t>
      </w:r>
      <w:r>
        <w:rPr>
          <w:rFonts w:ascii="Times New Roman" w:hAnsi="Times New Roman"/>
          <w:b w:val="0"/>
          <w:i w:val="0"/>
          <w:color w:val="000000"/>
          <w:sz w:val="22"/>
        </w:rPr>
        <w:t>若二次根式</w:t>
      </w:r>
      <m:oMath>
        <m:rad>
          <m:radPr>
            <m:degHide/>
          </m:radPr>
          <m:deg/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6+x</m:t>
            </m:r>
          </m:e>
        </m:rad>
      </m:oMath>
      <w:r>
        <w:rPr>
          <w:rFonts w:ascii="Times New Roman" w:hAnsi="Times New Roman"/>
          <w:b w:val="0"/>
          <w:i w:val="0"/>
          <w:color w:val="000000"/>
          <w:sz w:val="22"/>
        </w:rPr>
        <w:t>有意义，则</w:t>
      </w:r>
      <m:oMath>
        <m:r>
          <w:rPr>
            <w:rFonts w:ascii="Cambria Math" w:hAnsi="Cambria Math"/>
            <w:sz w:val="22"/>
            <w:szCs w:val="22"/>
            <w:lang w:eastAsia="zh-CN"/>
          </w:rPr>
          <m:t>x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的取值范围是（　　）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</w:t>
      </w:r>
      <m:oMath>
        <m:r>
          <w:rPr>
            <w:rFonts w:ascii="Cambria Math" w:hAnsi="Cambria Math"/>
            <w:sz w:val="22"/>
            <w:szCs w:val="22"/>
            <w:lang w:eastAsia="zh-CN"/>
          </w:rPr>
          <m:t>x≥6</m:t>
        </m:r>
      </m:oMath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</w:t>
      </w:r>
      <m:oMath>
        <m:r>
          <w:rPr>
            <w:rFonts w:ascii="Cambria Math" w:hAnsi="Cambria Math"/>
            <w:sz w:val="22"/>
            <w:szCs w:val="22"/>
            <w:lang w:eastAsia="zh-CN"/>
          </w:rPr>
          <m:t>x≥−6</m:t>
        </m:r>
      </m:oMath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</w:t>
      </w:r>
      <m:oMath>
        <m:r>
          <w:rPr>
            <w:rFonts w:ascii="Cambria Math" w:hAnsi="Cambria Math"/>
            <w:sz w:val="22"/>
            <w:szCs w:val="22"/>
            <w:lang w:eastAsia="zh-CN"/>
          </w:rPr>
          <m:t>x≤−6</m:t>
        </m:r>
      </m:oMath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</w:t>
      </w:r>
      <m:oMath>
        <m:r>
          <w:rPr>
            <w:rFonts w:ascii="Cambria Math" w:hAnsi="Cambria Math"/>
            <w:sz w:val="22"/>
            <w:szCs w:val="22"/>
            <w:lang w:eastAsia="zh-CN"/>
          </w:rPr>
          <m:t>x≤6</m:t>
        </m:r>
      </m:oMath>
    </w:p>
    <w:p>
      <w:pPr>
        <w:spacing w:line="360" w:lineRule="auto"/>
        <w:ind w:left="0"/>
        <w:jc w:val="left"/>
      </w:pPr>
      <w:r>
        <w:t>3．</w:t>
      </w:r>
      <w:r>
        <w:rPr>
          <w:rFonts w:ascii="Times New Roman" w:hAnsi="Times New Roman"/>
          <w:b w:val="0"/>
          <w:i w:val="0"/>
          <w:color w:val="000000"/>
          <w:sz w:val="22"/>
        </w:rPr>
        <w:t>一组数据：5，7，6，3，4的平均数是（　　）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A．5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B．6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C．4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D．8</w:t>
      </w:r>
    </w:p>
    <w:p>
      <w:pPr>
        <w:spacing w:line="360" w:lineRule="auto"/>
        <w:ind w:left="0"/>
        <w:jc w:val="left"/>
        <w:textAlignment w:val="center"/>
      </w:pPr>
      <w:r>
        <w:t>4．</w:t>
      </w:r>
      <w:r>
        <w:rPr>
          <w:rFonts w:ascii="Times New Roman" w:hAnsi="Times New Roman"/>
          <w:b w:val="0"/>
          <w:i w:val="0"/>
          <w:color w:val="000000"/>
          <w:sz w:val="22"/>
        </w:rPr>
        <w:t>一次函数</w:t>
      </w:r>
      <m:oMath>
        <m:r>
          <w:rPr>
            <w:rFonts w:ascii="Cambria Math" w:hAnsi="Cambria Math"/>
            <w:sz w:val="22"/>
            <w:szCs w:val="22"/>
            <w:lang w:eastAsia="zh-CN"/>
          </w:rPr>
          <m:t>y=(k+3)x+2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，且函数值</w:t>
      </w:r>
      <w:r>
        <w:rPr>
          <w:rFonts w:ascii="Times New Roman" w:hAnsi="Times New Roman"/>
          <w:b w:val="0"/>
          <w:i/>
          <w:color w:val="000000"/>
          <w:sz w:val="22"/>
        </w:rPr>
        <w:t>y</w:t>
      </w:r>
      <w:r>
        <w:rPr>
          <w:rFonts w:ascii="Times New Roman" w:hAnsi="Times New Roman"/>
          <w:b w:val="0"/>
          <w:i w:val="0"/>
          <w:color w:val="000000"/>
          <w:sz w:val="22"/>
        </w:rPr>
        <w:t>随自变量</w:t>
      </w:r>
      <w:r>
        <w:rPr>
          <w:rFonts w:ascii="Times New Roman" w:hAnsi="Times New Roman"/>
          <w:b w:val="0"/>
          <w:i/>
          <w:color w:val="000000"/>
          <w:sz w:val="22"/>
        </w:rPr>
        <w:t>x</w:t>
      </w:r>
      <w:r>
        <w:rPr>
          <w:rFonts w:ascii="Times New Roman" w:hAnsi="Times New Roman"/>
          <w:b w:val="0"/>
          <w:i w:val="0"/>
          <w:color w:val="000000"/>
          <w:sz w:val="22"/>
        </w:rPr>
        <w:t>的增大而减小，则</w:t>
      </w:r>
      <w:r>
        <w:rPr>
          <w:rFonts w:ascii="Times New Roman" w:hAnsi="Times New Roman"/>
          <w:b w:val="0"/>
          <w:i/>
          <w:color w:val="000000"/>
          <w:sz w:val="22"/>
        </w:rPr>
        <w:t>k</w:t>
      </w:r>
      <w:r>
        <w:rPr>
          <w:rFonts w:ascii="Times New Roman" w:hAnsi="Times New Roman"/>
          <w:b w:val="0"/>
          <w:i w:val="0"/>
          <w:color w:val="000000"/>
          <w:sz w:val="22"/>
        </w:rPr>
        <w:t>有可能是（　　）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A．0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B．3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</w:t>
      </w:r>
      <m:oMath>
        <m:r>
          <w:rPr>
            <w:rFonts w:ascii="Cambria Math" w:hAnsi="Cambria Math"/>
            <w:sz w:val="22"/>
            <w:szCs w:val="22"/>
            <w:lang w:eastAsia="zh-CN"/>
          </w:rPr>
          <m:t>−2</m:t>
        </m:r>
      </m:oMath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</w:t>
      </w:r>
      <m:oMath>
        <m:r>
          <w:rPr>
            <w:rFonts w:ascii="Cambria Math" w:hAnsi="Cambria Math"/>
            <w:sz w:val="22"/>
            <w:szCs w:val="22"/>
            <w:lang w:eastAsia="zh-CN"/>
          </w:rPr>
          <m:t>−4</m:t>
        </m:r>
      </m:oMath>
    </w:p>
    <w:p>
      <w:pPr>
        <w:spacing w:line="360" w:lineRule="auto"/>
        <w:ind w:left="0"/>
        <w:jc w:val="left"/>
      </w:pPr>
      <w:r>
        <w:t>5．</w:t>
      </w:r>
      <w:r>
        <w:rPr>
          <w:rFonts w:ascii="Times New Roman" w:hAnsi="Times New Roman"/>
          <w:b w:val="0"/>
          <w:i w:val="0"/>
          <w:color w:val="000000"/>
          <w:sz w:val="22"/>
        </w:rPr>
        <w:t>在▱ABCD中（如图），连接AC，已知∠BAC=40°，∠ACB=80°，则∠BCD=（　　）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​</w:t>
      </w:r>
      <w:r>
        <w:drawing>
          <wp:inline distT="0" distB="0" distL="0" distR="0">
            <wp:extent cx="1981200" cy="104965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049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i w:val="0"/>
          <w:color w:val="000000"/>
          <w:sz w:val="22"/>
        </w:rPr>
        <w:t>​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A．80°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B．100°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C．120°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D．140°</w:t>
      </w:r>
    </w:p>
    <w:p>
      <w:pPr>
        <w:spacing w:line="360" w:lineRule="auto"/>
        <w:ind w:left="0"/>
        <w:jc w:val="left"/>
      </w:pPr>
      <w:r>
        <w:t>6．</w:t>
      </w:r>
      <w:r>
        <w:rPr>
          <w:rFonts w:ascii="Times New Roman" w:hAnsi="Times New Roman"/>
          <w:b w:val="0"/>
          <w:i w:val="0"/>
          <w:color w:val="000000"/>
          <w:sz w:val="22"/>
        </w:rPr>
        <w:t>以下列各组数为边长，能构成直角三角形的是（　　）</w:t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</w:t>
      </w:r>
      <m:oMath>
        <m:rad>
          <m:radPr>
            <m:degHide/>
          </m:radPr>
          <m:deg/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3</m:t>
            </m:r>
          </m:e>
        </m:rad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rad>
          <m:radPr>
            <m:degHide/>
          </m:radPr>
          <m:deg/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5</m:t>
            </m:r>
          </m:e>
        </m:rad>
      </m:oMath>
      <w:r>
        <w:rPr>
          <w:rFonts w:ascii="Times New Roman" w:hAnsi="Times New Roman"/>
          <w:b w:val="0"/>
          <w:i w:val="0"/>
          <w:color w:val="000000"/>
          <w:sz w:val="22"/>
        </w:rPr>
        <w:t>，2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B．1，2，</w:t>
      </w:r>
      <m:oMath>
        <m:rad>
          <m:radPr>
            <m:degHide/>
          </m:radPr>
          <m:deg/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7</m:t>
            </m:r>
          </m:e>
        </m:rad>
      </m:oMath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C．1，</w:t>
      </w:r>
      <m:oMath>
        <m:rad>
          <m:radPr>
            <m:degHide/>
          </m:radPr>
          <m:deg/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e>
        </m:rad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rad>
          <m:radPr>
            <m:degHide/>
          </m:radPr>
          <m:deg/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3</m:t>
            </m:r>
          </m:e>
        </m:rad>
      </m:oMath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D．4，5，6</w:t>
      </w:r>
    </w:p>
    <w:p>
      <w:pPr>
        <w:spacing w:line="360" w:lineRule="auto"/>
        <w:ind w:left="0"/>
        <w:jc w:val="left"/>
        <w:textAlignment w:val="center"/>
      </w:pPr>
      <w:r>
        <w:t>7．</w:t>
      </w:r>
      <w:r>
        <w:rPr>
          <w:rFonts w:ascii="Times New Roman" w:hAnsi="Times New Roman"/>
          <w:b w:val="0"/>
          <w:i w:val="0"/>
          <w:color w:val="000000"/>
          <w:sz w:val="22"/>
        </w:rPr>
        <w:t>已知</w:t>
      </w:r>
      <m:oMath>
        <m:r>
          <w:rPr>
            <w:rFonts w:ascii="Cambria Math" w:hAnsi="Cambria Math"/>
            <w:sz w:val="22"/>
            <w:szCs w:val="22"/>
            <w:lang w:eastAsia="zh-CN"/>
          </w:rPr>
          <m:t>kb&gt;0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且</w:t>
      </w:r>
      <m:oMath>
        <m:r>
          <w:rPr>
            <w:rFonts w:ascii="Cambria Math" w:hAnsi="Cambria Math"/>
            <w:sz w:val="22"/>
            <w:szCs w:val="22"/>
            <w:lang w:eastAsia="zh-CN"/>
          </w:rPr>
          <m:t>b&lt;0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，则一次函数</w:t>
      </w:r>
      <m:oMath>
        <m:r>
          <w:rPr>
            <w:rFonts w:ascii="Cambria Math" w:hAnsi="Cambria Math"/>
            <w:sz w:val="22"/>
            <w:szCs w:val="22"/>
            <w:lang w:eastAsia="zh-CN"/>
          </w:rPr>
          <m:t>y=kx+b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的图象大致是（　　）</w:t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</w:t>
      </w:r>
      <w:r>
        <w:drawing>
          <wp:inline distT="0" distB="0" distL="0" distR="0">
            <wp:extent cx="846455" cy="79565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46667" cy="795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</w:t>
      </w:r>
      <w:r>
        <w:drawing>
          <wp:inline distT="0" distB="0" distL="0" distR="0">
            <wp:extent cx="744855" cy="8128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5067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</w:t>
      </w:r>
      <w:r>
        <w:drawing>
          <wp:inline distT="0" distB="0" distL="0" distR="0">
            <wp:extent cx="812800" cy="8636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</w:t>
      </w:r>
      <w:r>
        <w:drawing>
          <wp:inline distT="0" distB="0" distL="0" distR="0">
            <wp:extent cx="863600" cy="82931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829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0"/>
        <w:jc w:val="left"/>
        <w:textAlignment w:val="center"/>
        <w:sectPr>
          <w:headerReference w:type="default" r:id="rId9"/>
          <w:footerReference w:type="default" r:id="rId10"/>
          <w:pgSz w:w="11906" w:h="16838"/>
          <w:pgMar w:top="1134" w:right="707" w:bottom="937" w:left="1134" w:header="426" w:footer="515" w:gutter="0"/>
          <w:cols w:num="1" w:space="425"/>
          <w:docGrid w:type="lines" w:linePitch="312" w:charSpace="0"/>
        </w:sectPr>
      </w:pPr>
      <w:r>
        <w:t>8．</w:t>
      </w:r>
      <w:r>
        <w:rPr>
          <w:rFonts w:ascii="Times New Roman" w:hAnsi="Times New Roman"/>
          <w:b w:val="0"/>
          <w:i w:val="0"/>
          <w:color w:val="000000"/>
          <w:sz w:val="22"/>
        </w:rPr>
        <w:t>如图，已知平行四边形ABCD的对角线AC与BD相交于点O，下列结论中，</w:t>
      </w:r>
      <w:r>
        <w:rPr>
          <w:rFonts w:ascii="Times New Roman" w:hAnsi="Times New Roman"/>
          <w:b w:val="0"/>
          <w:i w:val="0"/>
          <w:color w:val="000000"/>
          <w:sz w:val="22"/>
          <w:u w:val="none"/>
          <w:em w:val="dot"/>
        </w:rPr>
        <w:t>不正确</w:t>
      </w:r>
      <w:r>
        <w:rPr>
          <w:rFonts w:ascii="Times New Roman" w:hAnsi="Times New Roman"/>
          <w:b w:val="0"/>
          <w:i w:val="0"/>
          <w:color w:val="000000"/>
          <w:sz w:val="22"/>
        </w:rPr>
        <w:t>的是（　　）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1438910" cy="8128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39333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A．当AB⊥AD时，四边形ABCD是矩形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B．当AC⊥BD时，四边形ABCD是菱形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C．当OA=OB时，四边形ABCD是矩形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D．当AB=AC时，四边形ABCD是菱形</w:t>
      </w:r>
    </w:p>
    <w:p>
      <w:pPr>
        <w:spacing w:line="360" w:lineRule="auto"/>
        <w:ind w:left="0"/>
        <w:jc w:val="left"/>
      </w:pPr>
      <w:r>
        <w:t>9．</w:t>
      </w:r>
      <w:r>
        <w:rPr>
          <w:rFonts w:ascii="Times New Roman" w:hAnsi="Times New Roman"/>
          <w:b w:val="0"/>
          <w:i w:val="0"/>
          <w:color w:val="000000"/>
          <w:sz w:val="22"/>
        </w:rPr>
        <w:t>如图，在直线l上有正方形a，b，c，若a，c的面积分别为4和16，则b的面积为（　　）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1946910" cy="91440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47333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698"/>
          <w:tab w:val="left" w:pos="5137"/>
          <w:tab w:val="left" w:pos="7576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A．24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B．20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C．12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D．22</w:t>
      </w:r>
    </w:p>
    <w:p>
      <w:pPr>
        <w:spacing w:line="360" w:lineRule="auto"/>
        <w:ind w:left="0"/>
        <w:jc w:val="left"/>
        <w:textAlignment w:val="center"/>
      </w:pPr>
      <w:r>
        <w:t>10．</w:t>
      </w:r>
      <w:r>
        <w:rPr>
          <w:rFonts w:ascii="Times New Roman" w:hAnsi="Times New Roman"/>
          <w:b w:val="0"/>
          <w:i w:val="0"/>
          <w:color w:val="000000"/>
          <w:sz w:val="22"/>
        </w:rPr>
        <w:t>如图，点</w:t>
      </w:r>
      <w:r>
        <w:rPr>
          <w:rFonts w:ascii="Times New Roman" w:hAnsi="Times New Roman"/>
          <w:b w:val="0"/>
          <w:i/>
          <w:color w:val="000000"/>
          <w:sz w:val="22"/>
        </w:rPr>
        <w:t>A</w:t>
      </w:r>
      <w:r>
        <w:rPr>
          <w:rFonts w:ascii="Times New Roman" w:hAnsi="Times New Roman"/>
          <w:b w:val="0"/>
          <w:i w:val="0"/>
          <w:color w:val="000000"/>
          <w:sz w:val="22"/>
        </w:rPr>
        <w:t>的坐标为</w:t>
      </w:r>
      <m:oMath>
        <m:r>
          <w:rPr>
            <w:rFonts w:ascii="Cambria Math" w:hAnsi="Cambria Math"/>
            <w:sz w:val="22"/>
            <w:szCs w:val="22"/>
            <w:lang w:eastAsia="zh-CN"/>
          </w:rPr>
          <m:t>(1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，</m:t>
        </m:r>
        <m:r>
          <w:rPr>
            <w:rFonts w:ascii="Cambria Math" w:hAnsi="Cambria Math"/>
            <w:sz w:val="22"/>
            <w:szCs w:val="22"/>
            <w:lang w:eastAsia="zh-CN"/>
          </w:rPr>
          <m:t>0)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，点</w:t>
      </w:r>
      <w:r>
        <w:rPr>
          <w:rFonts w:ascii="Times New Roman" w:hAnsi="Times New Roman"/>
          <w:b w:val="0"/>
          <w:i/>
          <w:color w:val="000000"/>
          <w:sz w:val="22"/>
        </w:rPr>
        <w:t>B</w:t>
      </w:r>
      <w:r>
        <w:rPr>
          <w:rFonts w:ascii="Times New Roman" w:hAnsi="Times New Roman"/>
          <w:b w:val="0"/>
          <w:i w:val="0"/>
          <w:color w:val="000000"/>
          <w:sz w:val="22"/>
        </w:rPr>
        <w:t>在直线</w:t>
      </w:r>
      <m:oMath>
        <m:r>
          <w:rPr>
            <w:rFonts w:ascii="Cambria Math" w:hAnsi="Cambria Math"/>
            <w:sz w:val="22"/>
            <w:szCs w:val="22"/>
            <w:lang w:eastAsia="zh-CN"/>
          </w:rPr>
          <m:t>y=−x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上运动，当线段</w:t>
      </w:r>
      <m:oMath>
        <m:r>
          <w:rPr>
            <w:rFonts w:ascii="Cambria Math" w:hAnsi="Cambria Math"/>
            <w:sz w:val="22"/>
            <w:szCs w:val="22"/>
            <w:lang w:eastAsia="zh-CN"/>
          </w:rPr>
          <m:t>AB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最短时，点</w:t>
      </w:r>
      <w:r>
        <w:rPr>
          <w:rFonts w:ascii="Times New Roman" w:hAnsi="Times New Roman"/>
          <w:b w:val="0"/>
          <w:i/>
          <w:color w:val="000000"/>
          <w:sz w:val="22"/>
        </w:rPr>
        <w:t>B</w:t>
      </w:r>
      <w:r>
        <w:rPr>
          <w:rFonts w:ascii="Times New Roman" w:hAnsi="Times New Roman"/>
          <w:b w:val="0"/>
          <w:i w:val="0"/>
          <w:color w:val="000000"/>
          <w:sz w:val="22"/>
        </w:rPr>
        <w:t>的坐标为（　　）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1710055" cy="155765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10267" cy="1557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A．（0，0）</w:t>
      </w:r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B．</w:t>
      </w:r>
      <m:oMath>
        <m:r>
          <w:rPr>
            <w:rFonts w:ascii="Cambria Math" w:hAnsi="Cambria Math"/>
            <w:sz w:val="22"/>
            <w:szCs w:val="22"/>
            <w:lang w:eastAsia="zh-CN"/>
          </w:rPr>
          <m:t>(</m:t>
        </m:r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1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，</m:t>
        </m:r>
        <m:r>
          <w:rPr>
            <w:rFonts w:ascii="Cambria Math" w:hAnsi="Cambria Math"/>
            <w:sz w:val="22"/>
            <w:szCs w:val="22"/>
            <w:lang w:eastAsia="zh-CN"/>
          </w:rPr>
          <m:t>−</m:t>
        </m:r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1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2</m:t>
            </m:r>
          </m:den>
        </m:f>
        <m:r>
          <w:rPr>
            <w:rFonts w:ascii="Cambria Math" w:hAnsi="Cambria Math"/>
            <w:sz w:val="22"/>
            <w:szCs w:val="22"/>
            <w:lang w:eastAsia="zh-CN"/>
          </w:rPr>
          <m:t>)</m:t>
        </m:r>
      </m:oMath>
    </w:p>
    <w:p>
      <w:pPr>
        <w:tabs>
          <w:tab w:val="left" w:pos="5137"/>
        </w:tabs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C．</w:t>
      </w:r>
      <m:oMath>
        <m:r>
          <w:rPr>
            <w:rFonts w:ascii="Cambria Math" w:hAnsi="Cambria Math"/>
            <w:sz w:val="22"/>
            <w:szCs w:val="22"/>
            <w:lang w:eastAsia="zh-CN"/>
          </w:rPr>
          <m:t>(</m:t>
        </m:r>
        <m:f>
          <m:num>
            <m:rad>
              <m:radPr>
                <m:degHide/>
              </m:radPr>
              <m:deg/>
              <m:e>
                <m:r>
                  <w:rPr>
                    <w:rFonts w:ascii="Cambria Math" w:hAnsi="Cambria Math"/>
                    <w:sz w:val="30"/>
                    <w:szCs w:val="30"/>
                    <w:lang w:eastAsia="zh-CN"/>
                  </w:rPr>
                  <m:t>2</m:t>
                </m:r>
              </m:e>
            </m:rad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，</m:t>
        </m:r>
        <m:r>
          <w:rPr>
            <w:rFonts w:ascii="Cambria Math" w:hAnsi="Cambria Math"/>
            <w:sz w:val="22"/>
            <w:szCs w:val="22"/>
            <w:lang w:eastAsia="zh-CN"/>
          </w:rPr>
          <m:t>−</m:t>
        </m:r>
        <m:f>
          <m:num>
            <m:rad>
              <m:radPr>
                <m:degHide/>
              </m:radPr>
              <m:deg/>
              <m:e>
                <m:r>
                  <w:rPr>
                    <w:rFonts w:ascii="Cambria Math" w:hAnsi="Cambria Math"/>
                    <w:sz w:val="30"/>
                    <w:szCs w:val="30"/>
                    <w:lang w:eastAsia="zh-CN"/>
                  </w:rPr>
                  <m:t>2</m:t>
                </m:r>
              </m:e>
            </m:rad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2</m:t>
            </m:r>
          </m:den>
        </m:f>
        <m:r>
          <w:rPr>
            <w:rFonts w:ascii="Cambria Math" w:hAnsi="Cambria Math"/>
            <w:sz w:val="22"/>
            <w:szCs w:val="22"/>
            <w:lang w:eastAsia="zh-CN"/>
          </w:rPr>
          <m:t>)</m:t>
        </m:r>
      </m:oMath>
      <w:r>
        <w:tab/>
      </w:r>
      <w:r>
        <w:rPr>
          <w:rFonts w:ascii="Times New Roman" w:hAnsi="Times New Roman"/>
          <w:b w:val="0"/>
          <w:i w:val="0"/>
          <w:color w:val="000000"/>
          <w:sz w:val="22"/>
        </w:rPr>
        <w:t>D．</w:t>
      </w:r>
      <m:oMath>
        <m:r>
          <w:rPr>
            <w:rFonts w:ascii="Cambria Math" w:hAnsi="Cambria Math"/>
            <w:sz w:val="22"/>
            <w:szCs w:val="22"/>
            <w:lang w:eastAsia="zh-CN"/>
          </w:rPr>
          <m:t>(−</m:t>
        </m:r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1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，</m:t>
        </m:r>
        <m:r>
          <w:rPr>
            <w:rFonts w:ascii="Cambria Math" w:hAnsi="Cambria Math"/>
            <w:sz w:val="22"/>
            <w:szCs w:val="22"/>
            <w:lang w:eastAsia="zh-CN"/>
          </w:rPr>
          <m:t>−</m:t>
        </m:r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1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2</m:t>
            </m:r>
          </m:den>
        </m:f>
        <m:r>
          <w:rPr>
            <w:rFonts w:ascii="Cambria Math" w:hAnsi="Cambria Math"/>
            <w:sz w:val="22"/>
            <w:szCs w:val="22"/>
            <w:lang w:eastAsia="zh-CN"/>
          </w:rPr>
          <m:t>)</m:t>
        </m:r>
      </m:oMath>
    </w:p>
    <w:tbl>
      <w:tblPr>
        <w:tblStyle w:val="TableNormal"/>
        <w:tblW w:w="1006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0"/>
        <w:gridCol w:w="1125"/>
        <w:gridCol w:w="7890"/>
      </w:tblGrid>
      <w:tr>
        <w:tblPrEx>
          <w:tblW w:w="10065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阅卷人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  <w:tc>
          <w:tcPr>
            <w:tcW w:w="7890" w:type="dxa"/>
            <w:vMerge w:val="restart"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left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2"/>
                <w:sz w:val="24"/>
                <w:szCs w:val="24"/>
                <w:lang w:eastAsia="zh-CN"/>
              </w:rPr>
              <w:t>二、填空题</w:t>
            </w:r>
          </w:p>
        </w:tc>
      </w:tr>
      <w:tr>
        <w:tblPrEx>
          <w:tblW w:w="10065" w:type="dxa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得分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Times New Roman" w:hint="default"/>
              </w:rPr>
            </w:pPr>
          </w:p>
        </w:tc>
        <w:tc>
          <w:tcPr>
            <w:tcW w:w="7890" w:type="dxa"/>
            <w:vMerge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</w:tr>
    </w:tbl>
    <w:p>
      <w:pPr>
        <w:spacing w:line="360" w:lineRule="auto"/>
        <w:ind w:left="0"/>
        <w:jc w:val="left"/>
        <w:textAlignment w:val="center"/>
      </w:pPr>
      <w:r>
        <w:t>11．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计算： </w:t>
      </w:r>
      <m:oMath>
        <m:rad>
          <m:radPr>
            <m:degHide/>
          </m:radPr>
          <m:deg/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3</m:t>
            </m:r>
          </m:e>
        </m:rad>
      </m:oMath>
      <w:r>
        <w:rPr>
          <w:rFonts w:ascii="Times New Roman" w:hAnsi="Times New Roman"/>
          <w:b w:val="0"/>
          <w:i w:val="0"/>
          <w:color w:val="000000"/>
          <w:sz w:val="22"/>
        </w:rPr>
        <w:t xml:space="preserve"> × </w:t>
      </w:r>
      <m:oMath>
        <m:rad>
          <m:radPr>
            <m:degHide/>
          </m:radPr>
          <m:deg/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12</m:t>
            </m:r>
          </m:e>
        </m:rad>
      </m:oMath>
      <w:r>
        <w:rPr>
          <w:rFonts w:ascii="Times New Roman" w:hAnsi="Times New Roman"/>
          <w:b w:val="0"/>
          <w:i w:val="0"/>
          <w:color w:val="000000"/>
          <w:sz w:val="22"/>
        </w:rPr>
        <w:t xml:space="preserve"> ＝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．</w:t>
      </w:r>
    </w:p>
    <w:p>
      <w:pPr>
        <w:spacing w:line="360" w:lineRule="auto"/>
        <w:ind w:left="0"/>
        <w:jc w:val="left"/>
        <w:textAlignment w:val="center"/>
      </w:pPr>
      <w:r>
        <w:t>12．</w:t>
      </w:r>
      <w:r>
        <w:rPr>
          <w:rFonts w:ascii="Times New Roman" w:hAnsi="Times New Roman"/>
          <w:b w:val="0"/>
          <w:i w:val="0"/>
          <w:color w:val="000000"/>
          <w:sz w:val="22"/>
        </w:rPr>
        <w:t>把直线</w:t>
      </w:r>
      <m:oMath>
        <m:r>
          <w:rPr>
            <w:rFonts w:ascii="Cambria Math" w:hAnsi="Cambria Math"/>
            <w:sz w:val="22"/>
            <w:szCs w:val="22"/>
            <w:lang w:eastAsia="zh-CN"/>
          </w:rPr>
          <m:t>y=2x−1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向上平移2个单位长度，则平移后所得直线的解析式为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．</w:t>
      </w:r>
    </w:p>
    <w:p>
      <w:pPr>
        <w:spacing w:line="360" w:lineRule="auto"/>
        <w:ind w:left="0"/>
        <w:jc w:val="left"/>
        <w:textAlignment w:val="center"/>
      </w:pPr>
      <w:r>
        <w:t>13．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菱形的一条对角线长为 </w:t>
      </w:r>
      <m:oMath>
        <m:r>
          <w:rPr>
            <w:rFonts w:ascii="Cambria Math" w:hAnsi="Cambria Math"/>
            <w:sz w:val="22"/>
            <w:szCs w:val="22"/>
            <w:lang w:eastAsia="zh-CN"/>
          </w:rPr>
          <m:t>6cm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 xml:space="preserve"> ，面积是 </w:t>
      </w:r>
      <m:oMath>
        <m:r>
          <w:rPr>
            <w:rFonts w:ascii="Cambria Math" w:hAnsi="Cambria Math"/>
            <w:sz w:val="22"/>
            <w:szCs w:val="22"/>
            <w:lang w:eastAsia="zh-CN"/>
          </w:rPr>
          <m:t>6</m:t>
        </m:r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cm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p>
        </m:sSup>
      </m:oMath>
      <w:r>
        <w:rPr>
          <w:rFonts w:ascii="Times New Roman" w:hAnsi="Times New Roman"/>
          <w:b w:val="0"/>
          <w:i w:val="0"/>
          <w:color w:val="000000"/>
          <w:sz w:val="22"/>
        </w:rPr>
        <w:t xml:space="preserve"> ，则菱形的另一条对角线长为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cm.   </w:t>
      </w:r>
    </w:p>
    <w:p>
      <w:pPr>
        <w:spacing w:line="360" w:lineRule="auto"/>
        <w:ind w:left="0"/>
        <w:jc w:val="left"/>
        <w:textAlignment w:val="center"/>
      </w:pPr>
      <w:r>
        <w:t>14．</w:t>
      </w:r>
      <w:r>
        <w:rPr>
          <w:rFonts w:ascii="Times New Roman" w:hAnsi="Times New Roman"/>
          <w:b w:val="0"/>
          <w:i w:val="0"/>
          <w:color w:val="000000"/>
          <w:sz w:val="22"/>
        </w:rPr>
        <w:t>命题“对顶角相等”的逆命题是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            　</w:t>
      </w:r>
    </w:p>
    <w:p>
      <w:pPr>
        <w:spacing w:line="360" w:lineRule="auto"/>
        <w:ind w:left="0"/>
        <w:jc w:val="left"/>
        <w:textAlignment w:val="center"/>
        <w:sectPr>
          <w:headerReference w:type="default" r:id="rId14"/>
          <w:footerReference w:type="default" r:id="rId15"/>
          <w:type w:val="nextPage"/>
          <w:pgSz w:w="11906" w:h="16838"/>
          <w:pgMar w:top="1134" w:right="707" w:bottom="937" w:left="1134" w:header="426" w:footer="515" w:gutter="0"/>
          <w:pgNumType w:start="2"/>
          <w:cols w:num="1" w:space="425"/>
          <w:titlePg w:val="0"/>
          <w:docGrid w:type="lines" w:linePitch="312" w:charSpace="0"/>
        </w:sectPr>
      </w:pPr>
      <w:r>
        <w:t>15．</w:t>
      </w:r>
      <w:r>
        <w:rPr>
          <w:rFonts w:ascii="Times New Roman" w:hAnsi="Times New Roman"/>
          <w:b w:val="0"/>
          <w:i w:val="0"/>
          <w:color w:val="000000"/>
          <w:sz w:val="22"/>
        </w:rPr>
        <w:t>直线l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1</w:t>
      </w:r>
      <w:r>
        <w:rPr>
          <w:rFonts w:ascii="Times New Roman" w:hAnsi="Times New Roman"/>
          <w:b w:val="0"/>
          <w:i w:val="0"/>
          <w:color w:val="000000"/>
          <w:sz w:val="22"/>
        </w:rPr>
        <w:t>：y＝x+1与直线l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：y＝mx+n相交于点P（a，2），则关于x的不等式x+1≥mx+n的解集为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．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1235710" cy="94805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36133" cy="948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0"/>
        <w:jc w:val="left"/>
        <w:textAlignment w:val="center"/>
      </w:pPr>
      <w:r>
        <w:t>16．</w:t>
      </w:r>
      <w:r>
        <w:rPr>
          <w:rFonts w:ascii="Times New Roman" w:hAnsi="Times New Roman"/>
          <w:b w:val="0"/>
          <w:i w:val="0"/>
          <w:color w:val="000000"/>
          <w:sz w:val="22"/>
        </w:rPr>
        <w:t>如图，在直角坐标系中，点</w:t>
      </w:r>
      <w:r>
        <w:rPr>
          <w:rFonts w:ascii="Times New Roman" w:hAnsi="Times New Roman"/>
          <w:b w:val="0"/>
          <w:i/>
          <w:color w:val="000000"/>
          <w:sz w:val="22"/>
        </w:rPr>
        <w:t>A</w:t>
      </w:r>
      <w:r>
        <w:rPr>
          <w:rFonts w:ascii="Times New Roman" w:hAnsi="Times New Roman"/>
          <w:b w:val="0"/>
          <w:i w:val="0"/>
          <w:color w:val="000000"/>
          <w:sz w:val="22"/>
        </w:rPr>
        <w:t>的坐标为</w:t>
      </w:r>
      <m:oMath>
        <m:r>
          <w:rPr>
            <w:rFonts w:ascii="Cambria Math" w:hAnsi="Cambria Math"/>
            <w:sz w:val="22"/>
            <w:szCs w:val="22"/>
            <w:lang w:eastAsia="zh-CN"/>
          </w:rPr>
          <m:t>(3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，</m:t>
        </m:r>
        <m:r>
          <w:rPr>
            <w:rFonts w:ascii="Cambria Math" w:hAnsi="Cambria Math"/>
            <w:sz w:val="22"/>
            <w:szCs w:val="22"/>
            <w:lang w:eastAsia="zh-CN"/>
          </w:rPr>
          <m:t>0)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，以线段</w:t>
      </w:r>
      <m:oMath>
        <m:r>
          <w:rPr>
            <w:rFonts w:ascii="Cambria Math" w:hAnsi="Cambria Math"/>
            <w:sz w:val="22"/>
            <w:szCs w:val="22"/>
            <w:lang w:eastAsia="zh-CN"/>
          </w:rPr>
          <m:t>OA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为边在第四象限内作等边</w:t>
      </w:r>
      <m:oMath>
        <m:r>
          <w:rPr>
            <w:rFonts w:ascii="Cambria Math" w:hAnsi="Cambria Math"/>
            <w:sz w:val="22"/>
            <w:szCs w:val="22"/>
            <w:lang w:eastAsia="zh-CN"/>
          </w:rPr>
          <m:t>△ABO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，点</w:t>
      </w:r>
      <m:oMath>
        <m:r>
          <w:rPr>
            <w:rFonts w:ascii="Cambria Math" w:hAnsi="Cambria Math"/>
            <w:sz w:val="22"/>
            <w:szCs w:val="22"/>
            <w:lang w:eastAsia="zh-CN"/>
          </w:rPr>
          <m:t>C(a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，</m:t>
        </m:r>
        <m:r>
          <w:rPr>
            <w:rFonts w:ascii="Cambria Math" w:hAnsi="Cambria Math"/>
            <w:sz w:val="22"/>
            <w:szCs w:val="22"/>
            <w:lang w:eastAsia="zh-CN"/>
          </w:rPr>
          <m:t>0)(a&gt;3)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为</w:t>
      </w:r>
      <w:r>
        <w:rPr>
          <w:rFonts w:ascii="Times New Roman" w:hAnsi="Times New Roman"/>
          <w:b w:val="0"/>
          <w:i/>
          <w:color w:val="000000"/>
          <w:sz w:val="22"/>
        </w:rPr>
        <w:t>x</w:t>
      </w:r>
      <w:r>
        <w:rPr>
          <w:rFonts w:ascii="Times New Roman" w:hAnsi="Times New Roman"/>
          <w:b w:val="0"/>
          <w:i w:val="0"/>
          <w:color w:val="000000"/>
          <w:sz w:val="22"/>
        </w:rPr>
        <w:t>轴正半轴上一动点，连接</w:t>
      </w:r>
      <m:oMath>
        <m:r>
          <w:rPr>
            <w:rFonts w:ascii="Cambria Math" w:hAnsi="Cambria Math"/>
            <w:sz w:val="22"/>
            <w:szCs w:val="22"/>
            <w:lang w:eastAsia="zh-CN"/>
          </w:rPr>
          <m:t>BC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，以线段</w:t>
      </w:r>
      <m:oMath>
        <m:r>
          <w:rPr>
            <w:rFonts w:ascii="Cambria Math" w:hAnsi="Cambria Math"/>
            <w:sz w:val="22"/>
            <w:szCs w:val="22"/>
            <w:lang w:eastAsia="zh-CN"/>
          </w:rPr>
          <m:t>BC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为边在第四象限内作等边</w:t>
      </w:r>
      <m:oMath>
        <m:r>
          <w:rPr>
            <w:rFonts w:ascii="Cambria Math" w:hAnsi="Cambria Math"/>
            <w:sz w:val="22"/>
            <w:szCs w:val="22"/>
            <w:lang w:eastAsia="zh-CN"/>
          </w:rPr>
          <m:t>△CBD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，直线</w:t>
      </w:r>
      <m:oMath>
        <m:r>
          <w:rPr>
            <w:rFonts w:ascii="Cambria Math" w:hAnsi="Cambria Math"/>
            <w:sz w:val="22"/>
            <w:szCs w:val="22"/>
            <w:lang w:eastAsia="zh-CN"/>
          </w:rPr>
          <m:t>DA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交</w:t>
      </w:r>
      <w:r>
        <w:rPr>
          <w:rFonts w:ascii="Times New Roman" w:hAnsi="Times New Roman"/>
          <w:b w:val="0"/>
          <w:i/>
          <w:color w:val="000000"/>
          <w:sz w:val="22"/>
        </w:rPr>
        <w:t>y</w:t>
      </w:r>
      <w:r>
        <w:rPr>
          <w:rFonts w:ascii="Times New Roman" w:hAnsi="Times New Roman"/>
          <w:b w:val="0"/>
          <w:i w:val="0"/>
          <w:color w:val="000000"/>
          <w:sz w:val="22"/>
        </w:rPr>
        <w:t>轴于点</w:t>
      </w:r>
      <w:r>
        <w:rPr>
          <w:rFonts w:ascii="Times New Roman" w:hAnsi="Times New Roman"/>
          <w:b w:val="0"/>
          <w:i/>
          <w:color w:val="000000"/>
          <w:sz w:val="22"/>
        </w:rPr>
        <w:t>E</w:t>
      </w:r>
      <w:r>
        <w:rPr>
          <w:rFonts w:ascii="Times New Roman" w:hAnsi="Times New Roman"/>
          <w:b w:val="0"/>
          <w:i w:val="0"/>
          <w:color w:val="000000"/>
          <w:sz w:val="22"/>
        </w:rPr>
        <w:t>，则四边形</w:t>
      </w:r>
      <m:oMath>
        <m:r>
          <w:rPr>
            <w:rFonts w:ascii="Cambria Math" w:hAnsi="Cambria Math"/>
            <w:sz w:val="22"/>
            <w:szCs w:val="22"/>
            <w:lang w:eastAsia="zh-CN"/>
          </w:rPr>
          <m:t>ABDC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的面积是</w:t>
      </w:r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．（结果用含</w:t>
      </w:r>
      <w:r>
        <w:rPr>
          <w:rFonts w:ascii="Times New Roman" w:hAnsi="Times New Roman"/>
          <w:b w:val="0"/>
          <w:i/>
          <w:color w:val="000000"/>
          <w:sz w:val="22"/>
        </w:rPr>
        <w:t>a</w:t>
      </w:r>
      <w:r>
        <w:rPr>
          <w:rFonts w:ascii="Times New Roman" w:hAnsi="Times New Roman"/>
          <w:b w:val="0"/>
          <w:i w:val="0"/>
          <w:color w:val="000000"/>
          <w:sz w:val="22"/>
        </w:rPr>
        <w:t>的式子表示）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1540510" cy="206565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40933" cy="2065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Normal"/>
        <w:tblW w:w="10065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0"/>
        <w:gridCol w:w="1125"/>
        <w:gridCol w:w="7890"/>
      </w:tblGrid>
      <w:tr>
        <w:tblPrEx>
          <w:tblW w:w="10065" w:type="dxa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阅卷人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  <w:tc>
          <w:tcPr>
            <w:tcW w:w="7890" w:type="dxa"/>
            <w:vMerge w:val="restart"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left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2"/>
                <w:sz w:val="24"/>
                <w:szCs w:val="24"/>
                <w:lang w:eastAsia="zh-CN"/>
              </w:rPr>
              <w:t>三、解答题</w:t>
            </w:r>
          </w:p>
        </w:tc>
      </w:tr>
      <w:tr>
        <w:tblPrEx>
          <w:tblW w:w="10065" w:type="dxa"/>
          <w:tblInd w:w="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/>
        </w:trPr>
        <w:tc>
          <w:tcPr>
            <w:tcW w:w="105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center"/>
              <w:rPr>
                <w:rFonts w:eastAsia="Times New Roman" w:hint="default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position w:val="-3"/>
                <w:sz w:val="24"/>
              </w:rPr>
              <w:t>得分</w:t>
            </w:r>
          </w:p>
        </w:tc>
        <w:tc>
          <w:tcPr>
            <w:tcW w:w="1125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Times New Roman" w:hint="default"/>
              </w:rPr>
            </w:pPr>
          </w:p>
        </w:tc>
        <w:tc>
          <w:tcPr>
            <w:tcW w:w="7890" w:type="dxa"/>
            <w:vMerge/>
            <w:tcBorders>
              <w:tl2br w:val="nil"/>
              <w:tr2bl w:val="nil"/>
            </w:tcBorders>
            <w:tcMar>
              <w:top w:w="15" w:type="dxa"/>
              <w:bottom w:w="15" w:type="dxa"/>
            </w:tcMar>
            <w:vAlign w:val="center"/>
          </w:tcPr>
          <w:p>
            <w:pPr>
              <w:spacing w:before="94" w:beforeLines="30" w:after="94" w:afterLines="30"/>
              <w:jc w:val="both"/>
              <w:rPr>
                <w:rFonts w:eastAsia="宋体" w:hint="eastAsia"/>
              </w:rPr>
            </w:pPr>
          </w:p>
        </w:tc>
      </w:tr>
    </w:tbl>
    <w:p>
      <w:pPr>
        <w:spacing w:line="360" w:lineRule="auto"/>
        <w:ind w:left="0"/>
        <w:jc w:val="left"/>
        <w:textAlignment w:val="center"/>
      </w:pPr>
      <w:r>
        <w:t>17．</w:t>
      </w:r>
      <w:r>
        <w:rPr>
          <w:rFonts w:ascii="Times New Roman" w:hAnsi="Times New Roman"/>
          <w:b w:val="0"/>
          <w:i w:val="0"/>
          <w:color w:val="000000"/>
          <w:sz w:val="22"/>
        </w:rPr>
        <w:t>化简：</w:t>
      </w:r>
      <m:oMath>
        <m:rad>
          <m:radPr>
            <m:degHide/>
          </m:radPr>
          <m:deg/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8a</m:t>
            </m:r>
          </m:e>
        </m:rad>
        <m:r>
          <w:rPr>
            <w:rFonts w:ascii="Cambria Math" w:hAnsi="Cambria Math"/>
            <w:sz w:val="22"/>
            <w:szCs w:val="22"/>
            <w:lang w:eastAsia="zh-CN"/>
          </w:rPr>
          <m:t>+</m:t>
        </m:r>
        <m:rad>
          <m:radPr>
            <m:degHide/>
          </m:radPr>
          <m:deg/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18a</m:t>
            </m:r>
          </m:e>
        </m:rad>
      </m:oMath>
      <w:r>
        <w:rPr>
          <w:rFonts w:ascii="Times New Roman" w:hAnsi="Times New Roman"/>
          <w:b w:val="0"/>
          <w:i w:val="0"/>
          <w:color w:val="000000"/>
          <w:sz w:val="22"/>
        </w:rPr>
        <w:t>．</w:t>
      </w:r>
    </w:p>
    <w:p>
      <w:pPr>
        <w:spacing w:line="360" w:lineRule="auto"/>
        <w:ind w:left="0"/>
        <w:jc w:val="left"/>
        <w:textAlignment w:val="center"/>
      </w:pPr>
      <w:r>
        <w:t>18．</w:t>
      </w:r>
      <w:r>
        <w:rPr>
          <w:rFonts w:ascii="Times New Roman" w:hAnsi="Times New Roman"/>
          <w:b w:val="0"/>
          <w:i w:val="0"/>
          <w:color w:val="000000"/>
          <w:sz w:val="22"/>
        </w:rPr>
        <w:t>计算：</w:t>
      </w:r>
      <m:oMath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(3−</m:t>
            </m:r>
            <m:rad>
              <m:radPr>
                <m:degHide/>
              </m:radPr>
              <m:deg/>
              <m:e>
                <m:r>
                  <w:rPr>
                    <w:rFonts w:ascii="Cambria Math" w:hAnsi="Cambria Math"/>
                    <w:sz w:val="22"/>
                    <w:szCs w:val="22"/>
                    <w:lang w:eastAsia="zh-CN"/>
                  </w:rPr>
                  <m:t>2</m:t>
                </m:r>
              </m:e>
            </m:rad>
            <m:r>
              <w:rPr>
                <w:rFonts w:ascii="Cambria Math" w:hAnsi="Cambria Math"/>
                <w:sz w:val="22"/>
                <w:szCs w:val="22"/>
                <w:lang w:eastAsia="zh-CN"/>
              </w:rPr>
              <m:t>)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p>
        </m:sSup>
      </m:oMath>
      <w:r>
        <w:rPr>
          <w:rFonts w:ascii="Times New Roman" w:hAnsi="Times New Roman"/>
          <w:b w:val="0"/>
          <w:i w:val="0"/>
          <w:color w:val="000000"/>
          <w:sz w:val="22"/>
        </w:rPr>
        <w:t>．</w:t>
      </w:r>
    </w:p>
    <w:p>
      <w:pPr>
        <w:spacing w:line="360" w:lineRule="auto"/>
        <w:ind w:left="0"/>
        <w:jc w:val="left"/>
        <w:textAlignment w:val="center"/>
      </w:pPr>
      <w:r>
        <w:t>19．</w:t>
      </w:r>
      <w:r>
        <w:rPr>
          <w:rFonts w:ascii="Times New Roman" w:hAnsi="Times New Roman"/>
          <w:b w:val="0"/>
          <w:i w:val="0"/>
          <w:color w:val="000000"/>
          <w:sz w:val="22"/>
        </w:rPr>
        <w:t>已知一次函数的图象经过</w:t>
      </w:r>
      <m:oMath>
        <m:r>
          <w:rPr>
            <w:rFonts w:ascii="Cambria Math" w:hAnsi="Cambria Math"/>
            <w:sz w:val="22"/>
            <w:szCs w:val="22"/>
            <w:lang w:eastAsia="zh-CN"/>
          </w:rPr>
          <m:t>A(−2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，</m:t>
        </m:r>
        <m:r>
          <w:rPr>
            <w:rFonts w:ascii="Cambria Math" w:hAnsi="Cambria Math"/>
            <w:sz w:val="22"/>
            <w:szCs w:val="22"/>
            <w:lang w:eastAsia="zh-CN"/>
          </w:rPr>
          <m:t>0)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B(0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，</m:t>
        </m:r>
        <m:r>
          <w:rPr>
            <w:rFonts w:ascii="Cambria Math" w:hAnsi="Cambria Math"/>
            <w:sz w:val="22"/>
            <w:szCs w:val="22"/>
            <w:lang w:eastAsia="zh-CN"/>
          </w:rPr>
          <m:t>4)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两点．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（1）求此一次函数表达式；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（2）试判断点</w:t>
      </w:r>
      <m:oMath>
        <m:r>
          <w:rPr>
            <w:rFonts w:ascii="Cambria Math" w:hAnsi="Cambria Math"/>
            <w:sz w:val="22"/>
            <w:szCs w:val="22"/>
            <w:lang w:eastAsia="zh-CN"/>
          </w:rPr>
          <m:t>(−1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，</m:t>
        </m:r>
        <m:r>
          <w:rPr>
            <w:rFonts w:ascii="Cambria Math" w:hAnsi="Cambria Math"/>
            <w:sz w:val="22"/>
            <w:szCs w:val="22"/>
            <w:lang w:eastAsia="zh-CN"/>
          </w:rPr>
          <m:t>6)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是否在此一次函数的图象上．</w:t>
      </w:r>
    </w:p>
    <w:p>
      <w:pPr>
        <w:spacing w:line="360" w:lineRule="auto"/>
        <w:ind w:left="0"/>
        <w:jc w:val="left"/>
        <w:textAlignment w:val="center"/>
      </w:pPr>
      <w:r>
        <w:t>20．</w:t>
      </w:r>
      <w:r>
        <w:rPr>
          <w:rFonts w:ascii="Times New Roman" w:hAnsi="Times New Roman"/>
          <w:b w:val="0"/>
          <w:i w:val="0"/>
          <w:color w:val="000000"/>
          <w:sz w:val="22"/>
        </w:rPr>
        <w:t>如图，在平行四边形</w:t>
      </w:r>
      <m:oMath>
        <m:r>
          <w:rPr>
            <w:rFonts w:ascii="Cambria Math" w:hAnsi="Cambria Math"/>
            <w:sz w:val="22"/>
            <w:szCs w:val="22"/>
            <w:lang w:eastAsia="zh-CN"/>
          </w:rPr>
          <m:t>ABCD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中，E，F分别是</w:t>
      </w:r>
      <m:oMath>
        <m:r>
          <w:rPr>
            <w:rFonts w:ascii="Cambria Math" w:hAnsi="Cambria Math"/>
            <w:sz w:val="22"/>
            <w:szCs w:val="22"/>
            <w:lang w:eastAsia="zh-CN"/>
          </w:rPr>
          <m:t>AB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CD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的中点，求证：</w:t>
      </w:r>
      <m:oMath>
        <m:r>
          <w:rPr>
            <w:rFonts w:ascii="Cambria Math" w:hAnsi="Cambria Math"/>
            <w:sz w:val="22"/>
            <w:szCs w:val="22"/>
            <w:lang w:eastAsia="zh-CN"/>
          </w:rPr>
          <m:t>AF=CE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．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1964055" cy="116840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964267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0"/>
        <w:jc w:val="left"/>
        <w:textAlignment w:val="center"/>
      </w:pPr>
      <w:r>
        <w:t>21．</w:t>
      </w:r>
      <w:r>
        <w:rPr>
          <w:rFonts w:ascii="Times New Roman" w:hAnsi="Times New Roman"/>
          <w:b w:val="0"/>
          <w:i w:val="0"/>
          <w:color w:val="000000"/>
          <w:sz w:val="22"/>
        </w:rPr>
        <w:t>某校为了改善学生伙食，准备午餐为学生提供鸡翅，现有</w:t>
      </w:r>
      <w:r>
        <w:rPr>
          <w:rFonts w:ascii="Times New Roman" w:hAnsi="Times New Roman"/>
          <w:b w:val="0"/>
          <w:i/>
          <w:color w:val="000000"/>
          <w:sz w:val="22"/>
        </w:rPr>
        <w:t>A</w:t>
      </w:r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w:r>
        <w:rPr>
          <w:rFonts w:ascii="Times New Roman" w:hAnsi="Times New Roman"/>
          <w:b w:val="0"/>
          <w:i/>
          <w:color w:val="000000"/>
          <w:sz w:val="22"/>
        </w:rPr>
        <w:t>B</w:t>
      </w:r>
      <w:r>
        <w:rPr>
          <w:rFonts w:ascii="Times New Roman" w:hAnsi="Times New Roman"/>
          <w:b w:val="0"/>
          <w:i w:val="0"/>
          <w:color w:val="000000"/>
          <w:sz w:val="22"/>
        </w:rPr>
        <w:t>两家副食品厂可以提供规格为75g的鸡翅，而且它们的价格相同，品质也相近，质检人员分别从两家随机各抽取10个，记录它们的质量（单位：g）如下：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/>
          <w:color w:val="000000"/>
          <w:sz w:val="22"/>
        </w:rPr>
        <w:t>A</w:t>
      </w:r>
      <w:r>
        <w:rPr>
          <w:rFonts w:ascii="Times New Roman" w:hAnsi="Times New Roman"/>
          <w:b w:val="0"/>
          <w:i w:val="0"/>
          <w:color w:val="000000"/>
          <w:sz w:val="22"/>
        </w:rPr>
        <w:t>副食品厂：74，74，74，75，73，77，78，72，76，77．</w:t>
      </w:r>
    </w:p>
    <w:p>
      <w:pPr>
        <w:spacing w:line="360" w:lineRule="auto"/>
        <w:ind w:firstLine="286" w:firstLineChars="130"/>
        <w:jc w:val="left"/>
        <w:textAlignment w:val="center"/>
        <w:sectPr>
          <w:headerReference w:type="default" r:id="rId19"/>
          <w:footerReference w:type="default" r:id="rId20"/>
          <w:type w:val="nextPage"/>
          <w:pgSz w:w="11906" w:h="16838"/>
          <w:pgMar w:top="1134" w:right="707" w:bottom="937" w:left="1134" w:header="426" w:footer="515" w:gutter="0"/>
          <w:pgNumType w:start="3"/>
          <w:cols w:num="1" w:space="425"/>
          <w:titlePg w:val="0"/>
          <w:docGrid w:type="lines" w:linePitch="312" w:charSpace="0"/>
        </w:sectPr>
      </w:pPr>
      <w:r>
        <w:rPr>
          <w:rFonts w:ascii="Times New Roman" w:hAnsi="Times New Roman"/>
          <w:b w:val="0"/>
          <w:i/>
          <w:color w:val="000000"/>
          <w:sz w:val="22"/>
        </w:rPr>
        <w:t>B</w:t>
      </w:r>
      <w:r>
        <w:rPr>
          <w:rFonts w:ascii="Times New Roman" w:hAnsi="Times New Roman"/>
          <w:b w:val="0"/>
          <w:i w:val="0"/>
          <w:color w:val="000000"/>
          <w:sz w:val="22"/>
        </w:rPr>
        <w:t>副食品厂：78，74，77，73，75，75，74，74，75，75．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并对以上数据进行整理如下：</w:t>
      </w:r>
    </w:p>
    <w:tbl>
      <w:tblPr>
        <w:tblStyle w:val="TableNormal"/>
        <w:tblW w:w="0" w:type="auto"/>
        <w:tblInd w:w="380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  <w:insideH w:val="none" w:sz="0" w:space="0" w:color="auto"/>
          <w:insideV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7"/>
        <w:gridCol w:w="1355"/>
        <w:gridCol w:w="1371"/>
        <w:gridCol w:w="1056"/>
        <w:gridCol w:w="1061"/>
      </w:tblGrid>
      <w:tr>
        <w:tblPrEx>
          <w:tblW w:w="0" w:type="auto"/>
          <w:tblInd w:w="380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</w:pPr>
          </w:p>
        </w:tc>
        <w:tc>
          <w:tcPr>
            <w:tcW w:w="13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平均数</w:t>
            </w:r>
          </w:p>
        </w:tc>
        <w:tc>
          <w:tcPr>
            <w:tcW w:w="13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中位数</w:t>
            </w:r>
          </w:p>
        </w:tc>
        <w:tc>
          <w:tcPr>
            <w:tcW w:w="10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众数</w:t>
            </w:r>
          </w:p>
        </w:tc>
        <w:tc>
          <w:tcPr>
            <w:tcW w:w="10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方差</w:t>
            </w:r>
          </w:p>
        </w:tc>
      </w:tr>
      <w:tr>
        <w:tblPrEx>
          <w:tblW w:w="0" w:type="auto"/>
          <w:tblInd w:w="38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  <w:textAlignment w:val="center"/>
            </w:pPr>
            <w:r>
              <w:rPr>
                <w:rFonts w:ascii="Times New Roman" w:hAnsi="Times New Roman"/>
                <w:b w:val="0"/>
                <w:i/>
                <w:color w:val="000000"/>
                <w:sz w:val="22"/>
              </w:rPr>
              <w:t>A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副食品厂</w:t>
            </w:r>
          </w:p>
        </w:tc>
        <w:tc>
          <w:tcPr>
            <w:tcW w:w="13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75</w:t>
            </w:r>
          </w:p>
        </w:tc>
        <w:tc>
          <w:tcPr>
            <w:tcW w:w="13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74.5</w:t>
            </w:r>
          </w:p>
        </w:tc>
        <w:tc>
          <w:tcPr>
            <w:tcW w:w="10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/>
                <w:color w:val="000000"/>
                <w:sz w:val="22"/>
              </w:rPr>
              <w:t>b</w:t>
            </w:r>
          </w:p>
        </w:tc>
        <w:tc>
          <w:tcPr>
            <w:tcW w:w="10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3.4</w:t>
            </w:r>
          </w:p>
        </w:tc>
      </w:tr>
      <w:tr>
        <w:tblPrEx>
          <w:tblW w:w="0" w:type="auto"/>
          <w:tblInd w:w="380" w:type="dxa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  <w:textAlignment w:val="center"/>
            </w:pPr>
            <w:r>
              <w:rPr>
                <w:rFonts w:ascii="Times New Roman" w:hAnsi="Times New Roman"/>
                <w:b w:val="0"/>
                <w:i/>
                <w:color w:val="000000"/>
                <w:sz w:val="22"/>
              </w:rPr>
              <w:t>B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副食品厂</w:t>
            </w:r>
          </w:p>
        </w:tc>
        <w:tc>
          <w:tcPr>
            <w:tcW w:w="13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75</w:t>
            </w:r>
          </w:p>
        </w:tc>
        <w:tc>
          <w:tcPr>
            <w:tcW w:w="137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/>
                <w:color w:val="000000"/>
                <w:sz w:val="22"/>
              </w:rPr>
              <w:t>a</w:t>
            </w:r>
          </w:p>
        </w:tc>
        <w:tc>
          <w:tcPr>
            <w:tcW w:w="105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75</w:t>
            </w:r>
          </w:p>
        </w:tc>
        <w:tc>
          <w:tcPr>
            <w:tcW w:w="10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360" w:lineRule="auto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2"/>
              </w:rPr>
              <w:t>2</w:t>
            </w:r>
          </w:p>
        </w:tc>
      </w:tr>
    </w:tbl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根据以上分析，回答下列问题：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（1）统计表中</w:t>
      </w:r>
      <m:oMath>
        <m:r>
          <w:rPr>
            <w:rFonts w:ascii="Cambria Math" w:hAnsi="Cambria Math"/>
            <w:sz w:val="22"/>
            <w:szCs w:val="22"/>
            <w:lang w:eastAsia="zh-CN"/>
          </w:rPr>
          <m:t>a=</m:t>
        </m:r>
      </m:oMath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b=</m:t>
        </m:r>
      </m:oMath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；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（2）根据以上信息估计</w:t>
      </w:r>
      <w:r>
        <w:rPr>
          <w:rFonts w:ascii="Times New Roman" w:hAnsi="Times New Roman"/>
          <w:b w:val="0"/>
          <w:i/>
          <w:color w:val="000000"/>
          <w:sz w:val="22"/>
        </w:rPr>
        <w:t>B</w:t>
      </w:r>
      <w:r>
        <w:rPr>
          <w:rFonts w:ascii="Times New Roman" w:hAnsi="Times New Roman"/>
          <w:b w:val="0"/>
          <w:i w:val="0"/>
          <w:color w:val="000000"/>
          <w:sz w:val="22"/>
        </w:rPr>
        <w:t>副食品厂加工的100个鸡翅中，质量为75g的鸡翅有多少个？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（3）如果只考虑鸡翅质量与规格的匹配程度，学校应该选购哪家副食品厂的鸡翅？说明理由．</w:t>
      </w:r>
    </w:p>
    <w:p>
      <w:pPr>
        <w:spacing w:line="360" w:lineRule="auto"/>
        <w:ind w:left="0"/>
        <w:jc w:val="left"/>
        <w:textAlignment w:val="center"/>
      </w:pPr>
      <w:r>
        <w:t>22．</w:t>
      </w:r>
      <w:r>
        <w:rPr>
          <w:rFonts w:ascii="Times New Roman" w:hAnsi="Times New Roman"/>
          <w:b w:val="0"/>
          <w:i w:val="0"/>
          <w:color w:val="000000"/>
          <w:sz w:val="22"/>
        </w:rPr>
        <w:t>如图，已知</w:t>
      </w:r>
      <m:oMath>
        <m:r>
          <w:rPr>
            <w:rFonts w:ascii="Cambria Math" w:hAnsi="Cambria Math"/>
            <w:sz w:val="22"/>
            <w:szCs w:val="22"/>
            <w:lang w:eastAsia="zh-CN"/>
          </w:rPr>
          <m:t>▱ABCD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∠B=60°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AB=4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BC=8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 xml:space="preserve">． 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1811655" cy="88011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811867" cy="880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（1）尺规作图，作</w:t>
      </w:r>
      <m:oMath>
        <m:r>
          <w:rPr>
            <w:rFonts w:ascii="Cambria Math" w:hAnsi="Cambria Math"/>
            <w:sz w:val="22"/>
            <w:szCs w:val="22"/>
            <w:lang w:eastAsia="zh-CN"/>
          </w:rPr>
          <m:t>BC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边上的高</w:t>
      </w:r>
      <m:oMath>
        <m:r>
          <w:rPr>
            <w:rFonts w:ascii="Cambria Math" w:hAnsi="Cambria Math"/>
            <w:sz w:val="22"/>
            <w:szCs w:val="22"/>
            <w:lang w:eastAsia="zh-CN"/>
          </w:rPr>
          <m:t>AE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；（不必写作法，保留作图痕迹）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（2）求</w:t>
      </w:r>
      <m:oMath>
        <m:r>
          <w:rPr>
            <w:rFonts w:ascii="Cambria Math" w:hAnsi="Cambria Math"/>
            <w:sz w:val="22"/>
            <w:szCs w:val="22"/>
            <w:lang w:eastAsia="zh-CN"/>
          </w:rPr>
          <m:t>▱ABCD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的面积．</w:t>
      </w:r>
    </w:p>
    <w:p>
      <w:pPr>
        <w:spacing w:line="360" w:lineRule="auto"/>
        <w:ind w:left="0"/>
        <w:jc w:val="left"/>
      </w:pPr>
      <w:r>
        <w:t>23．</w:t>
      </w:r>
      <w:r>
        <w:rPr>
          <w:rFonts w:ascii="Times New Roman" w:hAnsi="Times New Roman"/>
          <w:b w:val="0"/>
          <w:i w:val="0"/>
          <w:color w:val="000000"/>
          <w:sz w:val="22"/>
        </w:rPr>
        <w:t>观察下列各式，回答问题：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Calibri" w:hAnsi="Calibri"/>
          <w:b w:val="0"/>
          <w:i w:val="0"/>
          <w:color w:val="000000"/>
          <w:sz w:val="22"/>
        </w:rPr>
        <w:t>①</w:t>
      </w:r>
      <m:oMath>
        <m:rad>
          <m:radPr>
            <m:degHide/>
          </m:radPr>
          <m:deg/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  <m:f>
              <m:num>
                <m:r>
                  <w:rPr>
                    <w:rFonts w:ascii="Cambria Math" w:hAnsi="Cambria Math"/>
                    <w:sz w:val="30"/>
                    <w:szCs w:val="30"/>
                    <w:lang w:eastAsia="zh-CN"/>
                  </w:rPr>
                  <m:t>2</m:t>
                </m:r>
              </m:num>
              <m:den>
                <m:r>
                  <w:rPr>
                    <w:rFonts w:ascii="Cambria Math" w:hAnsi="Cambria Math"/>
                    <w:sz w:val="30"/>
                    <w:szCs w:val="30"/>
                    <w:lang w:eastAsia="zh-CN"/>
                  </w:rPr>
                  <m:t>3</m:t>
                </m:r>
              </m:den>
            </m:f>
          </m:e>
        </m:rad>
        <m:r>
          <w:rPr>
            <w:rFonts w:ascii="Cambria Math" w:hAnsi="Cambria Math"/>
            <w:sz w:val="22"/>
            <w:szCs w:val="22"/>
            <w:lang w:eastAsia="zh-CN"/>
          </w:rPr>
          <m:t>=2</m:t>
        </m:r>
        <m:rad>
          <m:radPr>
            <m:degHide/>
          </m:radPr>
          <m:deg/>
          <m:e>
            <m:f>
              <m:num>
                <m:r>
                  <w:rPr>
                    <w:rFonts w:ascii="Cambria Math" w:hAnsi="Cambria Math"/>
                    <w:sz w:val="30"/>
                    <w:szCs w:val="30"/>
                    <w:lang w:eastAsia="zh-CN"/>
                  </w:rPr>
                  <m:t>2</m:t>
                </m:r>
              </m:num>
              <m:den>
                <m:r>
                  <w:rPr>
                    <w:rFonts w:ascii="Cambria Math" w:hAnsi="Cambria Math"/>
                    <w:sz w:val="30"/>
                    <w:szCs w:val="30"/>
                    <w:lang w:eastAsia="zh-CN"/>
                  </w:rPr>
                  <m:t>3</m:t>
                </m:r>
              </m:den>
            </m:f>
          </m:e>
        </m:rad>
      </m:oMath>
      <w:r>
        <w:rPr>
          <w:rFonts w:ascii="Times New Roman" w:hAnsi="Times New Roman"/>
          <w:b w:val="0"/>
          <w:i w:val="0"/>
          <w:color w:val="000000"/>
          <w:sz w:val="22"/>
        </w:rPr>
        <w:t>；</w:t>
      </w:r>
      <w:r>
        <w:rPr>
          <w:rFonts w:ascii="Calibri" w:hAnsi="Calibri"/>
          <w:b w:val="0"/>
          <w:i w:val="0"/>
          <w:color w:val="000000"/>
          <w:sz w:val="22"/>
        </w:rPr>
        <w:t>②</w:t>
      </w:r>
      <m:oMath>
        <m:rad>
          <m:radPr>
            <m:degHide/>
          </m:radPr>
          <m:deg/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3</m:t>
            </m:r>
            <m:f>
              <m:num>
                <m:r>
                  <w:rPr>
                    <w:rFonts w:ascii="Cambria Math" w:hAnsi="Cambria Math"/>
                    <w:sz w:val="30"/>
                    <w:szCs w:val="30"/>
                    <w:lang w:eastAsia="zh-CN"/>
                  </w:rPr>
                  <m:t>3</m:t>
                </m:r>
              </m:num>
              <m:den>
                <m:r>
                  <w:rPr>
                    <w:rFonts w:ascii="Cambria Math" w:hAnsi="Cambria Math"/>
                    <w:sz w:val="30"/>
                    <w:szCs w:val="30"/>
                    <w:lang w:eastAsia="zh-CN"/>
                  </w:rPr>
                  <m:t>8</m:t>
                </m:r>
              </m:den>
            </m:f>
          </m:e>
        </m:rad>
        <m:r>
          <w:rPr>
            <w:rFonts w:ascii="Cambria Math" w:hAnsi="Cambria Math"/>
            <w:sz w:val="22"/>
            <w:szCs w:val="22"/>
            <w:lang w:eastAsia="zh-CN"/>
          </w:rPr>
          <m:t>=3</m:t>
        </m:r>
        <m:rad>
          <m:radPr>
            <m:degHide/>
          </m:radPr>
          <m:deg/>
          <m:e>
            <m:f>
              <m:num>
                <m:r>
                  <w:rPr>
                    <w:rFonts w:ascii="Cambria Math" w:hAnsi="Cambria Math"/>
                    <w:sz w:val="30"/>
                    <w:szCs w:val="30"/>
                    <w:lang w:eastAsia="zh-CN"/>
                  </w:rPr>
                  <m:t>3</m:t>
                </m:r>
              </m:num>
              <m:den>
                <m:r>
                  <w:rPr>
                    <w:rFonts w:ascii="Cambria Math" w:hAnsi="Cambria Math"/>
                    <w:sz w:val="30"/>
                    <w:szCs w:val="30"/>
                    <w:lang w:eastAsia="zh-CN"/>
                  </w:rPr>
                  <m:t>8</m:t>
                </m:r>
              </m:den>
            </m:f>
          </m:e>
        </m:rad>
      </m:oMath>
      <w:r>
        <w:rPr>
          <w:rFonts w:ascii="Times New Roman" w:hAnsi="Times New Roman"/>
          <w:b w:val="0"/>
          <w:i w:val="0"/>
          <w:color w:val="000000"/>
          <w:sz w:val="22"/>
        </w:rPr>
        <w:t>；</w:t>
      </w:r>
      <w:r>
        <w:rPr>
          <w:rFonts w:ascii="Calibri" w:hAnsi="Calibri"/>
          <w:b w:val="0"/>
          <w:i w:val="0"/>
          <w:color w:val="000000"/>
          <w:sz w:val="22"/>
        </w:rPr>
        <w:t>③</w:t>
      </w:r>
      <m:oMath>
        <m:rad>
          <m:radPr>
            <m:degHide/>
          </m:radPr>
          <m:deg/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4</m:t>
            </m:r>
            <m:f>
              <m:num>
                <m:r>
                  <w:rPr>
                    <w:rFonts w:ascii="Cambria Math" w:hAnsi="Cambria Math"/>
                    <w:sz w:val="30"/>
                    <w:szCs w:val="30"/>
                    <w:lang w:eastAsia="zh-CN"/>
                  </w:rPr>
                  <m:t>4</m:t>
                </m:r>
              </m:num>
              <m:den>
                <m:r>
                  <w:rPr>
                    <w:rFonts w:ascii="Cambria Math" w:hAnsi="Cambria Math"/>
                    <w:sz w:val="30"/>
                    <w:szCs w:val="30"/>
                    <w:lang w:eastAsia="zh-CN"/>
                  </w:rPr>
                  <m:t>15</m:t>
                </m:r>
              </m:den>
            </m:f>
          </m:e>
        </m:rad>
        <m:r>
          <w:rPr>
            <w:rFonts w:ascii="Cambria Math" w:hAnsi="Cambria Math"/>
            <w:sz w:val="22"/>
            <w:szCs w:val="22"/>
            <w:lang w:eastAsia="zh-CN"/>
          </w:rPr>
          <m:t>=4</m:t>
        </m:r>
        <m:rad>
          <m:radPr>
            <m:degHide/>
          </m:radPr>
          <m:deg/>
          <m:e>
            <m:f>
              <m:num>
                <m:r>
                  <w:rPr>
                    <w:rFonts w:ascii="Cambria Math" w:hAnsi="Cambria Math"/>
                    <w:sz w:val="30"/>
                    <w:szCs w:val="30"/>
                    <w:lang w:eastAsia="zh-CN"/>
                  </w:rPr>
                  <m:t>4</m:t>
                </m:r>
              </m:num>
              <m:den>
                <m:r>
                  <w:rPr>
                    <w:rFonts w:ascii="Cambria Math" w:hAnsi="Cambria Math"/>
                    <w:sz w:val="30"/>
                    <w:szCs w:val="30"/>
                    <w:lang w:eastAsia="zh-CN"/>
                  </w:rPr>
                  <m:t>15</m:t>
                </m:r>
              </m:den>
            </m:f>
          </m:e>
        </m:rad>
      </m:oMath>
      <w:r>
        <w:rPr>
          <w:rFonts w:ascii="Times New Roman" w:hAnsi="Times New Roman"/>
          <w:b w:val="0"/>
          <w:i w:val="0"/>
          <w:color w:val="000000"/>
          <w:sz w:val="22"/>
        </w:rPr>
        <w:t>．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（1）上述式子中，正确的是；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（2）类比上述式子，可得第</w:t>
      </w:r>
      <w:r>
        <w:rPr>
          <w:rFonts w:ascii="Calibri" w:hAnsi="Calibri"/>
          <w:b w:val="0"/>
          <w:i w:val="0"/>
          <w:color w:val="000000"/>
          <w:sz w:val="22"/>
        </w:rPr>
        <w:t>④</w:t>
      </w:r>
      <w:r>
        <w:rPr>
          <w:rFonts w:ascii="Times New Roman" w:hAnsi="Times New Roman"/>
          <w:b w:val="0"/>
          <w:i w:val="0"/>
          <w:color w:val="000000"/>
          <w:sz w:val="22"/>
        </w:rPr>
        <w:t>个式子是；</w:t>
      </w:r>
    </w:p>
    <w:p>
      <w:pPr>
        <w:spacing w:line="360" w:lineRule="auto"/>
        <w:ind w:firstLine="286" w:firstLineChars="13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（3）从（1），（2）的结论中，你能看出其中的规律吗？用字母表示这一规律，并给出证明．</w:t>
      </w:r>
    </w:p>
    <w:p>
      <w:pPr>
        <w:spacing w:line="360" w:lineRule="auto"/>
        <w:ind w:left="0"/>
        <w:jc w:val="left"/>
        <w:textAlignment w:val="center"/>
      </w:pPr>
      <w:r>
        <w:t>24．</w:t>
      </w:r>
      <w:r>
        <w:rPr>
          <w:rFonts w:ascii="Times New Roman" w:hAnsi="Times New Roman"/>
          <w:b w:val="0"/>
          <w:i w:val="0"/>
          <w:color w:val="000000"/>
          <w:sz w:val="22"/>
        </w:rPr>
        <w:t>如图，在平面直角坐标系中，一次函数</w:t>
      </w:r>
      <m:oMath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y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  <w:lang w:eastAsia="zh-CN"/>
          </w:rPr>
          <m:t>=x+2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的图象与</w:t>
      </w:r>
      <w:r>
        <w:rPr>
          <w:rFonts w:ascii="Times New Roman" w:hAnsi="Times New Roman"/>
          <w:b w:val="0"/>
          <w:i/>
          <w:color w:val="000000"/>
          <w:sz w:val="22"/>
        </w:rPr>
        <w:t>x</w:t>
      </w:r>
      <w:r>
        <w:rPr>
          <w:rFonts w:ascii="Times New Roman" w:hAnsi="Times New Roman"/>
          <w:b w:val="0"/>
          <w:i w:val="0"/>
          <w:color w:val="000000"/>
          <w:sz w:val="22"/>
        </w:rPr>
        <w:t>轴，</w:t>
      </w:r>
      <w:r>
        <w:rPr>
          <w:rFonts w:ascii="Times New Roman" w:hAnsi="Times New Roman"/>
          <w:b w:val="0"/>
          <w:i/>
          <w:color w:val="000000"/>
          <w:sz w:val="22"/>
        </w:rPr>
        <w:t>y</w:t>
      </w:r>
      <w:r>
        <w:rPr>
          <w:rFonts w:ascii="Times New Roman" w:hAnsi="Times New Roman"/>
          <w:b w:val="0"/>
          <w:i w:val="0"/>
          <w:color w:val="000000"/>
          <w:sz w:val="22"/>
        </w:rPr>
        <w:t>轴分别交于点</w:t>
      </w:r>
      <w:r>
        <w:rPr>
          <w:rFonts w:ascii="Times New Roman" w:hAnsi="Times New Roman"/>
          <w:b w:val="0"/>
          <w:i/>
          <w:color w:val="000000"/>
          <w:sz w:val="22"/>
        </w:rPr>
        <w:t>A</w:t>
      </w:r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w:r>
        <w:rPr>
          <w:rFonts w:ascii="Times New Roman" w:hAnsi="Times New Roman"/>
          <w:b w:val="0"/>
          <w:i/>
          <w:color w:val="000000"/>
          <w:sz w:val="22"/>
        </w:rPr>
        <w:t>B</w:t>
      </w:r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y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  <w:lang w:eastAsia="zh-CN"/>
          </w:rPr>
          <m:t>=−</m:t>
        </m:r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1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3</m:t>
            </m:r>
          </m:den>
        </m:f>
        <m:r>
          <w:rPr>
            <w:rFonts w:ascii="Cambria Math" w:hAnsi="Cambria Math"/>
            <w:sz w:val="22"/>
            <w:szCs w:val="22"/>
            <w:lang w:eastAsia="zh-CN"/>
          </w:rPr>
          <m:t>x+b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的图象与</w:t>
      </w:r>
      <w:r>
        <w:rPr>
          <w:rFonts w:ascii="Times New Roman" w:hAnsi="Times New Roman"/>
          <w:b w:val="0"/>
          <w:i/>
          <w:color w:val="000000"/>
          <w:sz w:val="22"/>
        </w:rPr>
        <w:t>x</w:t>
      </w:r>
      <w:r>
        <w:rPr>
          <w:rFonts w:ascii="Times New Roman" w:hAnsi="Times New Roman"/>
          <w:b w:val="0"/>
          <w:i w:val="0"/>
          <w:color w:val="000000"/>
          <w:sz w:val="22"/>
        </w:rPr>
        <w:t>轴，</w:t>
      </w:r>
      <w:r>
        <w:rPr>
          <w:rFonts w:ascii="Times New Roman" w:hAnsi="Times New Roman"/>
          <w:b w:val="0"/>
          <w:i/>
          <w:color w:val="000000"/>
          <w:sz w:val="22"/>
        </w:rPr>
        <w:t>y</w:t>
      </w:r>
      <w:r>
        <w:rPr>
          <w:rFonts w:ascii="Times New Roman" w:hAnsi="Times New Roman"/>
          <w:b w:val="0"/>
          <w:i w:val="0"/>
          <w:color w:val="000000"/>
          <w:sz w:val="22"/>
        </w:rPr>
        <w:t>轴分别交于点</w:t>
      </w:r>
      <w:r>
        <w:rPr>
          <w:rFonts w:ascii="Times New Roman" w:hAnsi="Times New Roman"/>
          <w:b w:val="0"/>
          <w:i/>
          <w:color w:val="000000"/>
          <w:sz w:val="22"/>
        </w:rPr>
        <w:t>D</w:t>
      </w:r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w:r>
        <w:rPr>
          <w:rFonts w:ascii="Times New Roman" w:hAnsi="Times New Roman"/>
          <w:b w:val="0"/>
          <w:i/>
          <w:color w:val="000000"/>
          <w:sz w:val="22"/>
        </w:rPr>
        <w:t>E</w:t>
      </w:r>
      <w:r>
        <w:rPr>
          <w:rFonts w:ascii="Times New Roman" w:hAnsi="Times New Roman"/>
          <w:b w:val="0"/>
          <w:i w:val="0"/>
          <w:color w:val="000000"/>
          <w:sz w:val="22"/>
        </w:rPr>
        <w:t>，且两个函数图象相交于点</w:t>
      </w:r>
      <m:oMath>
        <m:r>
          <w:rPr>
            <w:rFonts w:ascii="Cambria Math" w:hAnsi="Cambria Math"/>
            <w:sz w:val="22"/>
            <w:szCs w:val="22"/>
            <w:lang w:eastAsia="zh-CN"/>
          </w:rPr>
          <m:t>C(m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，</m:t>
        </m:r>
        <m:r>
          <w:rPr>
            <w:rFonts w:ascii="Cambria Math" w:hAnsi="Cambria Math"/>
            <w:sz w:val="22"/>
            <w:szCs w:val="22"/>
            <w:lang w:eastAsia="zh-CN"/>
          </w:rPr>
          <m:t>5)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 xml:space="preserve">． 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2014855" cy="142240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015067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（1）填空：</w:t>
      </w:r>
      <m:oMath>
        <m:r>
          <w:rPr>
            <w:rFonts w:ascii="Cambria Math" w:hAnsi="Cambria Math"/>
            <w:sz w:val="22"/>
            <w:szCs w:val="22"/>
            <w:lang w:eastAsia="zh-CN"/>
          </w:rPr>
          <m:t>m=</m:t>
        </m:r>
      </m:oMath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b=</m:t>
        </m:r>
      </m:oMath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；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（2）</w:t>
      </w:r>
      <w:r>
        <w:rPr>
          <w:rFonts w:ascii="Times New Roman" w:hAnsi="Times New Roman"/>
          <w:b w:val="0"/>
          <w:i/>
          <w:color w:val="000000"/>
          <w:sz w:val="22"/>
        </w:rPr>
        <w:t>x</w:t>
      </w:r>
      <w:r>
        <w:rPr>
          <w:rFonts w:ascii="Times New Roman" w:hAnsi="Times New Roman"/>
          <w:b w:val="0"/>
          <w:i w:val="0"/>
          <w:color w:val="000000"/>
          <w:sz w:val="22"/>
        </w:rPr>
        <w:t>满足什么条件时，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0&lt;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y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b>
        </m:sSub>
        <m:r>
          <w:rPr>
            <w:rFonts w:ascii="Cambria Math" w:hAnsi="Cambria Math"/>
            <w:sz w:val="22"/>
            <w:szCs w:val="22"/>
            <w:lang w:eastAsia="zh-CN"/>
          </w:rPr>
          <m:t>&lt;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y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1</m:t>
            </m:r>
          </m:sub>
        </m:sSub>
      </m:oMath>
      <w:r>
        <w:rPr>
          <w:rFonts w:ascii="Times New Roman" w:hAnsi="Times New Roman"/>
          <w:b w:val="0"/>
          <w:i w:val="0"/>
          <w:color w:val="000000"/>
          <w:sz w:val="22"/>
        </w:rPr>
        <w:t>；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（3）点</w:t>
      </w:r>
      <w:r>
        <w:rPr>
          <w:rFonts w:ascii="Times New Roman" w:hAnsi="Times New Roman"/>
          <w:b w:val="0"/>
          <w:i/>
          <w:color w:val="000000"/>
          <w:sz w:val="22"/>
        </w:rPr>
        <w:t>P</w:t>
      </w:r>
      <w:r>
        <w:rPr>
          <w:rFonts w:ascii="Times New Roman" w:hAnsi="Times New Roman"/>
          <w:b w:val="0"/>
          <w:i w:val="0"/>
          <w:color w:val="000000"/>
          <w:sz w:val="22"/>
        </w:rPr>
        <w:t>在线段</w:t>
      </w:r>
      <w:r>
        <w:rPr>
          <w:rFonts w:ascii="Times New Roman" w:hAnsi="Times New Roman"/>
          <w:b w:val="0"/>
          <w:i/>
          <w:color w:val="000000"/>
          <w:sz w:val="22"/>
        </w:rPr>
        <w:t>AD</w:t>
      </w:r>
      <w:r>
        <w:rPr>
          <w:rFonts w:ascii="Times New Roman" w:hAnsi="Times New Roman"/>
          <w:b w:val="0"/>
          <w:i w:val="0"/>
          <w:color w:val="000000"/>
          <w:sz w:val="22"/>
        </w:rPr>
        <w:t>上，连接</w:t>
      </w:r>
      <w:r>
        <w:rPr>
          <w:rFonts w:ascii="Times New Roman" w:hAnsi="Times New Roman"/>
          <w:b w:val="0"/>
          <w:i/>
          <w:color w:val="000000"/>
          <w:sz w:val="22"/>
        </w:rPr>
        <w:t>CP</w:t>
      </w:r>
      <w:r>
        <w:rPr>
          <w:rFonts w:ascii="Times New Roman" w:hAnsi="Times New Roman"/>
          <w:b w:val="0"/>
          <w:i w:val="0"/>
          <w:color w:val="000000"/>
          <w:sz w:val="22"/>
        </w:rPr>
        <w:t>，若</w:t>
      </w:r>
      <m:oMath>
        <m:r>
          <w:rPr>
            <w:rFonts w:ascii="Cambria Math" w:hAnsi="Cambria Math"/>
            <w:sz w:val="22"/>
            <w:szCs w:val="22"/>
            <w:lang w:eastAsia="zh-CN"/>
          </w:rPr>
          <m:t>△ACP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是直角三角形，求点</w:t>
      </w:r>
      <w:r>
        <w:rPr>
          <w:rFonts w:ascii="Times New Roman" w:hAnsi="Times New Roman"/>
          <w:b w:val="0"/>
          <w:i/>
          <w:color w:val="000000"/>
          <w:sz w:val="22"/>
        </w:rPr>
        <w:t>P</w:t>
      </w:r>
      <w:r>
        <w:rPr>
          <w:rFonts w:ascii="Times New Roman" w:hAnsi="Times New Roman"/>
          <w:b w:val="0"/>
          <w:i w:val="0"/>
          <w:color w:val="000000"/>
          <w:sz w:val="22"/>
        </w:rPr>
        <w:t>的坐标．</w:t>
      </w:r>
    </w:p>
    <w:p>
      <w:pPr>
        <w:spacing w:line="360" w:lineRule="auto"/>
        <w:ind w:left="0"/>
        <w:jc w:val="left"/>
        <w:textAlignment w:val="center"/>
        <w:sectPr>
          <w:headerReference w:type="default" r:id="rId23"/>
          <w:footerReference w:type="default" r:id="rId24"/>
          <w:type w:val="nextPage"/>
          <w:pgSz w:w="11906" w:h="16838"/>
          <w:pgMar w:top="1134" w:right="707" w:bottom="937" w:left="1134" w:header="426" w:footer="515" w:gutter="0"/>
          <w:pgNumType w:start="4"/>
          <w:cols w:num="1" w:space="425"/>
          <w:titlePg w:val="0"/>
          <w:docGrid w:type="lines" w:linePitch="312" w:charSpace="0"/>
        </w:sectPr>
      </w:pPr>
      <w:r>
        <w:t>25．</w:t>
      </w:r>
      <w:r>
        <w:rPr>
          <w:rFonts w:ascii="Times New Roman" w:hAnsi="Times New Roman"/>
          <w:b w:val="0"/>
          <w:i w:val="0"/>
          <w:color w:val="000000"/>
          <w:sz w:val="22"/>
        </w:rPr>
        <w:t>如图，在等腰</w:t>
      </w:r>
      <m:oMath>
        <m:r>
          <w:rPr>
            <w:rFonts w:ascii="Cambria Math" w:hAnsi="Cambria Math"/>
            <w:sz w:val="22"/>
            <w:szCs w:val="22"/>
            <w:lang w:eastAsia="zh-CN"/>
          </w:rPr>
          <m:t>△ABC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中，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∠A=∠C=30°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AC=4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，点</w:t>
      </w:r>
      <w:r>
        <w:rPr>
          <w:rFonts w:ascii="Times New Roman" w:hAnsi="Times New Roman"/>
          <w:b w:val="0"/>
          <w:i/>
          <w:color w:val="000000"/>
          <w:sz w:val="22"/>
        </w:rPr>
        <w:t>D</w:t>
      </w:r>
      <w:r>
        <w:rPr>
          <w:rFonts w:ascii="Times New Roman" w:hAnsi="Times New Roman"/>
          <w:b w:val="0"/>
          <w:i w:val="0"/>
          <w:color w:val="000000"/>
          <w:sz w:val="22"/>
        </w:rPr>
        <w:t>是直线</w:t>
      </w:r>
      <m:oMath>
        <m:r>
          <w:rPr>
            <w:rFonts w:ascii="Cambria Math" w:hAnsi="Cambria Math"/>
            <w:sz w:val="22"/>
            <w:szCs w:val="22"/>
            <w:lang w:eastAsia="zh-CN"/>
          </w:rPr>
          <m:t>BC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上一动点，以</w:t>
      </w:r>
      <m:oMath>
        <m:r>
          <w:rPr>
            <w:rFonts w:ascii="Cambria Math" w:hAnsi="Cambria Math"/>
            <w:sz w:val="22"/>
            <w:szCs w:val="22"/>
            <w:lang w:eastAsia="zh-CN"/>
          </w:rPr>
          <m:t>AD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为边，在</w:t>
      </w:r>
      <m:oMath>
        <m:r>
          <w:rPr>
            <w:rFonts w:ascii="Cambria Math" w:hAnsi="Cambria Math"/>
            <w:sz w:val="22"/>
            <w:szCs w:val="22"/>
            <w:lang w:eastAsia="zh-CN"/>
          </w:rPr>
          <m:t>AD</m:t>
        </m:r>
      </m:oMath>
    </w:p>
    <w:p>
      <w:pPr>
        <w:spacing w:line="360" w:lineRule="auto"/>
        <w:ind w:left="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下方作等边</w:t>
      </w:r>
      <m:oMath>
        <m:r>
          <w:rPr>
            <w:rFonts w:ascii="Cambria Math" w:hAnsi="Cambria Math"/>
            <w:sz w:val="22"/>
            <w:szCs w:val="22"/>
            <w:lang w:eastAsia="zh-CN"/>
          </w:rPr>
          <m:t>△ADE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 xml:space="preserve">． </w:t>
      </w:r>
    </w:p>
    <w:p>
      <w:pPr>
        <w:spacing w:line="360" w:lineRule="auto"/>
        <w:ind w:firstLine="273" w:firstLineChars="130"/>
        <w:jc w:val="left"/>
        <w:textAlignment w:val="center"/>
      </w:pPr>
      <w:r>
        <w:drawing>
          <wp:inline distT="0" distB="0" distL="0" distR="0">
            <wp:extent cx="2573655" cy="215011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573867" cy="2150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（1）直接写出</w:t>
      </w:r>
      <m:oMath>
        <m:r>
          <w:rPr>
            <w:rFonts w:ascii="Cambria Math" w:hAnsi="Cambria Math"/>
            <w:sz w:val="22"/>
            <w:szCs w:val="22"/>
            <w:lang w:eastAsia="zh-CN"/>
          </w:rPr>
          <m:t>AB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的长，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AB=</m:t>
        </m:r>
      </m:oMath>
      <w:r>
        <w:rPr>
          <w:rFonts w:ascii="Times New Roman" w:hAnsi="Times New Roman"/>
          <w:b w:val="0"/>
          <w:i w:val="0"/>
          <w:color w:val="000000"/>
          <w:sz w:val="22"/>
          <w:u w:val="single"/>
        </w:rPr>
        <w:t>　     　</w:t>
      </w:r>
      <w:r>
        <w:rPr>
          <w:rFonts w:ascii="Times New Roman" w:hAnsi="Times New Roman"/>
          <w:b w:val="0"/>
          <w:i w:val="0"/>
          <w:color w:val="000000"/>
          <w:sz w:val="22"/>
        </w:rPr>
        <w:t>；</w:t>
      </w:r>
    </w:p>
    <w:p>
      <w:pPr>
        <w:spacing w:line="360" w:lineRule="auto"/>
        <w:ind w:firstLine="286" w:firstLineChars="13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（2）当点</w:t>
      </w:r>
      <w:r>
        <w:rPr>
          <w:rFonts w:ascii="Times New Roman" w:hAnsi="Times New Roman"/>
          <w:b w:val="0"/>
          <w:i/>
          <w:color w:val="000000"/>
          <w:sz w:val="22"/>
        </w:rPr>
        <w:t>D</w:t>
      </w:r>
      <w:r>
        <w:rPr>
          <w:rFonts w:ascii="Times New Roman" w:hAnsi="Times New Roman"/>
          <w:b w:val="0"/>
          <w:i w:val="0"/>
          <w:color w:val="000000"/>
          <w:sz w:val="22"/>
        </w:rPr>
        <w:t>从点</w:t>
      </w:r>
      <w:r>
        <w:rPr>
          <w:rFonts w:ascii="Times New Roman" w:hAnsi="Times New Roman"/>
          <w:b w:val="0"/>
          <w:i/>
          <w:color w:val="000000"/>
          <w:sz w:val="22"/>
        </w:rPr>
        <w:t>B</w:t>
      </w:r>
      <w:r>
        <w:rPr>
          <w:rFonts w:ascii="Times New Roman" w:hAnsi="Times New Roman"/>
          <w:b w:val="0"/>
          <w:i w:val="0"/>
          <w:color w:val="000000"/>
          <w:sz w:val="22"/>
        </w:rPr>
        <w:t>运动到点</w:t>
      </w:r>
      <w:r>
        <w:rPr>
          <w:rFonts w:ascii="Times New Roman" w:hAnsi="Times New Roman"/>
          <w:b w:val="0"/>
          <w:i/>
          <w:color w:val="000000"/>
          <w:sz w:val="22"/>
        </w:rPr>
        <w:t>C</w:t>
      </w:r>
      <w:r>
        <w:rPr>
          <w:rFonts w:ascii="Times New Roman" w:hAnsi="Times New Roman"/>
          <w:b w:val="0"/>
          <w:i w:val="0"/>
          <w:color w:val="000000"/>
          <w:sz w:val="22"/>
        </w:rPr>
        <w:t>时，求点</w:t>
      </w:r>
      <w:r>
        <w:rPr>
          <w:rFonts w:ascii="Times New Roman" w:hAnsi="Times New Roman"/>
          <w:b w:val="0"/>
          <w:i/>
          <w:color w:val="000000"/>
          <w:sz w:val="22"/>
        </w:rPr>
        <w:t>E</w:t>
      </w:r>
      <w:r>
        <w:rPr>
          <w:rFonts w:ascii="Times New Roman" w:hAnsi="Times New Roman"/>
          <w:b w:val="0"/>
          <w:i w:val="0"/>
          <w:color w:val="000000"/>
          <w:sz w:val="22"/>
        </w:rPr>
        <w:t>的运动路径长；</w:t>
      </w:r>
    </w:p>
    <w:p>
      <w:pPr>
        <w:spacing w:line="360" w:lineRule="auto"/>
        <w:ind w:firstLine="286" w:firstLineChars="130"/>
        <w:jc w:val="left"/>
        <w:textAlignment w:val="center"/>
        <w:sectPr>
          <w:headerReference w:type="default" r:id="rId26"/>
          <w:footerReference w:type="default" r:id="rId27"/>
          <w:type w:val="nextPage"/>
          <w:pgSz w:w="11906" w:h="16838"/>
          <w:pgMar w:top="1134" w:right="707" w:bottom="937" w:left="1134" w:header="426" w:footer="515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Times New Roman" w:hAnsi="Times New Roman"/>
          <w:b w:val="0"/>
          <w:i w:val="0"/>
          <w:color w:val="000000"/>
          <w:sz w:val="22"/>
        </w:rPr>
        <w:t>（3）当</w:t>
      </w:r>
      <m:oMath>
        <m:r>
          <w:rPr>
            <w:rFonts w:ascii="Cambria Math" w:hAnsi="Cambria Math"/>
            <w:sz w:val="22"/>
            <w:szCs w:val="22"/>
            <w:lang w:eastAsia="zh-CN"/>
          </w:rPr>
          <m:t>AE⊥CE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时，求出</w:t>
      </w:r>
      <m:oMath>
        <m:r>
          <w:rPr>
            <w:rFonts w:ascii="Cambria Math" w:hAnsi="Cambria Math"/>
            <w:sz w:val="22"/>
            <w:szCs w:val="22"/>
            <w:lang w:eastAsia="zh-CN"/>
          </w:rPr>
          <m:t>CD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的值．</w:t>
      </w:r>
    </w:p>
    <w:p>
      <w:pPr>
        <w:spacing w:before="0" w:after="0" w:line="360" w:lineRule="auto"/>
        <w:jc w:val="center"/>
      </w:pPr>
      <w:r>
        <w:rPr>
          <w:rFonts w:ascii="黑体" w:eastAsia="黑体" w:hAnsi="黑体" w:cs="黑体" w:hint="eastAsia"/>
          <w:b/>
          <w:bCs/>
          <w:color w:val="000000"/>
          <w:sz w:val="28"/>
        </w:rPr>
        <w:t>答案解析部分</w:t>
      </w:r>
    </w:p>
    <w:p>
      <w:pPr>
        <w:spacing w:line="360" w:lineRule="auto"/>
        <w:ind w:left="0"/>
        <w:jc w:val="left"/>
      </w:pPr>
      <w:r>
        <w:t>1．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A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一次函数图象与坐标轴交点问题</w:t>
      </w:r>
    </w:p>
    <w:p>
      <w:pPr>
        <w:spacing w:line="360" w:lineRule="auto"/>
        <w:ind w:left="0"/>
        <w:jc w:val="left"/>
        <w:textAlignment w:val="center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【解答】当x=0时，y=2。故一次函数图象与y轴的交点坐标为：（0，2）。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故答案为：A。 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【分析】图像与y轴交点横坐标为0，代入x值即可求出y值，即可写出与y轴交点坐标。</w:t>
      </w:r>
    </w:p>
    <w:p>
      <w:pPr>
        <w:spacing w:line="360" w:lineRule="auto"/>
        <w:ind w:left="0"/>
        <w:jc w:val="left"/>
      </w:pPr>
      <w:r>
        <w:t>2．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B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二次根式有意义的条件</w:t>
      </w:r>
    </w:p>
    <w:p>
      <w:pPr>
        <w:spacing w:line="360" w:lineRule="auto"/>
        <w:ind w:left="0"/>
        <w:jc w:val="left"/>
        <w:textAlignment w:val="center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 若二次根式</w:t>
      </w:r>
      <m:oMath>
        <m:rad>
          <m:radPr>
            <m:degHide/>
          </m:radPr>
          <m:deg/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6+x</m:t>
            </m:r>
          </m:e>
        </m:rad>
      </m:oMath>
      <w:r>
        <w:rPr>
          <w:rFonts w:ascii="Times New Roman" w:hAnsi="Times New Roman"/>
          <w:b w:val="0"/>
          <w:i w:val="0"/>
          <w:color w:val="000000"/>
          <w:sz w:val="22"/>
        </w:rPr>
        <w:t>有意义 ，则6+x≥0，</w:t>
      </w:r>
      <w:r>
        <w:rPr>
          <w:rFonts w:ascii="宋体" w:hAnsi="宋体"/>
          <w:b w:val="0"/>
          <w:i w:val="0"/>
          <w:color w:val="000000"/>
          <w:sz w:val="22"/>
        </w:rPr>
        <w:t>∴</w:t>
      </w:r>
      <w:r>
        <w:rPr>
          <w:rFonts w:ascii="Times New Roman" w:hAnsi="Times New Roman"/>
          <w:b w:val="0"/>
          <w:i w:val="0"/>
          <w:color w:val="000000"/>
          <w:sz w:val="22"/>
        </w:rPr>
        <w:t>x≥-6，故B符合题意.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故选B.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【分析】本题考查二次根式有意义的条件，即被开方数为非负数.</w:t>
      </w:r>
    </w:p>
    <w:p>
      <w:pPr>
        <w:spacing w:line="360" w:lineRule="auto"/>
        <w:ind w:left="0"/>
        <w:jc w:val="left"/>
      </w:pPr>
      <w:r>
        <w:t>3．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A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平均数及其计算</w:t>
      </w:r>
    </w:p>
    <w:p>
      <w:pPr>
        <w:spacing w:line="360" w:lineRule="auto"/>
        <w:ind w:left="0"/>
        <w:jc w:val="left"/>
        <w:textAlignment w:val="center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【解答】解：这组数据的平均数为</w:t>
      </w:r>
      <m:oMath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5+7+6+3+4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5</m:t>
            </m:r>
          </m:den>
        </m:f>
        <m:r>
          <w:rPr>
            <w:rFonts w:ascii="Cambria Math" w:hAnsi="Cambria Math"/>
            <w:sz w:val="22"/>
            <w:szCs w:val="22"/>
            <w:lang w:eastAsia="zh-CN"/>
          </w:rPr>
          <m:t>=5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故答案为：A．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【分析】利用平均数的计算方法求解即可。</w:t>
      </w:r>
    </w:p>
    <w:p>
      <w:pPr>
        <w:spacing w:line="360" w:lineRule="auto"/>
        <w:ind w:left="0"/>
        <w:jc w:val="left"/>
      </w:pPr>
      <w:r>
        <w:t>4．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D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一次函数图象、性质与系数的关系</w:t>
      </w:r>
    </w:p>
    <w:p>
      <w:pPr>
        <w:spacing w:line="360" w:lineRule="auto"/>
        <w:ind w:left="0"/>
        <w:jc w:val="left"/>
        <w:textAlignment w:val="center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</w:t>
      </w:r>
      <w:r>
        <w:rPr>
          <w:rFonts w:ascii="宋体" w:hAnsi="宋体"/>
          <w:b w:val="0"/>
          <w:i w:val="0"/>
          <w:color w:val="000000"/>
          <w:sz w:val="22"/>
        </w:rPr>
        <w:t>∵</w:t>
      </w:r>
      <w:r>
        <w:rPr>
          <w:rFonts w:ascii="Times New Roman" w:hAnsi="Times New Roman"/>
          <w:b w:val="0"/>
          <w:i w:val="0"/>
          <w:color w:val="000000"/>
          <w:sz w:val="22"/>
        </w:rPr>
        <w:t>一次函数y=(K+3)x+2函数值</w:t>
      </w:r>
      <w:r>
        <w:rPr>
          <w:rFonts w:ascii="Times New Roman" w:hAnsi="Times New Roman"/>
          <w:b w:val="0"/>
          <w:i/>
          <w:color w:val="000000"/>
          <w:sz w:val="22"/>
        </w:rPr>
        <w:t>y</w:t>
      </w:r>
      <w:r>
        <w:rPr>
          <w:rFonts w:ascii="Times New Roman" w:hAnsi="Times New Roman"/>
          <w:b w:val="0"/>
          <w:i w:val="0"/>
          <w:color w:val="000000"/>
          <w:sz w:val="22"/>
        </w:rPr>
        <w:t>随自变量</w:t>
      </w:r>
      <w:r>
        <w:rPr>
          <w:rFonts w:ascii="Times New Roman" w:hAnsi="Times New Roman"/>
          <w:b w:val="0"/>
          <w:i/>
          <w:color w:val="000000"/>
          <w:sz w:val="22"/>
        </w:rPr>
        <w:t>x</w:t>
      </w:r>
      <w:r>
        <w:rPr>
          <w:rFonts w:ascii="Times New Roman" w:hAnsi="Times New Roman"/>
          <w:b w:val="0"/>
          <w:i w:val="0"/>
          <w:color w:val="000000"/>
          <w:sz w:val="22"/>
        </w:rPr>
        <w:t>的增大而减小，</w:t>
      </w:r>
      <w:r>
        <w:br/>
      </w:r>
      <w:r>
        <w:rPr>
          <w:rFonts w:ascii="宋体" w:hAnsi="宋体"/>
          <w:b w:val="0"/>
          <w:i w:val="0"/>
          <w:color w:val="000000"/>
          <w:sz w:val="22"/>
        </w:rPr>
        <w:t>∴</w:t>
      </w:r>
      <w:r>
        <w:rPr>
          <w:rFonts w:ascii="Times New Roman" w:hAnsi="Times New Roman"/>
          <w:b w:val="0"/>
          <w:i w:val="0"/>
          <w:color w:val="000000"/>
          <w:sz w:val="22"/>
        </w:rPr>
        <w:t>k+3＜0，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解得k＜-3，</w:t>
      </w:r>
      <w:r>
        <w:br/>
      </w:r>
      <w:r>
        <w:rPr>
          <w:rFonts w:ascii="宋体" w:hAnsi="宋体"/>
          <w:b w:val="0"/>
          <w:i w:val="0"/>
          <w:color w:val="000000"/>
          <w:sz w:val="22"/>
        </w:rPr>
        <w:t>∵</w:t>
      </w:r>
      <w:r>
        <w:rPr>
          <w:rFonts w:ascii="Times New Roman" w:hAnsi="Times New Roman"/>
          <w:b w:val="0"/>
          <w:i w:val="0"/>
          <w:color w:val="000000"/>
          <w:sz w:val="22"/>
        </w:rPr>
        <w:t>3＞0＞-2＞-3＞-4，</w:t>
      </w:r>
      <w:r>
        <w:br/>
      </w:r>
      <w:r>
        <w:rPr>
          <w:rFonts w:ascii="宋体" w:hAnsi="宋体"/>
          <w:b w:val="0"/>
          <w:i w:val="0"/>
          <w:color w:val="000000"/>
          <w:sz w:val="22"/>
        </w:rPr>
        <w:t>∴</w:t>
      </w:r>
      <w:r>
        <w:rPr>
          <w:rFonts w:ascii="Times New Roman" w:hAnsi="Times New Roman"/>
          <w:b w:val="0"/>
          <w:i w:val="0"/>
          <w:color w:val="000000"/>
          <w:sz w:val="22"/>
        </w:rPr>
        <w:t>A、B、C选项都不符合题意，只有D选项符合题意.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故答案为：D.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【分析】一次函数y=kx+b（k≠0），当k&gt;0时y随x的增大而增大，当k＜0时，y随x增大而减小，据此列出不等式求出k的取值范围，进而再判断可得答案.</w:t>
      </w:r>
    </w:p>
    <w:p>
      <w:pPr>
        <w:spacing w:line="360" w:lineRule="auto"/>
        <w:ind w:left="0"/>
        <w:jc w:val="left"/>
      </w:pPr>
      <w:r>
        <w:t>5．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C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平行线的性质；三角形内角和定理；平行四边形的性质</w:t>
      </w:r>
    </w:p>
    <w:p>
      <w:pPr>
        <w:spacing w:line="360" w:lineRule="auto"/>
        <w:ind w:left="0"/>
        <w:jc w:val="left"/>
        <w:textAlignment w:val="center"/>
        <w:sectPr>
          <w:headerReference w:type="default" r:id="rId28"/>
          <w:footerReference w:type="default" r:id="rId29"/>
          <w:type w:val="nextPage"/>
          <w:pgSz w:w="11906" w:h="16838"/>
          <w:pgMar w:top="1134" w:right="707" w:bottom="937" w:left="1134" w:header="426" w:footer="515" w:gutter="0"/>
          <w:pgNumType w:start="6"/>
          <w:cols w:num="1" w:space="425"/>
          <w:titlePg w:val="0"/>
          <w:docGrid w:type="lines" w:linePitch="312" w:charSpace="0"/>
        </w:sectPr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</w:t>
      </w:r>
      <w:r>
        <w:rPr>
          <w:rFonts w:ascii="宋体" w:hAnsi="宋体"/>
          <w:b w:val="0"/>
          <w:i w:val="0"/>
          <w:color w:val="000000"/>
          <w:sz w:val="22"/>
        </w:rPr>
        <w:t>∵</w:t>
      </w:r>
      <w:r>
        <w:rPr>
          <w:rFonts w:ascii="Times New Roman" w:hAnsi="Times New Roman"/>
          <w:b w:val="0"/>
          <w:i w:val="0"/>
          <w:color w:val="000000"/>
          <w:sz w:val="22"/>
        </w:rPr>
        <w:t>∠B=180°-∠BAC-∠ACB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=180°-40°-80°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=60°，</w:t>
      </w:r>
      <w:r>
        <w:br/>
      </w:r>
    </w:p>
    <w:p>
      <w:pPr>
        <w:spacing w:line="360" w:lineRule="auto"/>
        <w:ind w:left="0"/>
        <w:jc w:val="left"/>
        <w:textAlignment w:val="center"/>
      </w:pPr>
      <w:r>
        <w:rPr>
          <w:rFonts w:ascii="宋体" w:hAnsi="宋体"/>
          <w:b w:val="0"/>
          <w:i w:val="0"/>
          <w:color w:val="000000"/>
          <w:sz w:val="22"/>
        </w:rPr>
        <w:t>∵</w:t>
      </w:r>
      <w:r>
        <w:rPr>
          <w:rFonts w:ascii="Times New Roman" w:hAnsi="Times New Roman"/>
          <w:b w:val="0"/>
          <w:i w:val="0"/>
          <w:color w:val="000000"/>
          <w:sz w:val="22"/>
        </w:rPr>
        <w:t>▱ABCD，</w:t>
      </w:r>
      <w:r>
        <w:br/>
      </w:r>
      <w:r>
        <w:rPr>
          <w:rFonts w:ascii="宋体" w:hAnsi="宋体"/>
          <w:b w:val="0"/>
          <w:i w:val="0"/>
          <w:color w:val="000000"/>
          <w:sz w:val="22"/>
        </w:rPr>
        <w:t>∴</w:t>
      </w:r>
      <w:r>
        <w:rPr>
          <w:rFonts w:ascii="Times New Roman" w:hAnsi="Times New Roman"/>
          <w:b w:val="0"/>
          <w:i w:val="0"/>
          <w:color w:val="000000"/>
          <w:sz w:val="22"/>
        </w:rPr>
        <w:t>AB∥CD，</w:t>
      </w:r>
      <w:r>
        <w:br/>
      </w:r>
      <w:r>
        <w:rPr>
          <w:rFonts w:ascii="宋体" w:hAnsi="宋体"/>
          <w:b w:val="0"/>
          <w:i w:val="0"/>
          <w:color w:val="000000"/>
          <w:sz w:val="22"/>
        </w:rPr>
        <w:t>∴</w:t>
      </w:r>
      <w:r>
        <w:rPr>
          <w:rFonts w:ascii="Times New Roman" w:hAnsi="Times New Roman"/>
          <w:b w:val="0"/>
          <w:i w:val="0"/>
          <w:color w:val="000000"/>
          <w:sz w:val="22"/>
        </w:rPr>
        <w:t>∠BCD=180°-∠B=180°-60°=120°.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故答案为：C.</w:t>
      </w:r>
      <w:r>
        <w:br/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【分析】根据三角形内角和定理求出∠B的度数，由平行四边形的性质得出AB∥CD，然后由平行线的性质求∠BCD的度数即可.</w:t>
      </w:r>
    </w:p>
    <w:p>
      <w:pPr>
        <w:spacing w:line="360" w:lineRule="auto"/>
        <w:ind w:left="0"/>
        <w:jc w:val="left"/>
      </w:pPr>
      <w:r>
        <w:t>6．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C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勾股定理的逆定理</w:t>
      </w:r>
    </w:p>
    <w:p>
      <w:pPr>
        <w:spacing w:line="360" w:lineRule="auto"/>
        <w:ind w:left="0"/>
        <w:jc w:val="left"/>
        <w:textAlignment w:val="center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【解答】解：A、</w:t>
      </w:r>
      <m:oMath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p>
        </m:sSup>
        <m:r>
          <w:rPr>
            <w:rFonts w:ascii="Cambria Math" w:hAnsi="Cambria Math"/>
            <w:sz w:val="22"/>
            <w:szCs w:val="22"/>
            <w:lang w:eastAsia="zh-CN"/>
          </w:rPr>
          <m:t>+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(</m:t>
        </m:r>
        <m:rad>
          <m:radPr>
            <m:degHide/>
          </m:radPr>
          <m:deg/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3</m:t>
            </m:r>
          </m:e>
        </m:rad>
        <m:sSup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eastAsia="zh-CN"/>
              </w:rPr>
              <m:t>)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p>
        </m:sSup>
        <m:r>
          <w:rPr>
            <w:rFonts w:ascii="Cambria Math" w:hAnsi="Cambria Math"/>
            <w:sz w:val="22"/>
            <w:szCs w:val="22"/>
            <w:lang w:eastAsia="zh-CN"/>
          </w:rPr>
          <m:t>≠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(</m:t>
        </m:r>
        <m:rad>
          <m:radPr>
            <m:degHide/>
          </m:radPr>
          <m:deg/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5</m:t>
            </m:r>
          </m:e>
        </m:rad>
        <m:sSup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eastAsia="zh-CN"/>
              </w:rPr>
              <m:t>)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p>
        </m:sSup>
      </m:oMath>
      <w:r>
        <w:rPr>
          <w:rFonts w:ascii="Times New Roman" w:hAnsi="Times New Roman"/>
          <w:b w:val="0"/>
          <w:i w:val="0"/>
          <w:color w:val="000000"/>
          <w:sz w:val="22"/>
        </w:rPr>
        <w:t>，故此选项中的三条线段不能构成直角三角形；</w:t>
      </w:r>
    </w:p>
    <w:p>
      <w:pPr>
        <w:spacing w:line="360" w:lineRule="auto"/>
        <w:ind w:left="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B、</w:t>
      </w:r>
      <m:oMath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p>
        </m:sSup>
        <m:r>
          <w:rPr>
            <w:rFonts w:ascii="Cambria Math" w:hAnsi="Cambria Math"/>
            <w:sz w:val="22"/>
            <w:szCs w:val="22"/>
            <w:lang w:eastAsia="zh-CN"/>
          </w:rPr>
          <m:t>+</m:t>
        </m:r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1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p>
        </m:sSup>
        <m:r>
          <w:rPr>
            <w:rFonts w:ascii="Cambria Math" w:hAnsi="Cambria Math"/>
            <w:sz w:val="22"/>
            <w:szCs w:val="22"/>
            <w:lang w:eastAsia="zh-CN"/>
          </w:rPr>
          <m:t>≠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(</m:t>
        </m:r>
        <m:rad>
          <m:radPr>
            <m:degHide/>
          </m:radPr>
          <m:deg/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7</m:t>
            </m:r>
          </m:e>
        </m:rad>
        <m:sSup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eastAsia="zh-CN"/>
              </w:rPr>
              <m:t>)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p>
        </m:sSup>
      </m:oMath>
      <w:r>
        <w:rPr>
          <w:rFonts w:ascii="Times New Roman" w:hAnsi="Times New Roman"/>
          <w:b w:val="0"/>
          <w:i w:val="0"/>
          <w:color w:val="000000"/>
          <w:sz w:val="22"/>
        </w:rPr>
        <w:t>，故此选项中的三条线段不能构成直角三角形；</w:t>
      </w:r>
    </w:p>
    <w:p>
      <w:pPr>
        <w:spacing w:line="360" w:lineRule="auto"/>
        <w:ind w:left="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C、</w:t>
      </w:r>
      <m:oMath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1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p>
        </m:sSup>
        <m:r>
          <w:rPr>
            <w:rFonts w:ascii="Cambria Math" w:hAnsi="Cambria Math"/>
            <w:sz w:val="22"/>
            <w:szCs w:val="22"/>
            <w:lang w:eastAsia="zh-CN"/>
          </w:rPr>
          <m:t>+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(</m:t>
        </m:r>
        <m:rad>
          <m:radPr>
            <m:degHide/>
          </m:radPr>
          <m:deg/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e>
        </m:rad>
        <m:sSup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eastAsia="zh-CN"/>
              </w:rPr>
              <m:t>)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p>
        </m:sSup>
        <m:r>
          <w:rPr>
            <w:rFonts w:ascii="Cambria Math" w:hAnsi="Cambria Math"/>
            <w:sz w:val="22"/>
            <w:szCs w:val="22"/>
            <w:lang w:eastAsia="zh-CN"/>
          </w:rPr>
          <m:t>=</m:t>
        </m:r>
        <m:r>
          <m:rPr>
            <m:sty m:val="p"/>
          </m:rPr>
          <w:rPr>
            <w:rFonts w:ascii="Cambria Math" w:hAnsi="Cambria Math"/>
            <w:sz w:val="22"/>
            <w:szCs w:val="22"/>
            <w:lang w:eastAsia="zh-CN"/>
          </w:rPr>
          <m:t>(</m:t>
        </m:r>
        <m:rad>
          <m:radPr>
            <m:degHide/>
          </m:radPr>
          <m:deg/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3</m:t>
            </m:r>
          </m:e>
        </m:rad>
        <m:sSup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  <w:lang w:eastAsia="zh-CN"/>
              </w:rPr>
              <m:t>)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p>
        </m:sSup>
      </m:oMath>
      <w:r>
        <w:rPr>
          <w:rFonts w:ascii="Times New Roman" w:hAnsi="Times New Roman"/>
          <w:b w:val="0"/>
          <w:i w:val="0"/>
          <w:color w:val="000000"/>
          <w:sz w:val="22"/>
        </w:rPr>
        <w:t>，故此选项中的三条线段能构成直角三角形；</w:t>
      </w:r>
    </w:p>
    <w:p>
      <w:pPr>
        <w:spacing w:line="360" w:lineRule="auto"/>
        <w:ind w:left="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D、</w:t>
      </w:r>
      <m:oMath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4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p>
        </m:sSup>
        <m:r>
          <w:rPr>
            <w:rFonts w:ascii="Cambria Math" w:hAnsi="Cambria Math"/>
            <w:sz w:val="22"/>
            <w:szCs w:val="22"/>
            <w:lang w:eastAsia="zh-CN"/>
          </w:rPr>
          <m:t>+</m:t>
        </m:r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5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p>
        </m:sSup>
        <m:r>
          <w:rPr>
            <w:rFonts w:ascii="Cambria Math" w:hAnsi="Cambria Math"/>
            <w:sz w:val="22"/>
            <w:szCs w:val="22"/>
            <w:lang w:eastAsia="zh-CN"/>
          </w:rPr>
          <m:t>≠</m:t>
        </m:r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6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p>
        </m:sSup>
      </m:oMath>
      <w:r>
        <w:rPr>
          <w:rFonts w:ascii="Times New Roman" w:hAnsi="Times New Roman"/>
          <w:b w:val="0"/>
          <w:i w:val="0"/>
          <w:color w:val="000000"/>
          <w:sz w:val="22"/>
        </w:rPr>
        <w:t>，故此选项中的三条线段不能构成直角三角形.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故答案为：C.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【分析】如果一个三角形的三边满足较小两边的平方和等于最大边长的平方，则该三角形就是直角三角形，据此一一判断得出答案.</w:t>
      </w:r>
    </w:p>
    <w:p>
      <w:pPr>
        <w:spacing w:line="360" w:lineRule="auto"/>
        <w:ind w:left="0"/>
        <w:jc w:val="left"/>
      </w:pPr>
      <w:r>
        <w:t>7．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C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一次函数图象、性质与系数的关系</w:t>
      </w:r>
    </w:p>
    <w:p>
      <w:pPr>
        <w:spacing w:line="360" w:lineRule="auto"/>
        <w:ind w:left="0"/>
        <w:jc w:val="left"/>
        <w:textAlignment w:val="center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</w:t>
      </w:r>
      <w:r>
        <w:rPr>
          <w:rFonts w:ascii="宋体" w:hAnsi="宋体"/>
          <w:b w:val="0"/>
          <w:i w:val="0"/>
          <w:color w:val="000000"/>
          <w:sz w:val="22"/>
        </w:rPr>
        <w:t>∵</w:t>
      </w:r>
      <w:r>
        <w:rPr>
          <w:rFonts w:ascii="Times New Roman" w:hAnsi="Times New Roman"/>
          <w:b w:val="0"/>
          <w:i w:val="0"/>
          <w:color w:val="000000"/>
          <w:sz w:val="22"/>
        </w:rPr>
        <w:t>kb＞0，</w:t>
      </w:r>
      <w:r>
        <w:br/>
      </w:r>
      <w:r>
        <w:rPr>
          <w:rFonts w:ascii="宋体" w:hAnsi="宋体"/>
          <w:b w:val="0"/>
          <w:i w:val="0"/>
          <w:color w:val="000000"/>
          <w:sz w:val="22"/>
        </w:rPr>
        <w:t>∴</w:t>
      </w:r>
      <w:r>
        <w:rPr>
          <w:rFonts w:ascii="Times New Roman" w:hAnsi="Times New Roman"/>
          <w:b w:val="0"/>
          <w:i w:val="0"/>
          <w:color w:val="000000"/>
          <w:sz w:val="22"/>
        </w:rPr>
        <w:t>k、b同号，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又</w:t>
      </w:r>
      <w:r>
        <w:rPr>
          <w:rFonts w:ascii="宋体" w:hAnsi="宋体"/>
          <w:b w:val="0"/>
          <w:i w:val="0"/>
          <w:color w:val="000000"/>
          <w:sz w:val="22"/>
        </w:rPr>
        <w:t>∵</w:t>
      </w:r>
      <w:r>
        <w:rPr>
          <w:rFonts w:ascii="Times New Roman" w:hAnsi="Times New Roman"/>
          <w:b w:val="0"/>
          <w:i w:val="0"/>
          <w:color w:val="000000"/>
          <w:sz w:val="22"/>
        </w:rPr>
        <w:t>b＜0，</w:t>
      </w:r>
      <w:r>
        <w:br/>
      </w:r>
      <w:r>
        <w:rPr>
          <w:rFonts w:ascii="宋体" w:hAnsi="宋体"/>
          <w:b w:val="0"/>
          <w:i w:val="0"/>
          <w:color w:val="000000"/>
          <w:sz w:val="22"/>
        </w:rPr>
        <w:t>∴</w:t>
      </w:r>
      <w:r>
        <w:rPr>
          <w:rFonts w:ascii="Times New Roman" w:hAnsi="Times New Roman"/>
          <w:b w:val="0"/>
          <w:i w:val="0"/>
          <w:color w:val="000000"/>
          <w:sz w:val="22"/>
        </w:rPr>
        <w:t>k＜0，</w:t>
      </w:r>
      <w:r>
        <w:br/>
      </w:r>
      <w:r>
        <w:rPr>
          <w:rFonts w:ascii="宋体" w:hAnsi="宋体"/>
          <w:b w:val="0"/>
          <w:i w:val="0"/>
          <w:color w:val="000000"/>
          <w:sz w:val="22"/>
        </w:rPr>
        <w:t>∴</w:t>
      </w:r>
      <w:r>
        <w:rPr>
          <w:rFonts w:ascii="Times New Roman" w:hAnsi="Times New Roman"/>
          <w:b w:val="0"/>
          <w:i w:val="0"/>
          <w:color w:val="000000"/>
          <w:sz w:val="22"/>
        </w:rPr>
        <w:t>一次函数y=kx+b的图象经过二、四象限，且交y轴的负半轴，</w:t>
      </w:r>
      <w:r>
        <w:br/>
      </w:r>
      <w:r>
        <w:rPr>
          <w:rFonts w:ascii="宋体" w:hAnsi="宋体"/>
          <w:b w:val="0"/>
          <w:i w:val="0"/>
          <w:color w:val="000000"/>
          <w:sz w:val="22"/>
        </w:rPr>
        <w:t>∴</w:t>
      </w:r>
      <w:r>
        <w:rPr>
          <w:rFonts w:ascii="Times New Roman" w:hAnsi="Times New Roman"/>
          <w:b w:val="0"/>
          <w:i w:val="0"/>
          <w:color w:val="000000"/>
          <w:sz w:val="22"/>
        </w:rPr>
        <w:t>只有C选项符合题意.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故答案为：C.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【分析】根据有理数的乘法法则“两数相乘，同号得正，异号得负，并把绝对值相乘”可得k＜0，进而根据一次函数y=kx+b（k≠0）：当k&gt;0，图象必过一三象限；k&lt;0，图象必过二四象限，当b＞0时，图象交y轴的正半轴，当b＜0时，图象交y轴的负半轴，当b=0时图象过原点，一一判断得出答案.</w:t>
      </w:r>
    </w:p>
    <w:p>
      <w:pPr>
        <w:spacing w:line="360" w:lineRule="auto"/>
        <w:ind w:left="0"/>
        <w:jc w:val="left"/>
      </w:pPr>
      <w:r>
        <w:t>8．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D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菱形的判定；矩形的判定</w:t>
      </w:r>
    </w:p>
    <w:p>
      <w:pPr>
        <w:spacing w:line="360" w:lineRule="auto"/>
        <w:ind w:left="0"/>
        <w:jc w:val="left"/>
        <w:textAlignment w:val="center"/>
        <w:sectPr>
          <w:headerReference w:type="default" r:id="rId30"/>
          <w:footerReference w:type="default" r:id="rId31"/>
          <w:type w:val="nextPage"/>
          <w:pgSz w:w="11906" w:h="16838"/>
          <w:pgMar w:top="1134" w:right="707" w:bottom="937" w:left="1134" w:header="426" w:footer="515" w:gutter="0"/>
          <w:pgNumType w:start="7"/>
          <w:cols w:num="1" w:space="425"/>
          <w:titlePg w:val="0"/>
          <w:docGrid w:type="lines" w:linePitch="312" w:charSpace="0"/>
        </w:sectPr>
      </w:pPr>
      <w:r>
        <w:rPr>
          <w:color w:val="0000FF"/>
        </w:rPr>
        <w:t>【解析】</w:t>
      </w:r>
    </w:p>
    <w:p>
      <w:pPr>
        <w:spacing w:line="360" w:lineRule="auto"/>
        <w:ind w:left="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【解答】解：A、当AB⊥AD时，∠BAD=90°，根据有一个角是90°的平行四边形是矩形可得四边形ABCD是矩形，故此选项正确，不符合题意；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B、当AC⊥BD时，根据对角线互相垂直的平行四边形是菱形可得四边形ABCD是菱形，故此选项正确，不符合题意；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C、</w:t>
      </w:r>
      <w:r>
        <w:rPr>
          <w:rFonts w:ascii="宋体" w:hAnsi="宋体"/>
          <w:b w:val="0"/>
          <w:i w:val="0"/>
          <w:color w:val="000000"/>
          <w:sz w:val="22"/>
        </w:rPr>
        <w:t>∵</w:t>
      </w:r>
      <w:r>
        <w:rPr>
          <w:rFonts w:ascii="Times New Roman" w:hAnsi="Times New Roman"/>
          <w:b w:val="0"/>
          <w:i w:val="0"/>
          <w:color w:val="000000"/>
          <w:sz w:val="22"/>
        </w:rPr>
        <w:t>四边形ABCD是平行四边形，</w:t>
      </w:r>
      <w:r>
        <w:br/>
      </w:r>
      <w:r>
        <w:rPr>
          <w:rFonts w:ascii="宋体" w:hAnsi="宋体"/>
          <w:b w:val="0"/>
          <w:i w:val="0"/>
          <w:color w:val="000000"/>
          <w:sz w:val="22"/>
        </w:rPr>
        <w:t>∴</w:t>
      </w:r>
      <w:r>
        <w:rPr>
          <w:rFonts w:ascii="Times New Roman" w:hAnsi="Times New Roman"/>
          <w:b w:val="0"/>
          <w:i w:val="0"/>
          <w:color w:val="000000"/>
          <w:sz w:val="22"/>
        </w:rPr>
        <w:t>AO=CO，BO=DO，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当OA=OB时，可得AO=CO=BO=DO，即AC=BD，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根据对角线相等的平行四边形是矩形可得四边形ABCD是矩形，故此选项正确，不符合题意；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D、当AB=AC时，不能判定平行四边形是矩形，故此选项错误，符合题意.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故答案为：D.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【分析】根据有一个角是直角的平行四边形是矩形可判断A选项；根据对角线互相垂直的平行四边形是菱形，可判断B选项，根据对角线相等的平行四边形是矩形可判断C选项，一条对角线与一边相等的平行四边形不能判断是菱形，据此可判断D选项.</w:t>
      </w:r>
    </w:p>
    <w:p>
      <w:pPr>
        <w:spacing w:line="360" w:lineRule="auto"/>
        <w:ind w:left="0"/>
        <w:jc w:val="left"/>
      </w:pPr>
      <w:r>
        <w:t>9．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B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勾股定理；三角形全等的判定（AAS）</w:t>
      </w:r>
    </w:p>
    <w:p>
      <w:pPr>
        <w:spacing w:line="360" w:lineRule="auto"/>
        <w:ind w:left="0"/>
        <w:jc w:val="left"/>
        <w:textAlignment w:val="center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</w:t>
      </w:r>
      <w:r>
        <w:rPr>
          <w:rFonts w:ascii="宋体" w:hAnsi="宋体"/>
          <w:b w:val="0"/>
          <w:i w:val="0"/>
          <w:color w:val="000000"/>
          <w:sz w:val="22"/>
        </w:rPr>
        <w:t>∵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a、b、c都是正方形， </w:t>
      </w:r>
    </w:p>
    <w:p>
      <w:pPr>
        <w:spacing w:line="360" w:lineRule="auto"/>
        <w:ind w:left="0"/>
        <w:jc w:val="left"/>
        <w:textAlignment w:val="center"/>
      </w:pPr>
      <w:r>
        <w:rPr>
          <w:rFonts w:ascii="宋体" w:hAnsi="宋体"/>
          <w:b w:val="0"/>
          <w:i w:val="0"/>
          <w:color w:val="000000"/>
          <w:sz w:val="22"/>
        </w:rPr>
        <w:t>∴</w:t>
      </w:r>
      <m:oMath>
        <m:r>
          <w:rPr>
            <w:rFonts w:ascii="Cambria Math" w:hAnsi="Cambria Math"/>
            <w:sz w:val="22"/>
            <w:szCs w:val="22"/>
            <w:lang w:eastAsia="zh-CN"/>
          </w:rPr>
          <m:t>AC=CD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∠ACD=90°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</w:p>
    <w:p>
      <w:pPr>
        <w:spacing w:line="360" w:lineRule="auto"/>
        <w:ind w:left="0"/>
        <w:jc w:val="left"/>
        <w:textAlignment w:val="center"/>
      </w:pPr>
      <w:r>
        <w:rPr>
          <w:rFonts w:ascii="宋体" w:hAnsi="宋体"/>
          <w:b w:val="0"/>
          <w:i w:val="0"/>
          <w:color w:val="000000"/>
          <w:sz w:val="22"/>
        </w:rPr>
        <w:t>∵</w:t>
      </w:r>
      <m:oMath>
        <m:r>
          <w:rPr>
            <w:rFonts w:ascii="Cambria Math" w:hAnsi="Cambria Math"/>
            <w:sz w:val="22"/>
            <w:szCs w:val="22"/>
            <w:lang w:eastAsia="zh-CN"/>
          </w:rPr>
          <m:t>∠ACB+∠DCE=∠ACB+∠BAC=90°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</w:p>
    <w:p>
      <w:pPr>
        <w:spacing w:line="360" w:lineRule="auto"/>
        <w:ind w:left="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即</w:t>
      </w:r>
      <m:oMath>
        <m:r>
          <w:rPr>
            <w:rFonts w:ascii="Cambria Math" w:hAnsi="Cambria Math"/>
            <w:sz w:val="22"/>
            <w:szCs w:val="22"/>
            <w:lang w:eastAsia="zh-CN"/>
          </w:rPr>
          <m:t>∠BAC=∠DCE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∠ABC=∠CED=90°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AC=CD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</w:p>
    <w:p>
      <w:pPr>
        <w:spacing w:line="360" w:lineRule="auto"/>
        <w:ind w:left="0"/>
        <w:jc w:val="left"/>
        <w:textAlignment w:val="center"/>
      </w:pPr>
      <w:r>
        <w:rPr>
          <w:rFonts w:ascii="宋体" w:hAnsi="宋体"/>
          <w:b w:val="0"/>
          <w:i w:val="0"/>
          <w:color w:val="000000"/>
          <w:sz w:val="22"/>
        </w:rPr>
        <w:t>∴</w:t>
      </w:r>
      <m:oMath>
        <m:r>
          <w:rPr>
            <w:rFonts w:ascii="Cambria Math" w:hAnsi="Cambria Math"/>
            <w:sz w:val="22"/>
            <w:szCs w:val="22"/>
            <w:lang w:eastAsia="zh-CN"/>
          </w:rPr>
          <m:t>△ACB≌△CDE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</w:p>
    <w:p>
      <w:pPr>
        <w:spacing w:line="360" w:lineRule="auto"/>
        <w:ind w:left="0"/>
        <w:jc w:val="left"/>
        <w:textAlignment w:val="center"/>
      </w:pPr>
      <w:r>
        <w:rPr>
          <w:rFonts w:ascii="宋体" w:hAnsi="宋体"/>
          <w:b w:val="0"/>
          <w:i w:val="0"/>
          <w:color w:val="000000"/>
          <w:sz w:val="22"/>
        </w:rPr>
        <w:t>∴</w:t>
      </w:r>
      <m:oMath>
        <m:r>
          <w:rPr>
            <w:rFonts w:ascii="Cambria Math" w:hAnsi="Cambria Math"/>
            <w:sz w:val="22"/>
            <w:szCs w:val="22"/>
            <w:lang w:eastAsia="zh-CN"/>
          </w:rPr>
          <m:t>AB=CE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m:oMath>
        <m:r>
          <w:rPr>
            <w:rFonts w:ascii="Cambria Math" w:hAnsi="Cambria Math"/>
            <w:sz w:val="22"/>
            <w:szCs w:val="22"/>
            <w:lang w:eastAsia="zh-CN"/>
          </w:rPr>
          <m:t>BC=DE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</w:p>
    <w:p>
      <w:pPr>
        <w:spacing w:line="360" w:lineRule="auto"/>
        <w:ind w:left="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在</w:t>
      </w:r>
      <m:oMath>
        <m:r>
          <w:rPr>
            <w:rFonts w:ascii="Cambria Math" w:hAnsi="Cambria Math"/>
            <w:sz w:val="22"/>
            <w:szCs w:val="22"/>
            <w:lang w:eastAsia="zh-CN"/>
          </w:rPr>
          <m:t>Rt△ABC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中，由勾股定理得：</w:t>
      </w:r>
      <m:oMath>
        <m:r>
          <w:rPr>
            <w:rFonts w:ascii="Cambria Math" w:hAnsi="Cambria Math"/>
            <w:sz w:val="22"/>
            <w:szCs w:val="22"/>
            <w:lang w:eastAsia="zh-CN"/>
          </w:rPr>
          <m:t>A</m:t>
        </m:r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C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p>
        </m:sSup>
        <m:r>
          <w:rPr>
            <w:rFonts w:ascii="Cambria Math" w:hAnsi="Cambria Math"/>
            <w:sz w:val="22"/>
            <w:szCs w:val="22"/>
            <w:lang w:eastAsia="zh-CN"/>
          </w:rPr>
          <m:t>=A</m:t>
        </m:r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B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p>
        </m:sSup>
        <m:r>
          <w:rPr>
            <w:rFonts w:ascii="Cambria Math" w:hAnsi="Cambria Math"/>
            <w:sz w:val="22"/>
            <w:szCs w:val="22"/>
            <w:lang w:eastAsia="zh-CN"/>
          </w:rPr>
          <m:t>+B</m:t>
        </m:r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C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p>
        </m:sSup>
        <m:r>
          <w:rPr>
            <w:rFonts w:ascii="Cambria Math" w:hAnsi="Cambria Math"/>
            <w:sz w:val="22"/>
            <w:szCs w:val="22"/>
            <w:lang w:eastAsia="zh-CN"/>
          </w:rPr>
          <m:t>=A</m:t>
        </m:r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B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p>
        </m:sSup>
        <m:r>
          <w:rPr>
            <w:rFonts w:ascii="Cambria Math" w:hAnsi="Cambria Math"/>
            <w:sz w:val="22"/>
            <w:szCs w:val="22"/>
            <w:lang w:eastAsia="zh-CN"/>
          </w:rPr>
          <m:t>+D</m:t>
        </m:r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E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p>
        </m:sSup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</w:p>
    <w:p>
      <w:pPr>
        <w:spacing w:line="360" w:lineRule="auto"/>
        <w:ind w:left="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即</w:t>
      </w:r>
      <m:oMath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S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b</m:t>
            </m:r>
          </m:sub>
        </m:sSub>
        <m:r>
          <w:rPr>
            <w:rFonts w:ascii="Cambria Math" w:hAnsi="Cambria Math"/>
            <w:sz w:val="22"/>
            <w:szCs w:val="22"/>
            <w:lang w:eastAsia="zh-CN"/>
          </w:rPr>
          <m:t>=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S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a</m:t>
            </m:r>
          </m:sub>
        </m:sSub>
        <m:r>
          <w:rPr>
            <w:rFonts w:ascii="Cambria Math" w:hAnsi="Cambria Math"/>
            <w:sz w:val="22"/>
            <w:szCs w:val="22"/>
            <w:lang w:eastAsia="zh-CN"/>
          </w:rPr>
          <m:t>+</m:t>
        </m:r>
        <m:sSub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S</m:t>
            </m:r>
          </m:e>
          <m:sub>
            <m:r>
              <w:rPr>
                <w:rFonts w:ascii="Cambria Math" w:hAnsi="Cambria Math"/>
                <w:sz w:val="22"/>
                <w:szCs w:val="22"/>
                <w:lang w:eastAsia="zh-CN"/>
              </w:rPr>
              <m:t>c</m:t>
            </m:r>
          </m:sub>
        </m:sSub>
        <m:r>
          <w:rPr>
            <w:rFonts w:ascii="Cambria Math" w:hAnsi="Cambria Math"/>
            <w:sz w:val="22"/>
            <w:szCs w:val="22"/>
            <w:lang w:eastAsia="zh-CN"/>
          </w:rPr>
          <m:t>=4+16=20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，故B正确.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故答案为：B.</w:t>
      </w:r>
    </w:p>
    <w:p>
      <w:pPr>
        <w:spacing w:line="360" w:lineRule="auto"/>
        <w:ind w:left="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 【分析】根据正方形的性质得AC=CD，∠ACD=90°，根据同角的余角相等得∠BAC=∠DCE，从而用AAS判断出△ACB≌△CDE，根据全等三角形对应边相等得AB=CE，BC=DE，在Rt△ABC中，由勾股定理得AC</w:t>
      </w:r>
      <w:r>
        <w:rPr>
          <w:rFonts w:ascii="Times New Roman" w:hAnsi="Times New Roman"/>
          <w:b w:val="0"/>
          <w:i w:val="0"/>
          <w:color w:val="000000"/>
          <w:vertAlign w:val="super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=AB</w:t>
      </w:r>
      <w:r>
        <w:rPr>
          <w:rFonts w:ascii="Times New Roman" w:hAnsi="Times New Roman"/>
          <w:b w:val="0"/>
          <w:i w:val="0"/>
          <w:color w:val="000000"/>
          <w:vertAlign w:val="super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+BC</w:t>
      </w:r>
      <w:r>
        <w:rPr>
          <w:rFonts w:ascii="Times New Roman" w:hAnsi="Times New Roman"/>
          <w:b w:val="0"/>
          <w:i w:val="0"/>
          <w:color w:val="000000"/>
          <w:vertAlign w:val="super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=AB</w:t>
      </w:r>
      <w:r>
        <w:rPr>
          <w:rFonts w:ascii="Times New Roman" w:hAnsi="Times New Roman"/>
          <w:b w:val="0"/>
          <w:i w:val="0"/>
          <w:color w:val="000000"/>
          <w:vertAlign w:val="super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+DE</w:t>
      </w:r>
      <w:r>
        <w:rPr>
          <w:rFonts w:ascii="Times New Roman" w:hAnsi="Times New Roman"/>
          <w:b w:val="0"/>
          <w:i w:val="0"/>
          <w:color w:val="000000"/>
          <w:vertAlign w:val="super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最后结合正方形的面积计算方法即可得出答案.</w:t>
      </w:r>
    </w:p>
    <w:p>
      <w:pPr>
        <w:spacing w:line="360" w:lineRule="auto"/>
        <w:ind w:left="0"/>
        <w:jc w:val="left"/>
      </w:pPr>
      <w:r>
        <w:t>10．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B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一次函数的性质；等腰直角三角形</w:t>
      </w:r>
    </w:p>
    <w:p>
      <w:pPr>
        <w:spacing w:line="360" w:lineRule="auto"/>
        <w:ind w:left="0"/>
        <w:jc w:val="left"/>
        <w:textAlignment w:val="center"/>
        <w:sectPr>
          <w:headerReference w:type="default" r:id="rId32"/>
          <w:footerReference w:type="default" r:id="rId33"/>
          <w:type w:val="nextPage"/>
          <w:pgSz w:w="11906" w:h="16838"/>
          <w:pgMar w:top="1134" w:right="707" w:bottom="937" w:left="1134" w:header="426" w:footer="515" w:gutter="0"/>
          <w:pgNumType w:start="8"/>
          <w:cols w:num="1" w:space="425"/>
          <w:titlePg w:val="0"/>
          <w:docGrid w:type="lines" w:linePitch="312" w:charSpace="0"/>
        </w:sectPr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【解答】解：如图，</w:t>
      </w:r>
      <w:r>
        <w:br/>
      </w:r>
    </w:p>
    <w:p>
      <w:pPr>
        <w:spacing w:line="360" w:lineRule="auto"/>
        <w:ind w:left="0"/>
        <w:jc w:val="left"/>
        <w:textAlignment w:val="center"/>
      </w:pPr>
      <w:r>
        <w:drawing>
          <wp:inline distT="0" distB="0" distL="0" distR="0">
            <wp:extent cx="2032000" cy="1862455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032000" cy="1862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过点A作AE⊥OB于点E，由垂线段最短可知，当点B与点E重合时，线段AB最短，</w:t>
      </w:r>
      <w:r>
        <w:br/>
      </w:r>
      <w:r>
        <w:rPr>
          <w:rFonts w:ascii="宋体" w:hAnsi="宋体"/>
          <w:b w:val="0"/>
          <w:i w:val="0"/>
          <w:color w:val="000000"/>
          <w:sz w:val="22"/>
        </w:rPr>
        <w:t>∵</w:t>
      </w:r>
      <w:r>
        <w:rPr>
          <w:rFonts w:ascii="Times New Roman" w:hAnsi="Times New Roman"/>
          <w:b w:val="0"/>
          <w:i w:val="0"/>
          <w:color w:val="000000"/>
          <w:sz w:val="22"/>
        </w:rPr>
        <w:t>点B在直线y=-x上运动，</w:t>
      </w:r>
      <w:r>
        <w:br/>
      </w:r>
      <w:r>
        <w:rPr>
          <w:rFonts w:ascii="宋体" w:hAnsi="宋体"/>
          <w:b w:val="0"/>
          <w:i w:val="0"/>
          <w:color w:val="000000"/>
          <w:sz w:val="22"/>
        </w:rPr>
        <w:t>∴</w:t>
      </w:r>
      <w:r>
        <w:rPr>
          <w:rFonts w:ascii="Times New Roman" w:hAnsi="Times New Roman"/>
          <w:b w:val="0"/>
          <w:i w:val="0"/>
          <w:color w:val="000000"/>
          <w:sz w:val="22"/>
        </w:rPr>
        <w:t>△OAE是等腰直角三角形，</w:t>
      </w:r>
      <w:r>
        <w:br/>
      </w:r>
      <w:r>
        <w:rPr>
          <w:rFonts w:ascii="宋体" w:hAnsi="宋体"/>
          <w:b w:val="0"/>
          <w:i w:val="0"/>
          <w:color w:val="000000"/>
          <w:sz w:val="22"/>
        </w:rPr>
        <w:t>∵</w:t>
      </w:r>
      <w:r>
        <w:rPr>
          <w:rFonts w:ascii="Times New Roman" w:hAnsi="Times New Roman"/>
          <w:b w:val="0"/>
          <w:i w:val="0"/>
          <w:color w:val="000000"/>
          <w:sz w:val="22"/>
        </w:rPr>
        <w:t>A（1，0），</w:t>
      </w:r>
      <w:r>
        <w:br/>
      </w:r>
      <w:r>
        <w:rPr>
          <w:rFonts w:ascii="宋体" w:hAnsi="宋体"/>
          <w:b w:val="0"/>
          <w:i w:val="0"/>
          <w:color w:val="000000"/>
          <w:sz w:val="22"/>
        </w:rPr>
        <w:t>∴</w:t>
      </w:r>
      <w:r>
        <w:rPr>
          <w:rFonts w:ascii="Times New Roman" w:hAnsi="Times New Roman"/>
          <w:b w:val="0"/>
          <w:i w:val="0"/>
          <w:color w:val="000000"/>
          <w:sz w:val="22"/>
        </w:rPr>
        <w:t>OA=1，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过点E作EF⊥x轴于点F，</w:t>
      </w:r>
      <w:r>
        <w:br/>
      </w:r>
      <w:r>
        <w:rPr>
          <w:rFonts w:ascii="宋体" w:hAnsi="宋体"/>
          <w:b w:val="0"/>
          <w:i w:val="0"/>
          <w:color w:val="000000"/>
          <w:sz w:val="22"/>
        </w:rPr>
        <w:t>∴</w:t>
      </w:r>
      <w:r>
        <w:rPr>
          <w:rFonts w:ascii="Times New Roman" w:hAnsi="Times New Roman"/>
          <w:b w:val="0"/>
          <w:i w:val="0"/>
          <w:color w:val="000000"/>
          <w:sz w:val="22"/>
        </w:rPr>
        <w:t>OF=EF=</w:t>
      </w:r>
      <m:oMath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1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2</m:t>
            </m:r>
          </m:den>
        </m:f>
      </m:oMath>
      <w:r>
        <w:rPr>
          <w:rFonts w:ascii="Times New Roman" w:hAnsi="Times New Roman"/>
          <w:b w:val="0"/>
          <w:i w:val="0"/>
          <w:color w:val="000000"/>
          <w:sz w:val="22"/>
        </w:rPr>
        <w:t>OA=</w:t>
      </w:r>
      <m:oMath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1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2</m:t>
            </m:r>
          </m:den>
        </m:f>
      </m:oMath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  <w:r>
        <w:br/>
      </w:r>
      <w:r>
        <w:rPr>
          <w:rFonts w:ascii="宋体" w:hAnsi="宋体"/>
          <w:b w:val="0"/>
          <w:i w:val="0"/>
          <w:color w:val="000000"/>
          <w:sz w:val="22"/>
        </w:rPr>
        <w:t>∴</w:t>
      </w:r>
      <w:r>
        <w:rPr>
          <w:rFonts w:ascii="Times New Roman" w:hAnsi="Times New Roman"/>
          <w:b w:val="0"/>
          <w:i w:val="0"/>
          <w:color w:val="000000"/>
          <w:sz w:val="22"/>
        </w:rPr>
        <w:t>点E（</w:t>
      </w:r>
      <m:oMath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1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2</m:t>
            </m:r>
          </m:den>
        </m:f>
      </m:oMath>
      <w:r>
        <w:rPr>
          <w:rFonts w:ascii="Times New Roman" w:hAnsi="Times New Roman"/>
          <w:b w:val="0"/>
          <w:i w:val="0"/>
          <w:color w:val="000000"/>
          <w:sz w:val="22"/>
        </w:rPr>
        <w:t>，-</w:t>
      </w:r>
      <m:oMath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1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2</m:t>
            </m:r>
          </m:den>
        </m:f>
      </m:oMath>
      <w:r>
        <w:rPr>
          <w:rFonts w:ascii="Times New Roman" w:hAnsi="Times New Roman"/>
          <w:b w:val="0"/>
          <w:i w:val="0"/>
          <w:color w:val="000000"/>
          <w:sz w:val="22"/>
        </w:rPr>
        <w:t>），即点B的坐标为（</w:t>
      </w:r>
      <m:oMath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1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2</m:t>
            </m:r>
          </m:den>
        </m:f>
      </m:oMath>
      <w:r>
        <w:rPr>
          <w:rFonts w:ascii="Times New Roman" w:hAnsi="Times New Roman"/>
          <w:b w:val="0"/>
          <w:i w:val="0"/>
          <w:color w:val="000000"/>
          <w:sz w:val="22"/>
        </w:rPr>
        <w:t>，-</w:t>
      </w:r>
      <m:oMath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1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2</m:t>
            </m:r>
          </m:den>
        </m:f>
      </m:oMath>
      <w:r>
        <w:rPr>
          <w:rFonts w:ascii="Times New Roman" w:hAnsi="Times New Roman"/>
          <w:b w:val="0"/>
          <w:i w:val="0"/>
          <w:color w:val="000000"/>
          <w:sz w:val="22"/>
        </w:rPr>
        <w:t>）时，线段AB最短.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故答案为：B.</w:t>
      </w:r>
    </w:p>
    <w:p>
      <w:pPr>
        <w:spacing w:line="360" w:lineRule="auto"/>
        <w:ind w:left="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【分析】过点A作AE⊥OB于点E，由垂线段最短可知，当点B与点E重合时，线段AB最短，由于点B在直线y=-x上运动，故△OAE是等腰直角三角形，根据点A的坐标可得OA=1，过点E作EF⊥x轴于点F，进而根据等腰三角形的三线合一可得OF=EF=</w:t>
      </w:r>
      <m:oMath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1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2</m:t>
            </m:r>
          </m:den>
        </m:f>
      </m:oMath>
      <w:r>
        <w:rPr>
          <w:rFonts w:ascii="Times New Roman" w:hAnsi="Times New Roman"/>
          <w:b w:val="0"/>
          <w:i w:val="0"/>
          <w:color w:val="000000"/>
          <w:sz w:val="22"/>
        </w:rPr>
        <w:t>OA=</w:t>
      </w:r>
      <m:oMath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1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2</m:t>
            </m:r>
          </m:den>
        </m:f>
      </m:oMath>
      <w:r>
        <w:rPr>
          <w:rFonts w:ascii="Times New Roman" w:hAnsi="Times New Roman"/>
          <w:b w:val="0"/>
          <w:i w:val="0"/>
          <w:color w:val="000000"/>
          <w:sz w:val="22"/>
        </w:rPr>
        <w:t>，从而结合点E所在的象限得出答案.</w:t>
      </w:r>
    </w:p>
    <w:p>
      <w:pPr>
        <w:spacing w:line="360" w:lineRule="auto"/>
        <w:ind w:left="0"/>
        <w:jc w:val="left"/>
      </w:pPr>
      <w:r>
        <w:t>11．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6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二次根式的乘除法</w:t>
      </w:r>
    </w:p>
    <w:p>
      <w:pPr>
        <w:spacing w:line="360" w:lineRule="auto"/>
        <w:ind w:left="0"/>
        <w:jc w:val="left"/>
        <w:textAlignment w:val="center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【解答】解： </w:t>
      </w:r>
      <m:oMath>
        <m:rad>
          <m:radPr>
            <m:degHide/>
          </m:radPr>
          <m:deg/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3</m:t>
            </m:r>
          </m:e>
        </m:rad>
      </m:oMath>
      <w:r>
        <w:rPr>
          <w:rFonts w:ascii="Times New Roman" w:hAnsi="Times New Roman"/>
          <w:b w:val="0"/>
          <w:i w:val="0"/>
          <w:color w:val="000000"/>
          <w:sz w:val="22"/>
        </w:rPr>
        <w:t xml:space="preserve"> × </w:t>
      </w:r>
      <m:oMath>
        <m:rad>
          <m:radPr>
            <m:degHide/>
          </m:radPr>
          <m:deg/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12</m:t>
            </m:r>
          </m:e>
        </m:rad>
      </m:oMath>
      <w:r>
        <w:rPr>
          <w:rFonts w:ascii="Times New Roman" w:hAnsi="Times New Roman"/>
          <w:b w:val="0"/>
          <w:i w:val="0"/>
          <w:color w:val="000000"/>
          <w:sz w:val="22"/>
        </w:rPr>
        <w:t xml:space="preserve"> ＝ </w:t>
      </w:r>
      <m:oMath>
        <m:rad>
          <m:radPr>
            <m:degHide/>
          </m:radPr>
          <m:deg/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3×12</m:t>
            </m:r>
          </m:e>
        </m:rad>
        <m:r>
          <w:rPr>
            <w:rFonts w:ascii="Cambria Math" w:hAnsi="Cambria Math"/>
            <w:sz w:val="22"/>
            <w:szCs w:val="22"/>
            <w:lang w:eastAsia="zh-CN"/>
          </w:rPr>
          <m:t>=</m:t>
        </m:r>
        <m:rad>
          <m:radPr>
            <m:degHide/>
          </m:radPr>
          <m:deg/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36</m:t>
            </m:r>
          </m:e>
        </m:rad>
      </m:oMath>
      <w:r>
        <w:rPr>
          <w:rFonts w:ascii="Times New Roman" w:hAnsi="Times New Roman"/>
          <w:b w:val="0"/>
          <w:i w:val="0"/>
          <w:color w:val="000000"/>
          <w:sz w:val="22"/>
        </w:rPr>
        <w:t xml:space="preserve"> =6， 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故答案为6.</w:t>
      </w:r>
    </w:p>
    <w:p>
      <w:pPr>
        <w:spacing w:line="360" w:lineRule="auto"/>
        <w:ind w:left="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【分析】先根据</w:t>
      </w:r>
      <m:oMath>
        <m:rad>
          <m:radPr>
            <m:degHide/>
          </m:radPr>
          <m:deg/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a</m:t>
            </m:r>
          </m:e>
        </m:rad>
        <m:r>
          <w:rPr>
            <w:rFonts w:ascii="Cambria Math" w:hAnsi="Cambria Math"/>
            <w:sz w:val="22"/>
            <w:szCs w:val="22"/>
            <w:lang w:eastAsia="zh-CN"/>
          </w:rPr>
          <m:t>×</m:t>
        </m:r>
        <m:rad>
          <m:radPr>
            <m:degHide/>
          </m:radPr>
          <m:deg/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b</m:t>
            </m:r>
          </m:e>
        </m:rad>
        <m:r>
          <w:rPr>
            <w:rFonts w:ascii="Cambria Math" w:hAnsi="Cambria Math"/>
            <w:sz w:val="22"/>
            <w:szCs w:val="22"/>
            <w:lang w:eastAsia="zh-CN"/>
          </w:rPr>
          <m:t>=</m:t>
        </m:r>
        <m:rad>
          <m:radPr>
            <m:degHide/>
          </m:radPr>
          <m:deg/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ab</m:t>
            </m:r>
          </m:e>
        </m:rad>
        <m:r>
          <w:rPr>
            <w:rFonts w:ascii="Cambria Math" w:hAnsi="Cambria Math"/>
            <w:sz w:val="22"/>
            <w:szCs w:val="22"/>
            <w:lang w:eastAsia="zh-CN"/>
          </w:rPr>
          <m:t>（a≥0，b≥0）</m:t>
        </m:r>
      </m:oMath>
      <w:r>
        <w:rPr>
          <w:rFonts w:ascii="Times New Roman" w:hAnsi="Times New Roman"/>
          <w:b w:val="0"/>
          <w:i w:val="0"/>
          <w:color w:val="000000"/>
          <w:sz w:val="22"/>
        </w:rPr>
        <w:t>进行计算，再进行开方运算.</w:t>
      </w:r>
    </w:p>
    <w:p>
      <w:pPr>
        <w:spacing w:line="360" w:lineRule="auto"/>
        <w:ind w:left="0"/>
        <w:jc w:val="left"/>
        <w:textAlignment w:val="center"/>
      </w:pPr>
      <w:r>
        <w:t>12．</w:t>
      </w:r>
      <w:r>
        <w:rPr>
          <w:color w:val="0000FF"/>
        </w:rPr>
        <w:t>【答案】</w:t>
      </w:r>
      <m:oMath>
        <m:r>
          <w:rPr>
            <w:rFonts w:ascii="Cambria Math" w:hAnsi="Cambria Math"/>
            <w:sz w:val="22"/>
            <w:szCs w:val="22"/>
            <w:lang w:eastAsia="zh-CN"/>
          </w:rPr>
          <m:t>y=2x+1</m:t>
        </m:r>
      </m:oMath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一次函数图象与几何变换</w:t>
      </w:r>
    </w:p>
    <w:p>
      <w:pPr>
        <w:spacing w:line="360" w:lineRule="auto"/>
        <w:ind w:left="0"/>
        <w:jc w:val="left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【解答】解：把直线y=2x-1向上平移2个单位长度后对应直线的函数解析式为：y=2x-1+2=2x+1.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故答案为：y=2x+1.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【分析】根据函数图象的平移规律“左加右减，上加下减”可得出平移后的直线解析式.</w:t>
      </w:r>
    </w:p>
    <w:p>
      <w:pPr>
        <w:spacing w:line="360" w:lineRule="auto"/>
        <w:ind w:left="0"/>
        <w:jc w:val="left"/>
      </w:pPr>
      <w:r>
        <w:t>13．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2</w:t>
      </w:r>
    </w:p>
    <w:p>
      <w:pPr>
        <w:spacing w:before="0" w:after="0" w:line="360" w:lineRule="auto"/>
        <w:sectPr>
          <w:headerReference w:type="default" r:id="rId35"/>
          <w:footerReference w:type="default" r:id="rId36"/>
          <w:type w:val="nextPage"/>
          <w:pgSz w:w="11906" w:h="16838"/>
          <w:pgMar w:top="1134" w:right="707" w:bottom="937" w:left="1134" w:header="426" w:footer="515" w:gutter="0"/>
          <w:pgNumType w:start="9"/>
          <w:cols w:num="1" w:space="425"/>
          <w:titlePg w:val="0"/>
          <w:docGrid w:type="lines" w:linePitch="312" w:charSpace="0"/>
        </w:sectPr>
      </w:pPr>
      <w:r>
        <w:rPr>
          <w:color w:val="0000FF"/>
        </w:rPr>
        <w:t>【知识点】</w:t>
      </w:r>
      <w:r>
        <w:t>菱形的性质</w:t>
      </w:r>
    </w:p>
    <w:p>
      <w:pPr>
        <w:spacing w:line="360" w:lineRule="auto"/>
        <w:ind w:left="0"/>
        <w:jc w:val="left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【解答】解：设菱形的另一条对角线长为xcm，则</w:t>
      </w:r>
    </w:p>
    <w:p>
      <w:pPr>
        <w:spacing w:line="360" w:lineRule="auto"/>
        <w:ind w:left="0"/>
        <w:jc w:val="left"/>
        <w:textAlignment w:val="center"/>
      </w:pPr>
      <m:oMath>
        <m:f>
          <m:num>
            <m:r>
              <w:rPr>
                <w:rFonts w:ascii="Cambria Math" w:hAnsi="Cambria Math"/>
                <w:sz w:val="30"/>
                <w:szCs w:val="30"/>
                <w:lang w:eastAsia="zh-CN"/>
              </w:rPr>
              <m:t>1</m:t>
            </m:r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2</m:t>
            </m:r>
          </m:den>
        </m:f>
      </m:oMath>
      <w:r>
        <w:rPr>
          <w:rFonts w:ascii="Times New Roman" w:hAnsi="Times New Roman"/>
          <w:b w:val="0"/>
          <w:i w:val="0"/>
          <w:color w:val="000000"/>
          <w:sz w:val="22"/>
        </w:rPr>
        <w:t xml:space="preserve"> ×6×x=6cm</w:t>
      </w:r>
      <w:r>
        <w:rPr>
          <w:rFonts w:ascii="Times New Roman" w:hAnsi="Times New Roman"/>
          <w:b w:val="0"/>
          <w:i w:val="0"/>
          <w:color w:val="000000"/>
          <w:vertAlign w:val="super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，</w:t>
      </w:r>
    </w:p>
    <w:p>
      <w:pPr>
        <w:spacing w:line="360" w:lineRule="auto"/>
        <w:ind w:left="0"/>
        <w:jc w:val="left"/>
        <w:textAlignment w:val="center"/>
      </w:pPr>
      <w:r>
        <w:rPr>
          <w:rFonts w:ascii="宋体" w:hAnsi="宋体"/>
          <w:b w:val="0"/>
          <w:i w:val="0"/>
          <w:color w:val="000000"/>
          <w:sz w:val="22"/>
        </w:rPr>
        <w:t>∴</w:t>
      </w:r>
      <w:r>
        <w:rPr>
          <w:rFonts w:ascii="Times New Roman" w:hAnsi="Times New Roman"/>
          <w:b w:val="0"/>
          <w:i w:val="0"/>
          <w:color w:val="000000"/>
          <w:sz w:val="22"/>
        </w:rPr>
        <w:t>x=2cm.</w:t>
      </w:r>
    </w:p>
    <w:p>
      <w:pPr>
        <w:spacing w:line="360" w:lineRule="auto"/>
        <w:ind w:left="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故答案为：2.</w:t>
      </w: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【分析】设菱形的另一条对角线长为xcm，根据菱形的面积等于两对角线乘积的一半列方程，求解即可.</w:t>
      </w:r>
    </w:p>
    <w:p>
      <w:pPr>
        <w:spacing w:line="360" w:lineRule="auto"/>
        <w:ind w:left="0"/>
        <w:jc w:val="left"/>
      </w:pPr>
      <w:r>
        <w:t>14．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相等的角为对顶角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逆命题</w:t>
      </w:r>
    </w:p>
    <w:p>
      <w:pPr>
        <w:spacing w:line="360" w:lineRule="auto"/>
        <w:ind w:left="0"/>
        <w:jc w:val="left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【解答】解：命题“对顶角相等”的逆命题是“相等的角为对顶角”．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故答案为相等的角为对顶角．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【分析】交换原命题的题设与结论即可得到其逆命题．</w:t>
      </w:r>
    </w:p>
    <w:p>
      <w:pPr>
        <w:spacing w:line="360" w:lineRule="auto"/>
        <w:ind w:left="0"/>
        <w:jc w:val="left"/>
      </w:pPr>
      <w:r>
        <w:t>15．</w:t>
      </w:r>
      <w:r>
        <w:rPr>
          <w:color w:val="0000FF"/>
        </w:rPr>
        <w:t>【答案】</w:t>
      </w:r>
      <w:r>
        <w:rPr>
          <w:rFonts w:ascii="Times New Roman" w:hAnsi="Times New Roman"/>
          <w:b w:val="0"/>
          <w:i w:val="0"/>
          <w:color w:val="000000"/>
          <w:sz w:val="22"/>
        </w:rPr>
        <w:t>x≥1</w:t>
      </w:r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一次函数与不等式（组）的综合应用</w:t>
      </w:r>
    </w:p>
    <w:p>
      <w:pPr>
        <w:spacing w:line="360" w:lineRule="auto"/>
        <w:ind w:left="0"/>
        <w:jc w:val="left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【解答】解：将点P(a，2)坐标代入直线y＝x+1，得a＝1，</w:t>
      </w:r>
    </w:p>
    <w:p>
      <w:pPr>
        <w:spacing w:line="360" w:lineRule="auto"/>
        <w:ind w:left="0"/>
        <w:jc w:val="left"/>
        <w:textAlignment w:val="center"/>
      </w:pPr>
      <w:r>
        <w:rPr>
          <w:rFonts w:ascii="Times New Roman" w:hAnsi="Times New Roman"/>
          <w:b w:val="0"/>
          <w:i w:val="0"/>
          <w:color w:val="000000"/>
          <w:sz w:val="22"/>
        </w:rPr>
        <w:t>从图中直接看出，在P点右侧时，直线l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1</w:t>
      </w:r>
      <w:r>
        <w:rPr>
          <w:rFonts w:ascii="Times New Roman" w:hAnsi="Times New Roman"/>
          <w:b w:val="0"/>
          <w:i w:val="0"/>
          <w:color w:val="000000"/>
          <w:sz w:val="22"/>
        </w:rPr>
        <w:t>：y＝x+1在直线l</w:t>
      </w:r>
      <w:r>
        <w:rPr>
          <w:rFonts w:ascii="Times New Roman" w:hAnsi="Times New Roman"/>
          <w:b w:val="0"/>
          <w:i w:val="0"/>
          <w:color w:val="000000"/>
          <w:vertAlign w:val="subscript"/>
        </w:rPr>
        <w:t>2</w:t>
      </w:r>
      <w:r>
        <w:rPr>
          <w:rFonts w:ascii="Times New Roman" w:hAnsi="Times New Roman"/>
          <w:b w:val="0"/>
          <w:i w:val="0"/>
          <w:color w:val="000000"/>
          <w:sz w:val="22"/>
        </w:rPr>
        <w:t>：y＝mx+n的上方，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即当x≥1时，x+1≥mx+n，</w:t>
      </w:r>
    </w:p>
    <w:p>
      <w:pPr>
        <w:spacing w:line="360" w:lineRule="auto"/>
        <w:ind w:left="0"/>
        <w:jc w:val="left"/>
      </w:pPr>
      <w:r>
        <w:rPr>
          <w:rFonts w:ascii="Times New Roman" w:hAnsi="Times New Roman"/>
          <w:b w:val="0"/>
          <w:i w:val="0"/>
          <w:color w:val="000000"/>
          <w:sz w:val="22"/>
        </w:rPr>
        <w:t>故答案为：x≥1．</w:t>
      </w:r>
    </w:p>
    <w:p>
      <w:pPr>
        <w:spacing w:line="360" w:lineRule="auto"/>
        <w:ind w:left="0"/>
        <w:jc w:val="left"/>
        <w:textAlignment w:val="center"/>
      </w:pPr>
      <w:r>
        <w:br/>
      </w:r>
      <w:r>
        <w:rPr>
          <w:rFonts w:ascii="Times New Roman" w:hAnsi="Times New Roman"/>
          <w:b w:val="0"/>
          <w:i w:val="0"/>
          <w:color w:val="000000"/>
          <w:sz w:val="22"/>
        </w:rPr>
        <w:t>【分析】利用函数值大的图象在上方的原则求解即可。</w:t>
      </w:r>
    </w:p>
    <w:p>
      <w:pPr>
        <w:spacing w:line="360" w:lineRule="auto"/>
        <w:ind w:left="0"/>
        <w:jc w:val="left"/>
        <w:textAlignment w:val="center"/>
      </w:pPr>
      <w:r>
        <w:t>16．</w:t>
      </w:r>
      <w:r>
        <w:rPr>
          <w:color w:val="0000FF"/>
        </w:rPr>
        <w:t>【答案】</w:t>
      </w:r>
      <m:oMath>
        <m:f>
          <m:num>
            <m:rad>
              <m:radPr>
                <m:degHide/>
              </m:radPr>
              <m:deg/>
              <m:e>
                <m:r>
                  <w:rPr>
                    <w:rFonts w:ascii="Cambria Math" w:hAnsi="Cambria Math"/>
                    <w:sz w:val="30"/>
                    <w:szCs w:val="30"/>
                    <w:lang w:eastAsia="zh-CN"/>
                  </w:rPr>
                  <m:t>3</m:t>
                </m:r>
              </m:e>
            </m:rad>
          </m:num>
          <m:den>
            <m:r>
              <w:rPr>
                <w:rFonts w:ascii="Cambria Math" w:hAnsi="Cambria Math"/>
                <w:sz w:val="30"/>
                <w:szCs w:val="30"/>
                <w:lang w:eastAsia="zh-CN"/>
              </w:rPr>
              <m:t>4</m:t>
            </m:r>
          </m:den>
        </m:f>
        <m:sSup>
          <m:e>
            <m:r>
              <w:rPr>
                <w:rFonts w:ascii="Cambria Math" w:hAnsi="Cambria Math"/>
                <w:sz w:val="22"/>
                <w:szCs w:val="22"/>
                <w:lang w:eastAsia="zh-CN"/>
              </w:rPr>
              <m:t>a</m:t>
            </m:r>
          </m:e>
          <m:sup>
            <m:r>
              <w:rPr>
                <w:rFonts w:ascii="Cambria Math" w:hAnsi="Cambria Math"/>
                <w:sz w:val="22"/>
                <w:szCs w:val="22"/>
                <w:lang w:eastAsia="zh-CN"/>
              </w:rPr>
              <m:t>2</m:t>
            </m:r>
          </m:sup>
        </m:sSup>
      </m:oMath>
    </w:p>
    <w:p>
      <w:pPr>
        <w:spacing w:before="0" w:after="0" w:line="360" w:lineRule="auto"/>
      </w:pPr>
      <w:r>
        <w:rPr>
          <w:color w:val="0000FF"/>
        </w:rPr>
        <w:t>【知识点】</w:t>
      </w:r>
      <w:r>
        <w:t>等边三角形的性质；含30°角的直角三角形；勾股定理；几何图形的面积计算-割补法；三角形全等的判定（SAS）</w:t>
      </w:r>
    </w:p>
    <w:p>
      <w:pPr>
        <w:spacing w:line="360" w:lineRule="auto"/>
        <w:ind w:left="0"/>
        <w:jc w:val="left"/>
        <w:textAlignment w:val="center"/>
      </w:pPr>
      <w:r>
        <w:rPr>
          <w:color w:val="0000FF"/>
        </w:rPr>
        <w:t>【解析】</w:t>
      </w:r>
      <w:r>
        <w:rPr>
          <w:rFonts w:ascii="Times New Roman" w:hAnsi="Times New Roman"/>
          <w:b w:val="0"/>
          <w:i w:val="0"/>
          <w:color w:val="000000"/>
          <w:sz w:val="22"/>
        </w:rPr>
        <w:t>【解答】解：如图，</w:t>
      </w:r>
      <w:r>
        <w:br/>
      </w:r>
      <w:r>
        <w:drawing>
          <wp:inline distT="0" distB="0" distL="0" distR="0">
            <wp:extent cx="1608455" cy="2167255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608667" cy="2167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0"/>
        <w:jc w:val="left"/>
        <w:textAlignment w:val="center"/>
      </w:pPr>
      <w:r>
        <w:rPr>
          <w:rFonts w:ascii="宋体" w:hAnsi="宋体"/>
          <w:b w:val="0"/>
          <w:i w:val="0"/>
          <w:color w:val="000000"/>
          <w:sz w:val="22"/>
        </w:rPr>
        <w:t>∵</w:t>
      </w:r>
      <w:r>
        <w:rPr>
          <w:rFonts w:ascii="Times New Roman" w:hAnsi="Times New Roman"/>
          <w:b w:val="0"/>
          <w:i w:val="0"/>
          <w:color w:val="000000"/>
          <w:sz w:val="22"/>
        </w:rPr>
        <w:t>△OAB与△BCD是等边三角形，</w:t>
      </w:r>
      <w:r>
        <w:br/>
      </w:r>
      <w:r>
        <w:br/>
      </w:r>
      <w: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3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https://d.book118.com/445213104200011044</w:t>
        </w:r>
      </w:hyperlink>
    </w:p>
    <w:p>
      <w:pPr>
        <w:spacing w:line="360" w:lineRule="auto"/>
        <w:ind w:left="0"/>
        <w:jc w:val="left"/>
        <w:textAlignment w:val="center"/>
      </w:pPr>
    </w:p>
    <w:sectPr>
      <w:headerReference w:type="default" r:id="rId39"/>
      <w:footerReference w:type="default" r:id="rId40"/>
      <w:type w:val="nextPage"/>
      <w:pgSz w:w="11906" w:h="16838"/>
      <w:pgMar w:top="1134" w:right="707" w:bottom="937" w:left="1134" w:header="426" w:footer="515" w:gutter="0"/>
      <w:pgNumType w:start="10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11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11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11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2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11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3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11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4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11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5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11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6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11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7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11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8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11</w:t>
    </w:r>
    <w:r>
      <w:rPr>
        <w:rFonts w:ascii="微软雅黑" w:eastAsia="微软雅黑" w:hAnsi="微软雅黑"/>
        <w:b/>
        <w:bCs/>
      </w:rPr>
      <w:fldChar w:fldCharType="end"/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tabs>
        <w:tab w:val="clear" w:pos="4153"/>
        <w:tab w:val="clear" w:pos="8306"/>
        <w:tab w:val="right" w:pos="9923"/>
      </w:tabs>
      <w:rPr>
        <w:rFonts w:ascii="微软雅黑" w:eastAsia="微软雅黑" w:hAnsi="微软雅黑"/>
      </w:rPr>
    </w:pPr>
    <w:r>
      <w:rPr>
        <w:rFonts w:ascii="微软雅黑" w:eastAsia="微软雅黑" w:hAnsi="微软雅黑"/>
      </w:rPr>
      <w:tab/>
    </w:r>
    <w:r>
      <w:rPr>
        <w:rFonts w:ascii="微软雅黑" w:eastAsia="微软雅黑" w:hAnsi="微软雅黑"/>
        <w:lang w:val="zh-CN"/>
      </w:rPr>
      <w:t xml:space="preserve">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PAGE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9</w:t>
    </w:r>
    <w:r>
      <w:rPr>
        <w:rFonts w:ascii="微软雅黑" w:eastAsia="微软雅黑" w:hAnsi="微软雅黑"/>
        <w:b/>
        <w:bCs/>
      </w:rPr>
      <w:fldChar w:fldCharType="end"/>
    </w:r>
    <w:r>
      <w:rPr>
        <w:rFonts w:ascii="微软雅黑" w:eastAsia="微软雅黑" w:hAnsi="微软雅黑"/>
        <w:lang w:val="zh-CN"/>
      </w:rPr>
      <w:t xml:space="preserve"> / </w:t>
    </w:r>
    <w:r>
      <w:rPr>
        <w:rFonts w:ascii="微软雅黑" w:eastAsia="微软雅黑" w:hAnsi="微软雅黑"/>
        <w:b/>
        <w:bCs/>
      </w:rPr>
      <w:fldChar w:fldCharType="begin"/>
    </w:r>
    <w:r>
      <w:rPr>
        <w:rFonts w:ascii="微软雅黑" w:eastAsia="微软雅黑" w:hAnsi="微软雅黑"/>
        <w:b/>
        <w:bCs/>
      </w:rPr>
      <w:instrText>NUMPAGES  \* Arabic  \* MERGEFORMAT</w:instrText>
    </w:r>
    <w:r>
      <w:rPr>
        <w:rFonts w:ascii="微软雅黑" w:eastAsia="微软雅黑" w:hAnsi="微软雅黑"/>
        <w:b/>
        <w:bCs/>
      </w:rPr>
      <w:fldChar w:fldCharType="separate"/>
    </w:r>
    <w:r>
      <w:rPr>
        <w:rFonts w:ascii="微软雅黑" w:eastAsia="微软雅黑" w:hAnsi="微软雅黑"/>
        <w:b/>
        <w:bCs/>
        <w:lang w:val="zh-CN"/>
      </w:rPr>
      <w:t>11</w:t>
    </w:r>
    <w:r>
      <w:rPr>
        <w:rFonts w:ascii="微软雅黑" w:eastAsia="微软雅黑" w:hAnsi="微软雅黑"/>
        <w:b/>
        <w:bCs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微软雅黑" w:eastAsia="微软雅黑" w:hAnsi="微软雅黑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083"/>
    <w:rsid w:val="001957A4"/>
    <w:rsid w:val="001C2E01"/>
    <w:rsid w:val="0023135B"/>
    <w:rsid w:val="002A3E4C"/>
    <w:rsid w:val="002F2B6F"/>
    <w:rsid w:val="004C353A"/>
    <w:rsid w:val="00530734"/>
    <w:rsid w:val="00534152"/>
    <w:rsid w:val="00534887"/>
    <w:rsid w:val="0071385B"/>
    <w:rsid w:val="00762740"/>
    <w:rsid w:val="007E26CD"/>
    <w:rsid w:val="008F3083"/>
    <w:rsid w:val="00B85EF2"/>
    <w:rsid w:val="00BE4FA2"/>
    <w:rsid w:val="00FA5B34"/>
    <w:rsid w:val="74240DDE"/>
  </w:rsids>
  <w:docVars>
    <w:docVar w:name="commondata" w:val="eyJoZGlkIjoiZWQ3YzA4YzJlNmFmZjlkZTg5ZjhmMGIzMmFhYjY3OGU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qFormat="1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autoRedefine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Char0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kern w:val="2"/>
      <w:sz w:val="18"/>
      <w:szCs w:val="18"/>
    </w:rPr>
  </w:style>
  <w:style w:type="paragraph" w:styleId="Header">
    <w:name w:val="header"/>
    <w:basedOn w:val="Normal"/>
    <w:link w:val="Char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</w:rPr>
  </w:style>
  <w:style w:type="character" w:customStyle="1" w:styleId="Char">
    <w:name w:val="页眉 Char"/>
    <w:basedOn w:val="DefaultParagraphFont"/>
    <w:link w:val="Header"/>
    <w:autoRedefine/>
    <w:uiPriority w:val="99"/>
    <w:qFormat/>
    <w:rPr>
      <w:sz w:val="18"/>
      <w:szCs w:val="18"/>
    </w:rPr>
  </w:style>
  <w:style w:type="character" w:customStyle="1" w:styleId="Char0">
    <w:name w:val="页脚 Char"/>
    <w:basedOn w:val="DefaultParagraphFont"/>
    <w:link w:val="Footer"/>
    <w:autoRedefine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header" Target="header2.xml" /><Relationship Id="rId15" Type="http://schemas.openxmlformats.org/officeDocument/2006/relationships/footer" Target="footer2.xml" /><Relationship Id="rId16" Type="http://schemas.openxmlformats.org/officeDocument/2006/relationships/image" Target="media/image9.png" /><Relationship Id="rId17" Type="http://schemas.openxmlformats.org/officeDocument/2006/relationships/image" Target="media/image10.png" /><Relationship Id="rId18" Type="http://schemas.openxmlformats.org/officeDocument/2006/relationships/image" Target="media/image11.png" /><Relationship Id="rId19" Type="http://schemas.openxmlformats.org/officeDocument/2006/relationships/header" Target="header3.xml" /><Relationship Id="rId2" Type="http://schemas.openxmlformats.org/officeDocument/2006/relationships/webSettings" Target="webSettings.xml" /><Relationship Id="rId20" Type="http://schemas.openxmlformats.org/officeDocument/2006/relationships/footer" Target="footer3.xml" /><Relationship Id="rId21" Type="http://schemas.openxmlformats.org/officeDocument/2006/relationships/image" Target="media/image12.png" /><Relationship Id="rId22" Type="http://schemas.openxmlformats.org/officeDocument/2006/relationships/image" Target="media/image13.png" /><Relationship Id="rId23" Type="http://schemas.openxmlformats.org/officeDocument/2006/relationships/header" Target="header4.xml" /><Relationship Id="rId24" Type="http://schemas.openxmlformats.org/officeDocument/2006/relationships/footer" Target="footer4.xml" /><Relationship Id="rId25" Type="http://schemas.openxmlformats.org/officeDocument/2006/relationships/image" Target="media/image14.png" /><Relationship Id="rId26" Type="http://schemas.openxmlformats.org/officeDocument/2006/relationships/header" Target="header5.xml" /><Relationship Id="rId27" Type="http://schemas.openxmlformats.org/officeDocument/2006/relationships/footer" Target="footer5.xml" /><Relationship Id="rId28" Type="http://schemas.openxmlformats.org/officeDocument/2006/relationships/header" Target="header6.xml" /><Relationship Id="rId29" Type="http://schemas.openxmlformats.org/officeDocument/2006/relationships/footer" Target="footer6.xml" /><Relationship Id="rId3" Type="http://schemas.openxmlformats.org/officeDocument/2006/relationships/fontTable" Target="fontTable.xml" /><Relationship Id="rId30" Type="http://schemas.openxmlformats.org/officeDocument/2006/relationships/header" Target="header7.xml" /><Relationship Id="rId31" Type="http://schemas.openxmlformats.org/officeDocument/2006/relationships/footer" Target="footer7.xml" /><Relationship Id="rId32" Type="http://schemas.openxmlformats.org/officeDocument/2006/relationships/header" Target="header8.xml" /><Relationship Id="rId33" Type="http://schemas.openxmlformats.org/officeDocument/2006/relationships/footer" Target="footer8.xml" /><Relationship Id="rId34" Type="http://schemas.openxmlformats.org/officeDocument/2006/relationships/image" Target="media/image15.png" /><Relationship Id="rId35" Type="http://schemas.openxmlformats.org/officeDocument/2006/relationships/header" Target="header9.xml" /><Relationship Id="rId36" Type="http://schemas.openxmlformats.org/officeDocument/2006/relationships/footer" Target="footer9.xml" /><Relationship Id="rId37" Type="http://schemas.openxmlformats.org/officeDocument/2006/relationships/image" Target="media/image16.png" /><Relationship Id="rId38" Type="http://schemas.openxmlformats.org/officeDocument/2006/relationships/hyperlink" Target="https://d.book118.com/445213104200011044" TargetMode="External" /><Relationship Id="rId39" Type="http://schemas.openxmlformats.org/officeDocument/2006/relationships/header" Target="header10.xml" /><Relationship Id="rId4" Type="http://schemas.openxmlformats.org/officeDocument/2006/relationships/image" Target="media/image1.png" /><Relationship Id="rId40" Type="http://schemas.openxmlformats.org/officeDocument/2006/relationships/footer" Target="footer10.xml" /><Relationship Id="rId41" Type="http://schemas.openxmlformats.org/officeDocument/2006/relationships/theme" Target="theme/theme1.xml" /><Relationship Id="rId42" Type="http://schemas.openxmlformats.org/officeDocument/2006/relationships/styles" Target="styles.xml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11</Pages>
  <Words>0</Words>
  <Characters>0</Characters>
  <Application>Microsoft Office Word</Application>
  <DocSecurity>0</DocSecurity>
  <Lines>0</Lines>
  <Paragraphs>0</Paragraphs>
  <ScaleCrop>false</ScaleCrop>
  <Company>出卷网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广东省广州市白云区2022-2023学年八年级下册数学期末试卷</dc:title>
  <dc:subject>chujuan.cn</dc:subject>
  <dc:creator>www.chujuan.cn</dc:creator>
  <dc:description>中小学教师出卷，试卷下载</dc:description>
  <cp:lastModifiedBy>未命名</cp:lastModifiedBy>
  <cp:revision>5</cp:revision>
  <dcterms:created xsi:type="dcterms:W3CDTF">2021-12-20T01:40:00Z</dcterms:created>
  <dcterms:modified xsi:type="dcterms:W3CDTF">2024-01-22T21:28:48Z</dcterms:modified>
  <cp:category>出卷宝; 出卷网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820E1C939F3A4A80950521F5880A5F44_12</vt:lpwstr>
  </property>
  <property fmtid="{D5CDD505-2E9C-101B-9397-08002B2CF9AE}" pid="3" name="KSOProductBuildVer">
    <vt:lpwstr>2052-12.1.0.16250</vt:lpwstr>
  </property>
</Properties>
</file>