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HIPS项目规划设计蓝图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7" w:history="1">
        <w:r>
          <w:rPr>
            <w:rFonts w:ascii="仿宋" w:eastAsia="仿宋" w:hAnsi="仿宋" w:cs="仿宋" w:hint="eastAsia"/>
            <w:lang w:eastAsia="zh-CN"/>
          </w:rPr>
          <w:t>概论</w:t>
        </w:r>
        <w:r>
          <w:tab/>
        </w:r>
        <w:r>
          <w:fldChar w:fldCharType="begin"/>
        </w:r>
        <w:r>
          <w:instrText xml:space="preserve"> PAGEREF _Toc27937 \h </w:instrText>
        </w:r>
        <w:r>
          <w:fldChar w:fldCharType="separate"/>
        </w:r>
        <w:r>
          <w:t>3</w:t>
        </w:r>
        <w:r>
          <w:fldChar w:fldCharType="end"/>
        </w:r>
      </w:hyperlink>
    </w:p>
    <w:p>
      <w:pPr>
        <w:pStyle w:val="TOC1"/>
        <w:tabs>
          <w:tab w:val="right" w:leader="dot" w:pos="8306"/>
        </w:tabs>
      </w:pPr>
      <w:hyperlink w:anchor="_Toc19650" w:history="1">
        <w:r>
          <w:rPr>
            <w:rFonts w:ascii="仿宋" w:eastAsia="仿宋" w:hAnsi="仿宋" w:cs="仿宋" w:hint="eastAsia"/>
            <w:lang w:eastAsia="zh-CN"/>
          </w:rPr>
          <w:t>一、HIPS项目土建工程</w:t>
        </w:r>
        <w:r>
          <w:tab/>
        </w:r>
        <w:r>
          <w:fldChar w:fldCharType="begin"/>
        </w:r>
        <w:r>
          <w:instrText xml:space="preserve"> PAGEREF _Toc19650 \h </w:instrText>
        </w:r>
        <w:r>
          <w:fldChar w:fldCharType="separate"/>
        </w:r>
        <w:r>
          <w:t>3</w:t>
        </w:r>
        <w:r>
          <w:fldChar w:fldCharType="end"/>
        </w:r>
      </w:hyperlink>
    </w:p>
    <w:p>
      <w:pPr>
        <w:pStyle w:val="TOC2"/>
        <w:tabs>
          <w:tab w:val="right" w:leader="dot" w:pos="8306"/>
        </w:tabs>
      </w:pPr>
      <w:hyperlink w:anchor="_Toc29182" w:history="1">
        <w:r>
          <w:rPr>
            <w:rFonts w:ascii="仿宋" w:eastAsia="仿宋" w:hAnsi="仿宋" w:cs="仿宋" w:hint="eastAsia"/>
            <w:lang w:eastAsia="zh-CN"/>
          </w:rPr>
          <w:t>(一)、建筑工程设计原则</w:t>
        </w:r>
        <w:r>
          <w:tab/>
        </w:r>
        <w:r>
          <w:fldChar w:fldCharType="begin"/>
        </w:r>
        <w:r>
          <w:instrText xml:space="preserve"> PAGEREF _Toc29182 \h </w:instrText>
        </w:r>
        <w:r>
          <w:fldChar w:fldCharType="separate"/>
        </w:r>
        <w:r>
          <w:t>3</w:t>
        </w:r>
        <w:r>
          <w:fldChar w:fldCharType="end"/>
        </w:r>
      </w:hyperlink>
    </w:p>
    <w:p>
      <w:pPr>
        <w:pStyle w:val="TOC2"/>
        <w:tabs>
          <w:tab w:val="right" w:leader="dot" w:pos="8306"/>
        </w:tabs>
      </w:pPr>
      <w:hyperlink w:anchor="_Toc2401" w:history="1">
        <w:r>
          <w:rPr>
            <w:rFonts w:ascii="仿宋" w:eastAsia="仿宋" w:hAnsi="仿宋" w:cs="仿宋" w:hint="eastAsia"/>
            <w:lang w:eastAsia="zh-CN"/>
          </w:rPr>
          <w:t>(二)、土建工程设计年限及安全等级</w:t>
        </w:r>
        <w:r>
          <w:tab/>
        </w:r>
        <w:r>
          <w:fldChar w:fldCharType="begin"/>
        </w:r>
        <w:r>
          <w:instrText xml:space="preserve"> PAGEREF _Toc2401 \h </w:instrText>
        </w:r>
        <w:r>
          <w:fldChar w:fldCharType="separate"/>
        </w:r>
        <w:r>
          <w:t>4</w:t>
        </w:r>
        <w:r>
          <w:fldChar w:fldCharType="end"/>
        </w:r>
      </w:hyperlink>
    </w:p>
    <w:p>
      <w:pPr>
        <w:pStyle w:val="TOC2"/>
        <w:tabs>
          <w:tab w:val="right" w:leader="dot" w:pos="8306"/>
        </w:tabs>
      </w:pPr>
      <w:hyperlink w:anchor="_Toc29607" w:history="1">
        <w:r>
          <w:rPr>
            <w:rFonts w:ascii="仿宋" w:eastAsia="仿宋" w:hAnsi="仿宋" w:cs="仿宋" w:hint="eastAsia"/>
            <w:lang w:eastAsia="zh-CN"/>
          </w:rPr>
          <w:t>(三)、建筑工程设计总体要求</w:t>
        </w:r>
        <w:r>
          <w:tab/>
        </w:r>
        <w:r>
          <w:fldChar w:fldCharType="begin"/>
        </w:r>
        <w:r>
          <w:instrText xml:space="preserve"> PAGEREF _Toc29607 \h </w:instrText>
        </w:r>
        <w:r>
          <w:fldChar w:fldCharType="separate"/>
        </w:r>
        <w:r>
          <w:t>5</w:t>
        </w:r>
        <w:r>
          <w:fldChar w:fldCharType="end"/>
        </w:r>
      </w:hyperlink>
    </w:p>
    <w:p>
      <w:pPr>
        <w:pStyle w:val="TOC2"/>
        <w:tabs>
          <w:tab w:val="right" w:leader="dot" w:pos="8306"/>
        </w:tabs>
      </w:pPr>
      <w:hyperlink w:anchor="_Toc4728" w:history="1">
        <w:r>
          <w:rPr>
            <w:rFonts w:ascii="仿宋" w:eastAsia="仿宋" w:hAnsi="仿宋" w:cs="仿宋" w:hint="eastAsia"/>
            <w:lang w:eastAsia="zh-CN"/>
          </w:rPr>
          <w:t>(四)、土建工程建设指标</w:t>
        </w:r>
        <w:r>
          <w:tab/>
        </w:r>
        <w:r>
          <w:fldChar w:fldCharType="begin"/>
        </w:r>
        <w:r>
          <w:instrText xml:space="preserve"> PAGEREF _Toc4728 \h </w:instrText>
        </w:r>
        <w:r>
          <w:fldChar w:fldCharType="separate"/>
        </w:r>
        <w:r>
          <w:t>6</w:t>
        </w:r>
        <w:r>
          <w:fldChar w:fldCharType="end"/>
        </w:r>
      </w:hyperlink>
    </w:p>
    <w:p>
      <w:pPr>
        <w:pStyle w:val="TOC1"/>
        <w:tabs>
          <w:tab w:val="right" w:leader="dot" w:pos="8306"/>
        </w:tabs>
      </w:pPr>
      <w:hyperlink w:anchor="_Toc4172" w:history="1">
        <w:r>
          <w:rPr>
            <w:rFonts w:ascii="仿宋" w:eastAsia="仿宋" w:hAnsi="仿宋" w:cs="仿宋" w:hint="eastAsia"/>
            <w:lang w:eastAsia="zh-CN"/>
          </w:rPr>
          <w:t>二、HIPS项目选址可行性分析</w:t>
        </w:r>
        <w:r>
          <w:tab/>
        </w:r>
        <w:r>
          <w:fldChar w:fldCharType="begin"/>
        </w:r>
        <w:r>
          <w:instrText xml:space="preserve"> PAGEREF _Toc4172 \h </w:instrText>
        </w:r>
        <w:r>
          <w:fldChar w:fldCharType="separate"/>
        </w:r>
        <w:r>
          <w:t>6</w:t>
        </w:r>
        <w:r>
          <w:fldChar w:fldCharType="end"/>
        </w:r>
      </w:hyperlink>
    </w:p>
    <w:p>
      <w:pPr>
        <w:pStyle w:val="TOC2"/>
        <w:tabs>
          <w:tab w:val="right" w:leader="dot" w:pos="8306"/>
        </w:tabs>
      </w:pPr>
      <w:hyperlink w:anchor="_Toc28266" w:history="1">
        <w:r>
          <w:rPr>
            <w:rFonts w:ascii="仿宋" w:eastAsia="仿宋" w:hAnsi="仿宋" w:cs="仿宋" w:hint="eastAsia"/>
            <w:lang w:eastAsia="zh-CN"/>
          </w:rPr>
          <w:t>(一)、HIPS项目选址</w:t>
        </w:r>
        <w:r>
          <w:tab/>
        </w:r>
        <w:r>
          <w:fldChar w:fldCharType="begin"/>
        </w:r>
        <w:r>
          <w:instrText xml:space="preserve"> PAGEREF _Toc28266 \h </w:instrText>
        </w:r>
        <w:r>
          <w:fldChar w:fldCharType="separate"/>
        </w:r>
        <w:r>
          <w:t>6</w:t>
        </w:r>
        <w:r>
          <w:fldChar w:fldCharType="end"/>
        </w:r>
      </w:hyperlink>
    </w:p>
    <w:p>
      <w:pPr>
        <w:pStyle w:val="TOC2"/>
        <w:tabs>
          <w:tab w:val="right" w:leader="dot" w:pos="8306"/>
        </w:tabs>
      </w:pPr>
      <w:hyperlink w:anchor="_Toc23022" w:history="1">
        <w:r>
          <w:rPr>
            <w:rFonts w:ascii="仿宋" w:eastAsia="仿宋" w:hAnsi="仿宋" w:cs="仿宋" w:hint="eastAsia"/>
            <w:lang w:eastAsia="zh-CN"/>
          </w:rPr>
          <w:t>(二)、用地控制指标</w:t>
        </w:r>
        <w:r>
          <w:tab/>
        </w:r>
        <w:r>
          <w:fldChar w:fldCharType="begin"/>
        </w:r>
        <w:r>
          <w:instrText xml:space="preserve"> PAGEREF _Toc23022 \h </w:instrText>
        </w:r>
        <w:r>
          <w:fldChar w:fldCharType="separate"/>
        </w:r>
        <w:r>
          <w:t>6</w:t>
        </w:r>
        <w:r>
          <w:fldChar w:fldCharType="end"/>
        </w:r>
      </w:hyperlink>
    </w:p>
    <w:p>
      <w:pPr>
        <w:pStyle w:val="TOC2"/>
        <w:tabs>
          <w:tab w:val="right" w:leader="dot" w:pos="8306"/>
        </w:tabs>
      </w:pPr>
      <w:hyperlink w:anchor="_Toc8122" w:history="1">
        <w:r>
          <w:rPr>
            <w:rFonts w:ascii="仿宋" w:eastAsia="仿宋" w:hAnsi="仿宋" w:cs="仿宋" w:hint="eastAsia"/>
            <w:lang w:eastAsia="zh-CN"/>
          </w:rPr>
          <w:t>(三)、节约用地措施</w:t>
        </w:r>
        <w:r>
          <w:tab/>
        </w:r>
        <w:r>
          <w:fldChar w:fldCharType="begin"/>
        </w:r>
        <w:r>
          <w:instrText xml:space="preserve"> PAGEREF _Toc8122 \h </w:instrText>
        </w:r>
        <w:r>
          <w:fldChar w:fldCharType="separate"/>
        </w:r>
        <w:r>
          <w:t>8</w:t>
        </w:r>
        <w:r>
          <w:fldChar w:fldCharType="end"/>
        </w:r>
      </w:hyperlink>
    </w:p>
    <w:p>
      <w:pPr>
        <w:pStyle w:val="TOC2"/>
        <w:tabs>
          <w:tab w:val="right" w:leader="dot" w:pos="8306"/>
        </w:tabs>
      </w:pPr>
      <w:hyperlink w:anchor="_Toc10114" w:history="1">
        <w:r>
          <w:rPr>
            <w:rFonts w:ascii="仿宋" w:eastAsia="仿宋" w:hAnsi="仿宋" w:cs="仿宋" w:hint="eastAsia"/>
            <w:lang w:eastAsia="zh-CN"/>
          </w:rPr>
          <w:t>(四)、总图布置方案</w:t>
        </w:r>
        <w:r>
          <w:tab/>
        </w:r>
        <w:r>
          <w:fldChar w:fldCharType="begin"/>
        </w:r>
        <w:r>
          <w:instrText xml:space="preserve"> PAGEREF _Toc10114 \h </w:instrText>
        </w:r>
        <w:r>
          <w:fldChar w:fldCharType="separate"/>
        </w:r>
        <w:r>
          <w:t>9</w:t>
        </w:r>
        <w:r>
          <w:fldChar w:fldCharType="end"/>
        </w:r>
      </w:hyperlink>
    </w:p>
    <w:p>
      <w:pPr>
        <w:pStyle w:val="TOC2"/>
        <w:tabs>
          <w:tab w:val="right" w:leader="dot" w:pos="8306"/>
        </w:tabs>
      </w:pPr>
      <w:hyperlink w:anchor="_Toc28182" w:history="1">
        <w:r>
          <w:rPr>
            <w:rFonts w:ascii="仿宋" w:eastAsia="仿宋" w:hAnsi="仿宋" w:cs="仿宋" w:hint="eastAsia"/>
            <w:lang w:eastAsia="zh-CN"/>
          </w:rPr>
          <w:t>(五)、选址综合评价</w:t>
        </w:r>
        <w:r>
          <w:tab/>
        </w:r>
        <w:r>
          <w:fldChar w:fldCharType="begin"/>
        </w:r>
        <w:r>
          <w:instrText xml:space="preserve"> PAGEREF _Toc28182 \h </w:instrText>
        </w:r>
        <w:r>
          <w:fldChar w:fldCharType="separate"/>
        </w:r>
        <w:r>
          <w:t>10</w:t>
        </w:r>
        <w:r>
          <w:fldChar w:fldCharType="end"/>
        </w:r>
      </w:hyperlink>
    </w:p>
    <w:p>
      <w:pPr>
        <w:pStyle w:val="TOC1"/>
        <w:tabs>
          <w:tab w:val="right" w:leader="dot" w:pos="8306"/>
        </w:tabs>
      </w:pPr>
      <w:hyperlink w:anchor="_Toc1090" w:history="1">
        <w:r>
          <w:rPr>
            <w:rFonts w:ascii="仿宋" w:eastAsia="仿宋" w:hAnsi="仿宋" w:cs="仿宋" w:hint="eastAsia"/>
            <w:lang w:eastAsia="zh-CN"/>
          </w:rPr>
          <w:t>三、HIPS项目危机管理</w:t>
        </w:r>
        <w:r>
          <w:tab/>
        </w:r>
        <w:r>
          <w:fldChar w:fldCharType="begin"/>
        </w:r>
        <w:r>
          <w:instrText xml:space="preserve"> PAGEREF _Toc1090 \h </w:instrText>
        </w:r>
        <w:r>
          <w:fldChar w:fldCharType="separate"/>
        </w:r>
        <w:r>
          <w:t>11</w:t>
        </w:r>
        <w:r>
          <w:fldChar w:fldCharType="end"/>
        </w:r>
      </w:hyperlink>
    </w:p>
    <w:p>
      <w:pPr>
        <w:pStyle w:val="TOC2"/>
        <w:tabs>
          <w:tab w:val="right" w:leader="dot" w:pos="8306"/>
        </w:tabs>
      </w:pPr>
      <w:hyperlink w:anchor="_Toc14580" w:history="1">
        <w:r>
          <w:rPr>
            <w:rFonts w:ascii="仿宋" w:eastAsia="仿宋" w:hAnsi="仿宋" w:cs="仿宋" w:hint="eastAsia"/>
            <w:lang w:eastAsia="zh-CN"/>
          </w:rPr>
          <w:t>(一)、危机预警与识别</w:t>
        </w:r>
        <w:r>
          <w:tab/>
        </w:r>
        <w:r>
          <w:fldChar w:fldCharType="begin"/>
        </w:r>
        <w:r>
          <w:instrText xml:space="preserve"> PAGEREF _Toc14580 \h </w:instrText>
        </w:r>
        <w:r>
          <w:fldChar w:fldCharType="separate"/>
        </w:r>
        <w:r>
          <w:t>11</w:t>
        </w:r>
        <w:r>
          <w:fldChar w:fldCharType="end"/>
        </w:r>
      </w:hyperlink>
    </w:p>
    <w:p>
      <w:pPr>
        <w:pStyle w:val="TOC2"/>
        <w:tabs>
          <w:tab w:val="right" w:leader="dot" w:pos="8306"/>
        </w:tabs>
      </w:pPr>
      <w:hyperlink w:anchor="_Toc22124" w:history="1">
        <w:r>
          <w:rPr>
            <w:rFonts w:ascii="仿宋" w:eastAsia="仿宋" w:hAnsi="仿宋" w:cs="仿宋" w:hint="eastAsia"/>
            <w:lang w:eastAsia="zh-CN"/>
          </w:rPr>
          <w:t>(二)、危机应对与恢复</w:t>
        </w:r>
        <w:r>
          <w:tab/>
        </w:r>
        <w:r>
          <w:fldChar w:fldCharType="begin"/>
        </w:r>
        <w:r>
          <w:instrText xml:space="preserve"> PAGEREF _Toc22124 \h </w:instrText>
        </w:r>
        <w:r>
          <w:fldChar w:fldCharType="separate"/>
        </w:r>
        <w:r>
          <w:t>12</w:t>
        </w:r>
        <w:r>
          <w:fldChar w:fldCharType="end"/>
        </w:r>
      </w:hyperlink>
    </w:p>
    <w:p>
      <w:pPr>
        <w:pStyle w:val="TOC1"/>
        <w:tabs>
          <w:tab w:val="right" w:leader="dot" w:pos="8306"/>
        </w:tabs>
      </w:pPr>
      <w:hyperlink w:anchor="_Toc10190" w:history="1">
        <w:r>
          <w:rPr>
            <w:rFonts w:ascii="仿宋" w:eastAsia="仿宋" w:hAnsi="仿宋" w:cs="仿宋" w:hint="eastAsia"/>
            <w:lang w:eastAsia="zh-CN"/>
          </w:rPr>
          <w:t>四、HIPS项目建设单位说明</w:t>
        </w:r>
        <w:r>
          <w:tab/>
        </w:r>
        <w:r>
          <w:fldChar w:fldCharType="begin"/>
        </w:r>
        <w:r>
          <w:instrText xml:space="preserve"> PAGEREF _Toc10190 \h </w:instrText>
        </w:r>
        <w:r>
          <w:fldChar w:fldCharType="separate"/>
        </w:r>
        <w:r>
          <w:t>14</w:t>
        </w:r>
        <w:r>
          <w:fldChar w:fldCharType="end"/>
        </w:r>
      </w:hyperlink>
    </w:p>
    <w:p>
      <w:pPr>
        <w:pStyle w:val="TOC2"/>
        <w:tabs>
          <w:tab w:val="right" w:leader="dot" w:pos="8306"/>
        </w:tabs>
      </w:pPr>
      <w:hyperlink w:anchor="_Toc24823" w:history="1">
        <w:r>
          <w:rPr>
            <w:rFonts w:ascii="仿宋" w:eastAsia="仿宋" w:hAnsi="仿宋" w:cs="仿宋" w:hint="eastAsia"/>
            <w:lang w:eastAsia="zh-CN"/>
          </w:rPr>
          <w:t>(一)、HIPS项目承办单位基本情况</w:t>
        </w:r>
        <w:r>
          <w:tab/>
        </w:r>
        <w:r>
          <w:fldChar w:fldCharType="begin"/>
        </w:r>
        <w:r>
          <w:instrText xml:space="preserve"> PAGEREF _Toc24823 \h </w:instrText>
        </w:r>
        <w:r>
          <w:fldChar w:fldCharType="separate"/>
        </w:r>
        <w:r>
          <w:t>14</w:t>
        </w:r>
        <w:r>
          <w:fldChar w:fldCharType="end"/>
        </w:r>
      </w:hyperlink>
    </w:p>
    <w:p>
      <w:pPr>
        <w:pStyle w:val="TOC2"/>
        <w:tabs>
          <w:tab w:val="right" w:leader="dot" w:pos="8306"/>
        </w:tabs>
      </w:pPr>
      <w:hyperlink w:anchor="_Toc28031" w:history="1">
        <w:r>
          <w:rPr>
            <w:rFonts w:ascii="仿宋" w:eastAsia="仿宋" w:hAnsi="仿宋" w:cs="仿宋" w:hint="eastAsia"/>
            <w:lang w:eastAsia="zh-CN"/>
          </w:rPr>
          <w:t>(二)、公司经济效益分析</w:t>
        </w:r>
        <w:r>
          <w:tab/>
        </w:r>
        <w:r>
          <w:fldChar w:fldCharType="begin"/>
        </w:r>
        <w:r>
          <w:instrText xml:space="preserve"> PAGEREF _Toc28031 \h </w:instrText>
        </w:r>
        <w:r>
          <w:fldChar w:fldCharType="separate"/>
        </w:r>
        <w:r>
          <w:t>14</w:t>
        </w:r>
        <w:r>
          <w:fldChar w:fldCharType="end"/>
        </w:r>
      </w:hyperlink>
    </w:p>
    <w:p>
      <w:pPr>
        <w:pStyle w:val="TOC1"/>
        <w:tabs>
          <w:tab w:val="right" w:leader="dot" w:pos="8306"/>
        </w:tabs>
      </w:pPr>
      <w:hyperlink w:anchor="_Toc8207" w:history="1">
        <w:r>
          <w:rPr>
            <w:rFonts w:ascii="仿宋" w:eastAsia="仿宋" w:hAnsi="仿宋" w:cs="仿宋" w:hint="eastAsia"/>
            <w:lang w:eastAsia="zh-CN"/>
          </w:rPr>
          <w:t>五、市场分析、调研</w:t>
        </w:r>
        <w:r>
          <w:tab/>
        </w:r>
        <w:r>
          <w:fldChar w:fldCharType="begin"/>
        </w:r>
        <w:r>
          <w:instrText xml:space="preserve"> PAGEREF _Toc8207 \h </w:instrText>
        </w:r>
        <w:r>
          <w:fldChar w:fldCharType="separate"/>
        </w:r>
        <w:r>
          <w:t>15</w:t>
        </w:r>
        <w:r>
          <w:fldChar w:fldCharType="end"/>
        </w:r>
      </w:hyperlink>
    </w:p>
    <w:p>
      <w:pPr>
        <w:pStyle w:val="TOC2"/>
        <w:tabs>
          <w:tab w:val="right" w:leader="dot" w:pos="8306"/>
        </w:tabs>
      </w:pPr>
      <w:hyperlink w:anchor="_Toc16212" w:history="1">
        <w:r>
          <w:rPr>
            <w:rFonts w:ascii="仿宋" w:eastAsia="仿宋" w:hAnsi="仿宋" w:cs="仿宋" w:hint="eastAsia"/>
            <w:lang w:eastAsia="zh-CN"/>
          </w:rPr>
          <w:t>(一)、HIPS行业分析</w:t>
        </w:r>
        <w:r>
          <w:tab/>
        </w:r>
        <w:r>
          <w:fldChar w:fldCharType="begin"/>
        </w:r>
        <w:r>
          <w:instrText xml:space="preserve"> PAGEREF _Toc16212 \h </w:instrText>
        </w:r>
        <w:r>
          <w:fldChar w:fldCharType="separate"/>
        </w:r>
        <w:r>
          <w:t>15</w:t>
        </w:r>
        <w:r>
          <w:fldChar w:fldCharType="end"/>
        </w:r>
      </w:hyperlink>
    </w:p>
    <w:p>
      <w:pPr>
        <w:pStyle w:val="TOC2"/>
        <w:tabs>
          <w:tab w:val="right" w:leader="dot" w:pos="8306"/>
        </w:tabs>
      </w:pPr>
      <w:hyperlink w:anchor="_Toc15960" w:history="1">
        <w:r>
          <w:rPr>
            <w:rFonts w:ascii="仿宋" w:eastAsia="仿宋" w:hAnsi="仿宋" w:cs="仿宋" w:hint="eastAsia"/>
            <w:lang w:eastAsia="zh-CN"/>
          </w:rPr>
          <w:t>(二)、HIPS市场分析预测</w:t>
        </w:r>
        <w:r>
          <w:tab/>
        </w:r>
        <w:r>
          <w:fldChar w:fldCharType="begin"/>
        </w:r>
        <w:r>
          <w:instrText xml:space="preserve"> PAGEREF _Toc15960 \h </w:instrText>
        </w:r>
        <w:r>
          <w:fldChar w:fldCharType="separate"/>
        </w:r>
        <w:r>
          <w:t>16</w:t>
        </w:r>
        <w:r>
          <w:fldChar w:fldCharType="end"/>
        </w:r>
      </w:hyperlink>
    </w:p>
    <w:p>
      <w:pPr>
        <w:pStyle w:val="TOC1"/>
        <w:tabs>
          <w:tab w:val="right" w:leader="dot" w:pos="8306"/>
        </w:tabs>
      </w:pPr>
      <w:hyperlink w:anchor="_Toc26054" w:history="1">
        <w:r>
          <w:rPr>
            <w:rFonts w:ascii="仿宋" w:eastAsia="仿宋" w:hAnsi="仿宋" w:cs="仿宋" w:hint="eastAsia"/>
            <w:lang w:eastAsia="zh-CN"/>
          </w:rPr>
          <w:t>六、HIPS项目文档管理</w:t>
        </w:r>
        <w:r>
          <w:tab/>
        </w:r>
        <w:r>
          <w:fldChar w:fldCharType="begin"/>
        </w:r>
        <w:r>
          <w:instrText xml:space="preserve"> PAGEREF _Toc26054 \h </w:instrText>
        </w:r>
        <w:r>
          <w:fldChar w:fldCharType="separate"/>
        </w:r>
        <w:r>
          <w:t>17</w:t>
        </w:r>
        <w:r>
          <w:fldChar w:fldCharType="end"/>
        </w:r>
      </w:hyperlink>
    </w:p>
    <w:p>
      <w:pPr>
        <w:pStyle w:val="TOC2"/>
        <w:tabs>
          <w:tab w:val="right" w:leader="dot" w:pos="8306"/>
        </w:tabs>
      </w:pPr>
      <w:hyperlink w:anchor="_Toc4413" w:history="1">
        <w:r>
          <w:rPr>
            <w:rFonts w:ascii="仿宋" w:eastAsia="仿宋" w:hAnsi="仿宋" w:cs="仿宋" w:hint="eastAsia"/>
            <w:lang w:eastAsia="zh-CN"/>
          </w:rPr>
          <w:t>(一)、文档编制与审查</w:t>
        </w:r>
        <w:r>
          <w:tab/>
        </w:r>
        <w:r>
          <w:fldChar w:fldCharType="begin"/>
        </w:r>
        <w:r>
          <w:instrText xml:space="preserve"> PAGEREF _Toc4413 \h </w:instrText>
        </w:r>
        <w:r>
          <w:fldChar w:fldCharType="separate"/>
        </w:r>
        <w:r>
          <w:t>17</w:t>
        </w:r>
        <w:r>
          <w:fldChar w:fldCharType="end"/>
        </w:r>
      </w:hyperlink>
    </w:p>
    <w:p>
      <w:pPr>
        <w:pStyle w:val="TOC2"/>
        <w:tabs>
          <w:tab w:val="right" w:leader="dot" w:pos="8306"/>
        </w:tabs>
      </w:pPr>
      <w:hyperlink w:anchor="_Toc15363" w:history="1">
        <w:r>
          <w:rPr>
            <w:rFonts w:ascii="仿宋" w:eastAsia="仿宋" w:hAnsi="仿宋" w:cs="仿宋" w:hint="eastAsia"/>
            <w:lang w:eastAsia="zh-CN"/>
          </w:rPr>
          <w:t>(二)、文档发布与分发</w:t>
        </w:r>
        <w:r>
          <w:tab/>
        </w:r>
        <w:r>
          <w:fldChar w:fldCharType="begin"/>
        </w:r>
        <w:r>
          <w:instrText xml:space="preserve"> PAGEREF _Toc15363 \h </w:instrText>
        </w:r>
        <w:r>
          <w:fldChar w:fldCharType="separate"/>
        </w:r>
        <w:r>
          <w:t>18</w:t>
        </w:r>
        <w:r>
          <w:fldChar w:fldCharType="end"/>
        </w:r>
      </w:hyperlink>
    </w:p>
    <w:p>
      <w:pPr>
        <w:pStyle w:val="TOC2"/>
        <w:tabs>
          <w:tab w:val="right" w:leader="dot" w:pos="8306"/>
        </w:tabs>
      </w:pPr>
      <w:hyperlink w:anchor="_Toc15584" w:history="1">
        <w:r>
          <w:rPr>
            <w:rFonts w:ascii="仿宋" w:eastAsia="仿宋" w:hAnsi="仿宋" w:cs="仿宋" w:hint="eastAsia"/>
            <w:lang w:eastAsia="zh-CN"/>
          </w:rPr>
          <w:t>(三)、文档存档与归档</w:t>
        </w:r>
        <w:r>
          <w:tab/>
        </w:r>
        <w:r>
          <w:fldChar w:fldCharType="begin"/>
        </w:r>
        <w:r>
          <w:instrText xml:space="preserve"> PAGEREF _Toc15584 \h </w:instrText>
        </w:r>
        <w:r>
          <w:fldChar w:fldCharType="separate"/>
        </w:r>
        <w:r>
          <w:t>19</w:t>
        </w:r>
        <w:r>
          <w:fldChar w:fldCharType="end"/>
        </w:r>
      </w:hyperlink>
    </w:p>
    <w:p>
      <w:pPr>
        <w:pStyle w:val="TOC1"/>
        <w:tabs>
          <w:tab w:val="right" w:leader="dot" w:pos="8306"/>
        </w:tabs>
      </w:pPr>
      <w:hyperlink w:anchor="_Toc23720" w:history="1">
        <w:r>
          <w:rPr>
            <w:rFonts w:ascii="仿宋" w:eastAsia="仿宋" w:hAnsi="仿宋" w:cs="仿宋" w:hint="eastAsia"/>
            <w:lang w:eastAsia="zh-CN"/>
          </w:rPr>
          <w:t>七、HIPS项目社会影响</w:t>
        </w:r>
        <w:r>
          <w:tab/>
        </w:r>
        <w:r>
          <w:fldChar w:fldCharType="begin"/>
        </w:r>
        <w:r>
          <w:instrText xml:space="preserve"> PAGEREF _Toc23720 \h </w:instrText>
        </w:r>
        <w:r>
          <w:fldChar w:fldCharType="separate"/>
        </w:r>
        <w:r>
          <w:t>20</w:t>
        </w:r>
        <w:r>
          <w:fldChar w:fldCharType="end"/>
        </w:r>
      </w:hyperlink>
    </w:p>
    <w:p>
      <w:pPr>
        <w:pStyle w:val="TOC2"/>
        <w:tabs>
          <w:tab w:val="right" w:leader="dot" w:pos="8306"/>
        </w:tabs>
      </w:pPr>
      <w:hyperlink w:anchor="_Toc25702" w:history="1">
        <w:r>
          <w:rPr>
            <w:rFonts w:ascii="仿宋" w:eastAsia="仿宋" w:hAnsi="仿宋" w:cs="仿宋" w:hint="eastAsia"/>
            <w:lang w:eastAsia="zh-CN"/>
          </w:rPr>
          <w:t>(一)、社会责任与义务</w:t>
        </w:r>
        <w:r>
          <w:tab/>
        </w:r>
        <w:r>
          <w:fldChar w:fldCharType="begin"/>
        </w:r>
        <w:r>
          <w:instrText xml:space="preserve"> PAGEREF _Toc25702 \h </w:instrText>
        </w:r>
        <w:r>
          <w:fldChar w:fldCharType="separate"/>
        </w:r>
        <w:r>
          <w:t>20</w:t>
        </w:r>
        <w:r>
          <w:fldChar w:fldCharType="end"/>
        </w:r>
      </w:hyperlink>
    </w:p>
    <w:p>
      <w:pPr>
        <w:pStyle w:val="TOC2"/>
        <w:tabs>
          <w:tab w:val="right" w:leader="dot" w:pos="8306"/>
        </w:tabs>
      </w:pPr>
      <w:hyperlink w:anchor="_Toc27993" w:history="1">
        <w:r>
          <w:rPr>
            <w:rFonts w:ascii="仿宋" w:eastAsia="仿宋" w:hAnsi="仿宋" w:cs="仿宋" w:hint="eastAsia"/>
            <w:lang w:eastAsia="zh-CN"/>
          </w:rPr>
          <w:t>(二)、社会参与与沟通</w:t>
        </w:r>
        <w:r>
          <w:tab/>
        </w:r>
        <w:r>
          <w:fldChar w:fldCharType="begin"/>
        </w:r>
        <w:r>
          <w:instrText xml:space="preserve"> PAGEREF _Toc27993 \h </w:instrText>
        </w:r>
        <w:r>
          <w:fldChar w:fldCharType="separate"/>
        </w:r>
        <w:r>
          <w:t>21</w:t>
        </w:r>
        <w:r>
          <w:fldChar w:fldCharType="end"/>
        </w:r>
      </w:hyperlink>
    </w:p>
    <w:p>
      <w:pPr>
        <w:pStyle w:val="TOC1"/>
        <w:tabs>
          <w:tab w:val="right" w:leader="dot" w:pos="8306"/>
        </w:tabs>
      </w:pPr>
      <w:hyperlink w:anchor="_Toc12717" w:history="1">
        <w:r>
          <w:rPr>
            <w:rFonts w:ascii="仿宋" w:eastAsia="仿宋" w:hAnsi="仿宋" w:cs="仿宋" w:hint="eastAsia"/>
            <w:lang w:eastAsia="zh-CN"/>
          </w:rPr>
          <w:t>八、HIPS项目经营效益</w:t>
        </w:r>
        <w:r>
          <w:tab/>
        </w:r>
        <w:r>
          <w:fldChar w:fldCharType="begin"/>
        </w:r>
        <w:r>
          <w:instrText xml:space="preserve"> PAGEREF _Toc12717 \h </w:instrText>
        </w:r>
        <w:r>
          <w:fldChar w:fldCharType="separate"/>
        </w:r>
        <w:r>
          <w:t>22</w:t>
        </w:r>
        <w:r>
          <w:fldChar w:fldCharType="end"/>
        </w:r>
      </w:hyperlink>
    </w:p>
    <w:p>
      <w:pPr>
        <w:pStyle w:val="TOC2"/>
        <w:tabs>
          <w:tab w:val="right" w:leader="dot" w:pos="8306"/>
        </w:tabs>
      </w:pPr>
      <w:hyperlink w:anchor="_Toc18462" w:history="1">
        <w:r>
          <w:rPr>
            <w:rFonts w:ascii="仿宋" w:eastAsia="仿宋" w:hAnsi="仿宋" w:cs="仿宋" w:hint="eastAsia"/>
            <w:lang w:eastAsia="zh-CN"/>
          </w:rPr>
          <w:t>(一)、经济评价财务测算</w:t>
        </w:r>
        <w:r>
          <w:tab/>
        </w:r>
        <w:r>
          <w:fldChar w:fldCharType="begin"/>
        </w:r>
        <w:r>
          <w:instrText xml:space="preserve"> PAGEREF _Toc18462 \h </w:instrText>
        </w:r>
        <w:r>
          <w:fldChar w:fldCharType="separate"/>
        </w:r>
        <w:r>
          <w:t>22</w:t>
        </w:r>
        <w:r>
          <w:fldChar w:fldCharType="end"/>
        </w:r>
      </w:hyperlink>
    </w:p>
    <w:p>
      <w:pPr>
        <w:pStyle w:val="TOC2"/>
        <w:tabs>
          <w:tab w:val="right" w:leader="dot" w:pos="8306"/>
        </w:tabs>
      </w:pPr>
      <w:hyperlink w:anchor="_Toc6065" w:history="1">
        <w:r>
          <w:rPr>
            <w:rFonts w:ascii="仿宋" w:eastAsia="仿宋" w:hAnsi="仿宋" w:cs="仿宋" w:hint="eastAsia"/>
            <w:lang w:eastAsia="zh-CN"/>
          </w:rPr>
          <w:t>(二)、HIPS项目盈利能力分析</w:t>
        </w:r>
        <w:r>
          <w:tab/>
        </w:r>
        <w:r>
          <w:fldChar w:fldCharType="begin"/>
        </w:r>
        <w:r>
          <w:instrText xml:space="preserve"> PAGEREF _Toc6065 \h </w:instrText>
        </w:r>
        <w:r>
          <w:fldChar w:fldCharType="separate"/>
        </w:r>
        <w:r>
          <w:t>23</w:t>
        </w:r>
        <w:r>
          <w:fldChar w:fldCharType="end"/>
        </w:r>
      </w:hyperlink>
    </w:p>
    <w:p>
      <w:pPr>
        <w:pStyle w:val="TOC1"/>
        <w:tabs>
          <w:tab w:val="right" w:leader="dot" w:pos="8306"/>
        </w:tabs>
      </w:pPr>
      <w:hyperlink w:anchor="_Toc30898" w:history="1">
        <w:r>
          <w:rPr>
            <w:rFonts w:ascii="仿宋" w:eastAsia="仿宋" w:hAnsi="仿宋" w:cs="仿宋" w:hint="eastAsia"/>
            <w:lang w:eastAsia="zh-CN"/>
          </w:rPr>
          <w:t>九、HIPS项目人力资源培养与发展</w:t>
        </w:r>
        <w:r>
          <w:tab/>
        </w:r>
        <w:r>
          <w:fldChar w:fldCharType="begin"/>
        </w:r>
        <w:r>
          <w:instrText xml:space="preserve"> PAGEREF _Toc30898 \h </w:instrText>
        </w:r>
        <w:r>
          <w:fldChar w:fldCharType="separate"/>
        </w:r>
        <w:r>
          <w:t>24</w:t>
        </w:r>
        <w:r>
          <w:fldChar w:fldCharType="end"/>
        </w:r>
      </w:hyperlink>
    </w:p>
    <w:p>
      <w:pPr>
        <w:pStyle w:val="TOC2"/>
        <w:tabs>
          <w:tab w:val="right" w:leader="dot" w:pos="8306"/>
        </w:tabs>
      </w:pPr>
      <w:hyperlink w:anchor="_Toc3377" w:history="1">
        <w:r>
          <w:rPr>
            <w:rFonts w:ascii="仿宋" w:eastAsia="仿宋" w:hAnsi="仿宋" w:cs="仿宋" w:hint="eastAsia"/>
            <w:lang w:eastAsia="zh-CN"/>
          </w:rPr>
          <w:t>(一)、人才需求与规划</w:t>
        </w:r>
        <w:r>
          <w:tab/>
        </w:r>
        <w:r>
          <w:fldChar w:fldCharType="begin"/>
        </w:r>
        <w:r>
          <w:instrText xml:space="preserve"> PAGEREF _Toc3377 \h </w:instrText>
        </w:r>
        <w:r>
          <w:fldChar w:fldCharType="separate"/>
        </w:r>
        <w:r>
          <w:t>24</w:t>
        </w:r>
        <w:r>
          <w:fldChar w:fldCharType="end"/>
        </w:r>
      </w:hyperlink>
    </w:p>
    <w:p>
      <w:pPr>
        <w:pStyle w:val="TOC2"/>
        <w:tabs>
          <w:tab w:val="right" w:leader="dot" w:pos="8306"/>
        </w:tabs>
      </w:pPr>
      <w:hyperlink w:anchor="_Toc29982" w:history="1">
        <w:r>
          <w:rPr>
            <w:rFonts w:ascii="仿宋" w:eastAsia="仿宋" w:hAnsi="仿宋" w:cs="仿宋" w:hint="eastAsia"/>
            <w:lang w:eastAsia="zh-CN"/>
          </w:rPr>
          <w:t>(二)、培训与发展计划</w:t>
        </w:r>
        <w:r>
          <w:tab/>
        </w:r>
        <w:r>
          <w:fldChar w:fldCharType="begin"/>
        </w:r>
        <w:r>
          <w:instrText xml:space="preserve"> PAGEREF _Toc29982 \h </w:instrText>
        </w:r>
        <w:r>
          <w:fldChar w:fldCharType="separate"/>
        </w:r>
        <w:r>
          <w:t>24</w:t>
        </w:r>
        <w:r>
          <w:fldChar w:fldCharType="end"/>
        </w:r>
      </w:hyperlink>
    </w:p>
    <w:p>
      <w:pPr>
        <w:pStyle w:val="TOC1"/>
        <w:tabs>
          <w:tab w:val="right" w:leader="dot" w:pos="8306"/>
        </w:tabs>
      </w:pPr>
      <w:hyperlink w:anchor="_Toc10571" w:history="1">
        <w:r>
          <w:rPr>
            <w:rFonts w:ascii="仿宋" w:eastAsia="仿宋" w:hAnsi="仿宋" w:cs="仿宋" w:hint="eastAsia"/>
            <w:lang w:eastAsia="zh-CN"/>
          </w:rPr>
          <w:t>十、HIPS项目环境影响分析</w:t>
        </w:r>
        <w:r>
          <w:tab/>
        </w:r>
        <w:r>
          <w:fldChar w:fldCharType="begin"/>
        </w:r>
        <w:r>
          <w:instrText xml:space="preserve"> PAGEREF _Toc10571 \h </w:instrText>
        </w:r>
        <w:r>
          <w:fldChar w:fldCharType="separate"/>
        </w:r>
        <w:r>
          <w:t>25</w:t>
        </w:r>
        <w:r>
          <w:fldChar w:fldCharType="end"/>
        </w:r>
      </w:hyperlink>
    </w:p>
    <w:p>
      <w:pPr>
        <w:pStyle w:val="TOC2"/>
        <w:tabs>
          <w:tab w:val="right" w:leader="dot" w:pos="8306"/>
        </w:tabs>
      </w:pPr>
      <w:hyperlink w:anchor="_Toc29782" w:history="1">
        <w:r>
          <w:rPr>
            <w:rFonts w:ascii="仿宋" w:eastAsia="仿宋" w:hAnsi="仿宋" w:cs="仿宋" w:hint="eastAsia"/>
            <w:lang w:eastAsia="zh-CN"/>
          </w:rPr>
          <w:t>(一)、建设区域环境质量现状</w:t>
        </w:r>
        <w:r>
          <w:tab/>
        </w:r>
        <w:r>
          <w:fldChar w:fldCharType="begin"/>
        </w:r>
        <w:r>
          <w:instrText xml:space="preserve"> PAGEREF _Toc29782 \h </w:instrText>
        </w:r>
        <w:r>
          <w:fldChar w:fldCharType="separate"/>
        </w:r>
        <w:r>
          <w:t>25</w:t>
        </w:r>
        <w:r>
          <w:fldChar w:fldCharType="end"/>
        </w:r>
      </w:hyperlink>
    </w:p>
    <w:p>
      <w:pPr>
        <w:pStyle w:val="TOC2"/>
        <w:tabs>
          <w:tab w:val="right" w:leader="dot" w:pos="8306"/>
        </w:tabs>
      </w:pPr>
      <w:hyperlink w:anchor="_Toc6699" w:history="1">
        <w:r>
          <w:rPr>
            <w:rFonts w:ascii="仿宋" w:eastAsia="仿宋" w:hAnsi="仿宋" w:cs="仿宋" w:hint="eastAsia"/>
            <w:lang w:eastAsia="zh-CN"/>
          </w:rPr>
          <w:t>(二)、建设期环境保护</w:t>
        </w:r>
        <w:r>
          <w:tab/>
        </w:r>
        <w:r>
          <w:fldChar w:fldCharType="begin"/>
        </w:r>
        <w:r>
          <w:instrText xml:space="preserve"> PAGEREF _Toc6699 \h </w:instrText>
        </w:r>
        <w:r>
          <w:fldChar w:fldCharType="separate"/>
        </w:r>
        <w:r>
          <w:t>26</w:t>
        </w:r>
        <w:r>
          <w:fldChar w:fldCharType="end"/>
        </w:r>
      </w:hyperlink>
    </w:p>
    <w:p>
      <w:pPr>
        <w:pStyle w:val="TOC2"/>
        <w:tabs>
          <w:tab w:val="right" w:leader="dot" w:pos="8306"/>
        </w:tabs>
      </w:pPr>
      <w:hyperlink w:anchor="_Toc6847" w:history="1">
        <w:r>
          <w:rPr>
            <w:rFonts w:ascii="仿宋" w:eastAsia="仿宋" w:hAnsi="仿宋" w:cs="仿宋" w:hint="eastAsia"/>
            <w:lang w:eastAsia="zh-CN"/>
          </w:rPr>
          <w:t>(三)、运营期环境保护</w:t>
        </w:r>
        <w:r>
          <w:tab/>
        </w:r>
        <w:r>
          <w:fldChar w:fldCharType="begin"/>
        </w:r>
        <w:r>
          <w:instrText xml:space="preserve"> PAGEREF _Toc6847 \h </w:instrText>
        </w:r>
        <w:r>
          <w:fldChar w:fldCharType="separate"/>
        </w:r>
        <w:r>
          <w:t>28</w:t>
        </w:r>
        <w:r>
          <w:fldChar w:fldCharType="end"/>
        </w:r>
      </w:hyperlink>
    </w:p>
    <w:p>
      <w:pPr>
        <w:pStyle w:val="TOC2"/>
        <w:tabs>
          <w:tab w:val="right" w:leader="dot" w:pos="8306"/>
        </w:tabs>
      </w:pPr>
      <w:hyperlink w:anchor="_Toc28159" w:history="1">
        <w:r>
          <w:rPr>
            <w:rFonts w:ascii="仿宋" w:eastAsia="仿宋" w:hAnsi="仿宋" w:cs="仿宋" w:hint="eastAsia"/>
            <w:lang w:eastAsia="zh-CN"/>
          </w:rPr>
          <w:t>(四)、HIPS项目建设对区域经济的影响</w:t>
        </w:r>
        <w:r>
          <w:tab/>
        </w:r>
        <w:r>
          <w:fldChar w:fldCharType="begin"/>
        </w:r>
        <w:r>
          <w:instrText xml:space="preserve"> PAGEREF _Toc28159 \h </w:instrText>
        </w:r>
        <w:r>
          <w:fldChar w:fldCharType="separate"/>
        </w:r>
        <w:r>
          <w:t>29</w:t>
        </w:r>
        <w:r>
          <w:fldChar w:fldCharType="end"/>
        </w:r>
      </w:hyperlink>
    </w:p>
    <w:p>
      <w:pPr>
        <w:pStyle w:val="TOC2"/>
        <w:tabs>
          <w:tab w:val="right" w:leader="dot" w:pos="8306"/>
        </w:tabs>
      </w:pPr>
      <w:hyperlink w:anchor="_Toc13238" w:history="1">
        <w:r>
          <w:rPr>
            <w:rFonts w:ascii="仿宋" w:eastAsia="仿宋" w:hAnsi="仿宋" w:cs="仿宋" w:hint="eastAsia"/>
            <w:lang w:eastAsia="zh-CN"/>
          </w:rPr>
          <w:t>(五)、废弃物处理</w:t>
        </w:r>
        <w:r>
          <w:tab/>
        </w:r>
        <w:r>
          <w:fldChar w:fldCharType="begin"/>
        </w:r>
        <w:r>
          <w:instrText xml:space="preserve"> PAGEREF _Toc13238 \h </w:instrText>
        </w:r>
        <w:r>
          <w:fldChar w:fldCharType="separate"/>
        </w:r>
        <w:r>
          <w:t>31</w:t>
        </w:r>
        <w:r>
          <w:fldChar w:fldCharType="end"/>
        </w:r>
      </w:hyperlink>
    </w:p>
    <w:p>
      <w:pPr>
        <w:pStyle w:val="TOC2"/>
        <w:tabs>
          <w:tab w:val="right" w:leader="dot" w:pos="8306"/>
        </w:tabs>
      </w:pPr>
      <w:hyperlink w:anchor="_Toc10453" w:history="1">
        <w:r>
          <w:rPr>
            <w:rFonts w:ascii="仿宋" w:eastAsia="仿宋" w:hAnsi="仿宋" w:cs="仿宋" w:hint="eastAsia"/>
            <w:lang w:eastAsia="zh-CN"/>
          </w:rPr>
          <w:t>(六)、特殊环境影响分析</w:t>
        </w:r>
        <w:r>
          <w:tab/>
        </w:r>
        <w:r>
          <w:fldChar w:fldCharType="begin"/>
        </w:r>
        <w:r>
          <w:instrText xml:space="preserve"> PAGEREF _Toc10453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7" w:history="1">
        <w:r>
          <w:rPr>
            <w:rFonts w:ascii="仿宋" w:eastAsia="仿宋" w:hAnsi="仿宋" w:cs="仿宋" w:hint="eastAsia"/>
            <w:lang w:eastAsia="zh-CN"/>
          </w:rPr>
          <w:t>(七)、清洁生产</w:t>
        </w:r>
        <w:r>
          <w:tab/>
        </w:r>
        <w:r>
          <w:fldChar w:fldCharType="begin"/>
        </w:r>
        <w:r>
          <w:instrText xml:space="preserve"> PAGEREF _Toc10397 \h </w:instrText>
        </w:r>
        <w:r>
          <w:fldChar w:fldCharType="separate"/>
        </w:r>
        <w:r>
          <w:t>33</w:t>
        </w:r>
        <w:r>
          <w:fldChar w:fldCharType="end"/>
        </w:r>
      </w:hyperlink>
    </w:p>
    <w:p>
      <w:pPr>
        <w:pStyle w:val="TOC2"/>
        <w:tabs>
          <w:tab w:val="right" w:leader="dot" w:pos="8306"/>
        </w:tabs>
      </w:pPr>
      <w:hyperlink w:anchor="_Toc13832" w:history="1">
        <w:r>
          <w:rPr>
            <w:rFonts w:ascii="仿宋" w:eastAsia="仿宋" w:hAnsi="仿宋" w:cs="仿宋" w:hint="eastAsia"/>
            <w:lang w:eastAsia="zh-CN"/>
          </w:rPr>
          <w:t>(八)、环境保护综合评价</w:t>
        </w:r>
        <w:r>
          <w:tab/>
        </w:r>
        <w:r>
          <w:fldChar w:fldCharType="begin"/>
        </w:r>
        <w:r>
          <w:instrText xml:space="preserve"> PAGEREF _Toc13832 \h </w:instrText>
        </w:r>
        <w:r>
          <w:fldChar w:fldCharType="separate"/>
        </w:r>
        <w:r>
          <w:t>34</w:t>
        </w:r>
        <w:r>
          <w:fldChar w:fldCharType="end"/>
        </w:r>
      </w:hyperlink>
    </w:p>
    <w:p>
      <w:pPr>
        <w:pStyle w:val="TOC1"/>
        <w:tabs>
          <w:tab w:val="right" w:leader="dot" w:pos="8306"/>
        </w:tabs>
      </w:pPr>
      <w:hyperlink w:anchor="_Toc10483" w:history="1">
        <w:r>
          <w:rPr>
            <w:rFonts w:ascii="仿宋" w:eastAsia="仿宋" w:hAnsi="仿宋" w:cs="仿宋" w:hint="eastAsia"/>
            <w:lang w:eastAsia="zh-CN"/>
          </w:rPr>
          <w:t>十一、HIPS项目投资规划</w:t>
        </w:r>
        <w:r>
          <w:tab/>
        </w:r>
        <w:r>
          <w:fldChar w:fldCharType="begin"/>
        </w:r>
        <w:r>
          <w:instrText xml:space="preserve"> PAGEREF _Toc10483 \h </w:instrText>
        </w:r>
        <w:r>
          <w:fldChar w:fldCharType="separate"/>
        </w:r>
        <w:r>
          <w:t>35</w:t>
        </w:r>
        <w:r>
          <w:fldChar w:fldCharType="end"/>
        </w:r>
      </w:hyperlink>
    </w:p>
    <w:p>
      <w:pPr>
        <w:pStyle w:val="TOC2"/>
        <w:tabs>
          <w:tab w:val="right" w:leader="dot" w:pos="8306"/>
        </w:tabs>
      </w:pPr>
      <w:hyperlink w:anchor="_Toc31327" w:history="1">
        <w:r>
          <w:rPr>
            <w:rFonts w:ascii="仿宋" w:eastAsia="仿宋" w:hAnsi="仿宋" w:cs="仿宋" w:hint="eastAsia"/>
            <w:lang w:eastAsia="zh-CN"/>
          </w:rPr>
          <w:t>(一)、HIPS项目总投资估算</w:t>
        </w:r>
        <w:r>
          <w:tab/>
        </w:r>
        <w:r>
          <w:fldChar w:fldCharType="begin"/>
        </w:r>
        <w:r>
          <w:instrText xml:space="preserve"> PAGEREF _Toc31327 \h </w:instrText>
        </w:r>
        <w:r>
          <w:fldChar w:fldCharType="separate"/>
        </w:r>
        <w:r>
          <w:t>35</w:t>
        </w:r>
        <w:r>
          <w:fldChar w:fldCharType="end"/>
        </w:r>
      </w:hyperlink>
    </w:p>
    <w:p>
      <w:pPr>
        <w:pStyle w:val="TOC2"/>
        <w:tabs>
          <w:tab w:val="right" w:leader="dot" w:pos="8306"/>
        </w:tabs>
      </w:pPr>
      <w:hyperlink w:anchor="_Toc21631" w:history="1">
        <w:r>
          <w:rPr>
            <w:rFonts w:ascii="仿宋" w:eastAsia="仿宋" w:hAnsi="仿宋" w:cs="仿宋" w:hint="eastAsia"/>
            <w:lang w:eastAsia="zh-CN"/>
          </w:rPr>
          <w:t>(二)、资金筹措</w:t>
        </w:r>
        <w:r>
          <w:tab/>
        </w:r>
        <w:r>
          <w:fldChar w:fldCharType="begin"/>
        </w:r>
        <w:r>
          <w:instrText xml:space="preserve"> PAGEREF _Toc21631 \h </w:instrText>
        </w:r>
        <w:r>
          <w:fldChar w:fldCharType="separate"/>
        </w:r>
        <w:r>
          <w:t>37</w:t>
        </w:r>
        <w:r>
          <w:fldChar w:fldCharType="end"/>
        </w:r>
      </w:hyperlink>
    </w:p>
    <w:p>
      <w:pPr>
        <w:pStyle w:val="TOC1"/>
        <w:tabs>
          <w:tab w:val="right" w:leader="dot" w:pos="8306"/>
        </w:tabs>
      </w:pPr>
      <w:hyperlink w:anchor="_Toc13347" w:history="1">
        <w:r>
          <w:rPr>
            <w:rFonts w:ascii="仿宋" w:eastAsia="仿宋" w:hAnsi="仿宋" w:cs="仿宋" w:hint="eastAsia"/>
            <w:lang w:eastAsia="zh-CN"/>
          </w:rPr>
          <w:t>十二、HIPS项目人力资源管理</w:t>
        </w:r>
        <w:r>
          <w:tab/>
        </w:r>
        <w:r>
          <w:fldChar w:fldCharType="begin"/>
        </w:r>
        <w:r>
          <w:instrText xml:space="preserve"> PAGEREF _Toc13347 \h </w:instrText>
        </w:r>
        <w:r>
          <w:fldChar w:fldCharType="separate"/>
        </w:r>
        <w:r>
          <w:t>37</w:t>
        </w:r>
        <w:r>
          <w:fldChar w:fldCharType="end"/>
        </w:r>
      </w:hyperlink>
    </w:p>
    <w:p>
      <w:pPr>
        <w:pStyle w:val="TOC2"/>
        <w:tabs>
          <w:tab w:val="right" w:leader="dot" w:pos="8306"/>
        </w:tabs>
      </w:pPr>
      <w:hyperlink w:anchor="_Toc32672" w:history="1">
        <w:r>
          <w:rPr>
            <w:rFonts w:ascii="仿宋" w:eastAsia="仿宋" w:hAnsi="仿宋" w:cs="仿宋" w:hint="eastAsia"/>
            <w:lang w:eastAsia="zh-CN"/>
          </w:rPr>
          <w:t>(一)、建立健全的预算管理制度</w:t>
        </w:r>
        <w:r>
          <w:tab/>
        </w:r>
        <w:r>
          <w:fldChar w:fldCharType="begin"/>
        </w:r>
        <w:r>
          <w:instrText xml:space="preserve"> PAGEREF _Toc32672 \h </w:instrText>
        </w:r>
        <w:r>
          <w:fldChar w:fldCharType="separate"/>
        </w:r>
        <w:r>
          <w:t>37</w:t>
        </w:r>
        <w:r>
          <w:fldChar w:fldCharType="end"/>
        </w:r>
      </w:hyperlink>
    </w:p>
    <w:p>
      <w:pPr>
        <w:pStyle w:val="TOC2"/>
        <w:tabs>
          <w:tab w:val="right" w:leader="dot" w:pos="8306"/>
        </w:tabs>
      </w:pPr>
      <w:hyperlink w:anchor="_Toc157" w:history="1">
        <w:r>
          <w:rPr>
            <w:rFonts w:ascii="仿宋" w:eastAsia="仿宋" w:hAnsi="仿宋" w:cs="仿宋" w:hint="eastAsia"/>
            <w:lang w:eastAsia="zh-CN"/>
          </w:rPr>
          <w:t>(二)、加强资金流动监控</w:t>
        </w:r>
        <w:r>
          <w:tab/>
        </w:r>
        <w:r>
          <w:fldChar w:fldCharType="begin"/>
        </w:r>
        <w:r>
          <w:instrText xml:space="preserve"> PAGEREF _Toc157 \h </w:instrText>
        </w:r>
        <w:r>
          <w:fldChar w:fldCharType="separate"/>
        </w:r>
        <w:r>
          <w:t>39</w:t>
        </w:r>
        <w:r>
          <w:fldChar w:fldCharType="end"/>
        </w:r>
      </w:hyperlink>
    </w:p>
    <w:p>
      <w:pPr>
        <w:pStyle w:val="TOC2"/>
        <w:tabs>
          <w:tab w:val="right" w:leader="dot" w:pos="8306"/>
        </w:tabs>
      </w:pPr>
      <w:hyperlink w:anchor="_Toc11063" w:history="1">
        <w:r>
          <w:rPr>
            <w:rFonts w:ascii="仿宋" w:eastAsia="仿宋" w:hAnsi="仿宋" w:cs="仿宋" w:hint="eastAsia"/>
            <w:lang w:eastAsia="zh-CN"/>
          </w:rPr>
          <w:t>(三)、制定完善的风险控制机制</w:t>
        </w:r>
        <w:r>
          <w:tab/>
        </w:r>
        <w:r>
          <w:fldChar w:fldCharType="begin"/>
        </w:r>
        <w:r>
          <w:instrText xml:space="preserve"> PAGEREF _Toc11063 \h </w:instrText>
        </w:r>
        <w:r>
          <w:fldChar w:fldCharType="separate"/>
        </w:r>
        <w:r>
          <w:t>40</w:t>
        </w:r>
        <w:r>
          <w:fldChar w:fldCharType="end"/>
        </w:r>
      </w:hyperlink>
    </w:p>
    <w:p>
      <w:pPr>
        <w:pStyle w:val="TOC2"/>
        <w:tabs>
          <w:tab w:val="right" w:leader="dot" w:pos="8306"/>
        </w:tabs>
      </w:pPr>
      <w:hyperlink w:anchor="_Toc23272" w:history="1">
        <w:r>
          <w:rPr>
            <w:rFonts w:ascii="仿宋" w:eastAsia="仿宋" w:hAnsi="仿宋" w:cs="仿宋" w:hint="eastAsia"/>
            <w:lang w:eastAsia="zh-CN"/>
          </w:rPr>
          <w:t>(四)、优化成本管理</w:t>
        </w:r>
        <w:r>
          <w:tab/>
        </w:r>
        <w:r>
          <w:fldChar w:fldCharType="begin"/>
        </w:r>
        <w:r>
          <w:instrText xml:space="preserve"> PAGEREF _Toc23272 \h </w:instrText>
        </w:r>
        <w:r>
          <w:fldChar w:fldCharType="separate"/>
        </w:r>
        <w:r>
          <w:t>41</w:t>
        </w:r>
        <w:r>
          <w:fldChar w:fldCharType="end"/>
        </w:r>
      </w:hyperlink>
    </w:p>
    <w:p>
      <w:pPr>
        <w:pStyle w:val="TOC1"/>
        <w:tabs>
          <w:tab w:val="right" w:leader="dot" w:pos="8306"/>
        </w:tabs>
      </w:pPr>
      <w:hyperlink w:anchor="_Toc21705" w:history="1">
        <w:r>
          <w:rPr>
            <w:rFonts w:ascii="仿宋" w:eastAsia="仿宋" w:hAnsi="仿宋" w:cs="仿宋" w:hint="eastAsia"/>
            <w:lang w:eastAsia="zh-CN"/>
          </w:rPr>
          <w:t>十三、利益相关者分析与沟通计划</w:t>
        </w:r>
        <w:r>
          <w:tab/>
        </w:r>
        <w:r>
          <w:fldChar w:fldCharType="begin"/>
        </w:r>
        <w:r>
          <w:instrText xml:space="preserve"> PAGEREF _Toc21705 \h </w:instrText>
        </w:r>
        <w:r>
          <w:fldChar w:fldCharType="separate"/>
        </w:r>
        <w:r>
          <w:t>43</w:t>
        </w:r>
        <w:r>
          <w:fldChar w:fldCharType="end"/>
        </w:r>
      </w:hyperlink>
    </w:p>
    <w:p>
      <w:pPr>
        <w:pStyle w:val="TOC2"/>
        <w:tabs>
          <w:tab w:val="right" w:leader="dot" w:pos="8306"/>
        </w:tabs>
      </w:pPr>
      <w:hyperlink w:anchor="_Toc17917" w:history="1">
        <w:r>
          <w:rPr>
            <w:rFonts w:ascii="仿宋" w:eastAsia="仿宋" w:hAnsi="仿宋" w:cs="仿宋" w:hint="eastAsia"/>
            <w:lang w:eastAsia="zh-CN"/>
          </w:rPr>
          <w:t>(一)、利益相关者分析</w:t>
        </w:r>
        <w:r>
          <w:tab/>
        </w:r>
        <w:r>
          <w:fldChar w:fldCharType="begin"/>
        </w:r>
        <w:r>
          <w:instrText xml:space="preserve"> PAGEREF _Toc17917 \h </w:instrText>
        </w:r>
        <w:r>
          <w:fldChar w:fldCharType="separate"/>
        </w:r>
        <w:r>
          <w:t>43</w:t>
        </w:r>
        <w:r>
          <w:fldChar w:fldCharType="end"/>
        </w:r>
      </w:hyperlink>
    </w:p>
    <w:p>
      <w:pPr>
        <w:pStyle w:val="TOC2"/>
        <w:tabs>
          <w:tab w:val="right" w:leader="dot" w:pos="8306"/>
        </w:tabs>
      </w:pPr>
      <w:hyperlink w:anchor="_Toc10442" w:history="1">
        <w:r>
          <w:rPr>
            <w:rFonts w:ascii="仿宋" w:eastAsia="仿宋" w:hAnsi="仿宋" w:cs="仿宋" w:hint="eastAsia"/>
            <w:lang w:eastAsia="zh-CN"/>
          </w:rPr>
          <w:t>(二)、沟通计划</w:t>
        </w:r>
        <w:r>
          <w:tab/>
        </w:r>
        <w:r>
          <w:fldChar w:fldCharType="begin"/>
        </w:r>
        <w:r>
          <w:instrText xml:space="preserve"> PAGEREF _Toc10442 \h </w:instrText>
        </w:r>
        <w:r>
          <w:fldChar w:fldCharType="separate"/>
        </w:r>
        <w:r>
          <w:t>44</w:t>
        </w:r>
        <w:r>
          <w:fldChar w:fldCharType="end"/>
        </w:r>
      </w:hyperlink>
    </w:p>
    <w:p>
      <w:pPr>
        <w:pStyle w:val="TOC1"/>
        <w:tabs>
          <w:tab w:val="right" w:leader="dot" w:pos="8306"/>
        </w:tabs>
      </w:pPr>
      <w:hyperlink w:anchor="_Toc9305" w:history="1">
        <w:r>
          <w:rPr>
            <w:rFonts w:ascii="仿宋" w:eastAsia="仿宋" w:hAnsi="仿宋" w:cs="仿宋" w:hint="eastAsia"/>
            <w:lang w:eastAsia="zh-CN"/>
          </w:rPr>
          <w:t>十四、HIPS项目实施时间节点</w:t>
        </w:r>
        <w:r>
          <w:tab/>
        </w:r>
        <w:r>
          <w:fldChar w:fldCharType="begin"/>
        </w:r>
        <w:r>
          <w:instrText xml:space="preserve"> PAGEREF _Toc9305 \h </w:instrText>
        </w:r>
        <w:r>
          <w:fldChar w:fldCharType="separate"/>
        </w:r>
        <w:r>
          <w:t>45</w:t>
        </w:r>
        <w:r>
          <w:fldChar w:fldCharType="end"/>
        </w:r>
      </w:hyperlink>
    </w:p>
    <w:p>
      <w:pPr>
        <w:pStyle w:val="TOC2"/>
        <w:tabs>
          <w:tab w:val="right" w:leader="dot" w:pos="8306"/>
        </w:tabs>
      </w:pPr>
      <w:hyperlink w:anchor="_Toc12340" w:history="1">
        <w:r>
          <w:rPr>
            <w:rFonts w:ascii="仿宋" w:eastAsia="仿宋" w:hAnsi="仿宋" w:cs="仿宋" w:hint="eastAsia"/>
            <w:lang w:eastAsia="zh-CN"/>
          </w:rPr>
          <w:t>(一)、HIPS项目启动阶段时间节点</w:t>
        </w:r>
        <w:r>
          <w:tab/>
        </w:r>
        <w:r>
          <w:fldChar w:fldCharType="begin"/>
        </w:r>
        <w:r>
          <w:instrText xml:space="preserve"> PAGEREF _Toc12340 \h </w:instrText>
        </w:r>
        <w:r>
          <w:fldChar w:fldCharType="separate"/>
        </w:r>
        <w:r>
          <w:t>45</w:t>
        </w:r>
        <w:r>
          <w:fldChar w:fldCharType="end"/>
        </w:r>
      </w:hyperlink>
    </w:p>
    <w:p>
      <w:pPr>
        <w:pStyle w:val="TOC2"/>
        <w:tabs>
          <w:tab w:val="right" w:leader="dot" w:pos="8306"/>
        </w:tabs>
      </w:pPr>
      <w:hyperlink w:anchor="_Toc4539" w:history="1">
        <w:r>
          <w:rPr>
            <w:rFonts w:ascii="仿宋" w:eastAsia="仿宋" w:hAnsi="仿宋" w:cs="仿宋" w:hint="eastAsia"/>
            <w:lang w:eastAsia="zh-CN"/>
          </w:rPr>
          <w:t>(二)、HIPS项目执行阶段时间节点</w:t>
        </w:r>
        <w:r>
          <w:tab/>
        </w:r>
        <w:r>
          <w:fldChar w:fldCharType="begin"/>
        </w:r>
        <w:r>
          <w:instrText xml:space="preserve"> PAGEREF _Toc4539 \h </w:instrText>
        </w:r>
        <w:r>
          <w:fldChar w:fldCharType="separate"/>
        </w:r>
        <w:r>
          <w:t>46</w:t>
        </w:r>
        <w:r>
          <w:fldChar w:fldCharType="end"/>
        </w:r>
      </w:hyperlink>
    </w:p>
    <w:p>
      <w:pPr>
        <w:pStyle w:val="TOC2"/>
        <w:tabs>
          <w:tab w:val="right" w:leader="dot" w:pos="8306"/>
        </w:tabs>
      </w:pPr>
      <w:hyperlink w:anchor="_Toc7121" w:history="1">
        <w:r>
          <w:rPr>
            <w:rFonts w:ascii="仿宋" w:eastAsia="仿宋" w:hAnsi="仿宋" w:cs="仿宋" w:hint="eastAsia"/>
            <w:lang w:eastAsia="zh-CN"/>
          </w:rPr>
          <w:t>(三)、HIPS项目完成阶段时间节点</w:t>
        </w:r>
        <w:r>
          <w:tab/>
        </w:r>
        <w:r>
          <w:fldChar w:fldCharType="begin"/>
        </w:r>
        <w:r>
          <w:instrText xml:space="preserve"> PAGEREF _Toc7121 \h </w:instrText>
        </w:r>
        <w:r>
          <w:fldChar w:fldCharType="separate"/>
        </w:r>
        <w:r>
          <w:t>47</w:t>
        </w:r>
        <w:r>
          <w:fldChar w:fldCharType="end"/>
        </w:r>
      </w:hyperlink>
    </w:p>
    <w:p>
      <w:pPr>
        <w:pStyle w:val="TOC1"/>
        <w:tabs>
          <w:tab w:val="right" w:leader="dot" w:pos="8306"/>
        </w:tabs>
      </w:pPr>
      <w:hyperlink w:anchor="_Toc30652" w:history="1">
        <w:r>
          <w:rPr>
            <w:rFonts w:ascii="仿宋" w:eastAsia="仿宋" w:hAnsi="仿宋" w:cs="仿宋" w:hint="eastAsia"/>
            <w:lang w:eastAsia="zh-CN"/>
          </w:rPr>
          <w:t>十五、风险识别与分类</w:t>
        </w:r>
        <w:r>
          <w:tab/>
        </w:r>
        <w:r>
          <w:fldChar w:fldCharType="begin"/>
        </w:r>
        <w:r>
          <w:instrText xml:space="preserve"> PAGEREF _Toc30652 \h </w:instrText>
        </w:r>
        <w:r>
          <w:fldChar w:fldCharType="separate"/>
        </w:r>
        <w:r>
          <w:t>48</w:t>
        </w:r>
        <w:r>
          <w:fldChar w:fldCharType="end"/>
        </w:r>
      </w:hyperlink>
    </w:p>
    <w:p>
      <w:pPr>
        <w:pStyle w:val="TOC2"/>
        <w:tabs>
          <w:tab w:val="right" w:leader="dot" w:pos="8306"/>
        </w:tabs>
      </w:pPr>
      <w:hyperlink w:anchor="_Toc8934" w:history="1">
        <w:r>
          <w:rPr>
            <w:rFonts w:ascii="仿宋" w:eastAsia="仿宋" w:hAnsi="仿宋" w:cs="仿宋" w:hint="eastAsia"/>
            <w:lang w:eastAsia="zh-CN"/>
          </w:rPr>
          <w:t>(一)、风险识别</w:t>
        </w:r>
        <w:r>
          <w:tab/>
        </w:r>
        <w:r>
          <w:fldChar w:fldCharType="begin"/>
        </w:r>
        <w:r>
          <w:instrText xml:space="preserve"> PAGEREF _Toc8934 \h </w:instrText>
        </w:r>
        <w:r>
          <w:fldChar w:fldCharType="separate"/>
        </w:r>
        <w:r>
          <w:t>48</w:t>
        </w:r>
        <w:r>
          <w:fldChar w:fldCharType="end"/>
        </w:r>
      </w:hyperlink>
    </w:p>
    <w:p>
      <w:pPr>
        <w:pStyle w:val="TOC2"/>
        <w:tabs>
          <w:tab w:val="right" w:leader="dot" w:pos="8306"/>
        </w:tabs>
      </w:pPr>
      <w:hyperlink w:anchor="_Toc7256" w:history="1">
        <w:r>
          <w:rPr>
            <w:rFonts w:ascii="仿宋" w:eastAsia="仿宋" w:hAnsi="仿宋" w:cs="仿宋" w:hint="eastAsia"/>
            <w:lang w:eastAsia="zh-CN"/>
          </w:rPr>
          <w:t>(二)、风险分类</w:t>
        </w:r>
        <w:r>
          <w:tab/>
        </w:r>
        <w:r>
          <w:fldChar w:fldCharType="begin"/>
        </w:r>
        <w:r>
          <w:instrText xml:space="preserve"> PAGEREF _Toc7256 \h </w:instrText>
        </w:r>
        <w:r>
          <w:fldChar w:fldCharType="separate"/>
        </w:r>
        <w:r>
          <w:t>49</w:t>
        </w:r>
        <w:r>
          <w:fldChar w:fldCharType="end"/>
        </w:r>
      </w:hyperlink>
    </w:p>
    <w:p>
      <w:pPr>
        <w:pStyle w:val="TOC1"/>
        <w:tabs>
          <w:tab w:val="right" w:leader="dot" w:pos="8306"/>
        </w:tabs>
      </w:pPr>
      <w:hyperlink w:anchor="_Toc22559" w:history="1">
        <w:r>
          <w:rPr>
            <w:rFonts w:ascii="仿宋" w:eastAsia="仿宋" w:hAnsi="仿宋" w:cs="仿宋" w:hint="eastAsia"/>
            <w:lang w:eastAsia="zh-CN"/>
          </w:rPr>
          <w:t>十六、HIPS项目实施保障措施</w:t>
        </w:r>
        <w:r>
          <w:tab/>
        </w:r>
        <w:r>
          <w:fldChar w:fldCharType="begin"/>
        </w:r>
        <w:r>
          <w:instrText xml:space="preserve"> PAGEREF _Toc22559 \h </w:instrText>
        </w:r>
        <w:r>
          <w:fldChar w:fldCharType="separate"/>
        </w:r>
        <w:r>
          <w:t>51</w:t>
        </w:r>
        <w:r>
          <w:fldChar w:fldCharType="end"/>
        </w:r>
      </w:hyperlink>
    </w:p>
    <w:p>
      <w:pPr>
        <w:pStyle w:val="TOC2"/>
        <w:tabs>
          <w:tab w:val="right" w:leader="dot" w:pos="8306"/>
        </w:tabs>
      </w:pPr>
      <w:hyperlink w:anchor="_Toc8614" w:history="1">
        <w:r>
          <w:rPr>
            <w:rFonts w:ascii="仿宋" w:eastAsia="仿宋" w:hAnsi="仿宋" w:cs="仿宋" w:hint="eastAsia"/>
            <w:lang w:eastAsia="zh-CN"/>
          </w:rPr>
          <w:t>(一)、HIPS项目实施保障机制</w:t>
        </w:r>
        <w:r>
          <w:tab/>
        </w:r>
        <w:r>
          <w:fldChar w:fldCharType="begin"/>
        </w:r>
        <w:r>
          <w:instrText xml:space="preserve"> PAGEREF _Toc8614 \h </w:instrText>
        </w:r>
        <w:r>
          <w:fldChar w:fldCharType="separate"/>
        </w:r>
        <w:r>
          <w:t>51</w:t>
        </w:r>
        <w:r>
          <w:fldChar w:fldCharType="end"/>
        </w:r>
      </w:hyperlink>
    </w:p>
    <w:p>
      <w:pPr>
        <w:pStyle w:val="TOC2"/>
        <w:tabs>
          <w:tab w:val="right" w:leader="dot" w:pos="8306"/>
        </w:tabs>
      </w:pPr>
      <w:hyperlink w:anchor="_Toc12009" w:history="1">
        <w:r>
          <w:rPr>
            <w:rFonts w:ascii="仿宋" w:eastAsia="仿宋" w:hAnsi="仿宋" w:cs="仿宋" w:hint="eastAsia"/>
            <w:lang w:eastAsia="zh-CN"/>
          </w:rPr>
          <w:t>(二)、HIPS项目法律合规要求</w:t>
        </w:r>
        <w:r>
          <w:tab/>
        </w:r>
        <w:r>
          <w:fldChar w:fldCharType="begin"/>
        </w:r>
        <w:r>
          <w:instrText xml:space="preserve"> PAGEREF _Toc12009 \h </w:instrText>
        </w:r>
        <w:r>
          <w:fldChar w:fldCharType="separate"/>
        </w:r>
        <w:r>
          <w:t>54</w:t>
        </w:r>
        <w:r>
          <w:fldChar w:fldCharType="end"/>
        </w:r>
      </w:hyperlink>
    </w:p>
    <w:p>
      <w:pPr>
        <w:pStyle w:val="TOC2"/>
        <w:tabs>
          <w:tab w:val="right" w:leader="dot" w:pos="8306"/>
        </w:tabs>
      </w:pPr>
      <w:hyperlink w:anchor="_Toc26696" w:history="1">
        <w:r>
          <w:rPr>
            <w:rFonts w:ascii="仿宋" w:eastAsia="仿宋" w:hAnsi="仿宋" w:cs="仿宋" w:hint="eastAsia"/>
            <w:lang w:eastAsia="zh-CN"/>
          </w:rPr>
          <w:t>(三)、HIPS项目合同管理与法律事务</w:t>
        </w:r>
        <w:r>
          <w:tab/>
        </w:r>
        <w:r>
          <w:fldChar w:fldCharType="begin"/>
        </w:r>
        <w:r>
          <w:instrText xml:space="preserve"> PAGEREF _Toc26696 \h </w:instrText>
        </w:r>
        <w:r>
          <w:fldChar w:fldCharType="separate"/>
        </w:r>
        <w:r>
          <w:t>58</w:t>
        </w:r>
        <w:r>
          <w:fldChar w:fldCharType="end"/>
        </w:r>
      </w:hyperlink>
    </w:p>
    <w:p>
      <w:pPr>
        <w:pStyle w:val="TOC2"/>
        <w:tabs>
          <w:tab w:val="right" w:leader="dot" w:pos="8306"/>
        </w:tabs>
      </w:pPr>
      <w:hyperlink w:anchor="_Toc31908" w:history="1">
        <w:r>
          <w:rPr>
            <w:rFonts w:ascii="仿宋" w:eastAsia="仿宋" w:hAnsi="仿宋" w:cs="仿宋" w:hint="eastAsia"/>
            <w:lang w:eastAsia="zh-CN"/>
          </w:rPr>
          <w:t>(四)、HIPS项目知识产权保护策略</w:t>
        </w:r>
        <w:r>
          <w:tab/>
        </w:r>
        <w:r>
          <w:fldChar w:fldCharType="begin"/>
        </w:r>
        <w:r>
          <w:instrText xml:space="preserve"> PAGEREF _Toc31908 \h </w:instrText>
        </w:r>
        <w:r>
          <w:fldChar w:fldCharType="separate"/>
        </w:r>
        <w:r>
          <w:t>65</w:t>
        </w:r>
        <w:r>
          <w:fldChar w:fldCharType="end"/>
        </w:r>
      </w:hyperlink>
    </w:p>
    <w:p>
      <w:pPr>
        <w:pStyle w:val="TOC1"/>
        <w:tabs>
          <w:tab w:val="right" w:leader="dot" w:pos="8306"/>
        </w:tabs>
      </w:pPr>
      <w:hyperlink w:anchor="_Toc4697" w:history="1">
        <w:r>
          <w:rPr>
            <w:rFonts w:ascii="仿宋" w:eastAsia="仿宋" w:hAnsi="仿宋" w:cs="仿宋" w:hint="eastAsia"/>
            <w:lang w:eastAsia="zh-CN"/>
          </w:rPr>
          <w:t>十七、HIPS项目工程方案分析</w:t>
        </w:r>
        <w:r>
          <w:tab/>
        </w:r>
        <w:r>
          <w:fldChar w:fldCharType="begin"/>
        </w:r>
        <w:r>
          <w:instrText xml:space="preserve"> PAGEREF _Toc4697 \h </w:instrText>
        </w:r>
        <w:r>
          <w:fldChar w:fldCharType="separate"/>
        </w:r>
        <w:r>
          <w:t>67</w:t>
        </w:r>
        <w:r>
          <w:fldChar w:fldCharType="end"/>
        </w:r>
      </w:hyperlink>
    </w:p>
    <w:p>
      <w:pPr>
        <w:pStyle w:val="TOC2"/>
        <w:tabs>
          <w:tab w:val="right" w:leader="dot" w:pos="8306"/>
        </w:tabs>
      </w:pPr>
      <w:hyperlink w:anchor="_Toc23629" w:history="1">
        <w:r>
          <w:rPr>
            <w:rFonts w:ascii="仿宋" w:eastAsia="仿宋" w:hAnsi="仿宋" w:cs="仿宋" w:hint="eastAsia"/>
            <w:lang w:eastAsia="zh-CN"/>
          </w:rPr>
          <w:t>(一)、建筑工程设计原则</w:t>
        </w:r>
        <w:r>
          <w:tab/>
        </w:r>
        <w:r>
          <w:fldChar w:fldCharType="begin"/>
        </w:r>
        <w:r>
          <w:instrText xml:space="preserve"> PAGEREF _Toc23629 \h </w:instrText>
        </w:r>
        <w:r>
          <w:fldChar w:fldCharType="separate"/>
        </w:r>
        <w:r>
          <w:t>67</w:t>
        </w:r>
        <w:r>
          <w:fldChar w:fldCharType="end"/>
        </w:r>
      </w:hyperlink>
    </w:p>
    <w:p>
      <w:pPr>
        <w:pStyle w:val="TOC2"/>
        <w:tabs>
          <w:tab w:val="right" w:leader="dot" w:pos="8306"/>
        </w:tabs>
      </w:pPr>
      <w:hyperlink w:anchor="_Toc4843" w:history="1">
        <w:r>
          <w:rPr>
            <w:rFonts w:ascii="仿宋" w:eastAsia="仿宋" w:hAnsi="仿宋" w:cs="仿宋" w:hint="eastAsia"/>
            <w:lang w:eastAsia="zh-CN"/>
          </w:rPr>
          <w:t>(二)、土建工程建设指标</w:t>
        </w:r>
        <w:r>
          <w:tab/>
        </w:r>
        <w:r>
          <w:fldChar w:fldCharType="begin"/>
        </w:r>
        <w:r>
          <w:instrText xml:space="preserve"> PAGEREF _Toc4843 \h </w:instrText>
        </w:r>
        <w:r>
          <w:fldChar w:fldCharType="separate"/>
        </w:r>
        <w:r>
          <w:t>70</w:t>
        </w:r>
        <w:r>
          <w:fldChar w:fldCharType="end"/>
        </w:r>
      </w:hyperlink>
    </w:p>
    <w:p>
      <w:pPr>
        <w:pStyle w:val="TOC1"/>
        <w:tabs>
          <w:tab w:val="right" w:leader="dot" w:pos="8306"/>
        </w:tabs>
      </w:pPr>
      <w:hyperlink w:anchor="_Toc20625" w:history="1">
        <w:r>
          <w:rPr>
            <w:rFonts w:ascii="仿宋" w:eastAsia="仿宋" w:hAnsi="仿宋" w:cs="仿宋" w:hint="eastAsia"/>
            <w:lang w:eastAsia="zh-CN"/>
          </w:rPr>
          <w:t>十八、HIPS项目变更管理</w:t>
        </w:r>
        <w:r>
          <w:tab/>
        </w:r>
        <w:r>
          <w:fldChar w:fldCharType="begin"/>
        </w:r>
        <w:r>
          <w:instrText xml:space="preserve"> PAGEREF _Toc20625 \h </w:instrText>
        </w:r>
        <w:r>
          <w:fldChar w:fldCharType="separate"/>
        </w:r>
        <w:r>
          <w:t>72</w:t>
        </w:r>
        <w:r>
          <w:fldChar w:fldCharType="end"/>
        </w:r>
      </w:hyperlink>
    </w:p>
    <w:p>
      <w:pPr>
        <w:pStyle w:val="TOC2"/>
        <w:tabs>
          <w:tab w:val="right" w:leader="dot" w:pos="8306"/>
        </w:tabs>
      </w:pPr>
      <w:hyperlink w:anchor="_Toc22095" w:history="1">
        <w:r>
          <w:rPr>
            <w:rFonts w:ascii="仿宋" w:eastAsia="仿宋" w:hAnsi="仿宋" w:cs="仿宋" w:hint="eastAsia"/>
            <w:lang w:eastAsia="zh-CN"/>
          </w:rPr>
          <w:t>(一)、变更申请与评估</w:t>
        </w:r>
        <w:r>
          <w:tab/>
        </w:r>
        <w:r>
          <w:fldChar w:fldCharType="begin"/>
        </w:r>
        <w:r>
          <w:instrText xml:space="preserve"> PAGEREF _Toc22095 \h </w:instrText>
        </w:r>
        <w:r>
          <w:fldChar w:fldCharType="separate"/>
        </w:r>
        <w:r>
          <w:t>72</w:t>
        </w:r>
        <w:r>
          <w:fldChar w:fldCharType="end"/>
        </w:r>
      </w:hyperlink>
    </w:p>
    <w:p>
      <w:pPr>
        <w:pStyle w:val="TOC2"/>
        <w:tabs>
          <w:tab w:val="right" w:leader="dot" w:pos="8306"/>
        </w:tabs>
      </w:pPr>
      <w:hyperlink w:anchor="_Toc8045" w:history="1">
        <w:r>
          <w:rPr>
            <w:rFonts w:ascii="仿宋" w:eastAsia="仿宋" w:hAnsi="仿宋" w:cs="仿宋" w:hint="eastAsia"/>
            <w:lang w:eastAsia="zh-CN"/>
          </w:rPr>
          <w:t>(二)、变更实施与控制</w:t>
        </w:r>
        <w:r>
          <w:tab/>
        </w:r>
        <w:r>
          <w:fldChar w:fldCharType="begin"/>
        </w:r>
        <w:r>
          <w:instrText xml:space="preserve"> PAGEREF _Toc8045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50"/>
      <w:r>
        <w:rPr>
          <w:rFonts w:ascii="仿宋" w:eastAsia="仿宋" w:hAnsi="仿宋" w:cs="仿宋" w:hint="eastAsia"/>
          <w:sz w:val="28"/>
          <w:lang w:eastAsia="zh-CN"/>
        </w:rPr>
        <w:t>一、HIPS项目土建工程</w:t>
      </w:r>
      <w:bookmarkEnd w:id="2"/>
    </w:p>
    <w:p>
      <w:pPr>
        <w:pStyle w:val="Heading2"/>
        <w:rPr>
          <w:rFonts w:ascii="仿宋" w:eastAsia="仿宋" w:hAnsi="仿宋" w:cs="仿宋" w:hint="eastAsia"/>
          <w:lang w:eastAsia="zh-CN"/>
        </w:rPr>
      </w:pPr>
      <w:bookmarkStart w:id="3" w:name="_Toc291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在HIPS项目的建筑工程设计中，我们将秉承一系列重要的设计原则，以确保HIPS项目建筑在功能、美观、可持续性等方面达到最佳效果。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首要原则是确保建筑的功能性得到最大化的发挥。我们将充分理解HIPS项目的实际需求，合理布局各个功能区域，保证建筑在满足业务需求的同时，提供高效的工作环境。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在建筑设计中，我们将综合考虑建设和运营成本。通过精细的经济效益分析，确保设计方案在高效利用资源的同时，对HIPS项目的长期盈利能力有积极的贡献。</w:t>
      </w:r>
    </w:p>
    <w:p>
      <w:pPr>
        <w:pStyle w:val="Heading2"/>
        <w:ind w:firstLine="560" w:firstLineChars="200"/>
        <w:rPr>
          <w:rFonts w:ascii="仿宋" w:eastAsia="仿宋" w:hAnsi="仿宋" w:cs="仿宋" w:hint="eastAsia"/>
          <w:sz w:val="28"/>
          <w:lang w:eastAsia="zh-CN"/>
        </w:rPr>
      </w:pPr>
      <w:bookmarkStart w:id="4" w:name="_Toc24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的土建工程设计中，我们将精准设定设计年限，结合HIP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IP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HIP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IP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IP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7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本期工程HIPS项目预计总建筑面积XXX平方米，其中：计容建筑面积XXX平方米，计划建筑工程投资XX万元，占HIPS项目总投资的XX%。</w:t>
      </w:r>
    </w:p>
    <w:p>
      <w:pPr>
        <w:pStyle w:val="Heading1"/>
        <w:ind w:firstLine="560" w:firstLineChars="200"/>
        <w:rPr>
          <w:rFonts w:ascii="仿宋" w:eastAsia="仿宋" w:hAnsi="仿宋" w:cs="仿宋" w:hint="eastAsia"/>
          <w:sz w:val="28"/>
          <w:lang w:eastAsia="zh-CN"/>
        </w:rPr>
      </w:pPr>
      <w:bookmarkStart w:id="7" w:name="_Toc4172"/>
      <w:r>
        <w:rPr>
          <w:rFonts w:ascii="仿宋" w:eastAsia="仿宋" w:hAnsi="仿宋" w:cs="仿宋" w:hint="eastAsia"/>
          <w:sz w:val="28"/>
          <w:lang w:eastAsia="zh-CN"/>
        </w:rPr>
        <w:t>二、HIPS项目选址可行性分析</w:t>
      </w:r>
      <w:bookmarkEnd w:id="7"/>
    </w:p>
    <w:p>
      <w:pPr>
        <w:pStyle w:val="Heading2"/>
        <w:rPr>
          <w:rFonts w:ascii="仿宋" w:eastAsia="仿宋" w:hAnsi="仿宋" w:cs="仿宋" w:hint="eastAsia"/>
          <w:lang w:eastAsia="zh-CN"/>
        </w:rPr>
      </w:pPr>
      <w:bookmarkStart w:id="8" w:name="_Toc28266"/>
      <w:r>
        <w:rPr>
          <w:rFonts w:ascii="仿宋" w:eastAsia="仿宋" w:hAnsi="仿宋" w:cs="仿宋" w:hint="eastAsia"/>
          <w:lang w:eastAsia="zh-CN"/>
        </w:rPr>
        <w:t>(一)、HIPS项目选址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该HIPS项目选址位于XX省XX市XX区XXX街道</w:t>
      </w:r>
    </w:p>
    <w:p>
      <w:pPr>
        <w:pStyle w:val="Heading2"/>
        <w:ind w:firstLine="560" w:firstLineChars="200"/>
        <w:rPr>
          <w:rFonts w:ascii="仿宋" w:eastAsia="仿宋" w:hAnsi="仿宋" w:cs="仿宋" w:hint="eastAsia"/>
          <w:sz w:val="28"/>
          <w:lang w:eastAsia="zh-CN"/>
        </w:rPr>
      </w:pPr>
      <w:bookmarkStart w:id="9" w:name="_Toc23022"/>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HIPS项目的征地面积将根据HIPS项目的实际规模和需求进行精确规划。具体面积XXX平方米，旨在确保HIPS项目不仅能够满足当前的发展需求，还能够预留空间以适应未来的扩展。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净用地面积是在征地面积基础上去除不可利用面积后的实际可开发用地。具体面积XXX平方米，考虑到环保、交通、安全等多方面因素，以确保HIPS项目在整体利用效率上达到最优。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HIPS项目计划建设的建筑总规模具体面积XXX平方米。这一规模的确定综合考虑了HIPS项目的性质、规模，以及城市规划的相关要求，确保建筑布局与周边环境协调一致。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绿地率是HIPS项目用地中被规划为绿地的比例。具体面积XXX平方米，旨在通过合理规划绿地，改善HIPS项目周边环境，提升居民生活质量，并符合城市整体绿化规划。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容积率是用地上可以建设的建筑总体积与用地面积之比。具体面积XXX，通过合理的容积率规划，确保HIPS项目建筑规模与周边环境和谐共生。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确保HIPS项目选址与当地城市规划相一致，具体面积XXX平方米。通过与城市规划部门深入沟通，确保HIPS项目不仅符合城市的整体发展方向，还能够融入城市的发展布局，为城市的长远发展贡献力量。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充分了解并确保HIPS项目选址符合当地产业政策，具体面积XXX平方米。这包括HIPS项目对当地经济的促进作用，以及对相关产业的带动效应，确保HIPS项目与地方政府的产业政策保持一致，促进共赢合作。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用地总体要求必须符合环保和可持续发展的原则，具体面积XXX平方米。通过采用绿色建筑设计、节能减排等措施，确保HIPS项目在建设和运营过程中对环境的影响最小化，达到可持续发展的要求。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确保HIPS项目选址具备必要的公共设施配套，具体面积XXX平方米。这包括交通便利性、教育、医疗等基础设施，以提高居民生活品质，使得HIPS项目选址更具吸引力。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考虑用地总体要求对当地社会稳定性的影响，具体面积XXX平方米。通过深入了解当地社区反馈，确保HIPS项目的选址和建设过程对当地社会和谐稳定产生积极作用。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IPS项目选址不仅符合法规和规划，还在实际操作中具有可行性。这一全面规划将为HIPS项目的成功实施提供坚实的基础，确保HIPS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812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IPS项目的设备规划和空间设计中，我们将采取灵活设备布局的措施。设备布局将根据实际需求进行灵活设计，避免不必要的浪费。通过合理规划设备摆放位置，我们将提高设备的利用率，减少设备间距，以确保HIP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IPS项目内部引入共享设施的概念，例如共享会议室、办公区等。通过这种方式，我们可以减少对资源的重复建设，提高资源共享效率，从而减小HIP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11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IPS项目的总图布置中，我们将不同功能区域进行明确的规划，以最大程度满足HIP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818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我们首先关注市场因素，包括潜在客户分布、竞争对手位置、市场需求等。通过深入的市场调研，我们能够更准确地评估选址对于市场开拓和产品销售的影响，确保HIPS项目能够在有利的市场环境中蓬勃发展。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HIPS项目对环境的影响是综合评价的重要因素之一。我们将详细考虑选址周边的自然环境、生态保护区、水源地等情况，确保HIPS项目的建设和运营对环境影响最小化，并符合当地的环保法规标准。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对选址的评价还需充分考虑当地政府的产业政策和法规。我们将详细了解HIPS项目所在地的相关政策，确保HIPS项目的规划和运营与当地法规相符，降低不必要的法律风险。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考虑到社会稳定性对企业运营的重要性，我们将评估选址地区的社会安全情况、劳工关系、社区反馈等方面，以确保HIPS项目的建设和运营不会受到社会稳定性的负面影响。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最后，我们将综合考虑用地成本，包括土地购置费用、土地开发成本等。通过对用地成本的详细评估，我们能够做出更为精确的经济效益分析，为HIPS项目的投资决策提供有力支持。</w:t>
      </w:r>
    </w:p>
    <w:p>
      <w:pPr>
        <w:pStyle w:val="Heading1"/>
        <w:ind w:firstLine="560" w:firstLineChars="200"/>
        <w:rPr>
          <w:rFonts w:ascii="仿宋" w:eastAsia="仿宋" w:hAnsi="仿宋" w:cs="仿宋" w:hint="eastAsia"/>
          <w:sz w:val="28"/>
          <w:lang w:eastAsia="zh-CN"/>
        </w:rPr>
      </w:pPr>
      <w:bookmarkStart w:id="13" w:name="_Toc1090"/>
      <w:r>
        <w:rPr>
          <w:rFonts w:ascii="仿宋" w:eastAsia="仿宋" w:hAnsi="仿宋" w:cs="仿宋" w:hint="eastAsia"/>
          <w:sz w:val="28"/>
          <w:lang w:eastAsia="zh-CN"/>
        </w:rPr>
        <w:t>三、HIPS项目危机管理</w:t>
      </w:r>
      <w:bookmarkEnd w:id="13"/>
    </w:p>
    <w:p>
      <w:pPr>
        <w:pStyle w:val="Heading2"/>
        <w:rPr>
          <w:rFonts w:ascii="仿宋" w:eastAsia="仿宋" w:hAnsi="仿宋" w:cs="仿宋" w:hint="eastAsia"/>
          <w:lang w:eastAsia="zh-CN"/>
        </w:rPr>
      </w:pPr>
      <w:bookmarkStart w:id="14" w:name="_Toc1458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危机管理中，危机预警与识别是确保HIPS项目稳健运行的核心步骤。通过建立全面的监测机制，HIPS项目团队旨在及时发现和理解潜在的风险和危机因素，以便采取及时的预防和应对措施，确保HIP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首先，通过深入的风险评估，HIPS项目团队全面分析了整个HIPS项目和各个阶段可能存在的威胁。这包括准确评估每个潜在风险的发生概率和可能影响的程度，为后续危机预警提供了有力支持。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IPS项目团队着重于明确定义HIP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IPS项目进展的持续监控，团队能够及时发现潜在问题并作出迅速反应。HIP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在这一阶段，团队的专业素养和反应速度将发挥至关重要的作用，以确保潜在危机能够在初期得到有效的处理，最大程度地减轻负面影响。通过危机预警与识别，HIPS项目得以更有序、可控地推进。</w:t>
      </w:r>
    </w:p>
    <w:p>
      <w:pPr>
        <w:pStyle w:val="Heading2"/>
        <w:ind w:firstLine="560" w:firstLineChars="200"/>
        <w:rPr>
          <w:rFonts w:ascii="仿宋" w:eastAsia="仿宋" w:hAnsi="仿宋" w:cs="仿宋" w:hint="eastAsia"/>
          <w:sz w:val="28"/>
          <w:lang w:eastAsia="zh-CN"/>
        </w:rPr>
      </w:pPr>
      <w:bookmarkStart w:id="15" w:name="_Toc2212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在危机发生时，HIPS项目团队立即行动，成立了应急小组。该小组的任务是迅速制定并实施紧急应对措施，以最小化潜在损失。以下是采取的主要措施：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暂停HIPS项目进度：为遏制危机蔓延，HIPS项目暂时停止进行，以便全面评估当前状况。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资源重新分配：重新评估HIPS项目资源的分配，确保最大限度地减小损失。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实时沟通：与关键利益相关者建立实时沟通机制，向他们传递HIPS项目危机的实际状况，保障HIPS项目核心利益。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在紧急应对的同时，HIPS项目团队强调了团队协作和有效沟通的重要性。以下是团队协作的关键举措：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信息共享机制：建立了信息共享平台，确保团队成员能够及时获取HIPS项目危机的实时信息。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领导者沟通：HIPS项目领导者通过定期会议和即时沟通工具，指导团队应对危机，保持团队稳定运行。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随着危机得到初步控制，HIPS项目团队转向制定恢复计划，以确保HIPS项目能够从中迅速恢复。主要恢复计划包括：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修复受损的进度计划：重新评估HIPS项目进度，制定修复计划，确保HIPS项目尽快回归正常进程。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重新调整资源分配：优化资源分配，确保HIPS项目在有限资源下高效运转。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风险管理机制加强：对HIPS项目风险进行全面评估，制定更强化的风险管理策略，以预防未来可能的危机。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0190"/>
      <w:r>
        <w:rPr>
          <w:rFonts w:ascii="仿宋" w:eastAsia="仿宋" w:hAnsi="仿宋" w:cs="仿宋" w:hint="eastAsia"/>
          <w:sz w:val="28"/>
          <w:lang w:eastAsia="zh-CN"/>
        </w:rPr>
        <w:t>四、HIPS项目建设单位说明</w:t>
      </w:r>
      <w:bookmarkEnd w:id="16"/>
    </w:p>
    <w:p>
      <w:pPr>
        <w:pStyle w:val="Heading2"/>
        <w:rPr>
          <w:rFonts w:ascii="仿宋" w:eastAsia="仿宋" w:hAnsi="仿宋" w:cs="仿宋" w:hint="eastAsia"/>
          <w:lang w:eastAsia="zh-CN"/>
        </w:rPr>
      </w:pPr>
      <w:bookmarkStart w:id="17" w:name="_Toc24823"/>
      <w:r>
        <w:rPr>
          <w:rFonts w:ascii="仿宋" w:eastAsia="仿宋" w:hAnsi="仿宋" w:cs="仿宋" w:hint="eastAsia"/>
          <w:lang w:eastAsia="zh-CN"/>
        </w:rPr>
        <w:t>(一)、HIPS项目承办单位基本情况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803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HIPS项目承办单位的XXXX，我们着眼于实现可持续的经济效益。通过技术创新和解决方案的提供，公司预计在HIPS项目执行期间将获得可观的收入增长。这一收入来源主要包括HIP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同时，我们注重成本控制和效率提升，以确保HIPS项目的可持续盈利。透过精细的管理和资源优化，公司期望实现HIPS项目利润最大化。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IPS项目实施进行全面的投资评估，包括HIPS项目启动阶段的资金投入和后续运营成本。通过对HIP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为确保公司在HIPS项目实施过程中具备足够的资金流动性，公司将进行详尽的现金流分析。这包括资金需求的合理预测、HIPS项目周期内的资金峰谷分析以及灵活的财务管理策略，以应对各种潜在的经济变动。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207"/>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6212"/>
      <w:r>
        <w:rPr>
          <w:rFonts w:ascii="仿宋" w:eastAsia="仿宋" w:hAnsi="仿宋" w:cs="仿宋" w:hint="eastAsia"/>
          <w:lang w:eastAsia="zh-CN"/>
        </w:rPr>
        <w:t>(一)、HIPS行业分析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HIPS行业一直以来都是市场的关注焦点。行业内的发展趋势、竞争态势以及潜在机会都对HIPS项目的推进产生深远的影响。通过深入研究行业的整体概貌，我们将更好地理解行业的核心特征，为HIPS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PS行业，技术一直是推动创新和发展的关键因素。我们将对当前技术趋势进行详尽分析，包括但不限于人工智能、大数据应用、先进制造技术等。这有助于HIP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HIPS项目成功的基础。我们将对主要竞争对手进行深入研究，包括其市场份额、产品特点、市场定位等。通过全面了解竞争对手的优势和劣势，HIP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5960"/>
      <w:r>
        <w:rPr>
          <w:rFonts w:ascii="仿宋" w:eastAsia="仿宋" w:hAnsi="仿宋" w:cs="仿宋" w:hint="eastAsia"/>
          <w:sz w:val="28"/>
          <w:lang w:eastAsia="zh-CN"/>
        </w:rPr>
        <w:t>(二)、HIPS市场分析预测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通过对市场规模的深入调研，我们将预测HIPS市场未来的增长趋势。这包括市场的整体规模、各细分领域的发展趋势等。HIPS项目可以根据市场的扩张速度和潜在机会，制定更符合市场需求的发展策略。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了解消费者的需求是市场分析的核心。我们将通过调查研究，深入挖掘目标消费者的需求特点、购买习惯以及对产品和服务的期望。这有助于HIPS项目更好地定位目标市场，提供更符合消费者期待的解决方案。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https://d.book118.com/445223000011011123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0132B"/>
    <w:rsid w:val="67D013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2300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2024-03-02T23:28:00Z</dcterms:created>
  <dcterms:modified xsi:type="dcterms:W3CDTF">2024-03-02T23:28:48Z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FCD5238E190B4C9898FF85292B2F401F_11</vt:lpwstr>
  </property>
  <property fmtid="{D5CDD505-2E9C-101B-9397-08002B2CF9AE}" pid="3" name="KSOProductBuildVer">
    <vt:lpwstr>2052-12.1.0.16388</vt:lpwstr>
  </property>
</Properties>
</file>