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高效建筑中水处理回收系统项目规划设计方案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07" w:history="1">
        <w:r>
          <w:rPr>
            <w:rFonts w:ascii="仿宋" w:eastAsia="仿宋" w:hAnsi="仿宋" w:cs="仿宋" w:hint="eastAsia"/>
            <w:lang w:eastAsia="zh-CN"/>
          </w:rPr>
          <w:t>概论</w:t>
        </w:r>
        <w:r>
          <w:tab/>
        </w:r>
        <w:r>
          <w:fldChar w:fldCharType="begin"/>
        </w:r>
        <w:r>
          <w:instrText xml:space="preserve"> PAGEREF _Toc7007 \h </w:instrText>
        </w:r>
        <w:r>
          <w:fldChar w:fldCharType="separate"/>
        </w:r>
        <w:r>
          <w:t>3</w:t>
        </w:r>
        <w:r>
          <w:fldChar w:fldCharType="end"/>
        </w:r>
      </w:hyperlink>
    </w:p>
    <w:p>
      <w:pPr>
        <w:pStyle w:val="TOC1"/>
        <w:tabs>
          <w:tab w:val="right" w:leader="dot" w:pos="8306"/>
        </w:tabs>
      </w:pPr>
      <w:hyperlink w:anchor="_Toc927" w:history="1">
        <w:r>
          <w:rPr>
            <w:rFonts w:ascii="仿宋" w:eastAsia="仿宋" w:hAnsi="仿宋" w:cs="仿宋" w:hint="eastAsia"/>
            <w:lang w:eastAsia="zh-CN"/>
          </w:rPr>
          <w:t>一、高效建筑中水处理回收系统项目建设单位说明</w:t>
        </w:r>
        <w:r>
          <w:tab/>
        </w:r>
        <w:r>
          <w:fldChar w:fldCharType="begin"/>
        </w:r>
        <w:r>
          <w:instrText xml:space="preserve"> PAGEREF _Toc927 \h </w:instrText>
        </w:r>
        <w:r>
          <w:fldChar w:fldCharType="separate"/>
        </w:r>
        <w:r>
          <w:t>3</w:t>
        </w:r>
        <w:r>
          <w:fldChar w:fldCharType="end"/>
        </w:r>
      </w:hyperlink>
    </w:p>
    <w:p>
      <w:pPr>
        <w:pStyle w:val="TOC2"/>
        <w:tabs>
          <w:tab w:val="right" w:leader="dot" w:pos="8306"/>
        </w:tabs>
      </w:pPr>
      <w:hyperlink w:anchor="_Toc27440" w:history="1">
        <w:r>
          <w:rPr>
            <w:rFonts w:ascii="仿宋" w:eastAsia="仿宋" w:hAnsi="仿宋" w:cs="仿宋" w:hint="eastAsia"/>
            <w:lang w:eastAsia="zh-CN"/>
          </w:rPr>
          <w:t>(一)、高效建筑中水处理回收系统项目承办单位基本情况</w:t>
        </w:r>
        <w:r>
          <w:tab/>
        </w:r>
        <w:r>
          <w:fldChar w:fldCharType="begin"/>
        </w:r>
        <w:r>
          <w:instrText xml:space="preserve"> PAGEREF _Toc27440 \h </w:instrText>
        </w:r>
        <w:r>
          <w:fldChar w:fldCharType="separate"/>
        </w:r>
        <w:r>
          <w:t>3</w:t>
        </w:r>
        <w:r>
          <w:fldChar w:fldCharType="end"/>
        </w:r>
      </w:hyperlink>
    </w:p>
    <w:p>
      <w:pPr>
        <w:pStyle w:val="TOC2"/>
        <w:tabs>
          <w:tab w:val="right" w:leader="dot" w:pos="8306"/>
        </w:tabs>
      </w:pPr>
      <w:hyperlink w:anchor="_Toc23740" w:history="1">
        <w:r>
          <w:rPr>
            <w:rFonts w:ascii="仿宋" w:eastAsia="仿宋" w:hAnsi="仿宋" w:cs="仿宋" w:hint="eastAsia"/>
            <w:lang w:eastAsia="zh-CN"/>
          </w:rPr>
          <w:t>(二)、公司经济效益分析</w:t>
        </w:r>
        <w:r>
          <w:tab/>
        </w:r>
        <w:r>
          <w:fldChar w:fldCharType="begin"/>
        </w:r>
        <w:r>
          <w:instrText xml:space="preserve"> PAGEREF _Toc23740 \h </w:instrText>
        </w:r>
        <w:r>
          <w:fldChar w:fldCharType="separate"/>
        </w:r>
        <w:r>
          <w:t>4</w:t>
        </w:r>
        <w:r>
          <w:fldChar w:fldCharType="end"/>
        </w:r>
      </w:hyperlink>
    </w:p>
    <w:p>
      <w:pPr>
        <w:pStyle w:val="TOC1"/>
        <w:tabs>
          <w:tab w:val="right" w:leader="dot" w:pos="8306"/>
        </w:tabs>
      </w:pPr>
      <w:hyperlink w:anchor="_Toc13262" w:history="1">
        <w:r>
          <w:rPr>
            <w:rFonts w:ascii="仿宋" w:eastAsia="仿宋" w:hAnsi="仿宋" w:cs="仿宋" w:hint="eastAsia"/>
            <w:lang w:eastAsia="zh-CN"/>
          </w:rPr>
          <w:t>二、高效建筑中水处理回收系统项目绩效评估</w:t>
        </w:r>
        <w:r>
          <w:tab/>
        </w:r>
        <w:r>
          <w:fldChar w:fldCharType="begin"/>
        </w:r>
        <w:r>
          <w:instrText xml:space="preserve"> PAGEREF _Toc13262 \h </w:instrText>
        </w:r>
        <w:r>
          <w:fldChar w:fldCharType="separate"/>
        </w:r>
        <w:r>
          <w:t>5</w:t>
        </w:r>
        <w:r>
          <w:fldChar w:fldCharType="end"/>
        </w:r>
      </w:hyperlink>
    </w:p>
    <w:p>
      <w:pPr>
        <w:pStyle w:val="TOC2"/>
        <w:tabs>
          <w:tab w:val="right" w:leader="dot" w:pos="8306"/>
        </w:tabs>
      </w:pPr>
      <w:hyperlink w:anchor="_Toc32297" w:history="1">
        <w:r>
          <w:rPr>
            <w:rFonts w:ascii="仿宋" w:eastAsia="仿宋" w:hAnsi="仿宋" w:cs="仿宋" w:hint="eastAsia"/>
            <w:lang w:eastAsia="zh-CN"/>
          </w:rPr>
          <w:t>(一)、绩效评估指标</w:t>
        </w:r>
        <w:r>
          <w:tab/>
        </w:r>
        <w:r>
          <w:fldChar w:fldCharType="begin"/>
        </w:r>
        <w:r>
          <w:instrText xml:space="preserve"> PAGEREF _Toc32297 \h </w:instrText>
        </w:r>
        <w:r>
          <w:fldChar w:fldCharType="separate"/>
        </w:r>
        <w:r>
          <w:t>5</w:t>
        </w:r>
        <w:r>
          <w:fldChar w:fldCharType="end"/>
        </w:r>
      </w:hyperlink>
    </w:p>
    <w:p>
      <w:pPr>
        <w:pStyle w:val="TOC2"/>
        <w:tabs>
          <w:tab w:val="right" w:leader="dot" w:pos="8306"/>
        </w:tabs>
      </w:pPr>
      <w:hyperlink w:anchor="_Toc30803" w:history="1">
        <w:r>
          <w:rPr>
            <w:rFonts w:ascii="仿宋" w:eastAsia="仿宋" w:hAnsi="仿宋" w:cs="仿宋" w:hint="eastAsia"/>
            <w:lang w:eastAsia="zh-CN"/>
          </w:rPr>
          <w:t>(二)、绩效评估方法</w:t>
        </w:r>
        <w:r>
          <w:tab/>
        </w:r>
        <w:r>
          <w:fldChar w:fldCharType="begin"/>
        </w:r>
        <w:r>
          <w:instrText xml:space="preserve"> PAGEREF _Toc30803 \h </w:instrText>
        </w:r>
        <w:r>
          <w:fldChar w:fldCharType="separate"/>
        </w:r>
        <w:r>
          <w:t>6</w:t>
        </w:r>
        <w:r>
          <w:fldChar w:fldCharType="end"/>
        </w:r>
      </w:hyperlink>
    </w:p>
    <w:p>
      <w:pPr>
        <w:pStyle w:val="TOC2"/>
        <w:tabs>
          <w:tab w:val="right" w:leader="dot" w:pos="8306"/>
        </w:tabs>
      </w:pPr>
      <w:hyperlink w:anchor="_Toc26194" w:history="1">
        <w:r>
          <w:rPr>
            <w:rFonts w:ascii="仿宋" w:eastAsia="仿宋" w:hAnsi="仿宋" w:cs="仿宋" w:hint="eastAsia"/>
            <w:lang w:eastAsia="zh-CN"/>
          </w:rPr>
          <w:t>(三)、绩效评估周期</w:t>
        </w:r>
        <w:r>
          <w:tab/>
        </w:r>
        <w:r>
          <w:fldChar w:fldCharType="begin"/>
        </w:r>
        <w:r>
          <w:instrText xml:space="preserve"> PAGEREF _Toc26194 \h </w:instrText>
        </w:r>
        <w:r>
          <w:fldChar w:fldCharType="separate"/>
        </w:r>
        <w:r>
          <w:t>7</w:t>
        </w:r>
        <w:r>
          <w:fldChar w:fldCharType="end"/>
        </w:r>
      </w:hyperlink>
    </w:p>
    <w:p>
      <w:pPr>
        <w:pStyle w:val="TOC1"/>
        <w:tabs>
          <w:tab w:val="right" w:leader="dot" w:pos="8306"/>
        </w:tabs>
      </w:pPr>
      <w:hyperlink w:anchor="_Toc3667" w:history="1">
        <w:r>
          <w:rPr>
            <w:rFonts w:ascii="仿宋" w:eastAsia="仿宋" w:hAnsi="仿宋" w:cs="仿宋" w:hint="eastAsia"/>
            <w:lang w:eastAsia="zh-CN"/>
          </w:rPr>
          <w:t>三、高效建筑中水处理回收系统项目建设背景及必要性分析</w:t>
        </w:r>
        <w:r>
          <w:tab/>
        </w:r>
        <w:r>
          <w:fldChar w:fldCharType="begin"/>
        </w:r>
        <w:r>
          <w:instrText xml:space="preserve"> PAGEREF _Toc3667 \h </w:instrText>
        </w:r>
        <w:r>
          <w:fldChar w:fldCharType="separate"/>
        </w:r>
        <w:r>
          <w:t>8</w:t>
        </w:r>
        <w:r>
          <w:fldChar w:fldCharType="end"/>
        </w:r>
      </w:hyperlink>
    </w:p>
    <w:p>
      <w:pPr>
        <w:pStyle w:val="TOC2"/>
        <w:tabs>
          <w:tab w:val="right" w:leader="dot" w:pos="8306"/>
        </w:tabs>
      </w:pPr>
      <w:hyperlink w:anchor="_Toc27140" w:history="1">
        <w:r>
          <w:rPr>
            <w:rFonts w:ascii="仿宋" w:eastAsia="仿宋" w:hAnsi="仿宋" w:cs="仿宋" w:hint="eastAsia"/>
            <w:lang w:eastAsia="zh-CN"/>
          </w:rPr>
          <w:t>(一)、高效建筑中水处理回收系统项目背景分析</w:t>
        </w:r>
        <w:r>
          <w:tab/>
        </w:r>
        <w:r>
          <w:fldChar w:fldCharType="begin"/>
        </w:r>
        <w:r>
          <w:instrText xml:space="preserve"> PAGEREF _Toc27140 \h </w:instrText>
        </w:r>
        <w:r>
          <w:fldChar w:fldCharType="separate"/>
        </w:r>
        <w:r>
          <w:t>8</w:t>
        </w:r>
        <w:r>
          <w:fldChar w:fldCharType="end"/>
        </w:r>
      </w:hyperlink>
    </w:p>
    <w:p>
      <w:pPr>
        <w:pStyle w:val="TOC2"/>
        <w:tabs>
          <w:tab w:val="right" w:leader="dot" w:pos="8306"/>
        </w:tabs>
      </w:pPr>
      <w:hyperlink w:anchor="_Toc7877" w:history="1">
        <w:r>
          <w:rPr>
            <w:rFonts w:ascii="仿宋" w:eastAsia="仿宋" w:hAnsi="仿宋" w:cs="仿宋" w:hint="eastAsia"/>
            <w:lang w:eastAsia="zh-CN"/>
          </w:rPr>
          <w:t>(二)、高效建筑中水处理回收系统项目建设必要性分析</w:t>
        </w:r>
        <w:r>
          <w:tab/>
        </w:r>
        <w:r>
          <w:fldChar w:fldCharType="begin"/>
        </w:r>
        <w:r>
          <w:instrText xml:space="preserve"> PAGEREF _Toc7877 \h </w:instrText>
        </w:r>
        <w:r>
          <w:fldChar w:fldCharType="separate"/>
        </w:r>
        <w:r>
          <w:t>10</w:t>
        </w:r>
        <w:r>
          <w:fldChar w:fldCharType="end"/>
        </w:r>
      </w:hyperlink>
    </w:p>
    <w:p>
      <w:pPr>
        <w:pStyle w:val="TOC1"/>
        <w:tabs>
          <w:tab w:val="right" w:leader="dot" w:pos="8306"/>
        </w:tabs>
      </w:pPr>
      <w:hyperlink w:anchor="_Toc8245" w:history="1">
        <w:r>
          <w:rPr>
            <w:rFonts w:ascii="仿宋" w:eastAsia="仿宋" w:hAnsi="仿宋" w:cs="仿宋" w:hint="eastAsia"/>
            <w:lang w:eastAsia="zh-CN"/>
          </w:rPr>
          <w:t>四、高效建筑中水处理回收系统项目可持续发展</w:t>
        </w:r>
        <w:r>
          <w:tab/>
        </w:r>
        <w:r>
          <w:fldChar w:fldCharType="begin"/>
        </w:r>
        <w:r>
          <w:instrText xml:space="preserve"> PAGEREF _Toc8245 \h </w:instrText>
        </w:r>
        <w:r>
          <w:fldChar w:fldCharType="separate"/>
        </w:r>
        <w:r>
          <w:t>12</w:t>
        </w:r>
        <w:r>
          <w:fldChar w:fldCharType="end"/>
        </w:r>
      </w:hyperlink>
    </w:p>
    <w:p>
      <w:pPr>
        <w:pStyle w:val="TOC2"/>
        <w:tabs>
          <w:tab w:val="right" w:leader="dot" w:pos="8306"/>
        </w:tabs>
      </w:pPr>
      <w:hyperlink w:anchor="_Toc5945" w:history="1">
        <w:r>
          <w:rPr>
            <w:rFonts w:ascii="仿宋" w:eastAsia="仿宋" w:hAnsi="仿宋" w:cs="仿宋" w:hint="eastAsia"/>
            <w:lang w:eastAsia="zh-CN"/>
          </w:rPr>
          <w:t>(一)、可持续战略与实践</w:t>
        </w:r>
        <w:r>
          <w:tab/>
        </w:r>
        <w:r>
          <w:fldChar w:fldCharType="begin"/>
        </w:r>
        <w:r>
          <w:instrText xml:space="preserve"> PAGEREF _Toc5945 \h </w:instrText>
        </w:r>
        <w:r>
          <w:fldChar w:fldCharType="separate"/>
        </w:r>
        <w:r>
          <w:t>12</w:t>
        </w:r>
        <w:r>
          <w:fldChar w:fldCharType="end"/>
        </w:r>
      </w:hyperlink>
    </w:p>
    <w:p>
      <w:pPr>
        <w:pStyle w:val="TOC2"/>
        <w:tabs>
          <w:tab w:val="right" w:leader="dot" w:pos="8306"/>
        </w:tabs>
      </w:pPr>
      <w:hyperlink w:anchor="_Toc28896" w:history="1">
        <w:r>
          <w:rPr>
            <w:rFonts w:ascii="仿宋" w:eastAsia="仿宋" w:hAnsi="仿宋" w:cs="仿宋" w:hint="eastAsia"/>
            <w:lang w:eastAsia="zh-CN"/>
          </w:rPr>
          <w:t>(二)、环保与社会责任</w:t>
        </w:r>
        <w:r>
          <w:tab/>
        </w:r>
        <w:r>
          <w:fldChar w:fldCharType="begin"/>
        </w:r>
        <w:r>
          <w:instrText xml:space="preserve"> PAGEREF _Toc28896 \h </w:instrText>
        </w:r>
        <w:r>
          <w:fldChar w:fldCharType="separate"/>
        </w:r>
        <w:r>
          <w:t>12</w:t>
        </w:r>
        <w:r>
          <w:fldChar w:fldCharType="end"/>
        </w:r>
      </w:hyperlink>
    </w:p>
    <w:p>
      <w:pPr>
        <w:pStyle w:val="TOC1"/>
        <w:tabs>
          <w:tab w:val="right" w:leader="dot" w:pos="8306"/>
        </w:tabs>
      </w:pPr>
      <w:hyperlink w:anchor="_Toc21957" w:history="1">
        <w:r>
          <w:rPr>
            <w:rFonts w:ascii="仿宋" w:eastAsia="仿宋" w:hAnsi="仿宋" w:cs="仿宋" w:hint="eastAsia"/>
            <w:lang w:eastAsia="zh-CN"/>
          </w:rPr>
          <w:t>五、高效建筑中水处理回收系统项目选址可行性分析</w:t>
        </w:r>
        <w:r>
          <w:tab/>
        </w:r>
        <w:r>
          <w:fldChar w:fldCharType="begin"/>
        </w:r>
        <w:r>
          <w:instrText xml:space="preserve"> PAGEREF _Toc21957 \h </w:instrText>
        </w:r>
        <w:r>
          <w:fldChar w:fldCharType="separate"/>
        </w:r>
        <w:r>
          <w:t>14</w:t>
        </w:r>
        <w:r>
          <w:fldChar w:fldCharType="end"/>
        </w:r>
      </w:hyperlink>
    </w:p>
    <w:p>
      <w:pPr>
        <w:pStyle w:val="TOC2"/>
        <w:tabs>
          <w:tab w:val="right" w:leader="dot" w:pos="8306"/>
        </w:tabs>
      </w:pPr>
      <w:hyperlink w:anchor="_Toc1981" w:history="1">
        <w:r>
          <w:rPr>
            <w:rFonts w:ascii="仿宋" w:eastAsia="仿宋" w:hAnsi="仿宋" w:cs="仿宋" w:hint="eastAsia"/>
            <w:lang w:eastAsia="zh-CN"/>
          </w:rPr>
          <w:t>(一)、高效建筑中水处理回收系统项目选址</w:t>
        </w:r>
        <w:r>
          <w:tab/>
        </w:r>
        <w:r>
          <w:fldChar w:fldCharType="begin"/>
        </w:r>
        <w:r>
          <w:instrText xml:space="preserve"> PAGEREF _Toc1981 \h </w:instrText>
        </w:r>
        <w:r>
          <w:fldChar w:fldCharType="separate"/>
        </w:r>
        <w:r>
          <w:t>14</w:t>
        </w:r>
        <w:r>
          <w:fldChar w:fldCharType="end"/>
        </w:r>
      </w:hyperlink>
    </w:p>
    <w:p>
      <w:pPr>
        <w:pStyle w:val="TOC2"/>
        <w:tabs>
          <w:tab w:val="right" w:leader="dot" w:pos="8306"/>
        </w:tabs>
      </w:pPr>
      <w:hyperlink w:anchor="_Toc27979" w:history="1">
        <w:r>
          <w:rPr>
            <w:rFonts w:ascii="仿宋" w:eastAsia="仿宋" w:hAnsi="仿宋" w:cs="仿宋" w:hint="eastAsia"/>
            <w:lang w:eastAsia="zh-CN"/>
          </w:rPr>
          <w:t>(二)、用地控制指标</w:t>
        </w:r>
        <w:r>
          <w:tab/>
        </w:r>
        <w:r>
          <w:fldChar w:fldCharType="begin"/>
        </w:r>
        <w:r>
          <w:instrText xml:space="preserve"> PAGEREF _Toc27979 \h </w:instrText>
        </w:r>
        <w:r>
          <w:fldChar w:fldCharType="separate"/>
        </w:r>
        <w:r>
          <w:t>14</w:t>
        </w:r>
        <w:r>
          <w:fldChar w:fldCharType="end"/>
        </w:r>
      </w:hyperlink>
    </w:p>
    <w:p>
      <w:pPr>
        <w:pStyle w:val="TOC2"/>
        <w:tabs>
          <w:tab w:val="right" w:leader="dot" w:pos="8306"/>
        </w:tabs>
      </w:pPr>
      <w:hyperlink w:anchor="_Toc12783" w:history="1">
        <w:r>
          <w:rPr>
            <w:rFonts w:ascii="仿宋" w:eastAsia="仿宋" w:hAnsi="仿宋" w:cs="仿宋" w:hint="eastAsia"/>
            <w:lang w:eastAsia="zh-CN"/>
          </w:rPr>
          <w:t>(三)、节约用地措施</w:t>
        </w:r>
        <w:r>
          <w:tab/>
        </w:r>
        <w:r>
          <w:fldChar w:fldCharType="begin"/>
        </w:r>
        <w:r>
          <w:instrText xml:space="preserve"> PAGEREF _Toc12783 \h </w:instrText>
        </w:r>
        <w:r>
          <w:fldChar w:fldCharType="separate"/>
        </w:r>
        <w:r>
          <w:t>16</w:t>
        </w:r>
        <w:r>
          <w:fldChar w:fldCharType="end"/>
        </w:r>
      </w:hyperlink>
    </w:p>
    <w:p>
      <w:pPr>
        <w:pStyle w:val="TOC2"/>
        <w:tabs>
          <w:tab w:val="right" w:leader="dot" w:pos="8306"/>
        </w:tabs>
      </w:pPr>
      <w:hyperlink w:anchor="_Toc3337" w:history="1">
        <w:r>
          <w:rPr>
            <w:rFonts w:ascii="仿宋" w:eastAsia="仿宋" w:hAnsi="仿宋" w:cs="仿宋" w:hint="eastAsia"/>
            <w:lang w:eastAsia="zh-CN"/>
          </w:rPr>
          <w:t>(四)、总图布置方案</w:t>
        </w:r>
        <w:r>
          <w:tab/>
        </w:r>
        <w:r>
          <w:fldChar w:fldCharType="begin"/>
        </w:r>
        <w:r>
          <w:instrText xml:space="preserve"> PAGEREF _Toc3337 \h </w:instrText>
        </w:r>
        <w:r>
          <w:fldChar w:fldCharType="separate"/>
        </w:r>
        <w:r>
          <w:t>17</w:t>
        </w:r>
        <w:r>
          <w:fldChar w:fldCharType="end"/>
        </w:r>
      </w:hyperlink>
    </w:p>
    <w:p>
      <w:pPr>
        <w:pStyle w:val="TOC2"/>
        <w:tabs>
          <w:tab w:val="right" w:leader="dot" w:pos="8306"/>
        </w:tabs>
      </w:pPr>
      <w:hyperlink w:anchor="_Toc9686" w:history="1">
        <w:r>
          <w:rPr>
            <w:rFonts w:ascii="仿宋" w:eastAsia="仿宋" w:hAnsi="仿宋" w:cs="仿宋" w:hint="eastAsia"/>
            <w:lang w:eastAsia="zh-CN"/>
          </w:rPr>
          <w:t>(五)、选址综合评价</w:t>
        </w:r>
        <w:r>
          <w:tab/>
        </w:r>
        <w:r>
          <w:fldChar w:fldCharType="begin"/>
        </w:r>
        <w:r>
          <w:instrText xml:space="preserve"> PAGEREF _Toc9686 \h </w:instrText>
        </w:r>
        <w:r>
          <w:fldChar w:fldCharType="separate"/>
        </w:r>
        <w:r>
          <w:t>18</w:t>
        </w:r>
        <w:r>
          <w:fldChar w:fldCharType="end"/>
        </w:r>
      </w:hyperlink>
    </w:p>
    <w:p>
      <w:pPr>
        <w:pStyle w:val="TOC1"/>
        <w:tabs>
          <w:tab w:val="right" w:leader="dot" w:pos="8306"/>
        </w:tabs>
      </w:pPr>
      <w:hyperlink w:anchor="_Toc11668" w:history="1">
        <w:r>
          <w:rPr>
            <w:rFonts w:ascii="仿宋" w:eastAsia="仿宋" w:hAnsi="仿宋" w:cs="仿宋" w:hint="eastAsia"/>
            <w:lang w:eastAsia="zh-CN"/>
          </w:rPr>
          <w:t>六、工艺说明</w:t>
        </w:r>
        <w:r>
          <w:tab/>
        </w:r>
        <w:r>
          <w:fldChar w:fldCharType="begin"/>
        </w:r>
        <w:r>
          <w:instrText xml:space="preserve"> PAGEREF _Toc11668 \h </w:instrText>
        </w:r>
        <w:r>
          <w:fldChar w:fldCharType="separate"/>
        </w:r>
        <w:r>
          <w:t>20</w:t>
        </w:r>
        <w:r>
          <w:fldChar w:fldCharType="end"/>
        </w:r>
      </w:hyperlink>
    </w:p>
    <w:p>
      <w:pPr>
        <w:pStyle w:val="TOC2"/>
        <w:tabs>
          <w:tab w:val="right" w:leader="dot" w:pos="8306"/>
        </w:tabs>
      </w:pPr>
      <w:hyperlink w:anchor="_Toc28317" w:history="1">
        <w:r>
          <w:rPr>
            <w:rFonts w:ascii="仿宋" w:eastAsia="仿宋" w:hAnsi="仿宋" w:cs="仿宋" w:hint="eastAsia"/>
            <w:lang w:eastAsia="zh-CN"/>
          </w:rPr>
          <w:t>(一)、技术管理特点</w:t>
        </w:r>
        <w:r>
          <w:tab/>
        </w:r>
        <w:r>
          <w:fldChar w:fldCharType="begin"/>
        </w:r>
        <w:r>
          <w:instrText xml:space="preserve"> PAGEREF _Toc28317 \h </w:instrText>
        </w:r>
        <w:r>
          <w:fldChar w:fldCharType="separate"/>
        </w:r>
        <w:r>
          <w:t>20</w:t>
        </w:r>
        <w:r>
          <w:fldChar w:fldCharType="end"/>
        </w:r>
      </w:hyperlink>
    </w:p>
    <w:p>
      <w:pPr>
        <w:pStyle w:val="TOC2"/>
        <w:tabs>
          <w:tab w:val="right" w:leader="dot" w:pos="8306"/>
        </w:tabs>
      </w:pPr>
      <w:hyperlink w:anchor="_Toc30373" w:history="1">
        <w:r>
          <w:rPr>
            <w:rFonts w:ascii="仿宋" w:eastAsia="仿宋" w:hAnsi="仿宋" w:cs="仿宋" w:hint="eastAsia"/>
            <w:lang w:eastAsia="zh-CN"/>
          </w:rPr>
          <w:t>(二)、高效建筑中水处理回收系统项目工艺技术设计方案</w:t>
        </w:r>
        <w:r>
          <w:tab/>
        </w:r>
        <w:r>
          <w:fldChar w:fldCharType="begin"/>
        </w:r>
        <w:r>
          <w:instrText xml:space="preserve"> PAGEREF _Toc30373 \h </w:instrText>
        </w:r>
        <w:r>
          <w:fldChar w:fldCharType="separate"/>
        </w:r>
        <w:r>
          <w:t>21</w:t>
        </w:r>
        <w:r>
          <w:fldChar w:fldCharType="end"/>
        </w:r>
      </w:hyperlink>
    </w:p>
    <w:p>
      <w:pPr>
        <w:pStyle w:val="TOC2"/>
        <w:tabs>
          <w:tab w:val="right" w:leader="dot" w:pos="8306"/>
        </w:tabs>
      </w:pPr>
      <w:hyperlink w:anchor="_Toc16722" w:history="1">
        <w:r>
          <w:rPr>
            <w:rFonts w:ascii="仿宋" w:eastAsia="仿宋" w:hAnsi="仿宋" w:cs="仿宋" w:hint="eastAsia"/>
            <w:lang w:eastAsia="zh-CN"/>
          </w:rPr>
          <w:t>(三)、设备选型方案</w:t>
        </w:r>
        <w:r>
          <w:tab/>
        </w:r>
        <w:r>
          <w:fldChar w:fldCharType="begin"/>
        </w:r>
        <w:r>
          <w:instrText xml:space="preserve"> PAGEREF _Toc16722 \h </w:instrText>
        </w:r>
        <w:r>
          <w:fldChar w:fldCharType="separate"/>
        </w:r>
        <w:r>
          <w:t>22</w:t>
        </w:r>
        <w:r>
          <w:fldChar w:fldCharType="end"/>
        </w:r>
      </w:hyperlink>
    </w:p>
    <w:p>
      <w:pPr>
        <w:pStyle w:val="TOC1"/>
        <w:tabs>
          <w:tab w:val="right" w:leader="dot" w:pos="8306"/>
        </w:tabs>
      </w:pPr>
      <w:hyperlink w:anchor="_Toc11369" w:history="1">
        <w:r>
          <w:rPr>
            <w:rFonts w:ascii="仿宋" w:eastAsia="仿宋" w:hAnsi="仿宋" w:cs="仿宋" w:hint="eastAsia"/>
            <w:lang w:eastAsia="zh-CN"/>
          </w:rPr>
          <w:t>七、高效建筑中水处理回收系统项目财务管理</w:t>
        </w:r>
        <w:r>
          <w:tab/>
        </w:r>
        <w:r>
          <w:fldChar w:fldCharType="begin"/>
        </w:r>
        <w:r>
          <w:instrText xml:space="preserve"> PAGEREF _Toc11369 \h </w:instrText>
        </w:r>
        <w:r>
          <w:fldChar w:fldCharType="separate"/>
        </w:r>
        <w:r>
          <w:t>24</w:t>
        </w:r>
        <w:r>
          <w:fldChar w:fldCharType="end"/>
        </w:r>
      </w:hyperlink>
    </w:p>
    <w:p>
      <w:pPr>
        <w:pStyle w:val="TOC2"/>
        <w:tabs>
          <w:tab w:val="right" w:leader="dot" w:pos="8306"/>
        </w:tabs>
      </w:pPr>
      <w:hyperlink w:anchor="_Toc28540" w:history="1">
        <w:r>
          <w:rPr>
            <w:rFonts w:ascii="仿宋" w:eastAsia="仿宋" w:hAnsi="仿宋" w:cs="仿宋" w:hint="eastAsia"/>
            <w:lang w:eastAsia="zh-CN"/>
          </w:rPr>
          <w:t>(一)、资金需求大</w:t>
        </w:r>
        <w:r>
          <w:tab/>
        </w:r>
        <w:r>
          <w:fldChar w:fldCharType="begin"/>
        </w:r>
        <w:r>
          <w:instrText xml:space="preserve"> PAGEREF _Toc28540 \h </w:instrText>
        </w:r>
        <w:r>
          <w:fldChar w:fldCharType="separate"/>
        </w:r>
        <w:r>
          <w:t>24</w:t>
        </w:r>
        <w:r>
          <w:fldChar w:fldCharType="end"/>
        </w:r>
      </w:hyperlink>
    </w:p>
    <w:p>
      <w:pPr>
        <w:pStyle w:val="TOC2"/>
        <w:tabs>
          <w:tab w:val="right" w:leader="dot" w:pos="8306"/>
        </w:tabs>
      </w:pPr>
      <w:hyperlink w:anchor="_Toc10287" w:history="1">
        <w:r>
          <w:rPr>
            <w:rFonts w:ascii="仿宋" w:eastAsia="仿宋" w:hAnsi="仿宋" w:cs="仿宋" w:hint="eastAsia"/>
            <w:lang w:eastAsia="zh-CN"/>
          </w:rPr>
          <w:t>(二)、研发周期长</w:t>
        </w:r>
        <w:r>
          <w:tab/>
        </w:r>
        <w:r>
          <w:fldChar w:fldCharType="begin"/>
        </w:r>
        <w:r>
          <w:instrText xml:space="preserve"> PAGEREF _Toc10287 \h </w:instrText>
        </w:r>
        <w:r>
          <w:fldChar w:fldCharType="separate"/>
        </w:r>
        <w:r>
          <w:t>25</w:t>
        </w:r>
        <w:r>
          <w:fldChar w:fldCharType="end"/>
        </w:r>
      </w:hyperlink>
    </w:p>
    <w:p>
      <w:pPr>
        <w:pStyle w:val="TOC2"/>
        <w:tabs>
          <w:tab w:val="right" w:leader="dot" w:pos="8306"/>
        </w:tabs>
      </w:pPr>
      <w:hyperlink w:anchor="_Toc2948" w:history="1">
        <w:r>
          <w:rPr>
            <w:rFonts w:ascii="仿宋" w:eastAsia="仿宋" w:hAnsi="仿宋" w:cs="仿宋" w:hint="eastAsia"/>
            <w:lang w:eastAsia="zh-CN"/>
          </w:rPr>
          <w:t>(三)、市场风险大</w:t>
        </w:r>
        <w:r>
          <w:tab/>
        </w:r>
        <w:r>
          <w:fldChar w:fldCharType="begin"/>
        </w:r>
        <w:r>
          <w:instrText xml:space="preserve"> PAGEREF _Toc2948 \h </w:instrText>
        </w:r>
        <w:r>
          <w:fldChar w:fldCharType="separate"/>
        </w:r>
        <w:r>
          <w:t>26</w:t>
        </w:r>
        <w:r>
          <w:fldChar w:fldCharType="end"/>
        </w:r>
      </w:hyperlink>
    </w:p>
    <w:p>
      <w:pPr>
        <w:pStyle w:val="TOC2"/>
        <w:tabs>
          <w:tab w:val="right" w:leader="dot" w:pos="8306"/>
        </w:tabs>
      </w:pPr>
      <w:hyperlink w:anchor="_Toc16298" w:history="1">
        <w:r>
          <w:rPr>
            <w:rFonts w:ascii="仿宋" w:eastAsia="仿宋" w:hAnsi="仿宋" w:cs="仿宋" w:hint="eastAsia"/>
            <w:lang w:eastAsia="zh-CN"/>
          </w:rPr>
          <w:t>(四)、利润率高</w:t>
        </w:r>
        <w:r>
          <w:tab/>
        </w:r>
        <w:r>
          <w:fldChar w:fldCharType="begin"/>
        </w:r>
        <w:r>
          <w:instrText xml:space="preserve"> PAGEREF _Toc16298 \h </w:instrText>
        </w:r>
        <w:r>
          <w:fldChar w:fldCharType="separate"/>
        </w:r>
        <w:r>
          <w:t>29</w:t>
        </w:r>
        <w:r>
          <w:fldChar w:fldCharType="end"/>
        </w:r>
      </w:hyperlink>
    </w:p>
    <w:p>
      <w:pPr>
        <w:pStyle w:val="TOC1"/>
        <w:tabs>
          <w:tab w:val="right" w:leader="dot" w:pos="8306"/>
        </w:tabs>
      </w:pPr>
      <w:hyperlink w:anchor="_Toc13693" w:history="1">
        <w:r>
          <w:rPr>
            <w:rFonts w:ascii="仿宋" w:eastAsia="仿宋" w:hAnsi="仿宋" w:cs="仿宋" w:hint="eastAsia"/>
            <w:lang w:eastAsia="zh-CN"/>
          </w:rPr>
          <w:t>八、高效建筑中水处理回收系统项目环境影响分析</w:t>
        </w:r>
        <w:r>
          <w:tab/>
        </w:r>
        <w:r>
          <w:fldChar w:fldCharType="begin"/>
        </w:r>
        <w:r>
          <w:instrText xml:space="preserve"> PAGEREF _Toc13693 \h </w:instrText>
        </w:r>
        <w:r>
          <w:fldChar w:fldCharType="separate"/>
        </w:r>
        <w:r>
          <w:t>31</w:t>
        </w:r>
        <w:r>
          <w:fldChar w:fldCharType="end"/>
        </w:r>
      </w:hyperlink>
    </w:p>
    <w:p>
      <w:pPr>
        <w:pStyle w:val="TOC2"/>
        <w:tabs>
          <w:tab w:val="right" w:leader="dot" w:pos="8306"/>
        </w:tabs>
      </w:pPr>
      <w:hyperlink w:anchor="_Toc22305" w:history="1">
        <w:r>
          <w:rPr>
            <w:rFonts w:ascii="仿宋" w:eastAsia="仿宋" w:hAnsi="仿宋" w:cs="仿宋" w:hint="eastAsia"/>
            <w:lang w:eastAsia="zh-CN"/>
          </w:rPr>
          <w:t>(一)、建设区域环境质量现状</w:t>
        </w:r>
        <w:r>
          <w:tab/>
        </w:r>
        <w:r>
          <w:fldChar w:fldCharType="begin"/>
        </w:r>
        <w:r>
          <w:instrText xml:space="preserve"> PAGEREF _Toc22305 \h </w:instrText>
        </w:r>
        <w:r>
          <w:fldChar w:fldCharType="separate"/>
        </w:r>
        <w:r>
          <w:t>31</w:t>
        </w:r>
        <w:r>
          <w:fldChar w:fldCharType="end"/>
        </w:r>
      </w:hyperlink>
    </w:p>
    <w:p>
      <w:pPr>
        <w:pStyle w:val="TOC2"/>
        <w:tabs>
          <w:tab w:val="right" w:leader="dot" w:pos="8306"/>
        </w:tabs>
      </w:pPr>
      <w:hyperlink w:anchor="_Toc31498" w:history="1">
        <w:r>
          <w:rPr>
            <w:rFonts w:ascii="仿宋" w:eastAsia="仿宋" w:hAnsi="仿宋" w:cs="仿宋" w:hint="eastAsia"/>
            <w:lang w:eastAsia="zh-CN"/>
          </w:rPr>
          <w:t>(二)、建设期环境保护</w:t>
        </w:r>
        <w:r>
          <w:tab/>
        </w:r>
        <w:r>
          <w:fldChar w:fldCharType="begin"/>
        </w:r>
        <w:r>
          <w:instrText xml:space="preserve"> PAGEREF _Toc31498 \h </w:instrText>
        </w:r>
        <w:r>
          <w:fldChar w:fldCharType="separate"/>
        </w:r>
        <w:r>
          <w:t>33</w:t>
        </w:r>
        <w:r>
          <w:fldChar w:fldCharType="end"/>
        </w:r>
      </w:hyperlink>
    </w:p>
    <w:p>
      <w:pPr>
        <w:pStyle w:val="TOC2"/>
        <w:tabs>
          <w:tab w:val="right" w:leader="dot" w:pos="8306"/>
        </w:tabs>
      </w:pPr>
      <w:hyperlink w:anchor="_Toc32324" w:history="1">
        <w:r>
          <w:rPr>
            <w:rFonts w:ascii="仿宋" w:eastAsia="仿宋" w:hAnsi="仿宋" w:cs="仿宋" w:hint="eastAsia"/>
            <w:lang w:eastAsia="zh-CN"/>
          </w:rPr>
          <w:t>(三)、运营期环境保护</w:t>
        </w:r>
        <w:r>
          <w:tab/>
        </w:r>
        <w:r>
          <w:fldChar w:fldCharType="begin"/>
        </w:r>
        <w:r>
          <w:instrText xml:space="preserve"> PAGEREF _Toc32324 \h </w:instrText>
        </w:r>
        <w:r>
          <w:fldChar w:fldCharType="separate"/>
        </w:r>
        <w:r>
          <w:t>34</w:t>
        </w:r>
        <w:r>
          <w:fldChar w:fldCharType="end"/>
        </w:r>
      </w:hyperlink>
    </w:p>
    <w:p>
      <w:pPr>
        <w:pStyle w:val="TOC2"/>
        <w:tabs>
          <w:tab w:val="right" w:leader="dot" w:pos="8306"/>
        </w:tabs>
      </w:pPr>
      <w:hyperlink w:anchor="_Toc19302" w:history="1">
        <w:r>
          <w:rPr>
            <w:rFonts w:ascii="仿宋" w:eastAsia="仿宋" w:hAnsi="仿宋" w:cs="仿宋" w:hint="eastAsia"/>
            <w:lang w:eastAsia="zh-CN"/>
          </w:rPr>
          <w:t>(四)、高效建筑中水处理回收系统项目建设对区域经济的影响</w:t>
        </w:r>
        <w:r>
          <w:tab/>
        </w:r>
        <w:r>
          <w:fldChar w:fldCharType="begin"/>
        </w:r>
        <w:r>
          <w:instrText xml:space="preserve"> PAGEREF _Toc19302 \h </w:instrText>
        </w:r>
        <w:r>
          <w:fldChar w:fldCharType="separate"/>
        </w:r>
        <w:r>
          <w:t>36</w:t>
        </w:r>
        <w:r>
          <w:fldChar w:fldCharType="end"/>
        </w:r>
      </w:hyperlink>
    </w:p>
    <w:p>
      <w:pPr>
        <w:pStyle w:val="TOC2"/>
        <w:tabs>
          <w:tab w:val="right" w:leader="dot" w:pos="8306"/>
        </w:tabs>
      </w:pPr>
      <w:hyperlink w:anchor="_Toc13438" w:history="1">
        <w:r>
          <w:rPr>
            <w:rFonts w:ascii="仿宋" w:eastAsia="仿宋" w:hAnsi="仿宋" w:cs="仿宋" w:hint="eastAsia"/>
            <w:lang w:eastAsia="zh-CN"/>
          </w:rPr>
          <w:t>(五)、废弃物处理</w:t>
        </w:r>
        <w:r>
          <w:tab/>
        </w:r>
        <w:r>
          <w:fldChar w:fldCharType="begin"/>
        </w:r>
        <w:r>
          <w:instrText xml:space="preserve"> PAGEREF _Toc13438 \h </w:instrText>
        </w:r>
        <w:r>
          <w:fldChar w:fldCharType="separate"/>
        </w:r>
        <w:r>
          <w:t>38</w:t>
        </w:r>
        <w:r>
          <w:fldChar w:fldCharType="end"/>
        </w:r>
      </w:hyperlink>
    </w:p>
    <w:p>
      <w:pPr>
        <w:pStyle w:val="TOC2"/>
        <w:tabs>
          <w:tab w:val="right" w:leader="dot" w:pos="8306"/>
        </w:tabs>
      </w:pPr>
      <w:hyperlink w:anchor="_Toc18666" w:history="1">
        <w:r>
          <w:rPr>
            <w:rFonts w:ascii="仿宋" w:eastAsia="仿宋" w:hAnsi="仿宋" w:cs="仿宋" w:hint="eastAsia"/>
            <w:lang w:eastAsia="zh-CN"/>
          </w:rPr>
          <w:t>(六)、特殊环境影响分析</w:t>
        </w:r>
        <w:r>
          <w:tab/>
        </w:r>
        <w:r>
          <w:fldChar w:fldCharType="begin"/>
        </w:r>
        <w:r>
          <w:instrText xml:space="preserve"> PAGEREF _Toc18666 \h </w:instrText>
        </w:r>
        <w:r>
          <w:fldChar w:fldCharType="separate"/>
        </w:r>
        <w:r>
          <w:t>39</w:t>
        </w:r>
        <w:r>
          <w:fldChar w:fldCharType="end"/>
        </w:r>
      </w:hyperlink>
    </w:p>
    <w:p>
      <w:pPr>
        <w:pStyle w:val="TOC2"/>
        <w:tabs>
          <w:tab w:val="right" w:leader="dot" w:pos="8306"/>
        </w:tabs>
      </w:pPr>
      <w:hyperlink w:anchor="_Toc6394" w:history="1">
        <w:r>
          <w:rPr>
            <w:rFonts w:ascii="仿宋" w:eastAsia="仿宋" w:hAnsi="仿宋" w:cs="仿宋" w:hint="eastAsia"/>
            <w:lang w:eastAsia="zh-CN"/>
          </w:rPr>
          <w:t>(七)、清洁生产</w:t>
        </w:r>
        <w:r>
          <w:tab/>
        </w:r>
        <w:r>
          <w:fldChar w:fldCharType="begin"/>
        </w:r>
        <w:r>
          <w:instrText xml:space="preserve"> PAGEREF _Toc6394 \h </w:instrText>
        </w:r>
        <w:r>
          <w:fldChar w:fldCharType="separate"/>
        </w:r>
        <w:r>
          <w:t>40</w:t>
        </w:r>
        <w:r>
          <w:fldChar w:fldCharType="end"/>
        </w:r>
      </w:hyperlink>
    </w:p>
    <w:p>
      <w:pPr>
        <w:pStyle w:val="TOC2"/>
        <w:tabs>
          <w:tab w:val="right" w:leader="dot" w:pos="8306"/>
        </w:tabs>
      </w:pPr>
      <w:hyperlink w:anchor="_Toc19328" w:history="1">
        <w:r>
          <w:rPr>
            <w:rFonts w:ascii="仿宋" w:eastAsia="仿宋" w:hAnsi="仿宋" w:cs="仿宋" w:hint="eastAsia"/>
            <w:lang w:eastAsia="zh-CN"/>
          </w:rPr>
          <w:t>(八)、环境保护综合评价</w:t>
        </w:r>
        <w:r>
          <w:tab/>
        </w:r>
        <w:r>
          <w:fldChar w:fldCharType="begin"/>
        </w:r>
        <w:r>
          <w:instrText xml:space="preserve"> PAGEREF _Toc19328 \h </w:instrText>
        </w:r>
        <w:r>
          <w:fldChar w:fldCharType="separate"/>
        </w:r>
        <w:r>
          <w:t>42</w:t>
        </w:r>
        <w:r>
          <w:fldChar w:fldCharType="end"/>
        </w:r>
      </w:hyperlink>
    </w:p>
    <w:p>
      <w:pPr>
        <w:pStyle w:val="TOC1"/>
        <w:tabs>
          <w:tab w:val="right" w:leader="dot" w:pos="8306"/>
        </w:tabs>
      </w:pPr>
      <w:hyperlink w:anchor="_Toc11193" w:history="1">
        <w:r>
          <w:rPr>
            <w:rFonts w:ascii="仿宋" w:eastAsia="仿宋" w:hAnsi="仿宋" w:cs="仿宋" w:hint="eastAsia"/>
            <w:lang w:eastAsia="zh-CN"/>
          </w:rPr>
          <w:t>九、高效建筑中水处理回收系统项目创新与研发</w:t>
        </w:r>
        <w:r>
          <w:tab/>
        </w:r>
        <w:r>
          <w:fldChar w:fldCharType="begin"/>
        </w:r>
        <w:r>
          <w:instrText xml:space="preserve"> PAGEREF _Toc11193 \h </w:instrText>
        </w:r>
        <w:r>
          <w:fldChar w:fldCharType="separate"/>
        </w:r>
        <w:r>
          <w:t>43</w:t>
        </w:r>
        <w:r>
          <w:fldChar w:fldCharType="end"/>
        </w:r>
      </w:hyperlink>
    </w:p>
    <w:p>
      <w:pPr>
        <w:pStyle w:val="TOC2"/>
        <w:tabs>
          <w:tab w:val="right" w:leader="dot" w:pos="8306"/>
        </w:tabs>
      </w:pPr>
      <w:hyperlink w:anchor="_Toc17377" w:history="1">
        <w:r>
          <w:rPr>
            <w:rFonts w:ascii="仿宋" w:eastAsia="仿宋" w:hAnsi="仿宋" w:cs="仿宋" w:hint="eastAsia"/>
            <w:lang w:eastAsia="zh-CN"/>
          </w:rPr>
          <w:t>(一)、创新策略与方向</w:t>
        </w:r>
        <w:r>
          <w:tab/>
        </w:r>
        <w:r>
          <w:fldChar w:fldCharType="begin"/>
        </w:r>
        <w:r>
          <w:instrText xml:space="preserve"> PAGEREF _Toc17377 \h </w:instrText>
        </w:r>
        <w:r>
          <w:fldChar w:fldCharType="separate"/>
        </w:r>
        <w:r>
          <w:t>43</w:t>
        </w:r>
        <w:r>
          <w:fldChar w:fldCharType="end"/>
        </w:r>
      </w:hyperlink>
    </w:p>
    <w:p>
      <w:pPr>
        <w:pStyle w:val="TOC2"/>
        <w:tabs>
          <w:tab w:val="right" w:leader="dot" w:pos="8306"/>
        </w:tabs>
      </w:pPr>
      <w:hyperlink w:anchor="_Toc12390" w:history="1">
        <w:r>
          <w:rPr>
            <w:rFonts w:ascii="仿宋" w:eastAsia="仿宋" w:hAnsi="仿宋" w:cs="仿宋" w:hint="eastAsia"/>
            <w:lang w:eastAsia="zh-CN"/>
          </w:rPr>
          <w:t>(二)、研发规划与投入</w:t>
        </w:r>
        <w:r>
          <w:tab/>
        </w:r>
        <w:r>
          <w:fldChar w:fldCharType="begin"/>
        </w:r>
        <w:r>
          <w:instrText xml:space="preserve"> PAGEREF _Toc12390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48" w:history="1">
        <w:r>
          <w:rPr>
            <w:rFonts w:ascii="仿宋" w:eastAsia="仿宋" w:hAnsi="仿宋" w:cs="仿宋" w:hint="eastAsia"/>
            <w:lang w:eastAsia="zh-CN"/>
          </w:rPr>
          <w:t>十、生产安全保护</w:t>
        </w:r>
        <w:r>
          <w:tab/>
        </w:r>
        <w:r>
          <w:fldChar w:fldCharType="begin"/>
        </w:r>
        <w:r>
          <w:instrText xml:space="preserve"> PAGEREF _Toc28048 \h </w:instrText>
        </w:r>
        <w:r>
          <w:fldChar w:fldCharType="separate"/>
        </w:r>
        <w:r>
          <w:t>46</w:t>
        </w:r>
        <w:r>
          <w:fldChar w:fldCharType="end"/>
        </w:r>
      </w:hyperlink>
    </w:p>
    <w:p>
      <w:pPr>
        <w:pStyle w:val="TOC2"/>
        <w:tabs>
          <w:tab w:val="right" w:leader="dot" w:pos="8306"/>
        </w:tabs>
      </w:pPr>
      <w:hyperlink w:anchor="_Toc2258" w:history="1">
        <w:r>
          <w:rPr>
            <w:rFonts w:ascii="仿宋" w:eastAsia="仿宋" w:hAnsi="仿宋" w:cs="仿宋" w:hint="eastAsia"/>
            <w:lang w:eastAsia="zh-CN"/>
          </w:rPr>
          <w:t>(一)、消防安全</w:t>
        </w:r>
        <w:r>
          <w:tab/>
        </w:r>
        <w:r>
          <w:fldChar w:fldCharType="begin"/>
        </w:r>
        <w:r>
          <w:instrText xml:space="preserve"> PAGEREF _Toc2258 \h </w:instrText>
        </w:r>
        <w:r>
          <w:fldChar w:fldCharType="separate"/>
        </w:r>
        <w:r>
          <w:t>46</w:t>
        </w:r>
        <w:r>
          <w:fldChar w:fldCharType="end"/>
        </w:r>
      </w:hyperlink>
    </w:p>
    <w:p>
      <w:pPr>
        <w:pStyle w:val="TOC2"/>
        <w:tabs>
          <w:tab w:val="right" w:leader="dot" w:pos="8306"/>
        </w:tabs>
      </w:pPr>
      <w:hyperlink w:anchor="_Toc28151" w:history="1">
        <w:r>
          <w:rPr>
            <w:rFonts w:ascii="仿宋" w:eastAsia="仿宋" w:hAnsi="仿宋" w:cs="仿宋" w:hint="eastAsia"/>
            <w:lang w:eastAsia="zh-CN"/>
          </w:rPr>
          <w:t>(二)、防火防爆总图布置措施</w:t>
        </w:r>
        <w:r>
          <w:tab/>
        </w:r>
        <w:r>
          <w:fldChar w:fldCharType="begin"/>
        </w:r>
        <w:r>
          <w:instrText xml:space="preserve"> PAGEREF _Toc28151 \h </w:instrText>
        </w:r>
        <w:r>
          <w:fldChar w:fldCharType="separate"/>
        </w:r>
        <w:r>
          <w:t>48</w:t>
        </w:r>
        <w:r>
          <w:fldChar w:fldCharType="end"/>
        </w:r>
      </w:hyperlink>
    </w:p>
    <w:p>
      <w:pPr>
        <w:pStyle w:val="TOC2"/>
        <w:tabs>
          <w:tab w:val="right" w:leader="dot" w:pos="8306"/>
        </w:tabs>
      </w:pPr>
      <w:hyperlink w:anchor="_Toc19514" w:history="1">
        <w:r>
          <w:rPr>
            <w:rFonts w:ascii="仿宋" w:eastAsia="仿宋" w:hAnsi="仿宋" w:cs="仿宋" w:hint="eastAsia"/>
            <w:lang w:eastAsia="zh-CN"/>
          </w:rPr>
          <w:t>(三)、自然灾害防范措施</w:t>
        </w:r>
        <w:r>
          <w:tab/>
        </w:r>
        <w:r>
          <w:fldChar w:fldCharType="begin"/>
        </w:r>
        <w:r>
          <w:instrText xml:space="preserve"> PAGEREF _Toc19514 \h </w:instrText>
        </w:r>
        <w:r>
          <w:fldChar w:fldCharType="separate"/>
        </w:r>
        <w:r>
          <w:t>49</w:t>
        </w:r>
        <w:r>
          <w:fldChar w:fldCharType="end"/>
        </w:r>
      </w:hyperlink>
    </w:p>
    <w:p>
      <w:pPr>
        <w:pStyle w:val="TOC2"/>
        <w:tabs>
          <w:tab w:val="right" w:leader="dot" w:pos="8306"/>
        </w:tabs>
      </w:pPr>
      <w:hyperlink w:anchor="_Toc12553" w:history="1">
        <w:r>
          <w:rPr>
            <w:rFonts w:ascii="仿宋" w:eastAsia="仿宋" w:hAnsi="仿宋" w:cs="仿宋" w:hint="eastAsia"/>
            <w:lang w:eastAsia="zh-CN"/>
          </w:rPr>
          <w:t>(四)、安全色及安全标志使用要求</w:t>
        </w:r>
        <w:r>
          <w:tab/>
        </w:r>
        <w:r>
          <w:fldChar w:fldCharType="begin"/>
        </w:r>
        <w:r>
          <w:instrText xml:space="preserve"> PAGEREF _Toc12553 \h </w:instrText>
        </w:r>
        <w:r>
          <w:fldChar w:fldCharType="separate"/>
        </w:r>
        <w:r>
          <w:t>50</w:t>
        </w:r>
        <w:r>
          <w:fldChar w:fldCharType="end"/>
        </w:r>
      </w:hyperlink>
    </w:p>
    <w:p>
      <w:pPr>
        <w:pStyle w:val="TOC2"/>
        <w:tabs>
          <w:tab w:val="right" w:leader="dot" w:pos="8306"/>
        </w:tabs>
      </w:pPr>
      <w:hyperlink w:anchor="_Toc18882" w:history="1">
        <w:r>
          <w:rPr>
            <w:rFonts w:ascii="仿宋" w:eastAsia="仿宋" w:hAnsi="仿宋" w:cs="仿宋" w:hint="eastAsia"/>
            <w:lang w:eastAsia="zh-CN"/>
          </w:rPr>
          <w:t>(五)、防尘防毒措施</w:t>
        </w:r>
        <w:r>
          <w:tab/>
        </w:r>
        <w:r>
          <w:fldChar w:fldCharType="begin"/>
        </w:r>
        <w:r>
          <w:instrText xml:space="preserve"> PAGEREF _Toc18882 \h </w:instrText>
        </w:r>
        <w:r>
          <w:fldChar w:fldCharType="separate"/>
        </w:r>
        <w:r>
          <w:t>51</w:t>
        </w:r>
        <w:r>
          <w:fldChar w:fldCharType="end"/>
        </w:r>
      </w:hyperlink>
    </w:p>
    <w:p>
      <w:pPr>
        <w:pStyle w:val="TOC2"/>
        <w:tabs>
          <w:tab w:val="right" w:leader="dot" w:pos="8306"/>
        </w:tabs>
      </w:pPr>
      <w:hyperlink w:anchor="_Toc6231" w:history="1">
        <w:r>
          <w:rPr>
            <w:rFonts w:ascii="仿宋" w:eastAsia="仿宋" w:hAnsi="仿宋" w:cs="仿宋" w:hint="eastAsia"/>
            <w:lang w:eastAsia="zh-CN"/>
          </w:rPr>
          <w:t>(六)、防静电、触电防护及防雷措施</w:t>
        </w:r>
        <w:r>
          <w:tab/>
        </w:r>
        <w:r>
          <w:fldChar w:fldCharType="begin"/>
        </w:r>
        <w:r>
          <w:instrText xml:space="preserve"> PAGEREF _Toc6231 \h </w:instrText>
        </w:r>
        <w:r>
          <w:fldChar w:fldCharType="separate"/>
        </w:r>
        <w:r>
          <w:t>52</w:t>
        </w:r>
        <w:r>
          <w:fldChar w:fldCharType="end"/>
        </w:r>
      </w:hyperlink>
    </w:p>
    <w:p>
      <w:pPr>
        <w:pStyle w:val="TOC2"/>
        <w:tabs>
          <w:tab w:val="right" w:leader="dot" w:pos="8306"/>
        </w:tabs>
      </w:pPr>
      <w:hyperlink w:anchor="_Toc22476" w:history="1">
        <w:r>
          <w:rPr>
            <w:rFonts w:ascii="仿宋" w:eastAsia="仿宋" w:hAnsi="仿宋" w:cs="仿宋" w:hint="eastAsia"/>
            <w:lang w:eastAsia="zh-CN"/>
          </w:rPr>
          <w:t>(七)、机械设备安全保障措施</w:t>
        </w:r>
        <w:r>
          <w:tab/>
        </w:r>
        <w:r>
          <w:fldChar w:fldCharType="begin"/>
        </w:r>
        <w:r>
          <w:instrText xml:space="preserve"> PAGEREF _Toc22476 \h </w:instrText>
        </w:r>
        <w:r>
          <w:fldChar w:fldCharType="separate"/>
        </w:r>
        <w:r>
          <w:t>54</w:t>
        </w:r>
        <w:r>
          <w:fldChar w:fldCharType="end"/>
        </w:r>
      </w:hyperlink>
    </w:p>
    <w:p>
      <w:pPr>
        <w:pStyle w:val="TOC1"/>
        <w:tabs>
          <w:tab w:val="right" w:leader="dot" w:pos="8306"/>
        </w:tabs>
      </w:pPr>
      <w:hyperlink w:anchor="_Toc30592" w:history="1">
        <w:r>
          <w:rPr>
            <w:rFonts w:ascii="仿宋" w:eastAsia="仿宋" w:hAnsi="仿宋" w:cs="仿宋" w:hint="eastAsia"/>
            <w:lang w:eastAsia="zh-CN"/>
          </w:rPr>
          <w:t>十一、高效建筑中水处理回收系统项目社会影响</w:t>
        </w:r>
        <w:r>
          <w:tab/>
        </w:r>
        <w:r>
          <w:fldChar w:fldCharType="begin"/>
        </w:r>
        <w:r>
          <w:instrText xml:space="preserve"> PAGEREF _Toc30592 \h </w:instrText>
        </w:r>
        <w:r>
          <w:fldChar w:fldCharType="separate"/>
        </w:r>
        <w:r>
          <w:t>55</w:t>
        </w:r>
        <w:r>
          <w:fldChar w:fldCharType="end"/>
        </w:r>
      </w:hyperlink>
    </w:p>
    <w:p>
      <w:pPr>
        <w:pStyle w:val="TOC2"/>
        <w:tabs>
          <w:tab w:val="right" w:leader="dot" w:pos="8306"/>
        </w:tabs>
      </w:pPr>
      <w:hyperlink w:anchor="_Toc7961" w:history="1">
        <w:r>
          <w:rPr>
            <w:rFonts w:ascii="仿宋" w:eastAsia="仿宋" w:hAnsi="仿宋" w:cs="仿宋" w:hint="eastAsia"/>
            <w:lang w:eastAsia="zh-CN"/>
          </w:rPr>
          <w:t>(一)、社会责任与义务</w:t>
        </w:r>
        <w:r>
          <w:tab/>
        </w:r>
        <w:r>
          <w:fldChar w:fldCharType="begin"/>
        </w:r>
        <w:r>
          <w:instrText xml:space="preserve"> PAGEREF _Toc7961 \h </w:instrText>
        </w:r>
        <w:r>
          <w:fldChar w:fldCharType="separate"/>
        </w:r>
        <w:r>
          <w:t>55</w:t>
        </w:r>
        <w:r>
          <w:fldChar w:fldCharType="end"/>
        </w:r>
      </w:hyperlink>
    </w:p>
    <w:p>
      <w:pPr>
        <w:pStyle w:val="TOC2"/>
        <w:tabs>
          <w:tab w:val="right" w:leader="dot" w:pos="8306"/>
        </w:tabs>
      </w:pPr>
      <w:hyperlink w:anchor="_Toc29022" w:history="1">
        <w:r>
          <w:rPr>
            <w:rFonts w:ascii="仿宋" w:eastAsia="仿宋" w:hAnsi="仿宋" w:cs="仿宋" w:hint="eastAsia"/>
            <w:lang w:eastAsia="zh-CN"/>
          </w:rPr>
          <w:t>(二)、社会参与与沟通</w:t>
        </w:r>
        <w:r>
          <w:tab/>
        </w:r>
        <w:r>
          <w:fldChar w:fldCharType="begin"/>
        </w:r>
        <w:r>
          <w:instrText xml:space="preserve"> PAGEREF _Toc29022 \h </w:instrText>
        </w:r>
        <w:r>
          <w:fldChar w:fldCharType="separate"/>
        </w:r>
        <w:r>
          <w:t>56</w:t>
        </w:r>
        <w:r>
          <w:fldChar w:fldCharType="end"/>
        </w:r>
      </w:hyperlink>
    </w:p>
    <w:p>
      <w:pPr>
        <w:pStyle w:val="TOC1"/>
        <w:tabs>
          <w:tab w:val="right" w:leader="dot" w:pos="8306"/>
        </w:tabs>
      </w:pPr>
      <w:hyperlink w:anchor="_Toc18386" w:history="1">
        <w:r>
          <w:rPr>
            <w:rFonts w:ascii="仿宋" w:eastAsia="仿宋" w:hAnsi="仿宋" w:cs="仿宋" w:hint="eastAsia"/>
            <w:lang w:eastAsia="zh-CN"/>
          </w:rPr>
          <w:t>十二、高效建筑中水处理回收系统项目人力资源培养与发展</w:t>
        </w:r>
        <w:r>
          <w:tab/>
        </w:r>
        <w:r>
          <w:fldChar w:fldCharType="begin"/>
        </w:r>
        <w:r>
          <w:instrText xml:space="preserve"> PAGEREF _Toc18386 \h </w:instrText>
        </w:r>
        <w:r>
          <w:fldChar w:fldCharType="separate"/>
        </w:r>
        <w:r>
          <w:t>57</w:t>
        </w:r>
        <w:r>
          <w:fldChar w:fldCharType="end"/>
        </w:r>
      </w:hyperlink>
    </w:p>
    <w:p>
      <w:pPr>
        <w:pStyle w:val="TOC2"/>
        <w:tabs>
          <w:tab w:val="right" w:leader="dot" w:pos="8306"/>
        </w:tabs>
      </w:pPr>
      <w:hyperlink w:anchor="_Toc9056" w:history="1">
        <w:r>
          <w:rPr>
            <w:rFonts w:ascii="仿宋" w:eastAsia="仿宋" w:hAnsi="仿宋" w:cs="仿宋" w:hint="eastAsia"/>
            <w:lang w:eastAsia="zh-CN"/>
          </w:rPr>
          <w:t>(一)、人才需求与规划</w:t>
        </w:r>
        <w:r>
          <w:tab/>
        </w:r>
        <w:r>
          <w:fldChar w:fldCharType="begin"/>
        </w:r>
        <w:r>
          <w:instrText xml:space="preserve"> PAGEREF _Toc9056 \h </w:instrText>
        </w:r>
        <w:r>
          <w:fldChar w:fldCharType="separate"/>
        </w:r>
        <w:r>
          <w:t>57</w:t>
        </w:r>
        <w:r>
          <w:fldChar w:fldCharType="end"/>
        </w:r>
      </w:hyperlink>
    </w:p>
    <w:p>
      <w:pPr>
        <w:pStyle w:val="TOC2"/>
        <w:tabs>
          <w:tab w:val="right" w:leader="dot" w:pos="8306"/>
        </w:tabs>
      </w:pPr>
      <w:hyperlink w:anchor="_Toc24550" w:history="1">
        <w:r>
          <w:rPr>
            <w:rFonts w:ascii="仿宋" w:eastAsia="仿宋" w:hAnsi="仿宋" w:cs="仿宋" w:hint="eastAsia"/>
            <w:lang w:eastAsia="zh-CN"/>
          </w:rPr>
          <w:t>(二)、培训与发展计划</w:t>
        </w:r>
        <w:r>
          <w:tab/>
        </w:r>
        <w:r>
          <w:fldChar w:fldCharType="begin"/>
        </w:r>
        <w:r>
          <w:instrText xml:space="preserve"> PAGEREF _Toc24550 \h </w:instrText>
        </w:r>
        <w:r>
          <w:fldChar w:fldCharType="separate"/>
        </w:r>
        <w:r>
          <w:t>58</w:t>
        </w:r>
        <w:r>
          <w:fldChar w:fldCharType="end"/>
        </w:r>
      </w:hyperlink>
    </w:p>
    <w:p>
      <w:pPr>
        <w:pStyle w:val="TOC1"/>
        <w:tabs>
          <w:tab w:val="right" w:leader="dot" w:pos="8306"/>
        </w:tabs>
      </w:pPr>
      <w:hyperlink w:anchor="_Toc14578" w:history="1">
        <w:r>
          <w:rPr>
            <w:rFonts w:ascii="仿宋" w:eastAsia="仿宋" w:hAnsi="仿宋" w:cs="仿宋" w:hint="eastAsia"/>
            <w:lang w:eastAsia="zh-CN"/>
          </w:rPr>
          <w:t>十三、高效建筑中水处理回收系统项目工程方案分析</w:t>
        </w:r>
        <w:r>
          <w:tab/>
        </w:r>
        <w:r>
          <w:fldChar w:fldCharType="begin"/>
        </w:r>
        <w:r>
          <w:instrText xml:space="preserve"> PAGEREF _Toc14578 \h </w:instrText>
        </w:r>
        <w:r>
          <w:fldChar w:fldCharType="separate"/>
        </w:r>
        <w:r>
          <w:t>58</w:t>
        </w:r>
        <w:r>
          <w:fldChar w:fldCharType="end"/>
        </w:r>
      </w:hyperlink>
    </w:p>
    <w:p>
      <w:pPr>
        <w:pStyle w:val="TOC2"/>
        <w:tabs>
          <w:tab w:val="right" w:leader="dot" w:pos="8306"/>
        </w:tabs>
      </w:pPr>
      <w:hyperlink w:anchor="_Toc19817" w:history="1">
        <w:r>
          <w:rPr>
            <w:rFonts w:ascii="仿宋" w:eastAsia="仿宋" w:hAnsi="仿宋" w:cs="仿宋" w:hint="eastAsia"/>
            <w:lang w:eastAsia="zh-CN"/>
          </w:rPr>
          <w:t>(一)、建筑工程设计原则</w:t>
        </w:r>
        <w:r>
          <w:tab/>
        </w:r>
        <w:r>
          <w:fldChar w:fldCharType="begin"/>
        </w:r>
        <w:r>
          <w:instrText xml:space="preserve"> PAGEREF _Toc19817 \h </w:instrText>
        </w:r>
        <w:r>
          <w:fldChar w:fldCharType="separate"/>
        </w:r>
        <w:r>
          <w:t>58</w:t>
        </w:r>
        <w:r>
          <w:fldChar w:fldCharType="end"/>
        </w:r>
      </w:hyperlink>
    </w:p>
    <w:p>
      <w:pPr>
        <w:pStyle w:val="TOC2"/>
        <w:tabs>
          <w:tab w:val="right" w:leader="dot" w:pos="8306"/>
        </w:tabs>
      </w:pPr>
      <w:hyperlink w:anchor="_Toc3807" w:history="1">
        <w:r>
          <w:rPr>
            <w:rFonts w:ascii="仿宋" w:eastAsia="仿宋" w:hAnsi="仿宋" w:cs="仿宋" w:hint="eastAsia"/>
            <w:lang w:eastAsia="zh-CN"/>
          </w:rPr>
          <w:t>(二)、土建工程建设指标</w:t>
        </w:r>
        <w:r>
          <w:tab/>
        </w:r>
        <w:r>
          <w:fldChar w:fldCharType="begin"/>
        </w:r>
        <w:r>
          <w:instrText xml:space="preserve"> PAGEREF _Toc3807 \h </w:instrText>
        </w:r>
        <w:r>
          <w:fldChar w:fldCharType="separate"/>
        </w:r>
        <w:r>
          <w:t>62</w:t>
        </w:r>
        <w:r>
          <w:fldChar w:fldCharType="end"/>
        </w:r>
      </w:hyperlink>
    </w:p>
    <w:p>
      <w:pPr>
        <w:pStyle w:val="TOC1"/>
        <w:tabs>
          <w:tab w:val="right" w:leader="dot" w:pos="8306"/>
        </w:tabs>
      </w:pPr>
      <w:hyperlink w:anchor="_Toc29911" w:history="1">
        <w:r>
          <w:rPr>
            <w:rFonts w:ascii="仿宋" w:eastAsia="仿宋" w:hAnsi="仿宋" w:cs="仿宋" w:hint="eastAsia"/>
            <w:lang w:eastAsia="zh-CN"/>
          </w:rPr>
          <w:t>十四、风险识别与分类</w:t>
        </w:r>
        <w:r>
          <w:tab/>
        </w:r>
        <w:r>
          <w:fldChar w:fldCharType="begin"/>
        </w:r>
        <w:r>
          <w:instrText xml:space="preserve"> PAGEREF _Toc29911 \h </w:instrText>
        </w:r>
        <w:r>
          <w:fldChar w:fldCharType="separate"/>
        </w:r>
        <w:r>
          <w:t>63</w:t>
        </w:r>
        <w:r>
          <w:fldChar w:fldCharType="end"/>
        </w:r>
      </w:hyperlink>
    </w:p>
    <w:p>
      <w:pPr>
        <w:pStyle w:val="TOC2"/>
        <w:tabs>
          <w:tab w:val="right" w:leader="dot" w:pos="8306"/>
        </w:tabs>
      </w:pPr>
      <w:hyperlink w:anchor="_Toc3861" w:history="1">
        <w:r>
          <w:rPr>
            <w:rFonts w:ascii="仿宋" w:eastAsia="仿宋" w:hAnsi="仿宋" w:cs="仿宋" w:hint="eastAsia"/>
            <w:lang w:eastAsia="zh-CN"/>
          </w:rPr>
          <w:t>(一)、风险识别</w:t>
        </w:r>
        <w:r>
          <w:tab/>
        </w:r>
        <w:r>
          <w:fldChar w:fldCharType="begin"/>
        </w:r>
        <w:r>
          <w:instrText xml:space="preserve"> PAGEREF _Toc3861 \h </w:instrText>
        </w:r>
        <w:r>
          <w:fldChar w:fldCharType="separate"/>
        </w:r>
        <w:r>
          <w:t>63</w:t>
        </w:r>
        <w:r>
          <w:fldChar w:fldCharType="end"/>
        </w:r>
      </w:hyperlink>
    </w:p>
    <w:p>
      <w:pPr>
        <w:pStyle w:val="TOC2"/>
        <w:tabs>
          <w:tab w:val="right" w:leader="dot" w:pos="8306"/>
        </w:tabs>
      </w:pPr>
      <w:hyperlink w:anchor="_Toc14941" w:history="1">
        <w:r>
          <w:rPr>
            <w:rFonts w:ascii="仿宋" w:eastAsia="仿宋" w:hAnsi="仿宋" w:cs="仿宋" w:hint="eastAsia"/>
            <w:lang w:eastAsia="zh-CN"/>
          </w:rPr>
          <w:t>(二)、风险分类</w:t>
        </w:r>
        <w:r>
          <w:tab/>
        </w:r>
        <w:r>
          <w:fldChar w:fldCharType="begin"/>
        </w:r>
        <w:r>
          <w:instrText xml:space="preserve"> PAGEREF _Toc14941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27"/>
      <w:r>
        <w:rPr>
          <w:rFonts w:ascii="仿宋" w:eastAsia="仿宋" w:hAnsi="仿宋" w:cs="仿宋" w:hint="eastAsia"/>
          <w:sz w:val="28"/>
          <w:lang w:eastAsia="zh-CN"/>
        </w:rPr>
        <w:t>一、高效建筑中水处理回收系统项目建设单位说明</w:t>
      </w:r>
      <w:bookmarkEnd w:id="2"/>
    </w:p>
    <w:p>
      <w:pPr>
        <w:pStyle w:val="Heading2"/>
        <w:rPr>
          <w:rFonts w:ascii="仿宋" w:eastAsia="仿宋" w:hAnsi="仿宋" w:cs="仿宋" w:hint="eastAsia"/>
          <w:lang w:eastAsia="zh-CN"/>
        </w:rPr>
      </w:pPr>
      <w:bookmarkStart w:id="3" w:name="_Toc27440"/>
      <w:r>
        <w:rPr>
          <w:rFonts w:ascii="仿宋" w:eastAsia="仿宋" w:hAnsi="仿宋" w:cs="仿宋" w:hint="eastAsia"/>
          <w:lang w:eastAsia="zh-CN"/>
        </w:rPr>
        <w:t>(一)、高效建筑中水处理回收系统项目承办单位基本情况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374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效建筑中水处理回收系统项目承办单位的XXXX，我们着眼于实现可持续的经济效益。通过技术创新和解决方案的提供，公司预计在高效建筑中水处理回收系统项目执行期间将获得可观的收入增长。这一收入来源主要包括高效建筑中水处理回收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同时，我们注重成本控制和效率提升，以确保高效建筑中水处理回收系统项目的可持续盈利。透过精细的管理和资源优化，公司期望实现高效建筑中水处理回收系统项目利润最大化。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效建筑中水处理回收系统项目实施进行全面的投资评估，包括高效建筑中水处理回收系统项目启动阶段的资金投入和后续运营成本。通过对高效建筑中水处理回收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高效建筑中水处理回收系统项目实施过程中具备足够的资金流动性，公司将进行详尽的现金流分析。这包括资金需求的合理预测、高效建筑中水处理回收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262"/>
      <w:r>
        <w:rPr>
          <w:rFonts w:ascii="仿宋" w:eastAsia="仿宋" w:hAnsi="仿宋" w:cs="仿宋" w:hint="eastAsia"/>
          <w:sz w:val="28"/>
          <w:lang w:eastAsia="zh-CN"/>
        </w:rPr>
        <w:t>二、高效建筑中水处理回收系统项目绩效评估</w:t>
      </w:r>
      <w:bookmarkEnd w:id="5"/>
    </w:p>
    <w:p>
      <w:pPr>
        <w:pStyle w:val="Heading2"/>
        <w:rPr>
          <w:rFonts w:ascii="仿宋" w:eastAsia="仿宋" w:hAnsi="仿宋" w:cs="仿宋" w:hint="eastAsia"/>
          <w:lang w:eastAsia="zh-CN"/>
        </w:rPr>
      </w:pPr>
      <w:bookmarkStart w:id="6" w:name="_Toc3229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效建筑中水处理回收系统项目中，我们设计了一套全面的绩效评估指标，以确保高效建筑中水处理回收系统项目的可控和成功交付。这些指标跨足高效建筑中水处理回收系统项目目标、成本、进度和质量等多个维度，为我们提供了全面洞察高效建筑中水处理回收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效建筑中水处理回收系统项目目标达成率是我们关注的首要指标。我们设定了明确的目标，并通过定期监测和评估，迅速发现并应对潜在的目标偏差。这为高效建筑中水处理回收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成本绩效是另一个核心关注点。通过实际成本与预算成本的对比分析，我们深入了解成本差异的原因，及时调整资源分配，保持高效建筑中水处理回收系统项目在经济效益方面的合理水平。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效建筑中水处理回收系统项目进度作为关键的绩效指标之一，得到了精心的关注。我们制定了详细的高效建筑中水处理回收系统项目进度计划，并设立了进度符合度指标，确保实际进度与计划进度保持一致。这使我们能够快速发现和解决潜在的进度问题，保持高效建筑中水处理回收系统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效建筑中水处理回收系统项目绩效的不可或缺的一环。我们引入了一系列的质量标准和客户满意度指标，以确保高效建筑中水处理回收系统项目交付的成果在质量上达到或超越预期水平。通过持续监测这些指标，我们努力提升高效建筑中水处理回收系统项目整体质量水平，为高效建筑中水处理回收系统项目的成功交付提供有力保障。通过这些科学且全面的绩效评估，我们能够更好地引导高效建筑中水处理回收系统项目的持续改进，确保高效建筑中水处理回收系统项目目标的顺利达成。</w:t>
      </w:r>
    </w:p>
    <w:p>
      <w:pPr>
        <w:pStyle w:val="Heading2"/>
        <w:ind w:firstLine="560" w:firstLineChars="200"/>
        <w:rPr>
          <w:rFonts w:ascii="仿宋" w:eastAsia="仿宋" w:hAnsi="仿宋" w:cs="仿宋" w:hint="eastAsia"/>
          <w:sz w:val="28"/>
          <w:lang w:eastAsia="zh-CN"/>
        </w:rPr>
      </w:pPr>
      <w:bookmarkStart w:id="7" w:name="_Toc3080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绩效评估是高效建筑中水处理回收系统项目中的关键环节，为确保高效建筑中水处理回收系统项目达到预期目标，我们采用了多层次、多维度的绩效评估方法。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效建筑中水处理回收系统项目的战略目标对齐，确保每个决策和行动都与高效建筑中水处理回收系统项目整体目标保持一致。团队会定期召开战略对齐会议，审视当前工作与高效建筑中水处理回收系统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高效建筑中水处理回收系统项目进度、质量、成本和风险等方面。这些指标通过数据收集和分析，为高效建筑中水处理回收系统项目管理团队提供了客观的评估依据。例如，我们通过高效建筑中水处理回收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效建筑中水处理回收系统项目内部，还考虑了高效建筑中水处理回收系统项目对外部环境的影响。我们定期进行干系人满意度调查，以了解各利益相关方对高效建筑中水处理回收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这种多层次、多角度的绩效评估方法，使得我们能够全面了解高效建筑中水处理回收系统项目的运行状态，及时做出调整，确保高效建筑中水处理回收系统项目在不断变化的环境中保持稳健前行。</w:t>
      </w:r>
    </w:p>
    <w:p>
      <w:pPr>
        <w:pStyle w:val="Heading2"/>
        <w:ind w:firstLine="560" w:firstLineChars="200"/>
        <w:rPr>
          <w:rFonts w:ascii="仿宋" w:eastAsia="仿宋" w:hAnsi="仿宋" w:cs="仿宋" w:hint="eastAsia"/>
          <w:sz w:val="28"/>
          <w:lang w:eastAsia="zh-CN"/>
        </w:rPr>
      </w:pPr>
      <w:bookmarkStart w:id="8" w:name="_Toc2619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为了确保高效建筑中水处理回收系统项目的有效管理和不断优化，我们采用了精心设计的绩效评估周期。这个周期旨在实现灵活、实时和全面的评估，以适应高效建筑中水处理回收系统项目执行中的各种挑战。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效建筑中水处理回收系统项目的不同需求，分为短期、中期和长期。短期评估关注每个迭代或工作周期，以及时发现和解决当前任务中的问题。中期评估涵盖几个迭代，深入了解整体高效建筑中水处理回收系统项目的趋势和性能。长期评估则着眼于整个高效建筑中水处理回收系统项目阶段，确保高效建筑中水处理回收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效建筑中水处理回收系统项目管理工具和协作平台，团队成员能够随时更新和分享高效建筑中水处理回收系统项目数据。这种实时性的反馈机制使我们能够及时察觉潜在问题，快速调整，保持高效建筑中水处理回收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效建筑中水处理回收系统项目的决策制定密不可分。每个周期的高效建筑中水处理回收系统项目回顾会议成为集体总结经验、识别问题深层次原因并找到创新解决方案的平台。这种定期的反思与调整机制使高效建筑中水处理回收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667"/>
      <w:r>
        <w:rPr>
          <w:rFonts w:ascii="仿宋" w:eastAsia="仿宋" w:hAnsi="仿宋" w:cs="仿宋" w:hint="eastAsia"/>
          <w:sz w:val="28"/>
          <w:lang w:eastAsia="zh-CN"/>
        </w:rPr>
        <w:t>三、高效建筑中水处理回收系统项目建设背景及必要性分析</w:t>
      </w:r>
      <w:bookmarkEnd w:id="9"/>
    </w:p>
    <w:p>
      <w:pPr>
        <w:pStyle w:val="Heading2"/>
        <w:rPr>
          <w:rFonts w:ascii="仿宋" w:eastAsia="仿宋" w:hAnsi="仿宋" w:cs="仿宋" w:hint="eastAsia"/>
          <w:lang w:eastAsia="zh-CN"/>
        </w:rPr>
      </w:pPr>
      <w:bookmarkStart w:id="10" w:name="_Toc27140"/>
      <w:r>
        <w:rPr>
          <w:rFonts w:ascii="仿宋" w:eastAsia="仿宋" w:hAnsi="仿宋" w:cs="仿宋" w:hint="eastAsia"/>
          <w:lang w:eastAsia="zh-CN"/>
        </w:rPr>
        <w:t>(一)、高效建筑中水处理回收系统项目背景分析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效建筑中水处理回收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效建筑中水处理回收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效建筑中水处理回收系统项目在这个潮流中的定位。同时，我们将关注行业内涌现的新兴机遇，以便高效建筑中水处理回收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效建筑中水处理回收系统项目提供了强大的发展动力。我们将聚焦于行业内最新的技术发展趋势，包括但不限于人工智能、大数据分析、物联网等领域。通过深度的技术研究，我们将确保高效建筑中水处理回收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效建筑中水处理回收系统项目发展的源泉。我们将投入更多的精力对市场需求进行深入剖析，超越表面的需求，深入挖掘潜在的市场痛点和机遇。通过对市场需求的细致了解，高效建筑中水处理回收系统项目将更有针对性地设计解决方案，满足市场的多样化需求，从而更好地促进高效建筑中水处理回收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效建筑中水处理回收系统项目战略至关重要。我们将对竞争态势进行更为深入的分析，包括但不限于市场份额、产品特点、客户满意度等多个维度。通过深度的竞争分析，高效建筑中水处理回收系统项目将能够更准确地把握市场脉搏，制定具有竞争力的高效建筑中水处理回收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效建筑中水处理回收系统项目的发展具有直接的影响。我们将进行更为全面的法规和政策分析，了解行业发展中的潜在法律风险和合规挑战。通过充分了解和遵守相关法规，高效建筑中水处理回收系统项目将确保在法律框架内合法合规运营，为高效建筑中水处理回收系统项目的稳健发展提供有力支持。</w:t>
      </w:r>
    </w:p>
    <w:p>
      <w:pPr>
        <w:pStyle w:val="Heading2"/>
        <w:ind w:firstLine="560" w:firstLineChars="200"/>
        <w:rPr>
          <w:rFonts w:ascii="仿宋" w:eastAsia="仿宋" w:hAnsi="仿宋" w:cs="仿宋" w:hint="eastAsia"/>
          <w:sz w:val="28"/>
          <w:lang w:eastAsia="zh-CN"/>
        </w:rPr>
      </w:pPr>
      <w:bookmarkStart w:id="11" w:name="_Toc7877"/>
      <w:r>
        <w:rPr>
          <w:rFonts w:ascii="仿宋" w:eastAsia="仿宋" w:hAnsi="仿宋" w:cs="仿宋" w:hint="eastAsia"/>
          <w:sz w:val="28"/>
          <w:lang w:eastAsia="zh-CN"/>
        </w:rPr>
        <w:t>(二)、高效建筑中水处理回收系统项目建设必要性分析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效建筑中水处理回收系统项目建设的迫切性源于对行业发展趋势的深刻洞察。我们正处于一个行业变革的时代，科技创新、数字化转型成为企业发展的关键动力。高效建筑中水处理回收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效建筑中水处理回收系统项目建设不仅仅是为了跟上潮流，更是为了通过技术创新推动企业的持续发展。通过引入先进的技术和解决方案，高效建筑中水处理回收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效建筑中水处理回收系统项目的建设成为必然选择，通过提高产品质量、拓展服务领域，从而在竞争中获得更多的机会。高效建筑中水处理回收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效建筑中水处理回收系统项目建设的必要性体现在对客户需求更精准的满足。通过高效建筑中水处理回收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效建筑中水处理回收系统项目建设的背后是对企业持续创新的追求。只有通过不断创新，企业才能在竞争中立于不败之地。高效建筑中水处理回收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8245"/>
      <w:r>
        <w:rPr>
          <w:rFonts w:ascii="仿宋" w:eastAsia="仿宋" w:hAnsi="仿宋" w:cs="仿宋" w:hint="eastAsia"/>
          <w:sz w:val="28"/>
          <w:lang w:eastAsia="zh-CN"/>
        </w:rPr>
        <w:t>四、高效建筑中水处理回收系统项目可持续发展</w:t>
      </w:r>
      <w:bookmarkEnd w:id="12"/>
    </w:p>
    <w:p>
      <w:pPr>
        <w:pStyle w:val="Heading2"/>
        <w:rPr>
          <w:rFonts w:ascii="仿宋" w:eastAsia="仿宋" w:hAnsi="仿宋" w:cs="仿宋" w:hint="eastAsia"/>
          <w:lang w:eastAsia="zh-CN"/>
        </w:rPr>
      </w:pPr>
      <w:bookmarkStart w:id="13" w:name="_Toc5945"/>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效建筑中水处理回收系统项目中，高效建筑中水处理回收系统项目团队着眼于未来，明确了可持续发展的战略方向。制定的具体可持续发展目标包括降低资源使用、采用环保技术、最大化社会效益等。这一步骤不仅有助于高效建筑中水处理回收系统项目在环保和社会责任方面达到最高标准，也为未来提供了明确的指引，确保高效建筑中水处理回收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可持续实践的融入高效建筑中水处理回收系统项目管理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效建筑中水处理回收系统项目管理周期。从高效建筑中水处理回收系统项目规划开始，高效建筑中水处理回收系统项目团队就考虑了环境和社会的因素。在执行阶段，高效建筑中水处理回收系统项目团队积极推动绿色技术的应用，优化资源利用。此外，关注员工的社会责任，通过培训和沟通活动提高员工对可持续发展的认知，使他们能够在日常工作中践行可持续实践。这些举措不仅为高效建筑中水处理回收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889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效建筑中水处理回收系统项目的可持续发展理念，我们深信环保与社会责任是高效建筑中水处理回收系统项目成功的关键支柱。在高效建筑中水处理回收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效建筑中水处理回收系统项目团队通过引入先进的环保技术、建立高效的废物处理系统以及推动能源节约措施，积极履行环保责任。定期的环保监测和评估确保高效建筑中水处理回收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效建筑中水处理回收系统项目不仅致力于自身可持续发展，还注重对社会的回馈。通过支持社区高效建筑中水处理回收系统项目、参与慈善事业、提供培训机会等方式，高效建筑中水处理回收系统项目积极履行社会责任。与当地社区建立积极互动，关注员工的工作与生活平衡，以及员工的身心健康，是高效建筑中水处理回收系统项目在社会责任层面的关键举措。这样的实践不仅增强了高效建筑中水处理回收系统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1957"/>
      <w:r>
        <w:rPr>
          <w:rFonts w:ascii="仿宋" w:eastAsia="仿宋" w:hAnsi="仿宋" w:cs="仿宋" w:hint="eastAsia"/>
          <w:sz w:val="28"/>
          <w:lang w:eastAsia="zh-CN"/>
        </w:rPr>
        <w:t>五、高效建筑中水处理回收系统项目选址可行性分析</w:t>
      </w:r>
      <w:bookmarkEnd w:id="15"/>
    </w:p>
    <w:p>
      <w:pPr>
        <w:pStyle w:val="Heading2"/>
        <w:rPr>
          <w:rFonts w:ascii="仿宋" w:eastAsia="仿宋" w:hAnsi="仿宋" w:cs="仿宋" w:hint="eastAsia"/>
          <w:lang w:eastAsia="zh-CN"/>
        </w:rPr>
      </w:pPr>
      <w:bookmarkStart w:id="16" w:name="_Toc1981"/>
      <w:r>
        <w:rPr>
          <w:rFonts w:ascii="仿宋" w:eastAsia="仿宋" w:hAnsi="仿宋" w:cs="仿宋" w:hint="eastAsia"/>
          <w:lang w:eastAsia="zh-CN"/>
        </w:rPr>
        <w:t>(一)、高效建筑中水处理回收系统项目选址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该高效建筑中水处理回收系统项目选址位于XX省XX市XX区XXX街道</w:t>
      </w:r>
    </w:p>
    <w:p>
      <w:pPr>
        <w:pStyle w:val="Heading2"/>
        <w:ind w:firstLine="560" w:firstLineChars="200"/>
        <w:rPr>
          <w:rFonts w:ascii="仿宋" w:eastAsia="仿宋" w:hAnsi="仿宋" w:cs="仿宋" w:hint="eastAsia"/>
          <w:sz w:val="28"/>
          <w:lang w:eastAsia="zh-CN"/>
        </w:rPr>
      </w:pPr>
      <w:bookmarkStart w:id="17" w:name="_Toc27979"/>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效建筑中水处理回收系统项目的征地面积将根据高效建筑中水处理回收系统项目的实际规模和需求进行精确规划。具体面积XXX平方米，旨在确保高效建筑中水处理回收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净用地面积是在征地面积基础上去除不可利用面积后的实际可开发用地。具体面积XXX平方米，考虑到环保、交通、安全等多方面因素，以确保高效建筑中水处理回收系统项目在整体利用效率上达到最优。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效建筑中水处理回收系统项目计划建设的建筑总规模具体面积XXX平方米。这一规模的确定综合考虑了高效建筑中水处理回收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绿地率是高效建筑中水处理回收系统项目用地中被规划为绿地的比例。具体面积XXX平方米，旨在通过合理规划绿地，改善高效建筑中水处理回收系统项目周边环境，提升居民生活质量，并符合城市整体绿化规划。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容积率是用地上可以建设的建筑总体积与用地面积之比。具体面积XXX，通过合理的容积率规划，确保高效建筑中水处理回收系统项目建筑规模与周边环境和谐共生。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效建筑中水处理回收系统项目选址与当地城市规划相一致，具体面积XXX平方米。通过与城市规划部门深入沟通，确保高效建筑中水处理回收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效建筑中水处理回收系统项目选址符合当地产业政策，具体面积XXX平方米。这包括高效建筑中水处理回收系统项目对当地经济的促进作用，以及对相关产业的带动效应，确保高效建筑中水处理回收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效建筑中水处理回收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确保高效建筑中水处理回收系统项目选址具备必要的公共设施配套，具体面积XXX平方米。这包括交通便利性、教育、医疗等基础设施，以提高居民生活品质，使得高效建筑中水处理回收系统项目选址更具吸引力。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考虑用地总体要求对当地社会稳定性的影响，具体面积XXX平方米。通过深入了解当地社区反馈，确保高效建筑中水处理回收系统项目的选址和建设过程对当地社会和谐稳定产生积极作用。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效建筑中水处理回收系统项目选址不仅符合法规和规划，还在实际操作中具有可行性。这一全面规划将为高效建筑中水处理回收系统项目的成功实施提供坚实的基础，确保高效建筑中水处理回收系统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2783"/>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效建筑中水处理回收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https://d.book118.com/445223034023011041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高效建筑中水处理回收系统项目规划设计方案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9825D5"/>
    <w:rsid w:val="529825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522303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2024-01-08T21:35:00Z</dcterms:created>
  <dcterms:modified xsi:type="dcterms:W3CDTF">2024-01-08T21:35:29Z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5BC16863297C4D488A7C78FBEDDCCCE7_11</vt:lpwstr>
  </property>
  <property fmtid="{D5CDD505-2E9C-101B-9397-08002B2CF9AE}" pid="3" name="KSOProductBuildVer">
    <vt:lpwstr>2052-12.1.0.16120</vt:lpwstr>
  </property>
</Properties>
</file>