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氢氧化锌项目构思建设方案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35" w:history="1">
        <w:r>
          <w:rPr>
            <w:rFonts w:ascii="仿宋" w:eastAsia="仿宋" w:hAnsi="仿宋" w:cs="仿宋" w:hint="eastAsia"/>
            <w:lang w:eastAsia="zh-CN"/>
          </w:rPr>
          <w:t>概论</w:t>
        </w:r>
        <w:r>
          <w:tab/>
        </w:r>
        <w:r>
          <w:fldChar w:fldCharType="begin"/>
        </w:r>
        <w:r>
          <w:instrText xml:space="preserve"> PAGEREF _Toc16635 \h </w:instrText>
        </w:r>
        <w:r>
          <w:fldChar w:fldCharType="separate"/>
        </w:r>
        <w:r>
          <w:t>3</w:t>
        </w:r>
        <w:r>
          <w:fldChar w:fldCharType="end"/>
        </w:r>
      </w:hyperlink>
    </w:p>
    <w:p>
      <w:pPr>
        <w:pStyle w:val="TOC1"/>
        <w:tabs>
          <w:tab w:val="right" w:leader="dot" w:pos="8306"/>
        </w:tabs>
      </w:pPr>
      <w:hyperlink w:anchor="_Toc4038" w:history="1">
        <w:r>
          <w:rPr>
            <w:rFonts w:ascii="仿宋" w:eastAsia="仿宋" w:hAnsi="仿宋" w:cs="仿宋" w:hint="eastAsia"/>
            <w:lang w:eastAsia="zh-CN"/>
          </w:rPr>
          <w:t>一、经济影响分析</w:t>
        </w:r>
        <w:r>
          <w:tab/>
        </w:r>
        <w:r>
          <w:fldChar w:fldCharType="begin"/>
        </w:r>
        <w:r>
          <w:instrText xml:space="preserve"> PAGEREF _Toc4038 \h </w:instrText>
        </w:r>
        <w:r>
          <w:fldChar w:fldCharType="separate"/>
        </w:r>
        <w:r>
          <w:t>3</w:t>
        </w:r>
        <w:r>
          <w:fldChar w:fldCharType="end"/>
        </w:r>
      </w:hyperlink>
    </w:p>
    <w:p>
      <w:pPr>
        <w:pStyle w:val="TOC2"/>
        <w:tabs>
          <w:tab w:val="right" w:leader="dot" w:pos="8306"/>
        </w:tabs>
      </w:pPr>
      <w:hyperlink w:anchor="_Toc16960" w:history="1">
        <w:r>
          <w:rPr>
            <w:rFonts w:ascii="仿宋" w:eastAsia="仿宋" w:hAnsi="仿宋" w:cs="仿宋" w:hint="eastAsia"/>
            <w:lang w:eastAsia="zh-CN"/>
          </w:rPr>
          <w:t>(一)、经济费用效益或费用效果分析</w:t>
        </w:r>
        <w:r>
          <w:tab/>
        </w:r>
        <w:r>
          <w:fldChar w:fldCharType="begin"/>
        </w:r>
        <w:r>
          <w:instrText xml:space="preserve"> PAGEREF _Toc16960 \h </w:instrText>
        </w:r>
        <w:r>
          <w:fldChar w:fldCharType="separate"/>
        </w:r>
        <w:r>
          <w:t>3</w:t>
        </w:r>
        <w:r>
          <w:fldChar w:fldCharType="end"/>
        </w:r>
      </w:hyperlink>
    </w:p>
    <w:p>
      <w:pPr>
        <w:pStyle w:val="TOC2"/>
        <w:tabs>
          <w:tab w:val="right" w:leader="dot" w:pos="8306"/>
        </w:tabs>
      </w:pPr>
      <w:hyperlink w:anchor="_Toc19894" w:history="1">
        <w:r>
          <w:rPr>
            <w:rFonts w:ascii="仿宋" w:eastAsia="仿宋" w:hAnsi="仿宋" w:cs="仿宋" w:hint="eastAsia"/>
            <w:lang w:eastAsia="zh-CN"/>
          </w:rPr>
          <w:t>(二)、行业影响分析</w:t>
        </w:r>
        <w:r>
          <w:tab/>
        </w:r>
        <w:r>
          <w:fldChar w:fldCharType="begin"/>
        </w:r>
        <w:r>
          <w:instrText xml:space="preserve"> PAGEREF _Toc19894 \h </w:instrText>
        </w:r>
        <w:r>
          <w:fldChar w:fldCharType="separate"/>
        </w:r>
        <w:r>
          <w:t>5</w:t>
        </w:r>
        <w:r>
          <w:fldChar w:fldCharType="end"/>
        </w:r>
      </w:hyperlink>
    </w:p>
    <w:p>
      <w:pPr>
        <w:pStyle w:val="TOC2"/>
        <w:tabs>
          <w:tab w:val="right" w:leader="dot" w:pos="8306"/>
        </w:tabs>
      </w:pPr>
      <w:hyperlink w:anchor="_Toc1110" w:history="1">
        <w:r>
          <w:rPr>
            <w:rFonts w:ascii="仿宋" w:eastAsia="仿宋" w:hAnsi="仿宋" w:cs="仿宋" w:hint="eastAsia"/>
            <w:lang w:eastAsia="zh-CN"/>
          </w:rPr>
          <w:t>(三)、区域经济影响分析</w:t>
        </w:r>
        <w:r>
          <w:tab/>
        </w:r>
        <w:r>
          <w:fldChar w:fldCharType="begin"/>
        </w:r>
        <w:r>
          <w:instrText xml:space="preserve"> PAGEREF _Toc1110 \h </w:instrText>
        </w:r>
        <w:r>
          <w:fldChar w:fldCharType="separate"/>
        </w:r>
        <w:r>
          <w:t>7</w:t>
        </w:r>
        <w:r>
          <w:fldChar w:fldCharType="end"/>
        </w:r>
      </w:hyperlink>
    </w:p>
    <w:p>
      <w:pPr>
        <w:pStyle w:val="TOC2"/>
        <w:tabs>
          <w:tab w:val="right" w:leader="dot" w:pos="8306"/>
        </w:tabs>
      </w:pPr>
      <w:hyperlink w:anchor="_Toc20576" w:history="1">
        <w:r>
          <w:rPr>
            <w:rFonts w:ascii="仿宋" w:eastAsia="仿宋" w:hAnsi="仿宋" w:cs="仿宋" w:hint="eastAsia"/>
            <w:lang w:eastAsia="zh-CN"/>
          </w:rPr>
          <w:t>(四)、宏观经济影响分析</w:t>
        </w:r>
        <w:r>
          <w:tab/>
        </w:r>
        <w:r>
          <w:fldChar w:fldCharType="begin"/>
        </w:r>
        <w:r>
          <w:instrText xml:space="preserve"> PAGEREF _Toc20576 \h </w:instrText>
        </w:r>
        <w:r>
          <w:fldChar w:fldCharType="separate"/>
        </w:r>
        <w:r>
          <w:t>8</w:t>
        </w:r>
        <w:r>
          <w:fldChar w:fldCharType="end"/>
        </w:r>
      </w:hyperlink>
    </w:p>
    <w:p>
      <w:pPr>
        <w:pStyle w:val="TOC1"/>
        <w:tabs>
          <w:tab w:val="right" w:leader="dot" w:pos="8306"/>
        </w:tabs>
      </w:pPr>
      <w:hyperlink w:anchor="_Toc27571" w:history="1">
        <w:r>
          <w:rPr>
            <w:rFonts w:ascii="仿宋" w:eastAsia="仿宋" w:hAnsi="仿宋" w:cs="仿宋" w:hint="eastAsia"/>
            <w:lang w:eastAsia="zh-CN"/>
          </w:rPr>
          <w:t>二、背景、必要性分析</w:t>
        </w:r>
        <w:r>
          <w:tab/>
        </w:r>
        <w:r>
          <w:fldChar w:fldCharType="begin"/>
        </w:r>
        <w:r>
          <w:instrText xml:space="preserve"> PAGEREF _Toc27571 \h </w:instrText>
        </w:r>
        <w:r>
          <w:fldChar w:fldCharType="separate"/>
        </w:r>
        <w:r>
          <w:t>9</w:t>
        </w:r>
        <w:r>
          <w:fldChar w:fldCharType="end"/>
        </w:r>
      </w:hyperlink>
    </w:p>
    <w:p>
      <w:pPr>
        <w:pStyle w:val="TOC2"/>
        <w:tabs>
          <w:tab w:val="right" w:leader="dot" w:pos="8306"/>
        </w:tabs>
      </w:pPr>
      <w:hyperlink w:anchor="_Toc28115" w:history="1">
        <w:r>
          <w:rPr>
            <w:rFonts w:ascii="仿宋" w:eastAsia="仿宋" w:hAnsi="仿宋" w:cs="仿宋" w:hint="eastAsia"/>
            <w:lang w:eastAsia="zh-CN"/>
          </w:rPr>
          <w:t>(一)、项目建设背景</w:t>
        </w:r>
        <w:r>
          <w:tab/>
        </w:r>
        <w:r>
          <w:fldChar w:fldCharType="begin"/>
        </w:r>
        <w:r>
          <w:instrText xml:space="preserve"> PAGEREF _Toc28115 \h </w:instrText>
        </w:r>
        <w:r>
          <w:fldChar w:fldCharType="separate"/>
        </w:r>
        <w:r>
          <w:t>9</w:t>
        </w:r>
        <w:r>
          <w:fldChar w:fldCharType="end"/>
        </w:r>
      </w:hyperlink>
    </w:p>
    <w:p>
      <w:pPr>
        <w:pStyle w:val="TOC2"/>
        <w:tabs>
          <w:tab w:val="right" w:leader="dot" w:pos="8306"/>
        </w:tabs>
      </w:pPr>
      <w:hyperlink w:anchor="_Toc13269" w:history="1">
        <w:r>
          <w:rPr>
            <w:rFonts w:ascii="仿宋" w:eastAsia="仿宋" w:hAnsi="仿宋" w:cs="仿宋" w:hint="eastAsia"/>
            <w:lang w:eastAsia="zh-CN"/>
          </w:rPr>
          <w:t>(二)、必要性分析</w:t>
        </w:r>
        <w:r>
          <w:tab/>
        </w:r>
        <w:r>
          <w:fldChar w:fldCharType="begin"/>
        </w:r>
        <w:r>
          <w:instrText xml:space="preserve"> PAGEREF _Toc13269 \h </w:instrText>
        </w:r>
        <w:r>
          <w:fldChar w:fldCharType="separate"/>
        </w:r>
        <w:r>
          <w:t>10</w:t>
        </w:r>
        <w:r>
          <w:fldChar w:fldCharType="end"/>
        </w:r>
      </w:hyperlink>
    </w:p>
    <w:p>
      <w:pPr>
        <w:pStyle w:val="TOC2"/>
        <w:tabs>
          <w:tab w:val="right" w:leader="dot" w:pos="8306"/>
        </w:tabs>
      </w:pPr>
      <w:hyperlink w:anchor="_Toc25246" w:history="1">
        <w:r>
          <w:rPr>
            <w:rFonts w:ascii="仿宋" w:eastAsia="仿宋" w:hAnsi="仿宋" w:cs="仿宋" w:hint="eastAsia"/>
            <w:lang w:eastAsia="zh-CN"/>
          </w:rPr>
          <w:t>(三)、项目建设有利条件</w:t>
        </w:r>
        <w:r>
          <w:tab/>
        </w:r>
        <w:r>
          <w:fldChar w:fldCharType="begin"/>
        </w:r>
        <w:r>
          <w:instrText xml:space="preserve"> PAGEREF _Toc25246 \h </w:instrText>
        </w:r>
        <w:r>
          <w:fldChar w:fldCharType="separate"/>
        </w:r>
        <w:r>
          <w:t>12</w:t>
        </w:r>
        <w:r>
          <w:fldChar w:fldCharType="end"/>
        </w:r>
      </w:hyperlink>
    </w:p>
    <w:p>
      <w:pPr>
        <w:pStyle w:val="TOC1"/>
        <w:tabs>
          <w:tab w:val="right" w:leader="dot" w:pos="8306"/>
        </w:tabs>
      </w:pPr>
      <w:hyperlink w:anchor="_Toc25096" w:history="1">
        <w:r>
          <w:rPr>
            <w:rFonts w:ascii="仿宋" w:eastAsia="仿宋" w:hAnsi="仿宋" w:cs="仿宋" w:hint="eastAsia"/>
            <w:lang w:eastAsia="zh-CN"/>
          </w:rPr>
          <w:t>三、资源开发及综合利用分析</w:t>
        </w:r>
        <w:r>
          <w:tab/>
        </w:r>
        <w:r>
          <w:fldChar w:fldCharType="begin"/>
        </w:r>
        <w:r>
          <w:instrText xml:space="preserve"> PAGEREF _Toc25096 \h </w:instrText>
        </w:r>
        <w:r>
          <w:fldChar w:fldCharType="separate"/>
        </w:r>
        <w:r>
          <w:t>13</w:t>
        </w:r>
        <w:r>
          <w:fldChar w:fldCharType="end"/>
        </w:r>
      </w:hyperlink>
    </w:p>
    <w:p>
      <w:pPr>
        <w:pStyle w:val="TOC2"/>
        <w:tabs>
          <w:tab w:val="right" w:leader="dot" w:pos="8306"/>
        </w:tabs>
      </w:pPr>
      <w:hyperlink w:anchor="_Toc21991" w:history="1">
        <w:r>
          <w:rPr>
            <w:rFonts w:ascii="仿宋" w:eastAsia="仿宋" w:hAnsi="仿宋" w:cs="仿宋" w:hint="eastAsia"/>
            <w:lang w:eastAsia="zh-CN"/>
          </w:rPr>
          <w:t>(一)、资源开发方案</w:t>
        </w:r>
        <w:r>
          <w:tab/>
        </w:r>
        <w:r>
          <w:fldChar w:fldCharType="begin"/>
        </w:r>
        <w:r>
          <w:instrText xml:space="preserve"> PAGEREF _Toc21991 \h </w:instrText>
        </w:r>
        <w:r>
          <w:fldChar w:fldCharType="separate"/>
        </w:r>
        <w:r>
          <w:t>13</w:t>
        </w:r>
        <w:r>
          <w:fldChar w:fldCharType="end"/>
        </w:r>
      </w:hyperlink>
    </w:p>
    <w:p>
      <w:pPr>
        <w:pStyle w:val="TOC2"/>
        <w:tabs>
          <w:tab w:val="right" w:leader="dot" w:pos="8306"/>
        </w:tabs>
      </w:pPr>
      <w:hyperlink w:anchor="_Toc9125" w:history="1">
        <w:r>
          <w:rPr>
            <w:rFonts w:ascii="仿宋" w:eastAsia="仿宋" w:hAnsi="仿宋" w:cs="仿宋" w:hint="eastAsia"/>
            <w:lang w:eastAsia="zh-CN"/>
          </w:rPr>
          <w:t>(二)、资源利用方案</w:t>
        </w:r>
        <w:r>
          <w:tab/>
        </w:r>
        <w:r>
          <w:fldChar w:fldCharType="begin"/>
        </w:r>
        <w:r>
          <w:instrText xml:space="preserve"> PAGEREF _Toc9125 \h </w:instrText>
        </w:r>
        <w:r>
          <w:fldChar w:fldCharType="separate"/>
        </w:r>
        <w:r>
          <w:t>15</w:t>
        </w:r>
        <w:r>
          <w:fldChar w:fldCharType="end"/>
        </w:r>
      </w:hyperlink>
    </w:p>
    <w:p>
      <w:pPr>
        <w:pStyle w:val="TOC2"/>
        <w:tabs>
          <w:tab w:val="right" w:leader="dot" w:pos="8306"/>
        </w:tabs>
      </w:pPr>
      <w:hyperlink w:anchor="_Toc32585" w:history="1">
        <w:r>
          <w:rPr>
            <w:rFonts w:ascii="仿宋" w:eastAsia="仿宋" w:hAnsi="仿宋" w:cs="仿宋" w:hint="eastAsia"/>
            <w:lang w:eastAsia="zh-CN"/>
          </w:rPr>
          <w:t>(三)、资源节约措施</w:t>
        </w:r>
        <w:r>
          <w:tab/>
        </w:r>
        <w:r>
          <w:fldChar w:fldCharType="begin"/>
        </w:r>
        <w:r>
          <w:instrText xml:space="preserve"> PAGEREF _Toc32585 \h </w:instrText>
        </w:r>
        <w:r>
          <w:fldChar w:fldCharType="separate"/>
        </w:r>
        <w:r>
          <w:t>16</w:t>
        </w:r>
        <w:r>
          <w:fldChar w:fldCharType="end"/>
        </w:r>
      </w:hyperlink>
    </w:p>
    <w:p>
      <w:pPr>
        <w:pStyle w:val="TOC1"/>
        <w:tabs>
          <w:tab w:val="right" w:leader="dot" w:pos="8306"/>
        </w:tabs>
      </w:pPr>
      <w:hyperlink w:anchor="_Toc6899" w:history="1">
        <w:r>
          <w:rPr>
            <w:rFonts w:ascii="仿宋" w:eastAsia="仿宋" w:hAnsi="仿宋" w:cs="仿宋" w:hint="eastAsia"/>
            <w:lang w:eastAsia="zh-CN"/>
          </w:rPr>
          <w:t>四、发展规划、产业政策和行业准入分析</w:t>
        </w:r>
        <w:r>
          <w:tab/>
        </w:r>
        <w:r>
          <w:fldChar w:fldCharType="begin"/>
        </w:r>
        <w:r>
          <w:instrText xml:space="preserve"> PAGEREF _Toc6899 \h </w:instrText>
        </w:r>
        <w:r>
          <w:fldChar w:fldCharType="separate"/>
        </w:r>
        <w:r>
          <w:t>17</w:t>
        </w:r>
        <w:r>
          <w:fldChar w:fldCharType="end"/>
        </w:r>
      </w:hyperlink>
    </w:p>
    <w:p>
      <w:pPr>
        <w:pStyle w:val="TOC2"/>
        <w:tabs>
          <w:tab w:val="right" w:leader="dot" w:pos="8306"/>
        </w:tabs>
      </w:pPr>
      <w:hyperlink w:anchor="_Toc1185" w:history="1">
        <w:r>
          <w:rPr>
            <w:rFonts w:ascii="仿宋" w:eastAsia="仿宋" w:hAnsi="仿宋" w:cs="仿宋" w:hint="eastAsia"/>
            <w:lang w:eastAsia="zh-CN"/>
          </w:rPr>
          <w:t>(一)、发展规划分析</w:t>
        </w:r>
        <w:r>
          <w:tab/>
        </w:r>
        <w:r>
          <w:fldChar w:fldCharType="begin"/>
        </w:r>
        <w:r>
          <w:instrText xml:space="preserve"> PAGEREF _Toc1185 \h </w:instrText>
        </w:r>
        <w:r>
          <w:fldChar w:fldCharType="separate"/>
        </w:r>
        <w:r>
          <w:t>17</w:t>
        </w:r>
        <w:r>
          <w:fldChar w:fldCharType="end"/>
        </w:r>
      </w:hyperlink>
    </w:p>
    <w:p>
      <w:pPr>
        <w:pStyle w:val="TOC2"/>
        <w:tabs>
          <w:tab w:val="right" w:leader="dot" w:pos="8306"/>
        </w:tabs>
      </w:pPr>
      <w:hyperlink w:anchor="_Toc30794" w:history="1">
        <w:r>
          <w:rPr>
            <w:rFonts w:ascii="仿宋" w:eastAsia="仿宋" w:hAnsi="仿宋" w:cs="仿宋" w:hint="eastAsia"/>
            <w:lang w:eastAsia="zh-CN"/>
          </w:rPr>
          <w:t>(二)、产业政策分析</w:t>
        </w:r>
        <w:r>
          <w:tab/>
        </w:r>
        <w:r>
          <w:fldChar w:fldCharType="begin"/>
        </w:r>
        <w:r>
          <w:instrText xml:space="preserve"> PAGEREF _Toc30794 \h </w:instrText>
        </w:r>
        <w:r>
          <w:fldChar w:fldCharType="separate"/>
        </w:r>
        <w:r>
          <w:t>18</w:t>
        </w:r>
        <w:r>
          <w:fldChar w:fldCharType="end"/>
        </w:r>
      </w:hyperlink>
    </w:p>
    <w:p>
      <w:pPr>
        <w:pStyle w:val="TOC2"/>
        <w:tabs>
          <w:tab w:val="right" w:leader="dot" w:pos="8306"/>
        </w:tabs>
      </w:pPr>
      <w:hyperlink w:anchor="_Toc5928" w:history="1">
        <w:r>
          <w:rPr>
            <w:rFonts w:ascii="仿宋" w:eastAsia="仿宋" w:hAnsi="仿宋" w:cs="仿宋" w:hint="eastAsia"/>
            <w:lang w:eastAsia="zh-CN"/>
          </w:rPr>
          <w:t>(三)、行业准入分析</w:t>
        </w:r>
        <w:r>
          <w:tab/>
        </w:r>
        <w:r>
          <w:fldChar w:fldCharType="begin"/>
        </w:r>
        <w:r>
          <w:instrText xml:space="preserve"> PAGEREF _Toc5928 \h </w:instrText>
        </w:r>
        <w:r>
          <w:fldChar w:fldCharType="separate"/>
        </w:r>
        <w:r>
          <w:t>20</w:t>
        </w:r>
        <w:r>
          <w:fldChar w:fldCharType="end"/>
        </w:r>
      </w:hyperlink>
    </w:p>
    <w:p>
      <w:pPr>
        <w:pStyle w:val="TOC1"/>
        <w:tabs>
          <w:tab w:val="right" w:leader="dot" w:pos="8306"/>
        </w:tabs>
      </w:pPr>
      <w:hyperlink w:anchor="_Toc26930" w:history="1">
        <w:r>
          <w:rPr>
            <w:rFonts w:ascii="仿宋" w:eastAsia="仿宋" w:hAnsi="仿宋" w:cs="仿宋" w:hint="eastAsia"/>
            <w:lang w:eastAsia="zh-CN"/>
          </w:rPr>
          <w:t>五、社会影响分析</w:t>
        </w:r>
        <w:r>
          <w:tab/>
        </w:r>
        <w:r>
          <w:fldChar w:fldCharType="begin"/>
        </w:r>
        <w:r>
          <w:instrText xml:space="preserve"> PAGEREF _Toc26930 \h </w:instrText>
        </w:r>
        <w:r>
          <w:fldChar w:fldCharType="separate"/>
        </w:r>
        <w:r>
          <w:t>21</w:t>
        </w:r>
        <w:r>
          <w:fldChar w:fldCharType="end"/>
        </w:r>
      </w:hyperlink>
    </w:p>
    <w:p>
      <w:pPr>
        <w:pStyle w:val="TOC2"/>
        <w:tabs>
          <w:tab w:val="right" w:leader="dot" w:pos="8306"/>
        </w:tabs>
      </w:pPr>
      <w:hyperlink w:anchor="_Toc21142" w:history="1">
        <w:r>
          <w:rPr>
            <w:rFonts w:ascii="仿宋" w:eastAsia="仿宋" w:hAnsi="仿宋" w:cs="仿宋" w:hint="eastAsia"/>
            <w:lang w:eastAsia="zh-CN"/>
          </w:rPr>
          <w:t>(一)、社会影响效果分析</w:t>
        </w:r>
        <w:r>
          <w:tab/>
        </w:r>
        <w:r>
          <w:fldChar w:fldCharType="begin"/>
        </w:r>
        <w:r>
          <w:instrText xml:space="preserve"> PAGEREF _Toc21142 \h </w:instrText>
        </w:r>
        <w:r>
          <w:fldChar w:fldCharType="separate"/>
        </w:r>
        <w:r>
          <w:t>21</w:t>
        </w:r>
        <w:r>
          <w:fldChar w:fldCharType="end"/>
        </w:r>
      </w:hyperlink>
    </w:p>
    <w:p>
      <w:pPr>
        <w:pStyle w:val="TOC2"/>
        <w:tabs>
          <w:tab w:val="right" w:leader="dot" w:pos="8306"/>
        </w:tabs>
      </w:pPr>
      <w:hyperlink w:anchor="_Toc30097" w:history="1">
        <w:r>
          <w:rPr>
            <w:rFonts w:ascii="仿宋" w:eastAsia="仿宋" w:hAnsi="仿宋" w:cs="仿宋" w:hint="eastAsia"/>
            <w:lang w:eastAsia="zh-CN"/>
          </w:rPr>
          <w:t>(二)、社会适应性分析</w:t>
        </w:r>
        <w:r>
          <w:tab/>
        </w:r>
        <w:r>
          <w:fldChar w:fldCharType="begin"/>
        </w:r>
        <w:r>
          <w:instrText xml:space="preserve"> PAGEREF _Toc30097 \h </w:instrText>
        </w:r>
        <w:r>
          <w:fldChar w:fldCharType="separate"/>
        </w:r>
        <w:r>
          <w:t>24</w:t>
        </w:r>
        <w:r>
          <w:fldChar w:fldCharType="end"/>
        </w:r>
      </w:hyperlink>
    </w:p>
    <w:p>
      <w:pPr>
        <w:pStyle w:val="TOC2"/>
        <w:tabs>
          <w:tab w:val="right" w:leader="dot" w:pos="8306"/>
        </w:tabs>
      </w:pPr>
      <w:hyperlink w:anchor="_Toc13856" w:history="1">
        <w:r>
          <w:rPr>
            <w:rFonts w:ascii="仿宋" w:eastAsia="仿宋" w:hAnsi="仿宋" w:cs="仿宋" w:hint="eastAsia"/>
            <w:lang w:eastAsia="zh-CN"/>
          </w:rPr>
          <w:t>(三)、社会风险及对策分析</w:t>
        </w:r>
        <w:r>
          <w:tab/>
        </w:r>
        <w:r>
          <w:fldChar w:fldCharType="begin"/>
        </w:r>
        <w:r>
          <w:instrText xml:space="preserve"> PAGEREF _Toc13856 \h </w:instrText>
        </w:r>
        <w:r>
          <w:fldChar w:fldCharType="separate"/>
        </w:r>
        <w:r>
          <w:t>25</w:t>
        </w:r>
        <w:r>
          <w:fldChar w:fldCharType="end"/>
        </w:r>
      </w:hyperlink>
    </w:p>
    <w:p>
      <w:pPr>
        <w:pStyle w:val="TOC1"/>
        <w:tabs>
          <w:tab w:val="right" w:leader="dot" w:pos="8306"/>
        </w:tabs>
      </w:pPr>
      <w:hyperlink w:anchor="_Toc25376" w:history="1">
        <w:r>
          <w:rPr>
            <w:rFonts w:ascii="仿宋" w:eastAsia="仿宋" w:hAnsi="仿宋" w:cs="仿宋" w:hint="eastAsia"/>
            <w:lang w:eastAsia="zh-CN"/>
          </w:rPr>
          <w:t>六、环境和生态影响分析</w:t>
        </w:r>
        <w:r>
          <w:tab/>
        </w:r>
        <w:r>
          <w:fldChar w:fldCharType="begin"/>
        </w:r>
        <w:r>
          <w:instrText xml:space="preserve"> PAGEREF _Toc25376 \h </w:instrText>
        </w:r>
        <w:r>
          <w:fldChar w:fldCharType="separate"/>
        </w:r>
        <w:r>
          <w:t>29</w:t>
        </w:r>
        <w:r>
          <w:fldChar w:fldCharType="end"/>
        </w:r>
      </w:hyperlink>
    </w:p>
    <w:p>
      <w:pPr>
        <w:pStyle w:val="TOC2"/>
        <w:tabs>
          <w:tab w:val="right" w:leader="dot" w:pos="8306"/>
        </w:tabs>
      </w:pPr>
      <w:hyperlink w:anchor="_Toc3719" w:history="1">
        <w:r>
          <w:rPr>
            <w:rFonts w:ascii="仿宋" w:eastAsia="仿宋" w:hAnsi="仿宋" w:cs="仿宋" w:hint="eastAsia"/>
            <w:lang w:eastAsia="zh-CN"/>
          </w:rPr>
          <w:t>(一)、环境和生态现状</w:t>
        </w:r>
        <w:r>
          <w:tab/>
        </w:r>
        <w:r>
          <w:fldChar w:fldCharType="begin"/>
        </w:r>
        <w:r>
          <w:instrText xml:space="preserve"> PAGEREF _Toc3719 \h </w:instrText>
        </w:r>
        <w:r>
          <w:fldChar w:fldCharType="separate"/>
        </w:r>
        <w:r>
          <w:t>29</w:t>
        </w:r>
        <w:r>
          <w:fldChar w:fldCharType="end"/>
        </w:r>
      </w:hyperlink>
    </w:p>
    <w:p>
      <w:pPr>
        <w:pStyle w:val="TOC2"/>
        <w:tabs>
          <w:tab w:val="right" w:leader="dot" w:pos="8306"/>
        </w:tabs>
      </w:pPr>
      <w:hyperlink w:anchor="_Toc14790" w:history="1">
        <w:r>
          <w:rPr>
            <w:rFonts w:ascii="仿宋" w:eastAsia="仿宋" w:hAnsi="仿宋" w:cs="仿宋" w:hint="eastAsia"/>
            <w:lang w:eastAsia="zh-CN"/>
          </w:rPr>
          <w:t>(二)、生态环境影响分析</w:t>
        </w:r>
        <w:r>
          <w:tab/>
        </w:r>
        <w:r>
          <w:fldChar w:fldCharType="begin"/>
        </w:r>
        <w:r>
          <w:instrText xml:space="preserve"> PAGEREF _Toc14790 \h </w:instrText>
        </w:r>
        <w:r>
          <w:fldChar w:fldCharType="separate"/>
        </w:r>
        <w:r>
          <w:t>30</w:t>
        </w:r>
        <w:r>
          <w:fldChar w:fldCharType="end"/>
        </w:r>
      </w:hyperlink>
    </w:p>
    <w:p>
      <w:pPr>
        <w:pStyle w:val="TOC2"/>
        <w:tabs>
          <w:tab w:val="right" w:leader="dot" w:pos="8306"/>
        </w:tabs>
      </w:pPr>
      <w:hyperlink w:anchor="_Toc8606" w:history="1">
        <w:r>
          <w:rPr>
            <w:rFonts w:ascii="仿宋" w:eastAsia="仿宋" w:hAnsi="仿宋" w:cs="仿宋" w:hint="eastAsia"/>
            <w:lang w:eastAsia="zh-CN"/>
          </w:rPr>
          <w:t>(三)、生态环境保护措施</w:t>
        </w:r>
        <w:r>
          <w:tab/>
        </w:r>
        <w:r>
          <w:fldChar w:fldCharType="begin"/>
        </w:r>
        <w:r>
          <w:instrText xml:space="preserve"> PAGEREF _Toc8606 \h </w:instrText>
        </w:r>
        <w:r>
          <w:fldChar w:fldCharType="separate"/>
        </w:r>
        <w:r>
          <w:t>31</w:t>
        </w:r>
        <w:r>
          <w:fldChar w:fldCharType="end"/>
        </w:r>
      </w:hyperlink>
    </w:p>
    <w:p>
      <w:pPr>
        <w:pStyle w:val="TOC2"/>
        <w:tabs>
          <w:tab w:val="right" w:leader="dot" w:pos="8306"/>
        </w:tabs>
      </w:pPr>
      <w:hyperlink w:anchor="_Toc6024" w:history="1">
        <w:r>
          <w:rPr>
            <w:rFonts w:ascii="仿宋" w:eastAsia="仿宋" w:hAnsi="仿宋" w:cs="仿宋" w:hint="eastAsia"/>
            <w:lang w:eastAsia="zh-CN"/>
          </w:rPr>
          <w:t>(四)、地质灾害影响分析</w:t>
        </w:r>
        <w:r>
          <w:tab/>
        </w:r>
        <w:r>
          <w:fldChar w:fldCharType="begin"/>
        </w:r>
        <w:r>
          <w:instrText xml:space="preserve"> PAGEREF _Toc6024 \h </w:instrText>
        </w:r>
        <w:r>
          <w:fldChar w:fldCharType="separate"/>
        </w:r>
        <w:r>
          <w:t>33</w:t>
        </w:r>
        <w:r>
          <w:fldChar w:fldCharType="end"/>
        </w:r>
      </w:hyperlink>
    </w:p>
    <w:p>
      <w:pPr>
        <w:pStyle w:val="TOC2"/>
        <w:tabs>
          <w:tab w:val="right" w:leader="dot" w:pos="8306"/>
        </w:tabs>
      </w:pPr>
      <w:hyperlink w:anchor="_Toc12007" w:history="1">
        <w:r>
          <w:rPr>
            <w:rFonts w:ascii="仿宋" w:eastAsia="仿宋" w:hAnsi="仿宋" w:cs="仿宋" w:hint="eastAsia"/>
            <w:lang w:eastAsia="zh-CN"/>
          </w:rPr>
          <w:t>(五)、特殊环境影响</w:t>
        </w:r>
        <w:r>
          <w:tab/>
        </w:r>
        <w:r>
          <w:fldChar w:fldCharType="begin"/>
        </w:r>
        <w:r>
          <w:instrText xml:space="preserve"> PAGEREF _Toc12007 \h </w:instrText>
        </w:r>
        <w:r>
          <w:fldChar w:fldCharType="separate"/>
        </w:r>
        <w:r>
          <w:t>35</w:t>
        </w:r>
        <w:r>
          <w:fldChar w:fldCharType="end"/>
        </w:r>
      </w:hyperlink>
    </w:p>
    <w:p>
      <w:pPr>
        <w:pStyle w:val="TOC1"/>
        <w:tabs>
          <w:tab w:val="right" w:leader="dot" w:pos="8306"/>
        </w:tabs>
      </w:pPr>
      <w:hyperlink w:anchor="_Toc14632" w:history="1">
        <w:r>
          <w:rPr>
            <w:rFonts w:ascii="仿宋" w:eastAsia="仿宋" w:hAnsi="仿宋" w:cs="仿宋" w:hint="eastAsia"/>
            <w:lang w:eastAsia="zh-CN"/>
          </w:rPr>
          <w:t>七、项目质量与标准</w:t>
        </w:r>
        <w:r>
          <w:tab/>
        </w:r>
        <w:r>
          <w:fldChar w:fldCharType="begin"/>
        </w:r>
        <w:r>
          <w:instrText xml:space="preserve"> PAGEREF _Toc14632 \h </w:instrText>
        </w:r>
        <w:r>
          <w:fldChar w:fldCharType="separate"/>
        </w:r>
        <w:r>
          <w:t>36</w:t>
        </w:r>
        <w:r>
          <w:fldChar w:fldCharType="end"/>
        </w:r>
      </w:hyperlink>
    </w:p>
    <w:p>
      <w:pPr>
        <w:pStyle w:val="TOC2"/>
        <w:tabs>
          <w:tab w:val="right" w:leader="dot" w:pos="8306"/>
        </w:tabs>
      </w:pPr>
      <w:hyperlink w:anchor="_Toc13882" w:history="1">
        <w:r>
          <w:rPr>
            <w:rFonts w:ascii="仿宋" w:eastAsia="仿宋" w:hAnsi="仿宋" w:cs="仿宋" w:hint="eastAsia"/>
            <w:lang w:eastAsia="zh-CN"/>
          </w:rPr>
          <w:t>(一)、质量保障体系</w:t>
        </w:r>
        <w:r>
          <w:tab/>
        </w:r>
        <w:r>
          <w:fldChar w:fldCharType="begin"/>
        </w:r>
        <w:r>
          <w:instrText xml:space="preserve"> PAGEREF _Toc13882 \h </w:instrText>
        </w:r>
        <w:r>
          <w:fldChar w:fldCharType="separate"/>
        </w:r>
        <w:r>
          <w:t>36</w:t>
        </w:r>
        <w:r>
          <w:fldChar w:fldCharType="end"/>
        </w:r>
      </w:hyperlink>
    </w:p>
    <w:p>
      <w:pPr>
        <w:pStyle w:val="TOC2"/>
        <w:tabs>
          <w:tab w:val="right" w:leader="dot" w:pos="8306"/>
        </w:tabs>
      </w:pPr>
      <w:hyperlink w:anchor="_Toc1207" w:history="1">
        <w:r>
          <w:rPr>
            <w:rFonts w:ascii="仿宋" w:eastAsia="仿宋" w:hAnsi="仿宋" w:cs="仿宋" w:hint="eastAsia"/>
            <w:lang w:eastAsia="zh-CN"/>
          </w:rPr>
          <w:t>(二)、标准化作业流程</w:t>
        </w:r>
        <w:r>
          <w:tab/>
        </w:r>
        <w:r>
          <w:fldChar w:fldCharType="begin"/>
        </w:r>
        <w:r>
          <w:instrText xml:space="preserve"> PAGEREF _Toc1207 \h </w:instrText>
        </w:r>
        <w:r>
          <w:fldChar w:fldCharType="separate"/>
        </w:r>
        <w:r>
          <w:t>37</w:t>
        </w:r>
        <w:r>
          <w:fldChar w:fldCharType="end"/>
        </w:r>
      </w:hyperlink>
    </w:p>
    <w:p>
      <w:pPr>
        <w:pStyle w:val="TOC2"/>
        <w:tabs>
          <w:tab w:val="right" w:leader="dot" w:pos="8306"/>
        </w:tabs>
      </w:pPr>
      <w:hyperlink w:anchor="_Toc15512" w:history="1">
        <w:r>
          <w:rPr>
            <w:rFonts w:ascii="仿宋" w:eastAsia="仿宋" w:hAnsi="仿宋" w:cs="仿宋" w:hint="eastAsia"/>
            <w:lang w:eastAsia="zh-CN"/>
          </w:rPr>
          <w:t>(三)、质量监控与评估</w:t>
        </w:r>
        <w:r>
          <w:tab/>
        </w:r>
        <w:r>
          <w:fldChar w:fldCharType="begin"/>
        </w:r>
        <w:r>
          <w:instrText xml:space="preserve"> PAGEREF _Toc15512 \h </w:instrText>
        </w:r>
        <w:r>
          <w:fldChar w:fldCharType="separate"/>
        </w:r>
        <w:r>
          <w:t>39</w:t>
        </w:r>
        <w:r>
          <w:fldChar w:fldCharType="end"/>
        </w:r>
      </w:hyperlink>
    </w:p>
    <w:p>
      <w:pPr>
        <w:pStyle w:val="TOC2"/>
        <w:tabs>
          <w:tab w:val="right" w:leader="dot" w:pos="8306"/>
        </w:tabs>
      </w:pPr>
      <w:hyperlink w:anchor="_Toc3482" w:history="1">
        <w:r>
          <w:rPr>
            <w:rFonts w:ascii="仿宋" w:eastAsia="仿宋" w:hAnsi="仿宋" w:cs="仿宋" w:hint="eastAsia"/>
            <w:lang w:eastAsia="zh-CN"/>
          </w:rPr>
          <w:t>(四)、质量改进计划</w:t>
        </w:r>
        <w:r>
          <w:tab/>
        </w:r>
        <w:r>
          <w:fldChar w:fldCharType="begin"/>
        </w:r>
        <w:r>
          <w:instrText xml:space="preserve"> PAGEREF _Toc3482 \h </w:instrText>
        </w:r>
        <w:r>
          <w:fldChar w:fldCharType="separate"/>
        </w:r>
        <w:r>
          <w:t>40</w:t>
        </w:r>
        <w:r>
          <w:fldChar w:fldCharType="end"/>
        </w:r>
      </w:hyperlink>
    </w:p>
    <w:p>
      <w:pPr>
        <w:pStyle w:val="TOC1"/>
        <w:tabs>
          <w:tab w:val="right" w:leader="dot" w:pos="8306"/>
        </w:tabs>
      </w:pPr>
      <w:hyperlink w:anchor="_Toc18580" w:history="1">
        <w:r>
          <w:rPr>
            <w:rFonts w:ascii="仿宋" w:eastAsia="仿宋" w:hAnsi="仿宋" w:cs="仿宋" w:hint="eastAsia"/>
            <w:lang w:eastAsia="zh-CN"/>
          </w:rPr>
          <w:t>八、客户关系管理与市场拓展</w:t>
        </w:r>
        <w:r>
          <w:tab/>
        </w:r>
        <w:r>
          <w:fldChar w:fldCharType="begin"/>
        </w:r>
        <w:r>
          <w:instrText xml:space="preserve"> PAGEREF _Toc18580 \h </w:instrText>
        </w:r>
        <w:r>
          <w:fldChar w:fldCharType="separate"/>
        </w:r>
        <w:r>
          <w:t>41</w:t>
        </w:r>
        <w:r>
          <w:fldChar w:fldCharType="end"/>
        </w:r>
      </w:hyperlink>
    </w:p>
    <w:p>
      <w:pPr>
        <w:pStyle w:val="TOC2"/>
        <w:tabs>
          <w:tab w:val="right" w:leader="dot" w:pos="8306"/>
        </w:tabs>
      </w:pPr>
      <w:hyperlink w:anchor="_Toc1493" w:history="1">
        <w:r>
          <w:rPr>
            <w:rFonts w:ascii="仿宋" w:eastAsia="仿宋" w:hAnsi="仿宋" w:cs="仿宋" w:hint="eastAsia"/>
            <w:lang w:eastAsia="zh-CN"/>
          </w:rPr>
          <w:t>(一)、客户关系管理策略</w:t>
        </w:r>
        <w:r>
          <w:tab/>
        </w:r>
        <w:r>
          <w:fldChar w:fldCharType="begin"/>
        </w:r>
        <w:r>
          <w:instrText xml:space="preserve"> PAGEREF _Toc1493 \h </w:instrText>
        </w:r>
        <w:r>
          <w:fldChar w:fldCharType="separate"/>
        </w:r>
        <w:r>
          <w:t>41</w:t>
        </w:r>
        <w:r>
          <w:fldChar w:fldCharType="end"/>
        </w:r>
      </w:hyperlink>
    </w:p>
    <w:p>
      <w:pPr>
        <w:pStyle w:val="TOC2"/>
        <w:tabs>
          <w:tab w:val="right" w:leader="dot" w:pos="8306"/>
        </w:tabs>
      </w:pPr>
      <w:hyperlink w:anchor="_Toc23286" w:history="1">
        <w:r>
          <w:rPr>
            <w:rFonts w:ascii="仿宋" w:eastAsia="仿宋" w:hAnsi="仿宋" w:cs="仿宋" w:hint="eastAsia"/>
            <w:lang w:eastAsia="zh-CN"/>
          </w:rPr>
          <w:t>(二)、市场拓展方案</w:t>
        </w:r>
        <w:r>
          <w:tab/>
        </w:r>
        <w:r>
          <w:fldChar w:fldCharType="begin"/>
        </w:r>
        <w:r>
          <w:instrText xml:space="preserve"> PAGEREF _Toc23286 \h </w:instrText>
        </w:r>
        <w:r>
          <w:fldChar w:fldCharType="separate"/>
        </w:r>
        <w:r>
          <w:t>42</w:t>
        </w:r>
        <w:r>
          <w:fldChar w:fldCharType="end"/>
        </w:r>
      </w:hyperlink>
    </w:p>
    <w:p>
      <w:pPr>
        <w:pStyle w:val="TOC1"/>
        <w:tabs>
          <w:tab w:val="right" w:leader="dot" w:pos="8306"/>
        </w:tabs>
      </w:pPr>
      <w:hyperlink w:anchor="_Toc28315" w:history="1">
        <w:r>
          <w:rPr>
            <w:rFonts w:ascii="仿宋" w:eastAsia="仿宋" w:hAnsi="仿宋" w:cs="仿宋" w:hint="eastAsia"/>
            <w:lang w:eastAsia="zh-CN"/>
          </w:rPr>
          <w:t>九、土地利用与规划方案</w:t>
        </w:r>
        <w:r>
          <w:tab/>
        </w:r>
        <w:r>
          <w:fldChar w:fldCharType="begin"/>
        </w:r>
        <w:r>
          <w:instrText xml:space="preserve"> PAGEREF _Toc28315 \h </w:instrText>
        </w:r>
        <w:r>
          <w:fldChar w:fldCharType="separate"/>
        </w:r>
        <w:r>
          <w:t>43</w:t>
        </w:r>
        <w:r>
          <w:fldChar w:fldCharType="end"/>
        </w:r>
      </w:hyperlink>
    </w:p>
    <w:p>
      <w:pPr>
        <w:pStyle w:val="TOC2"/>
        <w:tabs>
          <w:tab w:val="right" w:leader="dot" w:pos="8306"/>
        </w:tabs>
      </w:pPr>
      <w:hyperlink w:anchor="_Toc3458" w:history="1">
        <w:r>
          <w:rPr>
            <w:rFonts w:ascii="仿宋" w:eastAsia="仿宋" w:hAnsi="仿宋" w:cs="仿宋" w:hint="eastAsia"/>
            <w:lang w:eastAsia="zh-CN"/>
          </w:rPr>
          <w:t>(一)、项目用地情况分析</w:t>
        </w:r>
        <w:r>
          <w:tab/>
        </w:r>
        <w:r>
          <w:fldChar w:fldCharType="begin"/>
        </w:r>
        <w:r>
          <w:instrText xml:space="preserve"> PAGEREF _Toc3458 \h </w:instrText>
        </w:r>
        <w:r>
          <w:fldChar w:fldCharType="separate"/>
        </w:r>
        <w:r>
          <w:t>43</w:t>
        </w:r>
        <w:r>
          <w:fldChar w:fldCharType="end"/>
        </w:r>
      </w:hyperlink>
    </w:p>
    <w:p>
      <w:pPr>
        <w:pStyle w:val="TOC2"/>
        <w:tabs>
          <w:tab w:val="right" w:leader="dot" w:pos="8306"/>
        </w:tabs>
      </w:pPr>
      <w:hyperlink w:anchor="_Toc10869" w:history="1">
        <w:r>
          <w:rPr>
            <w:rFonts w:ascii="仿宋" w:eastAsia="仿宋" w:hAnsi="仿宋" w:cs="仿宋" w:hint="eastAsia"/>
            <w:lang w:eastAsia="zh-CN"/>
          </w:rPr>
          <w:t>(二)、土地利用规划方案</w:t>
        </w:r>
        <w:r>
          <w:tab/>
        </w:r>
        <w:r>
          <w:fldChar w:fldCharType="begin"/>
        </w:r>
        <w:r>
          <w:instrText xml:space="preserve"> PAGEREF _Toc10869 \h </w:instrText>
        </w:r>
        <w:r>
          <w:fldChar w:fldCharType="separate"/>
        </w:r>
        <w:r>
          <w:t>44</w:t>
        </w:r>
        <w:r>
          <w:fldChar w:fldCharType="end"/>
        </w:r>
      </w:hyperlink>
    </w:p>
    <w:p>
      <w:pPr>
        <w:pStyle w:val="TOC1"/>
        <w:tabs>
          <w:tab w:val="right" w:leader="dot" w:pos="8306"/>
        </w:tabs>
      </w:pPr>
      <w:hyperlink w:anchor="_Toc4374" w:history="1">
        <w:r>
          <w:rPr>
            <w:rFonts w:ascii="仿宋" w:eastAsia="仿宋" w:hAnsi="仿宋" w:cs="仿宋" w:hint="eastAsia"/>
            <w:lang w:eastAsia="zh-CN"/>
          </w:rPr>
          <w:t>十、经济效益与社会效益优化</w:t>
        </w:r>
        <w:r>
          <w:tab/>
        </w:r>
        <w:r>
          <w:fldChar w:fldCharType="begin"/>
        </w:r>
        <w:r>
          <w:instrText xml:space="preserve"> PAGEREF _Toc4374 \h </w:instrText>
        </w:r>
        <w:r>
          <w:fldChar w:fldCharType="separate"/>
        </w:r>
        <w:r>
          <w:t>45</w:t>
        </w:r>
        <w:r>
          <w:fldChar w:fldCharType="end"/>
        </w:r>
      </w:hyperlink>
    </w:p>
    <w:p>
      <w:pPr>
        <w:pStyle w:val="TOC2"/>
        <w:tabs>
          <w:tab w:val="right" w:leader="dot" w:pos="8306"/>
        </w:tabs>
      </w:pPr>
      <w:hyperlink w:anchor="_Toc25976" w:history="1">
        <w:r>
          <w:rPr>
            <w:rFonts w:ascii="仿宋" w:eastAsia="仿宋" w:hAnsi="仿宋" w:cs="仿宋" w:hint="eastAsia"/>
            <w:lang w:eastAsia="zh-CN"/>
          </w:rPr>
          <w:t>(一)、经济效益提升策略</w:t>
        </w:r>
        <w:r>
          <w:tab/>
        </w:r>
        <w:r>
          <w:fldChar w:fldCharType="begin"/>
        </w:r>
        <w:r>
          <w:instrText xml:space="preserve"> PAGEREF _Toc25976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22" w:history="1">
        <w:r>
          <w:rPr>
            <w:rFonts w:ascii="仿宋" w:eastAsia="仿宋" w:hAnsi="仿宋" w:cs="仿宋" w:hint="eastAsia"/>
            <w:lang w:eastAsia="zh-CN"/>
          </w:rPr>
          <w:t>(二)、社会效益增强方案</w:t>
        </w:r>
        <w:r>
          <w:tab/>
        </w:r>
        <w:r>
          <w:fldChar w:fldCharType="begin"/>
        </w:r>
        <w:r>
          <w:instrText xml:space="preserve"> PAGEREF _Toc19822 \h </w:instrText>
        </w:r>
        <w:r>
          <w:fldChar w:fldCharType="separate"/>
        </w:r>
        <w:r>
          <w:t>47</w:t>
        </w:r>
        <w:r>
          <w:fldChar w:fldCharType="end"/>
        </w:r>
      </w:hyperlink>
    </w:p>
    <w:p>
      <w:pPr>
        <w:pStyle w:val="TOC1"/>
        <w:tabs>
          <w:tab w:val="right" w:leader="dot" w:pos="8306"/>
        </w:tabs>
      </w:pPr>
      <w:hyperlink w:anchor="_Toc11370" w:history="1">
        <w:r>
          <w:rPr>
            <w:rFonts w:ascii="仿宋" w:eastAsia="仿宋" w:hAnsi="仿宋" w:cs="仿宋" w:hint="eastAsia"/>
            <w:lang w:eastAsia="zh-CN"/>
          </w:rPr>
          <w:t>十一、资金管理与财务规划</w:t>
        </w:r>
        <w:r>
          <w:tab/>
        </w:r>
        <w:r>
          <w:fldChar w:fldCharType="begin"/>
        </w:r>
        <w:r>
          <w:instrText xml:space="preserve"> PAGEREF _Toc11370 \h </w:instrText>
        </w:r>
        <w:r>
          <w:fldChar w:fldCharType="separate"/>
        </w:r>
        <w:r>
          <w:t>47</w:t>
        </w:r>
        <w:r>
          <w:fldChar w:fldCharType="end"/>
        </w:r>
      </w:hyperlink>
    </w:p>
    <w:p>
      <w:pPr>
        <w:pStyle w:val="TOC2"/>
        <w:tabs>
          <w:tab w:val="right" w:leader="dot" w:pos="8306"/>
        </w:tabs>
      </w:pPr>
      <w:hyperlink w:anchor="_Toc14415" w:history="1">
        <w:r>
          <w:rPr>
            <w:rFonts w:ascii="仿宋" w:eastAsia="仿宋" w:hAnsi="仿宋" w:cs="仿宋" w:hint="eastAsia"/>
            <w:lang w:eastAsia="zh-CN"/>
          </w:rPr>
          <w:t>(一)、项目资金来源与筹措</w:t>
        </w:r>
        <w:r>
          <w:tab/>
        </w:r>
        <w:r>
          <w:fldChar w:fldCharType="begin"/>
        </w:r>
        <w:r>
          <w:instrText xml:space="preserve"> PAGEREF _Toc14415 \h </w:instrText>
        </w:r>
        <w:r>
          <w:fldChar w:fldCharType="separate"/>
        </w:r>
        <w:r>
          <w:t>47</w:t>
        </w:r>
        <w:r>
          <w:fldChar w:fldCharType="end"/>
        </w:r>
      </w:hyperlink>
    </w:p>
    <w:p>
      <w:pPr>
        <w:pStyle w:val="TOC2"/>
        <w:tabs>
          <w:tab w:val="right" w:leader="dot" w:pos="8306"/>
        </w:tabs>
      </w:pPr>
      <w:hyperlink w:anchor="_Toc4544" w:history="1">
        <w:r>
          <w:rPr>
            <w:rFonts w:ascii="仿宋" w:eastAsia="仿宋" w:hAnsi="仿宋" w:cs="仿宋" w:hint="eastAsia"/>
            <w:lang w:eastAsia="zh-CN"/>
          </w:rPr>
          <w:t>(二)、资金使用与监管</w:t>
        </w:r>
        <w:r>
          <w:tab/>
        </w:r>
        <w:r>
          <w:fldChar w:fldCharType="begin"/>
        </w:r>
        <w:r>
          <w:instrText xml:space="preserve"> PAGEREF _Toc4544 \h </w:instrText>
        </w:r>
        <w:r>
          <w:fldChar w:fldCharType="separate"/>
        </w:r>
        <w:r>
          <w:t>49</w:t>
        </w:r>
        <w:r>
          <w:fldChar w:fldCharType="end"/>
        </w:r>
      </w:hyperlink>
    </w:p>
    <w:p>
      <w:pPr>
        <w:pStyle w:val="TOC2"/>
        <w:tabs>
          <w:tab w:val="right" w:leader="dot" w:pos="8306"/>
        </w:tabs>
      </w:pPr>
      <w:hyperlink w:anchor="_Toc26361" w:history="1">
        <w:r>
          <w:rPr>
            <w:rFonts w:ascii="仿宋" w:eastAsia="仿宋" w:hAnsi="仿宋" w:cs="仿宋" w:hint="eastAsia"/>
            <w:lang w:eastAsia="zh-CN"/>
          </w:rPr>
          <w:t>(三)、财务规划与预测</w:t>
        </w:r>
        <w:r>
          <w:tab/>
        </w:r>
        <w:r>
          <w:fldChar w:fldCharType="begin"/>
        </w:r>
        <w:r>
          <w:instrText xml:space="preserve"> PAGEREF _Toc26361 \h </w:instrText>
        </w:r>
        <w:r>
          <w:fldChar w:fldCharType="separate"/>
        </w:r>
        <w:r>
          <w:t>50</w:t>
        </w:r>
        <w:r>
          <w:fldChar w:fldCharType="end"/>
        </w:r>
      </w:hyperlink>
    </w:p>
    <w:p>
      <w:pPr>
        <w:pStyle w:val="TOC1"/>
        <w:tabs>
          <w:tab w:val="right" w:leader="dot" w:pos="8306"/>
        </w:tabs>
      </w:pPr>
      <w:hyperlink w:anchor="_Toc30684" w:history="1">
        <w:r>
          <w:rPr>
            <w:rFonts w:ascii="仿宋" w:eastAsia="仿宋" w:hAnsi="仿宋" w:cs="仿宋" w:hint="eastAsia"/>
            <w:lang w:eastAsia="zh-CN"/>
          </w:rPr>
          <w:t>十二、项目实施与管理方案</w:t>
        </w:r>
        <w:r>
          <w:tab/>
        </w:r>
        <w:r>
          <w:fldChar w:fldCharType="begin"/>
        </w:r>
        <w:r>
          <w:instrText xml:space="preserve"> PAGEREF _Toc30684 \h </w:instrText>
        </w:r>
        <w:r>
          <w:fldChar w:fldCharType="separate"/>
        </w:r>
        <w:r>
          <w:t>51</w:t>
        </w:r>
        <w:r>
          <w:fldChar w:fldCharType="end"/>
        </w:r>
      </w:hyperlink>
    </w:p>
    <w:p>
      <w:pPr>
        <w:pStyle w:val="TOC2"/>
        <w:tabs>
          <w:tab w:val="right" w:leader="dot" w:pos="8306"/>
        </w:tabs>
      </w:pPr>
      <w:hyperlink w:anchor="_Toc13306" w:history="1">
        <w:r>
          <w:rPr>
            <w:rFonts w:ascii="仿宋" w:eastAsia="仿宋" w:hAnsi="仿宋" w:cs="仿宋" w:hint="eastAsia"/>
            <w:lang w:eastAsia="zh-CN"/>
          </w:rPr>
          <w:t>(一)、项目实施计划</w:t>
        </w:r>
        <w:r>
          <w:tab/>
        </w:r>
        <w:r>
          <w:fldChar w:fldCharType="begin"/>
        </w:r>
        <w:r>
          <w:instrText xml:space="preserve"> PAGEREF _Toc13306 \h </w:instrText>
        </w:r>
        <w:r>
          <w:fldChar w:fldCharType="separate"/>
        </w:r>
        <w:r>
          <w:t>51</w:t>
        </w:r>
        <w:r>
          <w:fldChar w:fldCharType="end"/>
        </w:r>
      </w:hyperlink>
    </w:p>
    <w:p>
      <w:pPr>
        <w:pStyle w:val="TOC2"/>
        <w:tabs>
          <w:tab w:val="right" w:leader="dot" w:pos="8306"/>
        </w:tabs>
      </w:pPr>
      <w:hyperlink w:anchor="_Toc4601" w:history="1">
        <w:r>
          <w:rPr>
            <w:rFonts w:ascii="仿宋" w:eastAsia="仿宋" w:hAnsi="仿宋" w:cs="仿宋" w:hint="eastAsia"/>
            <w:lang w:eastAsia="zh-CN"/>
          </w:rPr>
          <w:t>(二)、项目组织机构与职责</w:t>
        </w:r>
        <w:r>
          <w:tab/>
        </w:r>
        <w:r>
          <w:fldChar w:fldCharType="begin"/>
        </w:r>
        <w:r>
          <w:instrText xml:space="preserve"> PAGEREF _Toc4601 \h </w:instrText>
        </w:r>
        <w:r>
          <w:fldChar w:fldCharType="separate"/>
        </w:r>
        <w:r>
          <w:t>52</w:t>
        </w:r>
        <w:r>
          <w:fldChar w:fldCharType="end"/>
        </w:r>
      </w:hyperlink>
    </w:p>
    <w:p>
      <w:pPr>
        <w:pStyle w:val="TOC2"/>
        <w:tabs>
          <w:tab w:val="right" w:leader="dot" w:pos="8306"/>
        </w:tabs>
      </w:pPr>
      <w:hyperlink w:anchor="_Toc25828" w:history="1">
        <w:r>
          <w:rPr>
            <w:rFonts w:ascii="仿宋" w:eastAsia="仿宋" w:hAnsi="仿宋" w:cs="仿宋" w:hint="eastAsia"/>
            <w:lang w:eastAsia="zh-CN"/>
          </w:rPr>
          <w:t>(三)、项目管理与监控体系</w:t>
        </w:r>
        <w:r>
          <w:tab/>
        </w:r>
        <w:r>
          <w:fldChar w:fldCharType="begin"/>
        </w:r>
        <w:r>
          <w:instrText xml:space="preserve"> PAGEREF _Toc25828 \h </w:instrText>
        </w:r>
        <w:r>
          <w:fldChar w:fldCharType="separate"/>
        </w:r>
        <w:r>
          <w:t>55</w:t>
        </w:r>
        <w:r>
          <w:fldChar w:fldCharType="end"/>
        </w:r>
      </w:hyperlink>
    </w:p>
    <w:p>
      <w:pPr>
        <w:pStyle w:val="TOC1"/>
        <w:tabs>
          <w:tab w:val="right" w:leader="dot" w:pos="8306"/>
        </w:tabs>
      </w:pPr>
      <w:hyperlink w:anchor="_Toc31132" w:history="1">
        <w:r>
          <w:rPr>
            <w:rFonts w:ascii="仿宋" w:eastAsia="仿宋" w:hAnsi="仿宋" w:cs="仿宋" w:hint="eastAsia"/>
            <w:lang w:eastAsia="zh-CN"/>
          </w:rPr>
          <w:t>十三、产业协同与集群发展</w:t>
        </w:r>
        <w:r>
          <w:tab/>
        </w:r>
        <w:r>
          <w:fldChar w:fldCharType="begin"/>
        </w:r>
        <w:r>
          <w:instrText xml:space="preserve"> PAGEREF _Toc31132 \h </w:instrText>
        </w:r>
        <w:r>
          <w:fldChar w:fldCharType="separate"/>
        </w:r>
        <w:r>
          <w:t>57</w:t>
        </w:r>
        <w:r>
          <w:fldChar w:fldCharType="end"/>
        </w:r>
      </w:hyperlink>
    </w:p>
    <w:p>
      <w:pPr>
        <w:pStyle w:val="TOC2"/>
        <w:tabs>
          <w:tab w:val="right" w:leader="dot" w:pos="8306"/>
        </w:tabs>
      </w:pPr>
      <w:hyperlink w:anchor="_Toc22135" w:history="1">
        <w:r>
          <w:rPr>
            <w:rFonts w:ascii="仿宋" w:eastAsia="仿宋" w:hAnsi="仿宋" w:cs="仿宋" w:hint="eastAsia"/>
            <w:lang w:eastAsia="zh-CN"/>
          </w:rPr>
          <w:t>(一)、产业协同机制建设</w:t>
        </w:r>
        <w:r>
          <w:tab/>
        </w:r>
        <w:r>
          <w:fldChar w:fldCharType="begin"/>
        </w:r>
        <w:r>
          <w:instrText xml:space="preserve"> PAGEREF _Toc22135 \h </w:instrText>
        </w:r>
        <w:r>
          <w:fldChar w:fldCharType="separate"/>
        </w:r>
        <w:r>
          <w:t>57</w:t>
        </w:r>
        <w:r>
          <w:fldChar w:fldCharType="end"/>
        </w:r>
      </w:hyperlink>
    </w:p>
    <w:p>
      <w:pPr>
        <w:pStyle w:val="TOC2"/>
        <w:tabs>
          <w:tab w:val="right" w:leader="dot" w:pos="8306"/>
        </w:tabs>
      </w:pPr>
      <w:hyperlink w:anchor="_Toc25745" w:history="1">
        <w:r>
          <w:rPr>
            <w:rFonts w:ascii="仿宋" w:eastAsia="仿宋" w:hAnsi="仿宋" w:cs="仿宋" w:hint="eastAsia"/>
            <w:lang w:eastAsia="zh-CN"/>
          </w:rPr>
          <w:t>(二)、产业集群培育与发展</w:t>
        </w:r>
        <w:r>
          <w:tab/>
        </w:r>
        <w:r>
          <w:fldChar w:fldCharType="begin"/>
        </w:r>
        <w:r>
          <w:instrText xml:space="preserve"> PAGEREF _Toc25745 \h </w:instrText>
        </w:r>
        <w:r>
          <w:fldChar w:fldCharType="separate"/>
        </w:r>
        <w:r>
          <w:t>58</w:t>
        </w:r>
        <w:r>
          <w:fldChar w:fldCharType="end"/>
        </w:r>
      </w:hyperlink>
    </w:p>
    <w:p>
      <w:pPr>
        <w:pStyle w:val="TOC1"/>
        <w:tabs>
          <w:tab w:val="right" w:leader="dot" w:pos="8306"/>
        </w:tabs>
      </w:pPr>
      <w:hyperlink w:anchor="_Toc11057" w:history="1">
        <w:r>
          <w:rPr>
            <w:rFonts w:ascii="仿宋" w:eastAsia="仿宋" w:hAnsi="仿宋" w:cs="仿宋" w:hint="eastAsia"/>
            <w:lang w:eastAsia="zh-CN"/>
          </w:rPr>
          <w:t>十四、企业合规与伦理</w:t>
        </w:r>
        <w:r>
          <w:tab/>
        </w:r>
        <w:r>
          <w:fldChar w:fldCharType="begin"/>
        </w:r>
        <w:r>
          <w:instrText xml:space="preserve"> PAGEREF _Toc11057 \h </w:instrText>
        </w:r>
        <w:r>
          <w:fldChar w:fldCharType="separate"/>
        </w:r>
        <w:r>
          <w:t>59</w:t>
        </w:r>
        <w:r>
          <w:fldChar w:fldCharType="end"/>
        </w:r>
      </w:hyperlink>
    </w:p>
    <w:p>
      <w:pPr>
        <w:pStyle w:val="TOC2"/>
        <w:tabs>
          <w:tab w:val="right" w:leader="dot" w:pos="8306"/>
        </w:tabs>
      </w:pPr>
      <w:hyperlink w:anchor="_Toc10165" w:history="1">
        <w:r>
          <w:rPr>
            <w:rFonts w:ascii="仿宋" w:eastAsia="仿宋" w:hAnsi="仿宋" w:cs="仿宋" w:hint="eastAsia"/>
            <w:lang w:eastAsia="zh-CN"/>
          </w:rPr>
          <w:t>(一)、合规政策与程序</w:t>
        </w:r>
        <w:r>
          <w:tab/>
        </w:r>
        <w:r>
          <w:fldChar w:fldCharType="begin"/>
        </w:r>
        <w:r>
          <w:instrText xml:space="preserve"> PAGEREF _Toc10165 \h </w:instrText>
        </w:r>
        <w:r>
          <w:fldChar w:fldCharType="separate"/>
        </w:r>
        <w:r>
          <w:t>59</w:t>
        </w:r>
        <w:r>
          <w:fldChar w:fldCharType="end"/>
        </w:r>
      </w:hyperlink>
    </w:p>
    <w:p>
      <w:pPr>
        <w:pStyle w:val="TOC2"/>
        <w:tabs>
          <w:tab w:val="right" w:leader="dot" w:pos="8306"/>
        </w:tabs>
      </w:pPr>
      <w:hyperlink w:anchor="_Toc6001" w:history="1">
        <w:r>
          <w:rPr>
            <w:rFonts w:ascii="仿宋" w:eastAsia="仿宋" w:hAnsi="仿宋" w:cs="仿宋" w:hint="eastAsia"/>
            <w:lang w:eastAsia="zh-CN"/>
          </w:rPr>
          <w:t>(二)、伦理规范与培训</w:t>
        </w:r>
        <w:r>
          <w:tab/>
        </w:r>
        <w:r>
          <w:fldChar w:fldCharType="begin"/>
        </w:r>
        <w:r>
          <w:instrText xml:space="preserve"> PAGEREF _Toc6001 \h </w:instrText>
        </w:r>
        <w:r>
          <w:fldChar w:fldCharType="separate"/>
        </w:r>
        <w:r>
          <w:t>60</w:t>
        </w:r>
        <w:r>
          <w:fldChar w:fldCharType="end"/>
        </w:r>
      </w:hyperlink>
    </w:p>
    <w:p>
      <w:pPr>
        <w:pStyle w:val="TOC2"/>
        <w:tabs>
          <w:tab w:val="right" w:leader="dot" w:pos="8306"/>
        </w:tabs>
      </w:pPr>
      <w:hyperlink w:anchor="_Toc21784" w:history="1">
        <w:r>
          <w:rPr>
            <w:rFonts w:ascii="仿宋" w:eastAsia="仿宋" w:hAnsi="仿宋" w:cs="仿宋" w:hint="eastAsia"/>
            <w:lang w:eastAsia="zh-CN"/>
          </w:rPr>
          <w:t>(三)、合规风险评估</w:t>
        </w:r>
        <w:r>
          <w:tab/>
        </w:r>
        <w:r>
          <w:fldChar w:fldCharType="begin"/>
        </w:r>
        <w:r>
          <w:instrText xml:space="preserve"> PAGEREF _Toc21784 \h </w:instrText>
        </w:r>
        <w:r>
          <w:fldChar w:fldCharType="separate"/>
        </w:r>
        <w:r>
          <w:t>61</w:t>
        </w:r>
        <w:r>
          <w:fldChar w:fldCharType="end"/>
        </w:r>
      </w:hyperlink>
    </w:p>
    <w:p>
      <w:pPr>
        <w:pStyle w:val="TOC2"/>
        <w:tabs>
          <w:tab w:val="right" w:leader="dot" w:pos="8306"/>
        </w:tabs>
      </w:pPr>
      <w:hyperlink w:anchor="_Toc32645" w:history="1">
        <w:r>
          <w:rPr>
            <w:rFonts w:ascii="仿宋" w:eastAsia="仿宋" w:hAnsi="仿宋" w:cs="仿宋" w:hint="eastAsia"/>
            <w:lang w:eastAsia="zh-CN"/>
          </w:rPr>
          <w:t>(四)、合规监督与执行</w:t>
        </w:r>
        <w:r>
          <w:tab/>
        </w:r>
        <w:r>
          <w:fldChar w:fldCharType="begin"/>
        </w:r>
        <w:r>
          <w:instrText xml:space="preserve"> PAGEREF _Toc32645 \h </w:instrText>
        </w:r>
        <w:r>
          <w:fldChar w:fldCharType="separate"/>
        </w:r>
        <w:r>
          <w:t>62</w:t>
        </w:r>
        <w:r>
          <w:fldChar w:fldCharType="end"/>
        </w:r>
      </w:hyperlink>
    </w:p>
    <w:p>
      <w:pPr>
        <w:pStyle w:val="TOC1"/>
        <w:tabs>
          <w:tab w:val="right" w:leader="dot" w:pos="8306"/>
        </w:tabs>
      </w:pPr>
      <w:hyperlink w:anchor="_Toc30788" w:history="1">
        <w:r>
          <w:rPr>
            <w:rFonts w:ascii="仿宋" w:eastAsia="仿宋" w:hAnsi="仿宋" w:cs="仿宋" w:hint="eastAsia"/>
            <w:lang w:eastAsia="zh-CN"/>
          </w:rPr>
          <w:t>十五、设施与设备管理</w:t>
        </w:r>
        <w:r>
          <w:tab/>
        </w:r>
        <w:r>
          <w:fldChar w:fldCharType="begin"/>
        </w:r>
        <w:r>
          <w:instrText xml:space="preserve"> PAGEREF _Toc30788 \h </w:instrText>
        </w:r>
        <w:r>
          <w:fldChar w:fldCharType="separate"/>
        </w:r>
        <w:r>
          <w:t>63</w:t>
        </w:r>
        <w:r>
          <w:fldChar w:fldCharType="end"/>
        </w:r>
      </w:hyperlink>
    </w:p>
    <w:p>
      <w:pPr>
        <w:pStyle w:val="TOC2"/>
        <w:tabs>
          <w:tab w:val="right" w:leader="dot" w:pos="8306"/>
        </w:tabs>
      </w:pPr>
      <w:hyperlink w:anchor="_Toc32610" w:history="1">
        <w:r>
          <w:rPr>
            <w:rFonts w:ascii="仿宋" w:eastAsia="仿宋" w:hAnsi="仿宋" w:cs="仿宋" w:hint="eastAsia"/>
            <w:lang w:eastAsia="zh-CN"/>
          </w:rPr>
          <w:t>(一)、设施规划与配置</w:t>
        </w:r>
        <w:r>
          <w:tab/>
        </w:r>
        <w:r>
          <w:fldChar w:fldCharType="begin"/>
        </w:r>
        <w:r>
          <w:instrText xml:space="preserve"> PAGEREF _Toc32610 \h </w:instrText>
        </w:r>
        <w:r>
          <w:fldChar w:fldCharType="separate"/>
        </w:r>
        <w:r>
          <w:t>63</w:t>
        </w:r>
        <w:r>
          <w:fldChar w:fldCharType="end"/>
        </w:r>
      </w:hyperlink>
    </w:p>
    <w:p>
      <w:pPr>
        <w:pStyle w:val="TOC2"/>
        <w:tabs>
          <w:tab w:val="right" w:leader="dot" w:pos="8306"/>
        </w:tabs>
      </w:pPr>
      <w:hyperlink w:anchor="_Toc18860" w:history="1">
        <w:r>
          <w:rPr>
            <w:rFonts w:ascii="仿宋" w:eastAsia="仿宋" w:hAnsi="仿宋" w:cs="仿宋" w:hint="eastAsia"/>
            <w:lang w:eastAsia="zh-CN"/>
          </w:rPr>
          <w:t>(二)、设备采购与维护管理</w:t>
        </w:r>
        <w:r>
          <w:tab/>
        </w:r>
        <w:r>
          <w:fldChar w:fldCharType="begin"/>
        </w:r>
        <w:r>
          <w:instrText xml:space="preserve"> PAGEREF _Toc18860 \h </w:instrText>
        </w:r>
        <w:r>
          <w:fldChar w:fldCharType="separate"/>
        </w:r>
        <w:r>
          <w:t>63</w:t>
        </w:r>
        <w:r>
          <w:fldChar w:fldCharType="end"/>
        </w:r>
      </w:hyperlink>
    </w:p>
    <w:p>
      <w:pPr>
        <w:pStyle w:val="TOC2"/>
        <w:tabs>
          <w:tab w:val="right" w:leader="dot" w:pos="8306"/>
        </w:tabs>
      </w:pPr>
      <w:hyperlink w:anchor="_Toc28881" w:history="1">
        <w:r>
          <w:rPr>
            <w:rFonts w:ascii="仿宋" w:eastAsia="仿宋" w:hAnsi="仿宋" w:cs="仿宋" w:hint="eastAsia"/>
            <w:lang w:eastAsia="zh-CN"/>
          </w:rPr>
          <w:t>(三)、设施设备升级策略</w:t>
        </w:r>
        <w:r>
          <w:tab/>
        </w:r>
        <w:r>
          <w:fldChar w:fldCharType="begin"/>
        </w:r>
        <w:r>
          <w:instrText xml:space="preserve"> PAGEREF _Toc28881 \h </w:instrText>
        </w:r>
        <w:r>
          <w:fldChar w:fldCharType="separate"/>
        </w:r>
        <w:r>
          <w:t>64</w:t>
        </w:r>
        <w:r>
          <w:fldChar w:fldCharType="end"/>
        </w:r>
      </w:hyperlink>
    </w:p>
    <w:p>
      <w:pPr>
        <w:pStyle w:val="TOC1"/>
        <w:tabs>
          <w:tab w:val="right" w:leader="dot" w:pos="8306"/>
        </w:tabs>
      </w:pPr>
      <w:hyperlink w:anchor="_Toc14985" w:history="1">
        <w:r>
          <w:rPr>
            <w:rFonts w:ascii="仿宋" w:eastAsia="仿宋" w:hAnsi="仿宋" w:cs="仿宋" w:hint="eastAsia"/>
            <w:lang w:eastAsia="zh-CN"/>
          </w:rPr>
          <w:t>十六、创新驱动与持续发展</w:t>
        </w:r>
        <w:r>
          <w:tab/>
        </w:r>
        <w:r>
          <w:fldChar w:fldCharType="begin"/>
        </w:r>
        <w:r>
          <w:instrText xml:space="preserve"> PAGEREF _Toc14985 \h </w:instrText>
        </w:r>
        <w:r>
          <w:fldChar w:fldCharType="separate"/>
        </w:r>
        <w:r>
          <w:t>65</w:t>
        </w:r>
        <w:r>
          <w:fldChar w:fldCharType="end"/>
        </w:r>
      </w:hyperlink>
    </w:p>
    <w:p>
      <w:pPr>
        <w:pStyle w:val="TOC2"/>
        <w:tabs>
          <w:tab w:val="right" w:leader="dot" w:pos="8306"/>
        </w:tabs>
      </w:pPr>
      <w:hyperlink w:anchor="_Toc27737" w:history="1">
        <w:r>
          <w:rPr>
            <w:rFonts w:ascii="仿宋" w:eastAsia="仿宋" w:hAnsi="仿宋" w:cs="仿宋" w:hint="eastAsia"/>
            <w:lang w:eastAsia="zh-CN"/>
          </w:rPr>
          <w:t>(一)、创新驱动战略实施</w:t>
        </w:r>
        <w:r>
          <w:tab/>
        </w:r>
        <w:r>
          <w:fldChar w:fldCharType="begin"/>
        </w:r>
        <w:r>
          <w:instrText xml:space="preserve"> PAGEREF _Toc27737 \h </w:instrText>
        </w:r>
        <w:r>
          <w:fldChar w:fldCharType="separate"/>
        </w:r>
        <w:r>
          <w:t>65</w:t>
        </w:r>
        <w:r>
          <w:fldChar w:fldCharType="end"/>
        </w:r>
      </w:hyperlink>
    </w:p>
    <w:p>
      <w:pPr>
        <w:pStyle w:val="TOC2"/>
        <w:tabs>
          <w:tab w:val="right" w:leader="dot" w:pos="8306"/>
        </w:tabs>
      </w:pPr>
      <w:hyperlink w:anchor="_Toc1204" w:history="1">
        <w:r>
          <w:rPr>
            <w:rFonts w:ascii="仿宋" w:eastAsia="仿宋" w:hAnsi="仿宋" w:cs="仿宋" w:hint="eastAsia"/>
            <w:lang w:eastAsia="zh-CN"/>
          </w:rPr>
          <w:t>(二)、持续发展路径探索</w:t>
        </w:r>
        <w:r>
          <w:tab/>
        </w:r>
        <w:r>
          <w:fldChar w:fldCharType="begin"/>
        </w:r>
        <w:r>
          <w:instrText xml:space="preserve"> PAGEREF _Toc1204 \h </w:instrText>
        </w:r>
        <w:r>
          <w:fldChar w:fldCharType="separate"/>
        </w:r>
        <w:r>
          <w:t>66</w:t>
        </w:r>
        <w:r>
          <w:fldChar w:fldCharType="end"/>
        </w:r>
      </w:hyperlink>
    </w:p>
    <w:p>
      <w:pPr>
        <w:pStyle w:val="TOC1"/>
        <w:tabs>
          <w:tab w:val="right" w:leader="dot" w:pos="8306"/>
        </w:tabs>
      </w:pPr>
      <w:hyperlink w:anchor="_Toc25137" w:history="1">
        <w:r>
          <w:rPr>
            <w:rFonts w:ascii="仿宋" w:eastAsia="仿宋" w:hAnsi="仿宋" w:cs="仿宋" w:hint="eastAsia"/>
            <w:lang w:eastAsia="zh-CN"/>
          </w:rPr>
          <w:t>十七、项目施工方案</w:t>
        </w:r>
        <w:r>
          <w:tab/>
        </w:r>
        <w:r>
          <w:fldChar w:fldCharType="begin"/>
        </w:r>
        <w:r>
          <w:instrText xml:space="preserve"> PAGEREF _Toc25137 \h </w:instrText>
        </w:r>
        <w:r>
          <w:fldChar w:fldCharType="separate"/>
        </w:r>
        <w:r>
          <w:t>71</w:t>
        </w:r>
        <w:r>
          <w:fldChar w:fldCharType="end"/>
        </w:r>
      </w:hyperlink>
    </w:p>
    <w:p>
      <w:pPr>
        <w:pStyle w:val="TOC2"/>
        <w:tabs>
          <w:tab w:val="right" w:leader="dot" w:pos="8306"/>
        </w:tabs>
      </w:pPr>
      <w:hyperlink w:anchor="_Toc1597" w:history="1">
        <w:r>
          <w:rPr>
            <w:rFonts w:ascii="仿宋" w:eastAsia="仿宋" w:hAnsi="仿宋" w:cs="仿宋" w:hint="eastAsia"/>
            <w:lang w:eastAsia="zh-CN"/>
          </w:rPr>
          <w:t>(一)、施工组织设计</w:t>
        </w:r>
        <w:r>
          <w:tab/>
        </w:r>
        <w:r>
          <w:fldChar w:fldCharType="begin"/>
        </w:r>
        <w:r>
          <w:instrText xml:space="preserve"> PAGEREF _Toc1597 \h </w:instrText>
        </w:r>
        <w:r>
          <w:fldChar w:fldCharType="separate"/>
        </w:r>
        <w:r>
          <w:t>71</w:t>
        </w:r>
        <w:r>
          <w:fldChar w:fldCharType="end"/>
        </w:r>
      </w:hyperlink>
    </w:p>
    <w:p>
      <w:pPr>
        <w:pStyle w:val="TOC2"/>
        <w:tabs>
          <w:tab w:val="right" w:leader="dot" w:pos="8306"/>
        </w:tabs>
      </w:pPr>
      <w:hyperlink w:anchor="_Toc5115" w:history="1">
        <w:r>
          <w:rPr>
            <w:rFonts w:ascii="仿宋" w:eastAsia="仿宋" w:hAnsi="仿宋" w:cs="仿宋" w:hint="eastAsia"/>
            <w:lang w:eastAsia="zh-CN"/>
          </w:rPr>
          <w:t>(二)、施工工艺与技术路线</w:t>
        </w:r>
        <w:r>
          <w:tab/>
        </w:r>
        <w:r>
          <w:fldChar w:fldCharType="begin"/>
        </w:r>
        <w:r>
          <w:instrText xml:space="preserve"> PAGEREF _Toc5115 \h </w:instrText>
        </w:r>
        <w:r>
          <w:fldChar w:fldCharType="separate"/>
        </w:r>
        <w:r>
          <w:t>72</w:t>
        </w:r>
        <w:r>
          <w:fldChar w:fldCharType="end"/>
        </w:r>
      </w:hyperlink>
    </w:p>
    <w:p>
      <w:pPr>
        <w:pStyle w:val="TOC2"/>
        <w:tabs>
          <w:tab w:val="right" w:leader="dot" w:pos="8306"/>
        </w:tabs>
      </w:pPr>
      <w:hyperlink w:anchor="_Toc11985" w:history="1">
        <w:r>
          <w:rPr>
            <w:rFonts w:ascii="仿宋" w:eastAsia="仿宋" w:hAnsi="仿宋" w:cs="仿宋" w:hint="eastAsia"/>
            <w:lang w:eastAsia="zh-CN"/>
          </w:rPr>
          <w:t>(三)、关键节点施工计划</w:t>
        </w:r>
        <w:r>
          <w:tab/>
        </w:r>
        <w:r>
          <w:fldChar w:fldCharType="begin"/>
        </w:r>
        <w:r>
          <w:instrText xml:space="preserve"> PAGEREF _Toc11985 \h </w:instrText>
        </w:r>
        <w:r>
          <w:fldChar w:fldCharType="separate"/>
        </w:r>
        <w:r>
          <w:t>73</w:t>
        </w:r>
        <w:r>
          <w:fldChar w:fldCharType="end"/>
        </w:r>
      </w:hyperlink>
    </w:p>
    <w:p>
      <w:pPr>
        <w:pStyle w:val="TOC2"/>
        <w:tabs>
          <w:tab w:val="right" w:leader="dot" w:pos="8306"/>
        </w:tabs>
      </w:pPr>
      <w:hyperlink w:anchor="_Toc15637" w:history="1">
        <w:r>
          <w:rPr>
            <w:rFonts w:ascii="仿宋" w:eastAsia="仿宋" w:hAnsi="仿宋" w:cs="仿宋" w:hint="eastAsia"/>
            <w:lang w:eastAsia="zh-CN"/>
          </w:rPr>
          <w:t>(四)、施工现场管理</w:t>
        </w:r>
        <w:r>
          <w:tab/>
        </w:r>
        <w:r>
          <w:fldChar w:fldCharType="begin"/>
        </w:r>
        <w:r>
          <w:instrText xml:space="preserve"> PAGEREF _Toc15637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03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696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直接收益：假设氢氧化锌项目的产品或服务年销售收入为XX万元。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89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若氢氧化锌项目成功推广新型环保产品，比如采用可回收材料的包装，可能会激发消费者对可持续产品的需求。这种需求的增长可能迫使整个行业转向更环保的产品设计和生产方法。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11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057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氢氧化锌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氢氧化锌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氢氧化锌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7571"/>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28115"/>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氢氧化锌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氢氧化锌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13269"/>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氢氧化锌项目的必要性在当前经济和社会背景下表现得尤为重要，其对市场需求的满足、技术创新的推动、社会经济发展的促进以及环境可持续性的提高，共同构成了项目建设的核心价值和必要性。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在全球经济快速发展和科技日新月异的今天，市场对创新技术和环保解决方案的需求日益增长。氢氧化锌项目恰好聚焦于这一趋势，提供涵盖人工智能、大数据分析和可持续能源等领域的高效、先进产品和服务。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氢氧化锌项目在其专注的领域内，特别是在人工智能和数据科学方面，有望推动显著的技术革新。项目的研发活动不仅有望孕育出改变行业运作方式的新技术，还可能在长远中影响整个技术生态系统。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氢氧化锌项目还致力于提升当地居民的技能和就业能力，通过与当地教育机构合作提供培训和教育机会，从而提高社区整体的生活水平和社会福祉。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https://d.book118.com/445243022141011110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氢氧化锌项目构思建设方案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195D94"/>
    <w:rsid w:val="7A195D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52430221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2024-02-07T18:44:00Z</dcterms:created>
  <dcterms:modified xsi:type="dcterms:W3CDTF">2024-02-07T18:45:27Z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FF91724BDA784DD8A11CF4E6778C4738_11</vt:lpwstr>
  </property>
  <property fmtid="{D5CDD505-2E9C-101B-9397-08002B2CF9AE}" pid="3" name="KSOProductBuildVer">
    <vt:lpwstr>2052-12.1.0.16250</vt:lpwstr>
  </property>
</Properties>
</file>