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工程吊灯项目规划设计蓝图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52" w:history="1">
        <w:r>
          <w:rPr>
            <w:rFonts w:ascii="仿宋" w:eastAsia="仿宋" w:hAnsi="仿宋" w:cs="仿宋" w:hint="eastAsia"/>
            <w:lang w:eastAsia="zh-CN"/>
          </w:rPr>
          <w:t>序言</w:t>
        </w:r>
        <w:r>
          <w:tab/>
        </w:r>
        <w:r>
          <w:fldChar w:fldCharType="begin"/>
        </w:r>
        <w:r>
          <w:instrText xml:space="preserve"> PAGEREF _Toc11452 \h </w:instrText>
        </w:r>
        <w:r>
          <w:fldChar w:fldCharType="separate"/>
        </w:r>
        <w:r>
          <w:t>3</w:t>
        </w:r>
        <w:r>
          <w:fldChar w:fldCharType="end"/>
        </w:r>
      </w:hyperlink>
    </w:p>
    <w:p>
      <w:pPr>
        <w:pStyle w:val="TOC1"/>
        <w:tabs>
          <w:tab w:val="right" w:leader="dot" w:pos="8306"/>
        </w:tabs>
      </w:pPr>
      <w:hyperlink w:anchor="_Toc4016" w:history="1">
        <w:r>
          <w:rPr>
            <w:rFonts w:ascii="仿宋" w:eastAsia="仿宋" w:hAnsi="仿宋" w:cs="仿宋" w:hint="eastAsia"/>
            <w:lang w:eastAsia="zh-CN"/>
          </w:rPr>
          <w:t>一、市场分析、调研</w:t>
        </w:r>
        <w:r>
          <w:tab/>
        </w:r>
        <w:r>
          <w:fldChar w:fldCharType="begin"/>
        </w:r>
        <w:r>
          <w:instrText xml:space="preserve"> PAGEREF _Toc4016 \h </w:instrText>
        </w:r>
        <w:r>
          <w:fldChar w:fldCharType="separate"/>
        </w:r>
        <w:r>
          <w:t>3</w:t>
        </w:r>
        <w:r>
          <w:fldChar w:fldCharType="end"/>
        </w:r>
      </w:hyperlink>
    </w:p>
    <w:p>
      <w:pPr>
        <w:pStyle w:val="TOC2"/>
        <w:tabs>
          <w:tab w:val="right" w:leader="dot" w:pos="8306"/>
        </w:tabs>
      </w:pPr>
      <w:hyperlink w:anchor="_Toc9165" w:history="1">
        <w:r>
          <w:rPr>
            <w:rFonts w:ascii="仿宋" w:eastAsia="仿宋" w:hAnsi="仿宋" w:cs="仿宋" w:hint="eastAsia"/>
            <w:lang w:eastAsia="zh-CN"/>
          </w:rPr>
          <w:t>(一)、工程吊灯行业分析</w:t>
        </w:r>
        <w:r>
          <w:tab/>
        </w:r>
        <w:r>
          <w:fldChar w:fldCharType="begin"/>
        </w:r>
        <w:r>
          <w:instrText xml:space="preserve"> PAGEREF _Toc9165 \h </w:instrText>
        </w:r>
        <w:r>
          <w:fldChar w:fldCharType="separate"/>
        </w:r>
        <w:r>
          <w:t>3</w:t>
        </w:r>
        <w:r>
          <w:fldChar w:fldCharType="end"/>
        </w:r>
      </w:hyperlink>
    </w:p>
    <w:p>
      <w:pPr>
        <w:pStyle w:val="TOC2"/>
        <w:tabs>
          <w:tab w:val="right" w:leader="dot" w:pos="8306"/>
        </w:tabs>
      </w:pPr>
      <w:hyperlink w:anchor="_Toc17599" w:history="1">
        <w:r>
          <w:rPr>
            <w:rFonts w:ascii="仿宋" w:eastAsia="仿宋" w:hAnsi="仿宋" w:cs="仿宋" w:hint="eastAsia"/>
            <w:lang w:eastAsia="zh-CN"/>
          </w:rPr>
          <w:t>(二)、工程吊灯市场分析预测</w:t>
        </w:r>
        <w:r>
          <w:tab/>
        </w:r>
        <w:r>
          <w:fldChar w:fldCharType="begin"/>
        </w:r>
        <w:r>
          <w:instrText xml:space="preserve"> PAGEREF _Toc17599 \h </w:instrText>
        </w:r>
        <w:r>
          <w:fldChar w:fldCharType="separate"/>
        </w:r>
        <w:r>
          <w:t>4</w:t>
        </w:r>
        <w:r>
          <w:fldChar w:fldCharType="end"/>
        </w:r>
      </w:hyperlink>
    </w:p>
    <w:p>
      <w:pPr>
        <w:pStyle w:val="TOC1"/>
        <w:tabs>
          <w:tab w:val="right" w:leader="dot" w:pos="8306"/>
        </w:tabs>
      </w:pPr>
      <w:hyperlink w:anchor="_Toc19833" w:history="1">
        <w:r>
          <w:rPr>
            <w:rFonts w:ascii="仿宋" w:eastAsia="仿宋" w:hAnsi="仿宋" w:cs="仿宋" w:hint="eastAsia"/>
            <w:lang w:eastAsia="zh-CN"/>
          </w:rPr>
          <w:t>二、工程吊灯项目可持续发展</w:t>
        </w:r>
        <w:r>
          <w:tab/>
        </w:r>
        <w:r>
          <w:fldChar w:fldCharType="begin"/>
        </w:r>
        <w:r>
          <w:instrText xml:space="preserve"> PAGEREF _Toc19833 \h </w:instrText>
        </w:r>
        <w:r>
          <w:fldChar w:fldCharType="separate"/>
        </w:r>
        <w:r>
          <w:t>4</w:t>
        </w:r>
        <w:r>
          <w:fldChar w:fldCharType="end"/>
        </w:r>
      </w:hyperlink>
    </w:p>
    <w:p>
      <w:pPr>
        <w:pStyle w:val="TOC2"/>
        <w:tabs>
          <w:tab w:val="right" w:leader="dot" w:pos="8306"/>
        </w:tabs>
      </w:pPr>
      <w:hyperlink w:anchor="_Toc9798" w:history="1">
        <w:r>
          <w:rPr>
            <w:rFonts w:ascii="仿宋" w:eastAsia="仿宋" w:hAnsi="仿宋" w:cs="仿宋" w:hint="eastAsia"/>
            <w:lang w:eastAsia="zh-CN"/>
          </w:rPr>
          <w:t>(一)、可持续战略与实践</w:t>
        </w:r>
        <w:r>
          <w:tab/>
        </w:r>
        <w:r>
          <w:fldChar w:fldCharType="begin"/>
        </w:r>
        <w:r>
          <w:instrText xml:space="preserve"> PAGEREF _Toc9798 \h </w:instrText>
        </w:r>
        <w:r>
          <w:fldChar w:fldCharType="separate"/>
        </w:r>
        <w:r>
          <w:t>4</w:t>
        </w:r>
        <w:r>
          <w:fldChar w:fldCharType="end"/>
        </w:r>
      </w:hyperlink>
    </w:p>
    <w:p>
      <w:pPr>
        <w:pStyle w:val="TOC2"/>
        <w:tabs>
          <w:tab w:val="right" w:leader="dot" w:pos="8306"/>
        </w:tabs>
      </w:pPr>
      <w:hyperlink w:anchor="_Toc25055" w:history="1">
        <w:r>
          <w:rPr>
            <w:rFonts w:ascii="仿宋" w:eastAsia="仿宋" w:hAnsi="仿宋" w:cs="仿宋" w:hint="eastAsia"/>
            <w:lang w:eastAsia="zh-CN"/>
          </w:rPr>
          <w:t>(二)、环保与社会责任</w:t>
        </w:r>
        <w:r>
          <w:tab/>
        </w:r>
        <w:r>
          <w:fldChar w:fldCharType="begin"/>
        </w:r>
        <w:r>
          <w:instrText xml:space="preserve"> PAGEREF _Toc25055 \h </w:instrText>
        </w:r>
        <w:r>
          <w:fldChar w:fldCharType="separate"/>
        </w:r>
        <w:r>
          <w:t>5</w:t>
        </w:r>
        <w:r>
          <w:fldChar w:fldCharType="end"/>
        </w:r>
      </w:hyperlink>
    </w:p>
    <w:p>
      <w:pPr>
        <w:pStyle w:val="TOC1"/>
        <w:tabs>
          <w:tab w:val="right" w:leader="dot" w:pos="8306"/>
        </w:tabs>
      </w:pPr>
      <w:hyperlink w:anchor="_Toc16454" w:history="1">
        <w:r>
          <w:rPr>
            <w:rFonts w:ascii="仿宋" w:eastAsia="仿宋" w:hAnsi="仿宋" w:cs="仿宋" w:hint="eastAsia"/>
            <w:lang w:eastAsia="zh-CN"/>
          </w:rPr>
          <w:t>三、工程吊灯项目概论</w:t>
        </w:r>
        <w:r>
          <w:tab/>
        </w:r>
        <w:r>
          <w:fldChar w:fldCharType="begin"/>
        </w:r>
        <w:r>
          <w:instrText xml:space="preserve"> PAGEREF _Toc16454 \h </w:instrText>
        </w:r>
        <w:r>
          <w:fldChar w:fldCharType="separate"/>
        </w:r>
        <w:r>
          <w:t>6</w:t>
        </w:r>
        <w:r>
          <w:fldChar w:fldCharType="end"/>
        </w:r>
      </w:hyperlink>
    </w:p>
    <w:p>
      <w:pPr>
        <w:pStyle w:val="TOC2"/>
        <w:tabs>
          <w:tab w:val="right" w:leader="dot" w:pos="8306"/>
        </w:tabs>
      </w:pPr>
      <w:hyperlink w:anchor="_Toc2027" w:history="1">
        <w:r>
          <w:rPr>
            <w:rFonts w:ascii="仿宋" w:eastAsia="仿宋" w:hAnsi="仿宋" w:cs="仿宋" w:hint="eastAsia"/>
            <w:lang w:eastAsia="zh-CN"/>
          </w:rPr>
          <w:t>(一)、工程吊灯项目概况</w:t>
        </w:r>
        <w:r>
          <w:tab/>
        </w:r>
        <w:r>
          <w:fldChar w:fldCharType="begin"/>
        </w:r>
        <w:r>
          <w:instrText xml:space="preserve"> PAGEREF _Toc2027 \h </w:instrText>
        </w:r>
        <w:r>
          <w:fldChar w:fldCharType="separate"/>
        </w:r>
        <w:r>
          <w:t>6</w:t>
        </w:r>
        <w:r>
          <w:fldChar w:fldCharType="end"/>
        </w:r>
      </w:hyperlink>
    </w:p>
    <w:p>
      <w:pPr>
        <w:pStyle w:val="TOC2"/>
        <w:tabs>
          <w:tab w:val="right" w:leader="dot" w:pos="8306"/>
        </w:tabs>
      </w:pPr>
      <w:hyperlink w:anchor="_Toc1317" w:history="1">
        <w:r>
          <w:rPr>
            <w:rFonts w:ascii="仿宋" w:eastAsia="仿宋" w:hAnsi="仿宋" w:cs="仿宋" w:hint="eastAsia"/>
            <w:lang w:eastAsia="zh-CN"/>
          </w:rPr>
          <w:t>(二)、工程吊灯项目目标</w:t>
        </w:r>
        <w:r>
          <w:tab/>
        </w:r>
        <w:r>
          <w:fldChar w:fldCharType="begin"/>
        </w:r>
        <w:r>
          <w:instrText xml:space="preserve"> PAGEREF _Toc1317 \h </w:instrText>
        </w:r>
        <w:r>
          <w:fldChar w:fldCharType="separate"/>
        </w:r>
        <w:r>
          <w:t>8</w:t>
        </w:r>
        <w:r>
          <w:fldChar w:fldCharType="end"/>
        </w:r>
      </w:hyperlink>
    </w:p>
    <w:p>
      <w:pPr>
        <w:pStyle w:val="TOC2"/>
        <w:tabs>
          <w:tab w:val="right" w:leader="dot" w:pos="8306"/>
        </w:tabs>
      </w:pPr>
      <w:hyperlink w:anchor="_Toc23273" w:history="1">
        <w:r>
          <w:rPr>
            <w:rFonts w:ascii="仿宋" w:eastAsia="仿宋" w:hAnsi="仿宋" w:cs="仿宋" w:hint="eastAsia"/>
            <w:lang w:eastAsia="zh-CN"/>
          </w:rPr>
          <w:t>(三)、工程吊灯项目提出的理由</w:t>
        </w:r>
        <w:r>
          <w:tab/>
        </w:r>
        <w:r>
          <w:fldChar w:fldCharType="begin"/>
        </w:r>
        <w:r>
          <w:instrText xml:space="preserve"> PAGEREF _Toc23273 \h </w:instrText>
        </w:r>
        <w:r>
          <w:fldChar w:fldCharType="separate"/>
        </w:r>
        <w:r>
          <w:t>9</w:t>
        </w:r>
        <w:r>
          <w:fldChar w:fldCharType="end"/>
        </w:r>
      </w:hyperlink>
    </w:p>
    <w:p>
      <w:pPr>
        <w:pStyle w:val="TOC2"/>
        <w:tabs>
          <w:tab w:val="right" w:leader="dot" w:pos="8306"/>
        </w:tabs>
      </w:pPr>
      <w:hyperlink w:anchor="_Toc21365" w:history="1">
        <w:r>
          <w:rPr>
            <w:rFonts w:ascii="仿宋" w:eastAsia="仿宋" w:hAnsi="仿宋" w:cs="仿宋" w:hint="eastAsia"/>
            <w:lang w:eastAsia="zh-CN"/>
          </w:rPr>
          <w:t>(四)、工程吊灯项目意义</w:t>
        </w:r>
        <w:r>
          <w:tab/>
        </w:r>
        <w:r>
          <w:fldChar w:fldCharType="begin"/>
        </w:r>
        <w:r>
          <w:instrText xml:space="preserve"> PAGEREF _Toc21365 \h </w:instrText>
        </w:r>
        <w:r>
          <w:fldChar w:fldCharType="separate"/>
        </w:r>
        <w:r>
          <w:t>11</w:t>
        </w:r>
        <w:r>
          <w:fldChar w:fldCharType="end"/>
        </w:r>
      </w:hyperlink>
    </w:p>
    <w:p>
      <w:pPr>
        <w:pStyle w:val="TOC2"/>
        <w:tabs>
          <w:tab w:val="right" w:leader="dot" w:pos="8306"/>
        </w:tabs>
      </w:pPr>
      <w:hyperlink w:anchor="_Toc5563" w:history="1">
        <w:r>
          <w:rPr>
            <w:rFonts w:ascii="仿宋" w:eastAsia="仿宋" w:hAnsi="仿宋" w:cs="仿宋" w:hint="eastAsia"/>
            <w:lang w:eastAsia="zh-CN"/>
          </w:rPr>
          <w:t>(五)、工程吊灯项目背景</w:t>
        </w:r>
        <w:r>
          <w:tab/>
        </w:r>
        <w:r>
          <w:fldChar w:fldCharType="begin"/>
        </w:r>
        <w:r>
          <w:instrText xml:space="preserve"> PAGEREF _Toc5563 \h </w:instrText>
        </w:r>
        <w:r>
          <w:fldChar w:fldCharType="separate"/>
        </w:r>
        <w:r>
          <w:t>12</w:t>
        </w:r>
        <w:r>
          <w:fldChar w:fldCharType="end"/>
        </w:r>
      </w:hyperlink>
    </w:p>
    <w:p>
      <w:pPr>
        <w:pStyle w:val="TOC1"/>
        <w:tabs>
          <w:tab w:val="right" w:leader="dot" w:pos="8306"/>
        </w:tabs>
      </w:pPr>
      <w:hyperlink w:anchor="_Toc16093" w:history="1">
        <w:r>
          <w:rPr>
            <w:rFonts w:ascii="仿宋" w:eastAsia="仿宋" w:hAnsi="仿宋" w:cs="仿宋" w:hint="eastAsia"/>
            <w:lang w:eastAsia="zh-CN"/>
          </w:rPr>
          <w:t>四、工程吊灯项目建设背景及必要性分析</w:t>
        </w:r>
        <w:r>
          <w:tab/>
        </w:r>
        <w:r>
          <w:fldChar w:fldCharType="begin"/>
        </w:r>
        <w:r>
          <w:instrText xml:space="preserve"> PAGEREF _Toc16093 \h </w:instrText>
        </w:r>
        <w:r>
          <w:fldChar w:fldCharType="separate"/>
        </w:r>
        <w:r>
          <w:t>12</w:t>
        </w:r>
        <w:r>
          <w:fldChar w:fldCharType="end"/>
        </w:r>
      </w:hyperlink>
    </w:p>
    <w:p>
      <w:pPr>
        <w:pStyle w:val="TOC2"/>
        <w:tabs>
          <w:tab w:val="right" w:leader="dot" w:pos="8306"/>
        </w:tabs>
      </w:pPr>
      <w:hyperlink w:anchor="_Toc22665" w:history="1">
        <w:r>
          <w:rPr>
            <w:rFonts w:ascii="仿宋" w:eastAsia="仿宋" w:hAnsi="仿宋" w:cs="仿宋" w:hint="eastAsia"/>
            <w:lang w:eastAsia="zh-CN"/>
          </w:rPr>
          <w:t>(一)、工程吊灯项目背景分析</w:t>
        </w:r>
        <w:r>
          <w:tab/>
        </w:r>
        <w:r>
          <w:fldChar w:fldCharType="begin"/>
        </w:r>
        <w:r>
          <w:instrText xml:space="preserve"> PAGEREF _Toc22665 \h </w:instrText>
        </w:r>
        <w:r>
          <w:fldChar w:fldCharType="separate"/>
        </w:r>
        <w:r>
          <w:t>12</w:t>
        </w:r>
        <w:r>
          <w:fldChar w:fldCharType="end"/>
        </w:r>
      </w:hyperlink>
    </w:p>
    <w:p>
      <w:pPr>
        <w:pStyle w:val="TOC2"/>
        <w:tabs>
          <w:tab w:val="right" w:leader="dot" w:pos="8306"/>
        </w:tabs>
      </w:pPr>
      <w:hyperlink w:anchor="_Toc23933" w:history="1">
        <w:r>
          <w:rPr>
            <w:rFonts w:ascii="仿宋" w:eastAsia="仿宋" w:hAnsi="仿宋" w:cs="仿宋" w:hint="eastAsia"/>
            <w:lang w:eastAsia="zh-CN"/>
          </w:rPr>
          <w:t>(二)、工程吊灯项目建设必要性分析</w:t>
        </w:r>
        <w:r>
          <w:tab/>
        </w:r>
        <w:r>
          <w:fldChar w:fldCharType="begin"/>
        </w:r>
        <w:r>
          <w:instrText xml:space="preserve"> PAGEREF _Toc23933 \h </w:instrText>
        </w:r>
        <w:r>
          <w:fldChar w:fldCharType="separate"/>
        </w:r>
        <w:r>
          <w:t>14</w:t>
        </w:r>
        <w:r>
          <w:fldChar w:fldCharType="end"/>
        </w:r>
      </w:hyperlink>
    </w:p>
    <w:p>
      <w:pPr>
        <w:pStyle w:val="TOC1"/>
        <w:tabs>
          <w:tab w:val="right" w:leader="dot" w:pos="8306"/>
        </w:tabs>
      </w:pPr>
      <w:hyperlink w:anchor="_Toc25895" w:history="1">
        <w:r>
          <w:rPr>
            <w:rFonts w:ascii="仿宋" w:eastAsia="仿宋" w:hAnsi="仿宋" w:cs="仿宋" w:hint="eastAsia"/>
            <w:lang w:eastAsia="zh-CN"/>
          </w:rPr>
          <w:t>五、工程吊灯项目绩效评估</w:t>
        </w:r>
        <w:r>
          <w:tab/>
        </w:r>
        <w:r>
          <w:fldChar w:fldCharType="begin"/>
        </w:r>
        <w:r>
          <w:instrText xml:space="preserve"> PAGEREF _Toc25895 \h </w:instrText>
        </w:r>
        <w:r>
          <w:fldChar w:fldCharType="separate"/>
        </w:r>
        <w:r>
          <w:t>15</w:t>
        </w:r>
        <w:r>
          <w:fldChar w:fldCharType="end"/>
        </w:r>
      </w:hyperlink>
    </w:p>
    <w:p>
      <w:pPr>
        <w:pStyle w:val="TOC2"/>
        <w:tabs>
          <w:tab w:val="right" w:leader="dot" w:pos="8306"/>
        </w:tabs>
      </w:pPr>
      <w:hyperlink w:anchor="_Toc9540" w:history="1">
        <w:r>
          <w:rPr>
            <w:rFonts w:ascii="仿宋" w:eastAsia="仿宋" w:hAnsi="仿宋" w:cs="仿宋" w:hint="eastAsia"/>
            <w:lang w:eastAsia="zh-CN"/>
          </w:rPr>
          <w:t>(一)、绩效评估指标</w:t>
        </w:r>
        <w:r>
          <w:tab/>
        </w:r>
        <w:r>
          <w:fldChar w:fldCharType="begin"/>
        </w:r>
        <w:r>
          <w:instrText xml:space="preserve"> PAGEREF _Toc9540 \h </w:instrText>
        </w:r>
        <w:r>
          <w:fldChar w:fldCharType="separate"/>
        </w:r>
        <w:r>
          <w:t>15</w:t>
        </w:r>
        <w:r>
          <w:fldChar w:fldCharType="end"/>
        </w:r>
      </w:hyperlink>
    </w:p>
    <w:p>
      <w:pPr>
        <w:pStyle w:val="TOC2"/>
        <w:tabs>
          <w:tab w:val="right" w:leader="dot" w:pos="8306"/>
        </w:tabs>
      </w:pPr>
      <w:hyperlink w:anchor="_Toc20364" w:history="1">
        <w:r>
          <w:rPr>
            <w:rFonts w:ascii="仿宋" w:eastAsia="仿宋" w:hAnsi="仿宋" w:cs="仿宋" w:hint="eastAsia"/>
            <w:lang w:eastAsia="zh-CN"/>
          </w:rPr>
          <w:t>(二)、绩效评估方法</w:t>
        </w:r>
        <w:r>
          <w:tab/>
        </w:r>
        <w:r>
          <w:fldChar w:fldCharType="begin"/>
        </w:r>
        <w:r>
          <w:instrText xml:space="preserve"> PAGEREF _Toc20364 \h </w:instrText>
        </w:r>
        <w:r>
          <w:fldChar w:fldCharType="separate"/>
        </w:r>
        <w:r>
          <w:t>17</w:t>
        </w:r>
        <w:r>
          <w:fldChar w:fldCharType="end"/>
        </w:r>
      </w:hyperlink>
    </w:p>
    <w:p>
      <w:pPr>
        <w:pStyle w:val="TOC2"/>
        <w:tabs>
          <w:tab w:val="right" w:leader="dot" w:pos="8306"/>
        </w:tabs>
      </w:pPr>
      <w:hyperlink w:anchor="_Toc264" w:history="1">
        <w:r>
          <w:rPr>
            <w:rFonts w:ascii="仿宋" w:eastAsia="仿宋" w:hAnsi="仿宋" w:cs="仿宋" w:hint="eastAsia"/>
            <w:lang w:eastAsia="zh-CN"/>
          </w:rPr>
          <w:t>(三)、绩效评估周期</w:t>
        </w:r>
        <w:r>
          <w:tab/>
        </w:r>
        <w:r>
          <w:fldChar w:fldCharType="begin"/>
        </w:r>
        <w:r>
          <w:instrText xml:space="preserve"> PAGEREF _Toc264 \h </w:instrText>
        </w:r>
        <w:r>
          <w:fldChar w:fldCharType="separate"/>
        </w:r>
        <w:r>
          <w:t>18</w:t>
        </w:r>
        <w:r>
          <w:fldChar w:fldCharType="end"/>
        </w:r>
      </w:hyperlink>
    </w:p>
    <w:p>
      <w:pPr>
        <w:pStyle w:val="TOC1"/>
        <w:tabs>
          <w:tab w:val="right" w:leader="dot" w:pos="8306"/>
        </w:tabs>
      </w:pPr>
      <w:hyperlink w:anchor="_Toc19206" w:history="1">
        <w:r>
          <w:rPr>
            <w:rFonts w:ascii="仿宋" w:eastAsia="仿宋" w:hAnsi="仿宋" w:cs="仿宋" w:hint="eastAsia"/>
            <w:lang w:eastAsia="zh-CN"/>
          </w:rPr>
          <w:t>六、产品规划分析</w:t>
        </w:r>
        <w:r>
          <w:tab/>
        </w:r>
        <w:r>
          <w:fldChar w:fldCharType="begin"/>
        </w:r>
        <w:r>
          <w:instrText xml:space="preserve"> PAGEREF _Toc19206 \h </w:instrText>
        </w:r>
        <w:r>
          <w:fldChar w:fldCharType="separate"/>
        </w:r>
        <w:r>
          <w:t>19</w:t>
        </w:r>
        <w:r>
          <w:fldChar w:fldCharType="end"/>
        </w:r>
      </w:hyperlink>
    </w:p>
    <w:p>
      <w:pPr>
        <w:pStyle w:val="TOC2"/>
        <w:tabs>
          <w:tab w:val="right" w:leader="dot" w:pos="8306"/>
        </w:tabs>
      </w:pPr>
      <w:hyperlink w:anchor="_Toc17259" w:history="1">
        <w:r>
          <w:rPr>
            <w:rFonts w:ascii="仿宋" w:eastAsia="仿宋" w:hAnsi="仿宋" w:cs="仿宋" w:hint="eastAsia"/>
            <w:lang w:eastAsia="zh-CN"/>
          </w:rPr>
          <w:t>(一)、产品规划</w:t>
        </w:r>
        <w:r>
          <w:tab/>
        </w:r>
        <w:r>
          <w:fldChar w:fldCharType="begin"/>
        </w:r>
        <w:r>
          <w:instrText xml:space="preserve"> PAGEREF _Toc17259 \h </w:instrText>
        </w:r>
        <w:r>
          <w:fldChar w:fldCharType="separate"/>
        </w:r>
        <w:r>
          <w:t>19</w:t>
        </w:r>
        <w:r>
          <w:fldChar w:fldCharType="end"/>
        </w:r>
      </w:hyperlink>
    </w:p>
    <w:p>
      <w:pPr>
        <w:pStyle w:val="TOC2"/>
        <w:tabs>
          <w:tab w:val="right" w:leader="dot" w:pos="8306"/>
        </w:tabs>
      </w:pPr>
      <w:hyperlink w:anchor="_Toc16914" w:history="1">
        <w:r>
          <w:rPr>
            <w:rFonts w:ascii="仿宋" w:eastAsia="仿宋" w:hAnsi="仿宋" w:cs="仿宋" w:hint="eastAsia"/>
            <w:lang w:eastAsia="zh-CN"/>
          </w:rPr>
          <w:t>(二)、建设规模</w:t>
        </w:r>
        <w:r>
          <w:tab/>
        </w:r>
        <w:r>
          <w:fldChar w:fldCharType="begin"/>
        </w:r>
        <w:r>
          <w:instrText xml:space="preserve"> PAGEREF _Toc16914 \h </w:instrText>
        </w:r>
        <w:r>
          <w:fldChar w:fldCharType="separate"/>
        </w:r>
        <w:r>
          <w:t>19</w:t>
        </w:r>
        <w:r>
          <w:fldChar w:fldCharType="end"/>
        </w:r>
      </w:hyperlink>
    </w:p>
    <w:p>
      <w:pPr>
        <w:pStyle w:val="TOC1"/>
        <w:tabs>
          <w:tab w:val="right" w:leader="dot" w:pos="8306"/>
        </w:tabs>
      </w:pPr>
      <w:hyperlink w:anchor="_Toc3531" w:history="1">
        <w:r>
          <w:rPr>
            <w:rFonts w:ascii="仿宋" w:eastAsia="仿宋" w:hAnsi="仿宋" w:cs="仿宋" w:hint="eastAsia"/>
            <w:lang w:eastAsia="zh-CN"/>
          </w:rPr>
          <w:t>七、生产安全保护</w:t>
        </w:r>
        <w:r>
          <w:tab/>
        </w:r>
        <w:r>
          <w:fldChar w:fldCharType="begin"/>
        </w:r>
        <w:r>
          <w:instrText xml:space="preserve"> PAGEREF _Toc3531 \h </w:instrText>
        </w:r>
        <w:r>
          <w:fldChar w:fldCharType="separate"/>
        </w:r>
        <w:r>
          <w:t>21</w:t>
        </w:r>
        <w:r>
          <w:fldChar w:fldCharType="end"/>
        </w:r>
      </w:hyperlink>
    </w:p>
    <w:p>
      <w:pPr>
        <w:pStyle w:val="TOC2"/>
        <w:tabs>
          <w:tab w:val="right" w:leader="dot" w:pos="8306"/>
        </w:tabs>
      </w:pPr>
      <w:hyperlink w:anchor="_Toc5638" w:history="1">
        <w:r>
          <w:rPr>
            <w:rFonts w:ascii="仿宋" w:eastAsia="仿宋" w:hAnsi="仿宋" w:cs="仿宋" w:hint="eastAsia"/>
            <w:lang w:eastAsia="zh-CN"/>
          </w:rPr>
          <w:t>(一)、消防安全</w:t>
        </w:r>
        <w:r>
          <w:tab/>
        </w:r>
        <w:r>
          <w:fldChar w:fldCharType="begin"/>
        </w:r>
        <w:r>
          <w:instrText xml:space="preserve"> PAGEREF _Toc5638 \h </w:instrText>
        </w:r>
        <w:r>
          <w:fldChar w:fldCharType="separate"/>
        </w:r>
        <w:r>
          <w:t>21</w:t>
        </w:r>
        <w:r>
          <w:fldChar w:fldCharType="end"/>
        </w:r>
      </w:hyperlink>
    </w:p>
    <w:p>
      <w:pPr>
        <w:pStyle w:val="TOC2"/>
        <w:tabs>
          <w:tab w:val="right" w:leader="dot" w:pos="8306"/>
        </w:tabs>
      </w:pPr>
      <w:hyperlink w:anchor="_Toc13264" w:history="1">
        <w:r>
          <w:rPr>
            <w:rFonts w:ascii="仿宋" w:eastAsia="仿宋" w:hAnsi="仿宋" w:cs="仿宋" w:hint="eastAsia"/>
            <w:lang w:eastAsia="zh-CN"/>
          </w:rPr>
          <w:t>(二)、防火防爆总图布置措施</w:t>
        </w:r>
        <w:r>
          <w:tab/>
        </w:r>
        <w:r>
          <w:fldChar w:fldCharType="begin"/>
        </w:r>
        <w:r>
          <w:instrText xml:space="preserve"> PAGEREF _Toc13264 \h </w:instrText>
        </w:r>
        <w:r>
          <w:fldChar w:fldCharType="separate"/>
        </w:r>
        <w:r>
          <w:t>22</w:t>
        </w:r>
        <w:r>
          <w:fldChar w:fldCharType="end"/>
        </w:r>
      </w:hyperlink>
    </w:p>
    <w:p>
      <w:pPr>
        <w:pStyle w:val="TOC2"/>
        <w:tabs>
          <w:tab w:val="right" w:leader="dot" w:pos="8306"/>
        </w:tabs>
      </w:pPr>
      <w:hyperlink w:anchor="_Toc3308" w:history="1">
        <w:r>
          <w:rPr>
            <w:rFonts w:ascii="仿宋" w:eastAsia="仿宋" w:hAnsi="仿宋" w:cs="仿宋" w:hint="eastAsia"/>
            <w:lang w:eastAsia="zh-CN"/>
          </w:rPr>
          <w:t>(三)、自然灾害防范措施</w:t>
        </w:r>
        <w:r>
          <w:tab/>
        </w:r>
        <w:r>
          <w:fldChar w:fldCharType="begin"/>
        </w:r>
        <w:r>
          <w:instrText xml:space="preserve"> PAGEREF _Toc3308 \h </w:instrText>
        </w:r>
        <w:r>
          <w:fldChar w:fldCharType="separate"/>
        </w:r>
        <w:r>
          <w:t>23</w:t>
        </w:r>
        <w:r>
          <w:fldChar w:fldCharType="end"/>
        </w:r>
      </w:hyperlink>
    </w:p>
    <w:p>
      <w:pPr>
        <w:pStyle w:val="TOC2"/>
        <w:tabs>
          <w:tab w:val="right" w:leader="dot" w:pos="8306"/>
        </w:tabs>
      </w:pPr>
      <w:hyperlink w:anchor="_Toc10330" w:history="1">
        <w:r>
          <w:rPr>
            <w:rFonts w:ascii="仿宋" w:eastAsia="仿宋" w:hAnsi="仿宋" w:cs="仿宋" w:hint="eastAsia"/>
            <w:lang w:eastAsia="zh-CN"/>
          </w:rPr>
          <w:t>(四)、安全色及安全标志使用要求</w:t>
        </w:r>
        <w:r>
          <w:tab/>
        </w:r>
        <w:r>
          <w:fldChar w:fldCharType="begin"/>
        </w:r>
        <w:r>
          <w:instrText xml:space="preserve"> PAGEREF _Toc10330 \h </w:instrText>
        </w:r>
        <w:r>
          <w:fldChar w:fldCharType="separate"/>
        </w:r>
        <w:r>
          <w:t>24</w:t>
        </w:r>
        <w:r>
          <w:fldChar w:fldCharType="end"/>
        </w:r>
      </w:hyperlink>
    </w:p>
    <w:p>
      <w:pPr>
        <w:pStyle w:val="TOC2"/>
        <w:tabs>
          <w:tab w:val="right" w:leader="dot" w:pos="8306"/>
        </w:tabs>
      </w:pPr>
      <w:hyperlink w:anchor="_Toc26425" w:history="1">
        <w:r>
          <w:rPr>
            <w:rFonts w:ascii="仿宋" w:eastAsia="仿宋" w:hAnsi="仿宋" w:cs="仿宋" w:hint="eastAsia"/>
            <w:lang w:eastAsia="zh-CN"/>
          </w:rPr>
          <w:t>(五)、防尘防毒措施</w:t>
        </w:r>
        <w:r>
          <w:tab/>
        </w:r>
        <w:r>
          <w:fldChar w:fldCharType="begin"/>
        </w:r>
        <w:r>
          <w:instrText xml:space="preserve"> PAGEREF _Toc26425 \h </w:instrText>
        </w:r>
        <w:r>
          <w:fldChar w:fldCharType="separate"/>
        </w:r>
        <w:r>
          <w:t>25</w:t>
        </w:r>
        <w:r>
          <w:fldChar w:fldCharType="end"/>
        </w:r>
      </w:hyperlink>
    </w:p>
    <w:p>
      <w:pPr>
        <w:pStyle w:val="TOC2"/>
        <w:tabs>
          <w:tab w:val="right" w:leader="dot" w:pos="8306"/>
        </w:tabs>
      </w:pPr>
      <w:hyperlink w:anchor="_Toc9941" w:history="1">
        <w:r>
          <w:rPr>
            <w:rFonts w:ascii="仿宋" w:eastAsia="仿宋" w:hAnsi="仿宋" w:cs="仿宋" w:hint="eastAsia"/>
            <w:lang w:eastAsia="zh-CN"/>
          </w:rPr>
          <w:t>(六)、防静电、触电防护及防雷措施</w:t>
        </w:r>
        <w:r>
          <w:tab/>
        </w:r>
        <w:r>
          <w:fldChar w:fldCharType="begin"/>
        </w:r>
        <w:r>
          <w:instrText xml:space="preserve"> PAGEREF _Toc9941 \h </w:instrText>
        </w:r>
        <w:r>
          <w:fldChar w:fldCharType="separate"/>
        </w:r>
        <w:r>
          <w:t>26</w:t>
        </w:r>
        <w:r>
          <w:fldChar w:fldCharType="end"/>
        </w:r>
      </w:hyperlink>
    </w:p>
    <w:p>
      <w:pPr>
        <w:pStyle w:val="TOC2"/>
        <w:tabs>
          <w:tab w:val="right" w:leader="dot" w:pos="8306"/>
        </w:tabs>
      </w:pPr>
      <w:hyperlink w:anchor="_Toc9289" w:history="1">
        <w:r>
          <w:rPr>
            <w:rFonts w:ascii="仿宋" w:eastAsia="仿宋" w:hAnsi="仿宋" w:cs="仿宋" w:hint="eastAsia"/>
            <w:lang w:eastAsia="zh-CN"/>
          </w:rPr>
          <w:t>(七)、机械设备安全保障措施</w:t>
        </w:r>
        <w:r>
          <w:tab/>
        </w:r>
        <w:r>
          <w:fldChar w:fldCharType="begin"/>
        </w:r>
        <w:r>
          <w:instrText xml:space="preserve"> PAGEREF _Toc9289 \h </w:instrText>
        </w:r>
        <w:r>
          <w:fldChar w:fldCharType="separate"/>
        </w:r>
        <w:r>
          <w:t>27</w:t>
        </w:r>
        <w:r>
          <w:fldChar w:fldCharType="end"/>
        </w:r>
      </w:hyperlink>
    </w:p>
    <w:p>
      <w:pPr>
        <w:pStyle w:val="TOC1"/>
        <w:tabs>
          <w:tab w:val="right" w:leader="dot" w:pos="8306"/>
        </w:tabs>
      </w:pPr>
      <w:hyperlink w:anchor="_Toc9281" w:history="1">
        <w:r>
          <w:rPr>
            <w:rFonts w:ascii="仿宋" w:eastAsia="仿宋" w:hAnsi="仿宋" w:cs="仿宋" w:hint="eastAsia"/>
            <w:lang w:eastAsia="zh-CN"/>
          </w:rPr>
          <w:t>八、工程吊灯项目风险管理</w:t>
        </w:r>
        <w:r>
          <w:tab/>
        </w:r>
        <w:r>
          <w:fldChar w:fldCharType="begin"/>
        </w:r>
        <w:r>
          <w:instrText xml:space="preserve"> PAGEREF _Toc9281 \h </w:instrText>
        </w:r>
        <w:r>
          <w:fldChar w:fldCharType="separate"/>
        </w:r>
        <w:r>
          <w:t>28</w:t>
        </w:r>
        <w:r>
          <w:fldChar w:fldCharType="end"/>
        </w:r>
      </w:hyperlink>
    </w:p>
    <w:p>
      <w:pPr>
        <w:pStyle w:val="TOC2"/>
        <w:tabs>
          <w:tab w:val="right" w:leader="dot" w:pos="8306"/>
        </w:tabs>
      </w:pPr>
      <w:hyperlink w:anchor="_Toc29648" w:history="1">
        <w:r>
          <w:rPr>
            <w:rFonts w:ascii="仿宋" w:eastAsia="仿宋" w:hAnsi="仿宋" w:cs="仿宋" w:hint="eastAsia"/>
            <w:lang w:eastAsia="zh-CN"/>
          </w:rPr>
          <w:t>(一)、风险识别与评估</w:t>
        </w:r>
        <w:r>
          <w:tab/>
        </w:r>
        <w:r>
          <w:fldChar w:fldCharType="begin"/>
        </w:r>
        <w:r>
          <w:instrText xml:space="preserve"> PAGEREF _Toc29648 \h </w:instrText>
        </w:r>
        <w:r>
          <w:fldChar w:fldCharType="separate"/>
        </w:r>
        <w:r>
          <w:t>28</w:t>
        </w:r>
        <w:r>
          <w:fldChar w:fldCharType="end"/>
        </w:r>
      </w:hyperlink>
    </w:p>
    <w:p>
      <w:pPr>
        <w:pStyle w:val="TOC2"/>
        <w:tabs>
          <w:tab w:val="right" w:leader="dot" w:pos="8306"/>
        </w:tabs>
      </w:pPr>
      <w:hyperlink w:anchor="_Toc11633" w:history="1">
        <w:r>
          <w:rPr>
            <w:rFonts w:ascii="仿宋" w:eastAsia="仿宋" w:hAnsi="仿宋" w:cs="仿宋" w:hint="eastAsia"/>
            <w:lang w:eastAsia="zh-CN"/>
          </w:rPr>
          <w:t>(二)、风险应对策略</w:t>
        </w:r>
        <w:r>
          <w:tab/>
        </w:r>
        <w:r>
          <w:fldChar w:fldCharType="begin"/>
        </w:r>
        <w:r>
          <w:instrText xml:space="preserve"> PAGEREF _Toc11633 \h </w:instrText>
        </w:r>
        <w:r>
          <w:fldChar w:fldCharType="separate"/>
        </w:r>
        <w:r>
          <w:t>30</w:t>
        </w:r>
        <w:r>
          <w:fldChar w:fldCharType="end"/>
        </w:r>
      </w:hyperlink>
    </w:p>
    <w:p>
      <w:pPr>
        <w:pStyle w:val="TOC2"/>
        <w:tabs>
          <w:tab w:val="right" w:leader="dot" w:pos="8306"/>
        </w:tabs>
      </w:pPr>
      <w:hyperlink w:anchor="_Toc914" w:history="1">
        <w:r>
          <w:rPr>
            <w:rFonts w:ascii="仿宋" w:eastAsia="仿宋" w:hAnsi="仿宋" w:cs="仿宋" w:hint="eastAsia"/>
            <w:lang w:eastAsia="zh-CN"/>
          </w:rPr>
          <w:t>(三)、风险监控与控制</w:t>
        </w:r>
        <w:r>
          <w:tab/>
        </w:r>
        <w:r>
          <w:fldChar w:fldCharType="begin"/>
        </w:r>
        <w:r>
          <w:instrText xml:space="preserve"> PAGEREF _Toc914 \h </w:instrText>
        </w:r>
        <w:r>
          <w:fldChar w:fldCharType="separate"/>
        </w:r>
        <w:r>
          <w:t>31</w:t>
        </w:r>
        <w:r>
          <w:fldChar w:fldCharType="end"/>
        </w:r>
      </w:hyperlink>
    </w:p>
    <w:p>
      <w:pPr>
        <w:pStyle w:val="TOC1"/>
        <w:tabs>
          <w:tab w:val="right" w:leader="dot" w:pos="8306"/>
        </w:tabs>
      </w:pPr>
      <w:hyperlink w:anchor="_Toc17488" w:history="1">
        <w:r>
          <w:rPr>
            <w:rFonts w:ascii="仿宋" w:eastAsia="仿宋" w:hAnsi="仿宋" w:cs="仿宋" w:hint="eastAsia"/>
            <w:lang w:eastAsia="zh-CN"/>
          </w:rPr>
          <w:t>九、工程吊灯项目环境影响分析</w:t>
        </w:r>
        <w:r>
          <w:tab/>
        </w:r>
        <w:r>
          <w:fldChar w:fldCharType="begin"/>
        </w:r>
        <w:r>
          <w:instrText xml:space="preserve"> PAGEREF _Toc17488 \h </w:instrText>
        </w:r>
        <w:r>
          <w:fldChar w:fldCharType="separate"/>
        </w:r>
        <w:r>
          <w:t>32</w:t>
        </w:r>
        <w:r>
          <w:fldChar w:fldCharType="end"/>
        </w:r>
      </w:hyperlink>
    </w:p>
    <w:p>
      <w:pPr>
        <w:pStyle w:val="TOC2"/>
        <w:tabs>
          <w:tab w:val="right" w:leader="dot" w:pos="8306"/>
        </w:tabs>
      </w:pPr>
      <w:hyperlink w:anchor="_Toc5158" w:history="1">
        <w:r>
          <w:rPr>
            <w:rFonts w:ascii="仿宋" w:eastAsia="仿宋" w:hAnsi="仿宋" w:cs="仿宋" w:hint="eastAsia"/>
            <w:lang w:eastAsia="zh-CN"/>
          </w:rPr>
          <w:t>(一)、建设区域环境质量现状</w:t>
        </w:r>
        <w:r>
          <w:tab/>
        </w:r>
        <w:r>
          <w:fldChar w:fldCharType="begin"/>
        </w:r>
        <w:r>
          <w:instrText xml:space="preserve"> PAGEREF _Toc5158 \h </w:instrText>
        </w:r>
        <w:r>
          <w:fldChar w:fldCharType="separate"/>
        </w:r>
        <w:r>
          <w:t>32</w:t>
        </w:r>
        <w:r>
          <w:fldChar w:fldCharType="end"/>
        </w:r>
      </w:hyperlink>
    </w:p>
    <w:p>
      <w:pPr>
        <w:pStyle w:val="TOC2"/>
        <w:tabs>
          <w:tab w:val="right" w:leader="dot" w:pos="8306"/>
        </w:tabs>
      </w:pPr>
      <w:hyperlink w:anchor="_Toc7206" w:history="1">
        <w:r>
          <w:rPr>
            <w:rFonts w:ascii="仿宋" w:eastAsia="仿宋" w:hAnsi="仿宋" w:cs="仿宋" w:hint="eastAsia"/>
            <w:lang w:eastAsia="zh-CN"/>
          </w:rPr>
          <w:t>(二)、建设期环境保护</w:t>
        </w:r>
        <w:r>
          <w:tab/>
        </w:r>
        <w:r>
          <w:fldChar w:fldCharType="begin"/>
        </w:r>
        <w:r>
          <w:instrText xml:space="preserve"> PAGEREF _Toc7206 \h </w:instrText>
        </w:r>
        <w:r>
          <w:fldChar w:fldCharType="separate"/>
        </w:r>
        <w:r>
          <w:t>34</w:t>
        </w:r>
        <w:r>
          <w:fldChar w:fldCharType="end"/>
        </w:r>
      </w:hyperlink>
    </w:p>
    <w:p>
      <w:pPr>
        <w:pStyle w:val="TOC2"/>
        <w:tabs>
          <w:tab w:val="right" w:leader="dot" w:pos="8306"/>
        </w:tabs>
      </w:pPr>
      <w:hyperlink w:anchor="_Toc21650" w:history="1">
        <w:r>
          <w:rPr>
            <w:rFonts w:ascii="仿宋" w:eastAsia="仿宋" w:hAnsi="仿宋" w:cs="仿宋" w:hint="eastAsia"/>
            <w:lang w:eastAsia="zh-CN"/>
          </w:rPr>
          <w:t>(三)、运营期环境保护</w:t>
        </w:r>
        <w:r>
          <w:tab/>
        </w:r>
        <w:r>
          <w:fldChar w:fldCharType="begin"/>
        </w:r>
        <w:r>
          <w:instrText xml:space="preserve"> PAGEREF _Toc21650 \h </w:instrText>
        </w:r>
        <w:r>
          <w:fldChar w:fldCharType="separate"/>
        </w:r>
        <w:r>
          <w:t>35</w:t>
        </w:r>
        <w:r>
          <w:fldChar w:fldCharType="end"/>
        </w:r>
      </w:hyperlink>
    </w:p>
    <w:p>
      <w:pPr>
        <w:pStyle w:val="TOC2"/>
        <w:tabs>
          <w:tab w:val="right" w:leader="dot" w:pos="8306"/>
        </w:tabs>
      </w:pPr>
      <w:hyperlink w:anchor="_Toc21814" w:history="1">
        <w:r>
          <w:rPr>
            <w:rFonts w:ascii="仿宋" w:eastAsia="仿宋" w:hAnsi="仿宋" w:cs="仿宋" w:hint="eastAsia"/>
            <w:lang w:eastAsia="zh-CN"/>
          </w:rPr>
          <w:t>(四)、工程吊灯项目建设对区域经济的影响</w:t>
        </w:r>
        <w:r>
          <w:tab/>
        </w:r>
        <w:r>
          <w:fldChar w:fldCharType="begin"/>
        </w:r>
        <w:r>
          <w:instrText xml:space="preserve"> PAGEREF _Toc21814 \h </w:instrText>
        </w:r>
        <w:r>
          <w:fldChar w:fldCharType="separate"/>
        </w:r>
        <w:r>
          <w:t>36</w:t>
        </w:r>
        <w:r>
          <w:fldChar w:fldCharType="end"/>
        </w:r>
      </w:hyperlink>
    </w:p>
    <w:p>
      <w:pPr>
        <w:pStyle w:val="TOC2"/>
        <w:tabs>
          <w:tab w:val="right" w:leader="dot" w:pos="8306"/>
        </w:tabs>
      </w:pPr>
      <w:hyperlink w:anchor="_Toc17408" w:history="1">
        <w:r>
          <w:rPr>
            <w:rFonts w:ascii="仿宋" w:eastAsia="仿宋" w:hAnsi="仿宋" w:cs="仿宋" w:hint="eastAsia"/>
            <w:lang w:eastAsia="zh-CN"/>
          </w:rPr>
          <w:t>(五)、废弃物处理</w:t>
        </w:r>
        <w:r>
          <w:tab/>
        </w:r>
        <w:r>
          <w:fldChar w:fldCharType="begin"/>
        </w:r>
        <w:r>
          <w:instrText xml:space="preserve"> PAGEREF _Toc17408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07" w:history="1">
        <w:r>
          <w:rPr>
            <w:rFonts w:ascii="仿宋" w:eastAsia="仿宋" w:hAnsi="仿宋" w:cs="仿宋" w:hint="eastAsia"/>
            <w:lang w:eastAsia="zh-CN"/>
          </w:rPr>
          <w:t>(六)、特殊环境影响分析</w:t>
        </w:r>
        <w:r>
          <w:tab/>
        </w:r>
        <w:r>
          <w:fldChar w:fldCharType="begin"/>
        </w:r>
        <w:r>
          <w:instrText xml:space="preserve"> PAGEREF _Toc6707 \h </w:instrText>
        </w:r>
        <w:r>
          <w:fldChar w:fldCharType="separate"/>
        </w:r>
        <w:r>
          <w:t>39</w:t>
        </w:r>
        <w:r>
          <w:fldChar w:fldCharType="end"/>
        </w:r>
      </w:hyperlink>
    </w:p>
    <w:p>
      <w:pPr>
        <w:pStyle w:val="TOC2"/>
        <w:tabs>
          <w:tab w:val="right" w:leader="dot" w:pos="8306"/>
        </w:tabs>
      </w:pPr>
      <w:hyperlink w:anchor="_Toc4570" w:history="1">
        <w:r>
          <w:rPr>
            <w:rFonts w:ascii="仿宋" w:eastAsia="仿宋" w:hAnsi="仿宋" w:cs="仿宋" w:hint="eastAsia"/>
            <w:lang w:eastAsia="zh-CN"/>
          </w:rPr>
          <w:t>(七)、清洁生产</w:t>
        </w:r>
        <w:r>
          <w:tab/>
        </w:r>
        <w:r>
          <w:fldChar w:fldCharType="begin"/>
        </w:r>
        <w:r>
          <w:instrText xml:space="preserve"> PAGEREF _Toc4570 \h </w:instrText>
        </w:r>
        <w:r>
          <w:fldChar w:fldCharType="separate"/>
        </w:r>
        <w:r>
          <w:t>41</w:t>
        </w:r>
        <w:r>
          <w:fldChar w:fldCharType="end"/>
        </w:r>
      </w:hyperlink>
    </w:p>
    <w:p>
      <w:pPr>
        <w:pStyle w:val="TOC2"/>
        <w:tabs>
          <w:tab w:val="right" w:leader="dot" w:pos="8306"/>
        </w:tabs>
      </w:pPr>
      <w:hyperlink w:anchor="_Toc22098" w:history="1">
        <w:r>
          <w:rPr>
            <w:rFonts w:ascii="仿宋" w:eastAsia="仿宋" w:hAnsi="仿宋" w:cs="仿宋" w:hint="eastAsia"/>
            <w:lang w:eastAsia="zh-CN"/>
          </w:rPr>
          <w:t>(八)、环境保护综合评价</w:t>
        </w:r>
        <w:r>
          <w:tab/>
        </w:r>
        <w:r>
          <w:fldChar w:fldCharType="begin"/>
        </w:r>
        <w:r>
          <w:instrText xml:space="preserve"> PAGEREF _Toc22098 \h </w:instrText>
        </w:r>
        <w:r>
          <w:fldChar w:fldCharType="separate"/>
        </w:r>
        <w:r>
          <w:t>42</w:t>
        </w:r>
        <w:r>
          <w:fldChar w:fldCharType="end"/>
        </w:r>
      </w:hyperlink>
    </w:p>
    <w:p>
      <w:pPr>
        <w:pStyle w:val="TOC1"/>
        <w:tabs>
          <w:tab w:val="right" w:leader="dot" w:pos="8306"/>
        </w:tabs>
      </w:pPr>
      <w:hyperlink w:anchor="_Toc30739" w:history="1">
        <w:r>
          <w:rPr>
            <w:rFonts w:ascii="仿宋" w:eastAsia="仿宋" w:hAnsi="仿宋" w:cs="仿宋" w:hint="eastAsia"/>
            <w:lang w:eastAsia="zh-CN"/>
          </w:rPr>
          <w:t>十、工程吊灯项目财务管理</w:t>
        </w:r>
        <w:r>
          <w:tab/>
        </w:r>
        <w:r>
          <w:fldChar w:fldCharType="begin"/>
        </w:r>
        <w:r>
          <w:instrText xml:space="preserve"> PAGEREF _Toc30739 \h </w:instrText>
        </w:r>
        <w:r>
          <w:fldChar w:fldCharType="separate"/>
        </w:r>
        <w:r>
          <w:t>43</w:t>
        </w:r>
        <w:r>
          <w:fldChar w:fldCharType="end"/>
        </w:r>
      </w:hyperlink>
    </w:p>
    <w:p>
      <w:pPr>
        <w:pStyle w:val="TOC2"/>
        <w:tabs>
          <w:tab w:val="right" w:leader="dot" w:pos="8306"/>
        </w:tabs>
      </w:pPr>
      <w:hyperlink w:anchor="_Toc12554" w:history="1">
        <w:r>
          <w:rPr>
            <w:rFonts w:ascii="仿宋" w:eastAsia="仿宋" w:hAnsi="仿宋" w:cs="仿宋" w:hint="eastAsia"/>
            <w:lang w:eastAsia="zh-CN"/>
          </w:rPr>
          <w:t>(一)、资金需求大</w:t>
        </w:r>
        <w:r>
          <w:tab/>
        </w:r>
        <w:r>
          <w:fldChar w:fldCharType="begin"/>
        </w:r>
        <w:r>
          <w:instrText xml:space="preserve"> PAGEREF _Toc12554 \h </w:instrText>
        </w:r>
        <w:r>
          <w:fldChar w:fldCharType="separate"/>
        </w:r>
        <w:r>
          <w:t>43</w:t>
        </w:r>
        <w:r>
          <w:fldChar w:fldCharType="end"/>
        </w:r>
      </w:hyperlink>
    </w:p>
    <w:p>
      <w:pPr>
        <w:pStyle w:val="TOC2"/>
        <w:tabs>
          <w:tab w:val="right" w:leader="dot" w:pos="8306"/>
        </w:tabs>
      </w:pPr>
      <w:hyperlink w:anchor="_Toc10340" w:history="1">
        <w:r>
          <w:rPr>
            <w:rFonts w:ascii="仿宋" w:eastAsia="仿宋" w:hAnsi="仿宋" w:cs="仿宋" w:hint="eastAsia"/>
            <w:lang w:eastAsia="zh-CN"/>
          </w:rPr>
          <w:t>(二)、研发周期长</w:t>
        </w:r>
        <w:r>
          <w:tab/>
        </w:r>
        <w:r>
          <w:fldChar w:fldCharType="begin"/>
        </w:r>
        <w:r>
          <w:instrText xml:space="preserve"> PAGEREF _Toc10340 \h </w:instrText>
        </w:r>
        <w:r>
          <w:fldChar w:fldCharType="separate"/>
        </w:r>
        <w:r>
          <w:t>44</w:t>
        </w:r>
        <w:r>
          <w:fldChar w:fldCharType="end"/>
        </w:r>
      </w:hyperlink>
    </w:p>
    <w:p>
      <w:pPr>
        <w:pStyle w:val="TOC2"/>
        <w:tabs>
          <w:tab w:val="right" w:leader="dot" w:pos="8306"/>
        </w:tabs>
      </w:pPr>
      <w:hyperlink w:anchor="_Toc9413" w:history="1">
        <w:r>
          <w:rPr>
            <w:rFonts w:ascii="仿宋" w:eastAsia="仿宋" w:hAnsi="仿宋" w:cs="仿宋" w:hint="eastAsia"/>
            <w:lang w:eastAsia="zh-CN"/>
          </w:rPr>
          <w:t>(三)、市场风险大</w:t>
        </w:r>
        <w:r>
          <w:tab/>
        </w:r>
        <w:r>
          <w:fldChar w:fldCharType="begin"/>
        </w:r>
        <w:r>
          <w:instrText xml:space="preserve"> PAGEREF _Toc9413 \h </w:instrText>
        </w:r>
        <w:r>
          <w:fldChar w:fldCharType="separate"/>
        </w:r>
        <w:r>
          <w:t>45</w:t>
        </w:r>
        <w:r>
          <w:fldChar w:fldCharType="end"/>
        </w:r>
      </w:hyperlink>
    </w:p>
    <w:p>
      <w:pPr>
        <w:pStyle w:val="TOC2"/>
        <w:tabs>
          <w:tab w:val="right" w:leader="dot" w:pos="8306"/>
        </w:tabs>
      </w:pPr>
      <w:hyperlink w:anchor="_Toc27846" w:history="1">
        <w:r>
          <w:rPr>
            <w:rFonts w:ascii="仿宋" w:eastAsia="仿宋" w:hAnsi="仿宋" w:cs="仿宋" w:hint="eastAsia"/>
            <w:lang w:eastAsia="zh-CN"/>
          </w:rPr>
          <w:t>(四)、利润率高</w:t>
        </w:r>
        <w:r>
          <w:tab/>
        </w:r>
        <w:r>
          <w:fldChar w:fldCharType="begin"/>
        </w:r>
        <w:r>
          <w:instrText xml:space="preserve"> PAGEREF _Toc27846 \h </w:instrText>
        </w:r>
        <w:r>
          <w:fldChar w:fldCharType="separate"/>
        </w:r>
        <w:r>
          <w:t>48</w:t>
        </w:r>
        <w:r>
          <w:fldChar w:fldCharType="end"/>
        </w:r>
      </w:hyperlink>
    </w:p>
    <w:p>
      <w:pPr>
        <w:pStyle w:val="TOC1"/>
        <w:tabs>
          <w:tab w:val="right" w:leader="dot" w:pos="8306"/>
        </w:tabs>
      </w:pPr>
      <w:hyperlink w:anchor="_Toc28676" w:history="1">
        <w:r>
          <w:rPr>
            <w:rFonts w:ascii="仿宋" w:eastAsia="仿宋" w:hAnsi="仿宋" w:cs="仿宋" w:hint="eastAsia"/>
            <w:lang w:eastAsia="zh-CN"/>
          </w:rPr>
          <w:t>十一、工程吊灯项目经营效益</w:t>
        </w:r>
        <w:r>
          <w:tab/>
        </w:r>
        <w:r>
          <w:fldChar w:fldCharType="begin"/>
        </w:r>
        <w:r>
          <w:instrText xml:space="preserve"> PAGEREF _Toc28676 \h </w:instrText>
        </w:r>
        <w:r>
          <w:fldChar w:fldCharType="separate"/>
        </w:r>
        <w:r>
          <w:t>50</w:t>
        </w:r>
        <w:r>
          <w:fldChar w:fldCharType="end"/>
        </w:r>
      </w:hyperlink>
    </w:p>
    <w:p>
      <w:pPr>
        <w:pStyle w:val="TOC2"/>
        <w:tabs>
          <w:tab w:val="right" w:leader="dot" w:pos="8306"/>
        </w:tabs>
      </w:pPr>
      <w:hyperlink w:anchor="_Toc23670" w:history="1">
        <w:r>
          <w:rPr>
            <w:rFonts w:ascii="仿宋" w:eastAsia="仿宋" w:hAnsi="仿宋" w:cs="仿宋" w:hint="eastAsia"/>
            <w:lang w:eastAsia="zh-CN"/>
          </w:rPr>
          <w:t>(一)、经济评价财务测算</w:t>
        </w:r>
        <w:r>
          <w:tab/>
        </w:r>
        <w:r>
          <w:fldChar w:fldCharType="begin"/>
        </w:r>
        <w:r>
          <w:instrText xml:space="preserve"> PAGEREF _Toc23670 \h </w:instrText>
        </w:r>
        <w:r>
          <w:fldChar w:fldCharType="separate"/>
        </w:r>
        <w:r>
          <w:t>50</w:t>
        </w:r>
        <w:r>
          <w:fldChar w:fldCharType="end"/>
        </w:r>
      </w:hyperlink>
    </w:p>
    <w:p>
      <w:pPr>
        <w:pStyle w:val="TOC2"/>
        <w:tabs>
          <w:tab w:val="right" w:leader="dot" w:pos="8306"/>
        </w:tabs>
      </w:pPr>
      <w:hyperlink w:anchor="_Toc23756" w:history="1">
        <w:r>
          <w:rPr>
            <w:rFonts w:ascii="仿宋" w:eastAsia="仿宋" w:hAnsi="仿宋" w:cs="仿宋" w:hint="eastAsia"/>
            <w:lang w:eastAsia="zh-CN"/>
          </w:rPr>
          <w:t>(二)、工程吊灯项目盈利能力分析</w:t>
        </w:r>
        <w:r>
          <w:tab/>
        </w:r>
        <w:r>
          <w:fldChar w:fldCharType="begin"/>
        </w:r>
        <w:r>
          <w:instrText xml:space="preserve"> PAGEREF _Toc23756 \h </w:instrText>
        </w:r>
        <w:r>
          <w:fldChar w:fldCharType="separate"/>
        </w:r>
        <w:r>
          <w:t>51</w:t>
        </w:r>
        <w:r>
          <w:fldChar w:fldCharType="end"/>
        </w:r>
      </w:hyperlink>
    </w:p>
    <w:p>
      <w:pPr>
        <w:pStyle w:val="TOC1"/>
        <w:tabs>
          <w:tab w:val="right" w:leader="dot" w:pos="8306"/>
        </w:tabs>
      </w:pPr>
      <w:hyperlink w:anchor="_Toc21050" w:history="1">
        <w:r>
          <w:rPr>
            <w:rFonts w:ascii="仿宋" w:eastAsia="仿宋" w:hAnsi="仿宋" w:cs="仿宋" w:hint="eastAsia"/>
            <w:lang w:eastAsia="zh-CN"/>
          </w:rPr>
          <w:t>十二、工程吊灯项目技术管理</w:t>
        </w:r>
        <w:r>
          <w:tab/>
        </w:r>
        <w:r>
          <w:fldChar w:fldCharType="begin"/>
        </w:r>
        <w:r>
          <w:instrText xml:space="preserve"> PAGEREF _Toc21050 \h </w:instrText>
        </w:r>
        <w:r>
          <w:fldChar w:fldCharType="separate"/>
        </w:r>
        <w:r>
          <w:t>52</w:t>
        </w:r>
        <w:r>
          <w:fldChar w:fldCharType="end"/>
        </w:r>
      </w:hyperlink>
    </w:p>
    <w:p>
      <w:pPr>
        <w:pStyle w:val="TOC2"/>
        <w:tabs>
          <w:tab w:val="right" w:leader="dot" w:pos="8306"/>
        </w:tabs>
      </w:pPr>
      <w:hyperlink w:anchor="_Toc30804" w:history="1">
        <w:r>
          <w:rPr>
            <w:rFonts w:ascii="仿宋" w:eastAsia="仿宋" w:hAnsi="仿宋" w:cs="仿宋" w:hint="eastAsia"/>
            <w:lang w:eastAsia="zh-CN"/>
          </w:rPr>
          <w:t>(一)、技术方案选用方向</w:t>
        </w:r>
        <w:r>
          <w:tab/>
        </w:r>
        <w:r>
          <w:fldChar w:fldCharType="begin"/>
        </w:r>
        <w:r>
          <w:instrText xml:space="preserve"> PAGEREF _Toc30804 \h </w:instrText>
        </w:r>
        <w:r>
          <w:fldChar w:fldCharType="separate"/>
        </w:r>
        <w:r>
          <w:t>52</w:t>
        </w:r>
        <w:r>
          <w:fldChar w:fldCharType="end"/>
        </w:r>
      </w:hyperlink>
    </w:p>
    <w:p>
      <w:pPr>
        <w:pStyle w:val="TOC2"/>
        <w:tabs>
          <w:tab w:val="right" w:leader="dot" w:pos="8306"/>
        </w:tabs>
      </w:pPr>
      <w:hyperlink w:anchor="_Toc30153" w:history="1">
        <w:r>
          <w:rPr>
            <w:rFonts w:ascii="仿宋" w:eastAsia="仿宋" w:hAnsi="仿宋" w:cs="仿宋" w:hint="eastAsia"/>
            <w:lang w:eastAsia="zh-CN"/>
          </w:rPr>
          <w:t>(二)、工艺技术方案选用原则</w:t>
        </w:r>
        <w:r>
          <w:tab/>
        </w:r>
        <w:r>
          <w:fldChar w:fldCharType="begin"/>
        </w:r>
        <w:r>
          <w:instrText xml:space="preserve"> PAGEREF _Toc30153 \h </w:instrText>
        </w:r>
        <w:r>
          <w:fldChar w:fldCharType="separate"/>
        </w:r>
        <w:r>
          <w:t>54</w:t>
        </w:r>
        <w:r>
          <w:fldChar w:fldCharType="end"/>
        </w:r>
      </w:hyperlink>
    </w:p>
    <w:p>
      <w:pPr>
        <w:pStyle w:val="TOC2"/>
        <w:tabs>
          <w:tab w:val="right" w:leader="dot" w:pos="8306"/>
        </w:tabs>
      </w:pPr>
      <w:hyperlink w:anchor="_Toc25933" w:history="1">
        <w:r>
          <w:rPr>
            <w:rFonts w:ascii="仿宋" w:eastAsia="仿宋" w:hAnsi="仿宋" w:cs="仿宋" w:hint="eastAsia"/>
            <w:lang w:eastAsia="zh-CN"/>
          </w:rPr>
          <w:t>(三)、工艺技术方案要求</w:t>
        </w:r>
        <w:r>
          <w:tab/>
        </w:r>
        <w:r>
          <w:fldChar w:fldCharType="begin"/>
        </w:r>
        <w:r>
          <w:instrText xml:space="preserve"> PAGEREF _Toc25933 \h </w:instrText>
        </w:r>
        <w:r>
          <w:fldChar w:fldCharType="separate"/>
        </w:r>
        <w:r>
          <w:t>56</w:t>
        </w:r>
        <w:r>
          <w:fldChar w:fldCharType="end"/>
        </w:r>
      </w:hyperlink>
    </w:p>
    <w:p>
      <w:pPr>
        <w:pStyle w:val="TOC1"/>
        <w:tabs>
          <w:tab w:val="right" w:leader="dot" w:pos="8306"/>
        </w:tabs>
      </w:pPr>
      <w:hyperlink w:anchor="_Toc31111" w:history="1">
        <w:r>
          <w:rPr>
            <w:rFonts w:ascii="仿宋" w:eastAsia="仿宋" w:hAnsi="仿宋" w:cs="仿宋" w:hint="eastAsia"/>
            <w:lang w:eastAsia="zh-CN"/>
          </w:rPr>
          <w:t>十三、工程吊灯项目变更管理</w:t>
        </w:r>
        <w:r>
          <w:tab/>
        </w:r>
        <w:r>
          <w:fldChar w:fldCharType="begin"/>
        </w:r>
        <w:r>
          <w:instrText xml:space="preserve"> PAGEREF _Toc31111 \h </w:instrText>
        </w:r>
        <w:r>
          <w:fldChar w:fldCharType="separate"/>
        </w:r>
        <w:r>
          <w:t>58</w:t>
        </w:r>
        <w:r>
          <w:fldChar w:fldCharType="end"/>
        </w:r>
      </w:hyperlink>
    </w:p>
    <w:p>
      <w:pPr>
        <w:pStyle w:val="TOC2"/>
        <w:tabs>
          <w:tab w:val="right" w:leader="dot" w:pos="8306"/>
        </w:tabs>
      </w:pPr>
      <w:hyperlink w:anchor="_Toc1338" w:history="1">
        <w:r>
          <w:rPr>
            <w:rFonts w:ascii="仿宋" w:eastAsia="仿宋" w:hAnsi="仿宋" w:cs="仿宋" w:hint="eastAsia"/>
            <w:lang w:eastAsia="zh-CN"/>
          </w:rPr>
          <w:t>(一)、变更申请与评估</w:t>
        </w:r>
        <w:r>
          <w:tab/>
        </w:r>
        <w:r>
          <w:fldChar w:fldCharType="begin"/>
        </w:r>
        <w:r>
          <w:instrText xml:space="preserve"> PAGEREF _Toc1338 \h </w:instrText>
        </w:r>
        <w:r>
          <w:fldChar w:fldCharType="separate"/>
        </w:r>
        <w:r>
          <w:t>58</w:t>
        </w:r>
        <w:r>
          <w:fldChar w:fldCharType="end"/>
        </w:r>
      </w:hyperlink>
    </w:p>
    <w:p>
      <w:pPr>
        <w:pStyle w:val="TOC2"/>
        <w:tabs>
          <w:tab w:val="right" w:leader="dot" w:pos="8306"/>
        </w:tabs>
      </w:pPr>
      <w:hyperlink w:anchor="_Toc30443" w:history="1">
        <w:r>
          <w:rPr>
            <w:rFonts w:ascii="仿宋" w:eastAsia="仿宋" w:hAnsi="仿宋" w:cs="仿宋" w:hint="eastAsia"/>
            <w:lang w:eastAsia="zh-CN"/>
          </w:rPr>
          <w:t>(二)、变更实施与控制</w:t>
        </w:r>
        <w:r>
          <w:tab/>
        </w:r>
        <w:r>
          <w:fldChar w:fldCharType="begin"/>
        </w:r>
        <w:r>
          <w:instrText xml:space="preserve"> PAGEREF _Toc30443 \h </w:instrText>
        </w:r>
        <w:r>
          <w:fldChar w:fldCharType="separate"/>
        </w:r>
        <w:r>
          <w:t>59</w:t>
        </w:r>
        <w:r>
          <w:fldChar w:fldCharType="end"/>
        </w:r>
      </w:hyperlink>
    </w:p>
    <w:p>
      <w:pPr>
        <w:pStyle w:val="TOC1"/>
        <w:tabs>
          <w:tab w:val="right" w:leader="dot" w:pos="8306"/>
        </w:tabs>
      </w:pPr>
      <w:hyperlink w:anchor="_Toc22959" w:history="1">
        <w:r>
          <w:rPr>
            <w:rFonts w:ascii="仿宋" w:eastAsia="仿宋" w:hAnsi="仿宋" w:cs="仿宋" w:hint="eastAsia"/>
            <w:lang w:eastAsia="zh-CN"/>
          </w:rPr>
          <w:t>十四、工程吊灯项目工程方案分析</w:t>
        </w:r>
        <w:r>
          <w:tab/>
        </w:r>
        <w:r>
          <w:fldChar w:fldCharType="begin"/>
        </w:r>
        <w:r>
          <w:instrText xml:space="preserve"> PAGEREF _Toc22959 \h </w:instrText>
        </w:r>
        <w:r>
          <w:fldChar w:fldCharType="separate"/>
        </w:r>
        <w:r>
          <w:t>59</w:t>
        </w:r>
        <w:r>
          <w:fldChar w:fldCharType="end"/>
        </w:r>
      </w:hyperlink>
    </w:p>
    <w:p>
      <w:pPr>
        <w:pStyle w:val="TOC2"/>
        <w:tabs>
          <w:tab w:val="right" w:leader="dot" w:pos="8306"/>
        </w:tabs>
      </w:pPr>
      <w:hyperlink w:anchor="_Toc26441" w:history="1">
        <w:r>
          <w:rPr>
            <w:rFonts w:ascii="仿宋" w:eastAsia="仿宋" w:hAnsi="仿宋" w:cs="仿宋" w:hint="eastAsia"/>
            <w:lang w:eastAsia="zh-CN"/>
          </w:rPr>
          <w:t>(一)、建筑工程设计原则</w:t>
        </w:r>
        <w:r>
          <w:tab/>
        </w:r>
        <w:r>
          <w:fldChar w:fldCharType="begin"/>
        </w:r>
        <w:r>
          <w:instrText xml:space="preserve"> PAGEREF _Toc26441 \h </w:instrText>
        </w:r>
        <w:r>
          <w:fldChar w:fldCharType="separate"/>
        </w:r>
        <w:r>
          <w:t>59</w:t>
        </w:r>
        <w:r>
          <w:fldChar w:fldCharType="end"/>
        </w:r>
      </w:hyperlink>
    </w:p>
    <w:p>
      <w:pPr>
        <w:pStyle w:val="TOC2"/>
        <w:tabs>
          <w:tab w:val="right" w:leader="dot" w:pos="8306"/>
        </w:tabs>
      </w:pPr>
      <w:hyperlink w:anchor="_Toc17529" w:history="1">
        <w:r>
          <w:rPr>
            <w:rFonts w:ascii="仿宋" w:eastAsia="仿宋" w:hAnsi="仿宋" w:cs="仿宋" w:hint="eastAsia"/>
            <w:lang w:eastAsia="zh-CN"/>
          </w:rPr>
          <w:t>(二)、土建工程建设指标</w:t>
        </w:r>
        <w:r>
          <w:tab/>
        </w:r>
        <w:r>
          <w:fldChar w:fldCharType="begin"/>
        </w:r>
        <w:r>
          <w:instrText xml:space="preserve"> PAGEREF _Toc17529 \h </w:instrText>
        </w:r>
        <w:r>
          <w:fldChar w:fldCharType="separate"/>
        </w:r>
        <w:r>
          <w:t>62</w:t>
        </w:r>
        <w:r>
          <w:fldChar w:fldCharType="end"/>
        </w:r>
      </w:hyperlink>
    </w:p>
    <w:p>
      <w:pPr>
        <w:pStyle w:val="TOC1"/>
        <w:tabs>
          <w:tab w:val="right" w:leader="dot" w:pos="8306"/>
        </w:tabs>
      </w:pPr>
      <w:hyperlink w:anchor="_Toc25570" w:history="1">
        <w:r>
          <w:rPr>
            <w:rFonts w:ascii="仿宋" w:eastAsia="仿宋" w:hAnsi="仿宋" w:cs="仿宋" w:hint="eastAsia"/>
            <w:lang w:eastAsia="zh-CN"/>
          </w:rPr>
          <w:t>十五、工程吊灯项目治理与监督</w:t>
        </w:r>
        <w:r>
          <w:tab/>
        </w:r>
        <w:r>
          <w:fldChar w:fldCharType="begin"/>
        </w:r>
        <w:r>
          <w:instrText xml:space="preserve"> PAGEREF _Toc25570 \h </w:instrText>
        </w:r>
        <w:r>
          <w:fldChar w:fldCharType="separate"/>
        </w:r>
        <w:r>
          <w:t>64</w:t>
        </w:r>
        <w:r>
          <w:fldChar w:fldCharType="end"/>
        </w:r>
      </w:hyperlink>
    </w:p>
    <w:p>
      <w:pPr>
        <w:pStyle w:val="TOC2"/>
        <w:tabs>
          <w:tab w:val="right" w:leader="dot" w:pos="8306"/>
        </w:tabs>
      </w:pPr>
      <w:hyperlink w:anchor="_Toc17903" w:history="1">
        <w:r>
          <w:rPr>
            <w:rFonts w:ascii="仿宋" w:eastAsia="仿宋" w:hAnsi="仿宋" w:cs="仿宋" w:hint="eastAsia"/>
            <w:lang w:eastAsia="zh-CN"/>
          </w:rPr>
          <w:t>(一)、工程吊灯项目治理结构</w:t>
        </w:r>
        <w:r>
          <w:tab/>
        </w:r>
        <w:r>
          <w:fldChar w:fldCharType="begin"/>
        </w:r>
        <w:r>
          <w:instrText xml:space="preserve"> PAGEREF _Toc17903 \h </w:instrText>
        </w:r>
        <w:r>
          <w:fldChar w:fldCharType="separate"/>
        </w:r>
        <w:r>
          <w:t>64</w:t>
        </w:r>
        <w:r>
          <w:fldChar w:fldCharType="end"/>
        </w:r>
      </w:hyperlink>
    </w:p>
    <w:p>
      <w:pPr>
        <w:pStyle w:val="TOC2"/>
        <w:tabs>
          <w:tab w:val="right" w:leader="dot" w:pos="8306"/>
        </w:tabs>
      </w:pPr>
      <w:hyperlink w:anchor="_Toc28508" w:history="1">
        <w:r>
          <w:rPr>
            <w:rFonts w:ascii="仿宋" w:eastAsia="仿宋" w:hAnsi="仿宋" w:cs="仿宋" w:hint="eastAsia"/>
            <w:lang w:eastAsia="zh-CN"/>
          </w:rPr>
          <w:t>(二)、监督与审计</w:t>
        </w:r>
        <w:r>
          <w:tab/>
        </w:r>
        <w:r>
          <w:fldChar w:fldCharType="begin"/>
        </w:r>
        <w:r>
          <w:instrText xml:space="preserve"> PAGEREF _Toc28508 \h </w:instrText>
        </w:r>
        <w:r>
          <w:fldChar w:fldCharType="separate"/>
        </w:r>
        <w:r>
          <w:t>66</w:t>
        </w:r>
        <w:r>
          <w:fldChar w:fldCharType="end"/>
        </w:r>
      </w:hyperlink>
    </w:p>
    <w:p>
      <w:pPr>
        <w:pStyle w:val="TOC1"/>
        <w:tabs>
          <w:tab w:val="right" w:leader="dot" w:pos="8306"/>
        </w:tabs>
      </w:pPr>
      <w:hyperlink w:anchor="_Toc4874" w:history="1">
        <w:r>
          <w:rPr>
            <w:rFonts w:ascii="仿宋" w:eastAsia="仿宋" w:hAnsi="仿宋" w:cs="仿宋" w:hint="eastAsia"/>
            <w:lang w:eastAsia="zh-CN"/>
          </w:rPr>
          <w:t>十六、质量管理体系</w:t>
        </w:r>
        <w:r>
          <w:tab/>
        </w:r>
        <w:r>
          <w:fldChar w:fldCharType="begin"/>
        </w:r>
        <w:r>
          <w:instrText xml:space="preserve"> PAGEREF _Toc4874 \h </w:instrText>
        </w:r>
        <w:r>
          <w:fldChar w:fldCharType="separate"/>
        </w:r>
        <w:r>
          <w:t>67</w:t>
        </w:r>
        <w:r>
          <w:fldChar w:fldCharType="end"/>
        </w:r>
      </w:hyperlink>
    </w:p>
    <w:p>
      <w:pPr>
        <w:pStyle w:val="TOC2"/>
        <w:tabs>
          <w:tab w:val="right" w:leader="dot" w:pos="8306"/>
        </w:tabs>
      </w:pPr>
      <w:hyperlink w:anchor="_Toc23570" w:history="1">
        <w:r>
          <w:rPr>
            <w:rFonts w:ascii="仿宋" w:eastAsia="仿宋" w:hAnsi="仿宋" w:cs="仿宋" w:hint="eastAsia"/>
            <w:lang w:eastAsia="zh-CN"/>
          </w:rPr>
          <w:t>(一)、质量目标与方针</w:t>
        </w:r>
        <w:r>
          <w:tab/>
        </w:r>
        <w:r>
          <w:fldChar w:fldCharType="begin"/>
        </w:r>
        <w:r>
          <w:instrText xml:space="preserve"> PAGEREF _Toc23570 \h </w:instrText>
        </w:r>
        <w:r>
          <w:fldChar w:fldCharType="separate"/>
        </w:r>
        <w:r>
          <w:t>67</w:t>
        </w:r>
        <w:r>
          <w:fldChar w:fldCharType="end"/>
        </w:r>
      </w:hyperlink>
    </w:p>
    <w:p>
      <w:pPr>
        <w:pStyle w:val="TOC2"/>
        <w:tabs>
          <w:tab w:val="right" w:leader="dot" w:pos="8306"/>
        </w:tabs>
      </w:pPr>
      <w:hyperlink w:anchor="_Toc26864" w:history="1">
        <w:r>
          <w:rPr>
            <w:rFonts w:ascii="仿宋" w:eastAsia="仿宋" w:hAnsi="仿宋" w:cs="仿宋" w:hint="eastAsia"/>
            <w:lang w:eastAsia="zh-CN"/>
          </w:rPr>
          <w:t>(二)、质量管理责任</w:t>
        </w:r>
        <w:r>
          <w:tab/>
        </w:r>
        <w:r>
          <w:fldChar w:fldCharType="begin"/>
        </w:r>
        <w:r>
          <w:instrText xml:space="preserve"> PAGEREF _Toc26864 \h </w:instrText>
        </w:r>
        <w:r>
          <w:fldChar w:fldCharType="separate"/>
        </w:r>
        <w:r>
          <w:t>68</w:t>
        </w:r>
        <w:r>
          <w:fldChar w:fldCharType="end"/>
        </w:r>
      </w:hyperlink>
    </w:p>
    <w:p>
      <w:pPr>
        <w:pStyle w:val="TOC2"/>
        <w:tabs>
          <w:tab w:val="right" w:leader="dot" w:pos="8306"/>
        </w:tabs>
      </w:pPr>
      <w:hyperlink w:anchor="_Toc15843" w:history="1">
        <w:r>
          <w:rPr>
            <w:rFonts w:ascii="仿宋" w:eastAsia="仿宋" w:hAnsi="仿宋" w:cs="仿宋" w:hint="eastAsia"/>
            <w:lang w:eastAsia="zh-CN"/>
          </w:rPr>
          <w:t>(三)、质量管理体系文件</w:t>
        </w:r>
        <w:r>
          <w:tab/>
        </w:r>
        <w:r>
          <w:fldChar w:fldCharType="begin"/>
        </w:r>
        <w:r>
          <w:instrText xml:space="preserve"> PAGEREF _Toc15843 \h </w:instrText>
        </w:r>
        <w:r>
          <w:fldChar w:fldCharType="separate"/>
        </w:r>
        <w:r>
          <w:t>69</w:t>
        </w:r>
        <w:r>
          <w:fldChar w:fldCharType="end"/>
        </w:r>
      </w:hyperlink>
    </w:p>
    <w:p>
      <w:pPr>
        <w:pStyle w:val="TOC2"/>
        <w:tabs>
          <w:tab w:val="right" w:leader="dot" w:pos="8306"/>
        </w:tabs>
      </w:pPr>
      <w:hyperlink w:anchor="_Toc29202" w:history="1">
        <w:r>
          <w:rPr>
            <w:rFonts w:ascii="仿宋" w:eastAsia="仿宋" w:hAnsi="仿宋" w:cs="仿宋" w:hint="eastAsia"/>
            <w:lang w:eastAsia="zh-CN"/>
          </w:rPr>
          <w:t>(四)、质量培训与教育</w:t>
        </w:r>
        <w:r>
          <w:tab/>
        </w:r>
        <w:r>
          <w:fldChar w:fldCharType="begin"/>
        </w:r>
        <w:r>
          <w:instrText xml:space="preserve"> PAGEREF _Toc29202 \h </w:instrText>
        </w:r>
        <w:r>
          <w:fldChar w:fldCharType="separate"/>
        </w:r>
        <w:r>
          <w:t>71</w:t>
        </w:r>
        <w:r>
          <w:fldChar w:fldCharType="end"/>
        </w:r>
      </w:hyperlink>
    </w:p>
    <w:p>
      <w:pPr>
        <w:pStyle w:val="TOC2"/>
        <w:tabs>
          <w:tab w:val="right" w:leader="dot" w:pos="8306"/>
        </w:tabs>
      </w:pPr>
      <w:hyperlink w:anchor="_Toc2913" w:history="1">
        <w:r>
          <w:rPr>
            <w:rFonts w:ascii="仿宋" w:eastAsia="仿宋" w:hAnsi="仿宋" w:cs="仿宋" w:hint="eastAsia"/>
            <w:lang w:eastAsia="zh-CN"/>
          </w:rPr>
          <w:t>(五)、质量审核与评价</w:t>
        </w:r>
        <w:r>
          <w:tab/>
        </w:r>
        <w:r>
          <w:fldChar w:fldCharType="begin"/>
        </w:r>
        <w:r>
          <w:instrText xml:space="preserve"> PAGEREF _Toc2913 \h </w:instrText>
        </w:r>
        <w:r>
          <w:fldChar w:fldCharType="separate"/>
        </w:r>
        <w:r>
          <w:t>72</w:t>
        </w:r>
        <w:r>
          <w:fldChar w:fldCharType="end"/>
        </w:r>
      </w:hyperlink>
    </w:p>
    <w:p>
      <w:pPr>
        <w:pStyle w:val="TOC2"/>
        <w:tabs>
          <w:tab w:val="right" w:leader="dot" w:pos="8306"/>
        </w:tabs>
      </w:pPr>
      <w:hyperlink w:anchor="_Toc28947" w:history="1">
        <w:r>
          <w:rPr>
            <w:rFonts w:ascii="仿宋" w:eastAsia="仿宋" w:hAnsi="仿宋" w:cs="仿宋" w:hint="eastAsia"/>
            <w:lang w:eastAsia="zh-CN"/>
          </w:rPr>
          <w:t>(六)、不符合与纠正措施</w:t>
        </w:r>
        <w:r>
          <w:tab/>
        </w:r>
        <w:r>
          <w:fldChar w:fldCharType="begin"/>
        </w:r>
        <w:r>
          <w:instrText xml:space="preserve"> PAGEREF _Toc28947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165"/>
      <w:r>
        <w:rPr>
          <w:rFonts w:ascii="仿宋" w:eastAsia="仿宋" w:hAnsi="仿宋" w:cs="仿宋" w:hint="eastAsia"/>
          <w:lang w:eastAsia="zh-CN"/>
        </w:rPr>
        <w:t>(一)、工程吊灯行业分析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行业一直以来都是市场的关注焦点。行业内的发展趋势、竞争态势以及潜在机会都对工程吊灯项目的推进产生深远的影响。通过深入研究行业的整体概貌，我们将更好地理解行业的核心特征，为工程吊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行业，技术一直是推动创新和发展的关键因素。我们将对当前技术趋势进行详尽分析，包括但不限于人工智能、大数据应用、先进制造技术等。这有助于工程吊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吊灯项目成功的基础。我们将对主要竞争对手进行深入研究，包括其市场份额、产品特点、市场定位等。通过全面了解竞争对手的优势和劣势，工程吊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599"/>
      <w:r>
        <w:rPr>
          <w:rFonts w:ascii="仿宋" w:eastAsia="仿宋" w:hAnsi="仿宋" w:cs="仿宋" w:hint="eastAsia"/>
          <w:sz w:val="28"/>
          <w:lang w:eastAsia="zh-CN"/>
        </w:rPr>
        <w:t>(二)、工程吊灯市场分析预测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通过对市场规模的深入调研，我们将预测工程吊灯市场未来的增长趋势。这包括市场的整体规模、各细分领域的发展趋势等。工程吊灯项目可以根据市场的扩张速度和潜在机会，制定更符合市场需求的发展策略。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吊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吊灯项目实施过程中需要充分考虑的因素。我们将对市场风险进行全面评估，包括但不限于政策法规风险、市场竞争风险、技术变革风险等。通过对潜在风险的深入分析，工程吊灯项目可以制定相应的风险缓解策略，降低不确定性对工程吊灯项目的影响。</w:t>
      </w:r>
    </w:p>
    <w:p>
      <w:pPr>
        <w:pStyle w:val="Heading1"/>
        <w:ind w:firstLine="560" w:firstLineChars="200"/>
        <w:rPr>
          <w:rFonts w:ascii="仿宋" w:eastAsia="仿宋" w:hAnsi="仿宋" w:cs="仿宋" w:hint="eastAsia"/>
          <w:sz w:val="28"/>
          <w:lang w:eastAsia="zh-CN"/>
        </w:rPr>
      </w:pPr>
      <w:bookmarkStart w:id="5" w:name="_Toc19833"/>
      <w:r>
        <w:rPr>
          <w:rFonts w:ascii="仿宋" w:eastAsia="仿宋" w:hAnsi="仿宋" w:cs="仿宋" w:hint="eastAsia"/>
          <w:sz w:val="28"/>
          <w:lang w:eastAsia="zh-CN"/>
        </w:rPr>
        <w:t>二、工程吊灯项目可持续发展</w:t>
      </w:r>
      <w:bookmarkEnd w:id="5"/>
    </w:p>
    <w:p>
      <w:pPr>
        <w:pStyle w:val="Heading2"/>
        <w:rPr>
          <w:rFonts w:ascii="仿宋" w:eastAsia="仿宋" w:hAnsi="仿宋" w:cs="仿宋" w:hint="eastAsia"/>
          <w:lang w:eastAsia="zh-CN"/>
        </w:rPr>
      </w:pPr>
      <w:bookmarkStart w:id="6" w:name="_Toc979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项目中，工程吊灯项目团队着眼于未来，明确了可持续发展的战略方向。制定的具体可持续发展目标包括降低资源使用、采用环保技术、最大化社会效益等。这一步骤不仅有助于工程吊灯项目在环保和社会责任方面达到最高标准，也为未来提供了明确的指引，确保工程吊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可持续实践的融入工程吊灯项目管理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吊灯项目管理周期。从工程吊灯项目规划开始，工程吊灯项目团队就考虑了环境和社会的因素。在执行阶段，工程吊灯项目团队积极推动绿色技术的应用，优化资源利用。此外，关注员工的社会责任，通过培训和沟通活动提高员工对可持续发展的认知，使他们能够在日常工作中践行可持续实践。这些举措不仅为工程吊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05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扎根于工程吊灯项目的可持续发展理念，我们深信环保与社会责任是工程吊灯项目成功的关键支柱。在工程吊灯项目的每一步，我们都致力于通过创新和实践，履行对环境和社会的坚定责任。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工程吊灯项目团队通过引入先进的环保技术、建立高效的废物处理系统以及推动能源节约措施，积极履行环保责任。定期的环保监测和评估确保工程吊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不仅致力于自身可持续发展，还注重对社会的回馈。通过支持社区工程吊灯项目、参与慈善事业、提供培训机会等方式，工程吊灯项目积极履行社会责任。与当地社区建立积极互动，关注员工的工作与生活平衡，以及员工的身心健康，是工程吊灯项目在社会责任层面的关键举措。这样的实践不仅增强了工程吊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454"/>
      <w:r>
        <w:rPr>
          <w:rFonts w:ascii="仿宋" w:eastAsia="仿宋" w:hAnsi="仿宋" w:cs="仿宋" w:hint="eastAsia"/>
          <w:sz w:val="28"/>
          <w:lang w:eastAsia="zh-CN"/>
        </w:rPr>
        <w:t>三、工程吊灯项目概论</w:t>
      </w:r>
      <w:bookmarkEnd w:id="8"/>
    </w:p>
    <w:p>
      <w:pPr>
        <w:pStyle w:val="Heading2"/>
        <w:rPr>
          <w:rFonts w:ascii="仿宋" w:eastAsia="仿宋" w:hAnsi="仿宋" w:cs="仿宋" w:hint="eastAsia"/>
          <w:lang w:eastAsia="zh-CN"/>
        </w:rPr>
      </w:pPr>
      <w:bookmarkStart w:id="9" w:name="_Toc2027"/>
      <w:r>
        <w:rPr>
          <w:rFonts w:ascii="仿宋" w:eastAsia="仿宋" w:hAnsi="仿宋" w:cs="仿宋" w:hint="eastAsia"/>
          <w:lang w:eastAsia="zh-CN"/>
        </w:rPr>
        <w:t>(一)、工程吊灯项目概况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起源追溯至对市场的深入洞察。市场的不断演变与变革为工程吊灯项目提供了难得的机遇。当前市场存在的需求缺口和变革的大环境共同构成了工程吊灯项目的背景。这个工程吊灯项目旨在充分利用市场机遇，填补行业中尚未满足的需求，为客户提供全新的解决方案。市场的变革和需求的增长使得这个工程吊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工程吊灯项目名称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正式命名为工程吊灯。这个名称不仅仅是一个标识，更代表了工程吊灯项目的核心理念和愿景。它蕴含着工程吊灯项目所要解决问题的关键字，具有强烈的表达和辨识度，为工程吊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工程吊灯项目目标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核心目标是提供一种全新、高效的解决方案，满足客户日益增长的需求。工程吊灯项目追求的不仅仅是满足市场需求，更是在市场中获得卓越的竞争优势。通过不断提升产品或服务的质量和创新水平，工程吊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工程吊灯项目范围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全面涵盖了产品研发、制造、市场推广和售后服务，确保从产品设计到最终用户体验的全方位关注。这一全面的工程吊灯项目范围是为了确保工程吊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工程吊灯项目时间表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工程吊灯项目计划在未来18个月内完成，包括研发、测试、市场试点和正式推出等不同阶段。这个时间表的合理设计是为了确保工程吊灯项目各个阶段的顺利推进，以便按时交付高质量的成果。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工程吊灯项目预算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工程吊灯项目总预算估算为XX百万美元，主要分配在研发、市场推广、人员培训和运营等方面。这一充足的预算为工程吊灯项目提供了充足的资源，确保工程吊灯项目在各个方面都能取得优异的表现。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工程吊灯项目风险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工程吊灯项目可能面临的风险包括市场接受度低、技术难题、竞争激烈等。工程吊灯项目团队已经制定了相应的风险应对计划，通过前瞻性的风险管理，确保工程吊灯项目在面对不确定性时能够迅速做出应对。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工程吊灯项目团队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工程吊灯项目汇聚了一支经验丰富、多领域专业素养的核心团队，确保工程吊灯项目在各个方面都能拥有高水平的执行力。团队的协同作战是工程吊灯项目成功的关键因素之一。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工程吊灯项目背景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工程吊灯项目的背景根植于市场对更高效、创新产品的渴望，同时也受到科技发展对行业格局的深刻改变的影响。这为工程吊灯项目提供了广阔的发展空间和市场需求。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工程吊灯项目现状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截至目前，工程吊灯项目已完成市场调研和技术验证，取得了初步的成功。这为工程吊灯项目在未来的发展奠定了坚实的基础，为更远大的目标打下了坚实的基石。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17"/>
      <w:r>
        <w:rPr>
          <w:rFonts w:ascii="仿宋" w:eastAsia="仿宋" w:hAnsi="仿宋" w:cs="仿宋" w:hint="eastAsia"/>
          <w:sz w:val="28"/>
          <w:lang w:eastAsia="zh-CN"/>
        </w:rPr>
        <w:t>(二)、工程吊灯项目目标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keyword》工程吊灯项目首要业务目标是在市场中占据有利地位，实现产品/服务的成功推广和销售。通过不断提升产品质量、创新性，工程吊灯项目追求成为行业中的领导者，赢得更多客户的青睐。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在科技迅速发展的时代，工程吊灯项目着眼于技术创新。通过持续的研发和技术升级，工程吊灯项目旨在推出更具创新性的产品或服务，以满足市场对新鲜、先进解决方案的需求。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为了建立可持续的客户关系，工程吊灯项目设定了客户满意度目标。通过提供卓越的产品质量和优质的客户服务，工程吊灯项目追求赢得客户的信任和忠诚度，确保他们的满意度达到行业领先水平。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工程吊灯项目注重社会责任和可持续发展。通过实施环保、社会责任工程吊灯项目，工程吊灯项目致力于在经济发展的同时保护环境，促进社会公平，实现可持续经营。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工程吊灯项目的团队是实现目标的核心驱动力。因此，工程吊灯项目设定了团队发展目标，包括提升团队成员的专业技能、培养领导力，以及搭建协同高效的团队工作氛围。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273"/>
      <w:r>
        <w:rPr>
          <w:rFonts w:ascii="仿宋" w:eastAsia="仿宋" w:hAnsi="仿宋" w:cs="仿宋" w:hint="eastAsia"/>
          <w:sz w:val="28"/>
          <w:lang w:eastAsia="zh-CN"/>
        </w:rPr>
        <w:t>(三)、工程吊灯项目提出的理由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工程吊灯项目提出的理由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提出源于对市场机遇的深刻洞察。当前市场中存在的需求缺口和行业发展趋势表明，有巨大的商业机会等待被开发。通过准确捕捉市场机遇，工程吊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理念基于对技术创新的信仰。通过持续的研发和技术投入，工程吊灯项目有望推出更具创新性的产品或服务。在科技飞速发展的当下，工程吊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提出是为了增强企业的行业竞争力。通过提升产品或服务的质量和独特性，工程吊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响应了消费者需求的变化。随着社会和科技的不断发展，消费者对产品和服务的需求也在发生变化。通过深入了解并及时回应消费者的新需求，工程吊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工程吊灯项目的提出是企业战略发展规划的一部分。在面对日益激烈的市场竞争和不断变化的商业环境中，工程吊灯项目作为企业战略的一环，旨在为企业开辟新的增长领域，巩固企业在行业中的地位。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提出不仅仅是基于商业考量，还注重社会责任。通过推出环保、社会责任等方面的工程吊灯项目，工程吊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工程吊灯项目的提出反映了对利益相关者期望的关注。包括客户、员工、投资者等利益相关者在企业发展中都有着各自的期望，工程吊灯项目力求在满足这些期望的同时，取得更大的共赢。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1365"/>
      <w:r>
        <w:rPr>
          <w:rFonts w:ascii="仿宋" w:eastAsia="仿宋" w:hAnsi="仿宋" w:cs="仿宋" w:hint="eastAsia"/>
          <w:sz w:val="28"/>
          <w:lang w:eastAsia="zh-CN"/>
        </w:rPr>
        <w:t>(四)、工程吊灯项目意义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在实施工程吊灯项目的过程中，我们不仅仅是在追逐商业成功，更是为企业和社会的多个层面创造了深远的意义。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首要意义在于提升企业的市场竞争力。通过持续的创新和对产品质量的高标准要求，工程吊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吊灯项目的推进将促使行业技术水平的提升。通过引入先进技术和创新性解决方案，工程吊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吊灯项目不仅创造了大量就业机会，提高了就业水平，还注重社会责任和环保。通过参与社会公益事业和推动环保工程吊灯项目，工程吊灯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综合而言，工程吊灯项目意义重大，不仅推动了企业的发展，也为行业和社会的进步贡献了积极力量。这是一个全面而深刻的影响，将在未来产生可持续的正面效应。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563"/>
      <w:r>
        <w:rPr>
          <w:rFonts w:ascii="仿宋" w:eastAsia="仿宋" w:hAnsi="仿宋" w:cs="仿宋" w:hint="eastAsia"/>
          <w:sz w:val="28"/>
          <w:lang w:eastAsia="zh-CN"/>
        </w:rPr>
        <w:t>(五)、工程吊灯项目背景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在当今迅猛发展的商业环境中，工程吊灯项目的动因根植于对多方面因素的审慎考量。这个工程吊灯项目的提出并非孤立的决策，而是对企业所处背景深入思考的产物。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市场的不断演变是工程吊灯项目背后的首要原因。科技的迅速发展和全球市场的快速变化使得企业必须灵活应对。工程吊灯项目应运而生，旨在通过创新性的解决方案迎合市场的多变需求，赢得竞争中的先机。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竞争的激烈程度也是工程吊灯项目背景中不可忽视的一环。企业需要在激烈竞争中脱颖而出，为此，工程吊灯项目致力于打破常规，提供独特的价值主张，以吸引客户并确保市场份额的增长。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技术的迅速发展为企业带来了机遇与挑战。作为工程吊灯项目启动的背景之一，对新兴技术的应用将有助于提升企业的技术水平，使其在不断演进的商业环境中保持竞争优势。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此外，社会对企业责任的期望也在逐渐升高。工程吊灯项目充分融入了社会责任的理念，通过可持续经营和社会公益工程吊灯项目，企图为社会贡献一份力量，在商业成功的同时关注社会价值。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093"/>
      <w:r>
        <w:rPr>
          <w:rFonts w:ascii="仿宋" w:eastAsia="仿宋" w:hAnsi="仿宋" w:cs="仿宋" w:hint="eastAsia"/>
          <w:sz w:val="28"/>
          <w:lang w:eastAsia="zh-CN"/>
        </w:rPr>
        <w:t>四、工程吊灯项目建设背景及必要性分析</w:t>
      </w:r>
      <w:bookmarkEnd w:id="14"/>
    </w:p>
    <w:p>
      <w:pPr>
        <w:pStyle w:val="Heading2"/>
        <w:rPr>
          <w:rFonts w:ascii="仿宋" w:eastAsia="仿宋" w:hAnsi="仿宋" w:cs="仿宋" w:hint="eastAsia"/>
          <w:lang w:eastAsia="zh-CN"/>
        </w:rPr>
      </w:pPr>
      <w:bookmarkStart w:id="15" w:name="_Toc22665"/>
      <w:r>
        <w:rPr>
          <w:rFonts w:ascii="仿宋" w:eastAsia="仿宋" w:hAnsi="仿宋" w:cs="仿宋" w:hint="eastAsia"/>
          <w:lang w:eastAsia="zh-CN"/>
        </w:rPr>
        <w:t>(一)、工程吊灯项目背景分析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吊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吊灯项目在这个潮流中的定位。同时，我们将关注行业内涌现的新兴机遇，以便工程吊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吊灯项目提供了强大的发展动力。我们将聚焦于行业内最新的技术发展趋势，包括但不限于人工智能、大数据分析、物联网等领域。通过深度的技术研究，我们将确保工程吊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吊灯项目发展的源泉。我们将投入更多的精力对市场需求进行深入剖析，超越表面的需求，深入挖掘潜在的市场痛点和机遇。通过对市场需求的细致了解，工程吊灯项目将更有针对性地设计解决方案，满足市场的多样化需求，从而更好地促进工程吊灯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吊灯项目战略至关重要。我们将对竞争态势进行更为深入的分析，包括但不限于市场份额、产品特点、客户满意度等多个维度。通过深度的竞争分析，工程吊灯项目将能够更准确地把握市场脉搏，制定具有竞争力的工程吊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程吊灯项目的发展具有直接的影响。我们将进行更为全面的法规和政策分析，了解行业发展中的潜在法律风险和合规挑战。通过充分了解和遵守相关法规，工程吊灯项目将确保在法律框架内合法合规运营，为工程吊灯项目的稳健发展提供有力支持。</w:t>
      </w:r>
    </w:p>
    <w:p>
      <w:pPr>
        <w:pStyle w:val="Heading2"/>
        <w:ind w:firstLine="560" w:firstLineChars="200"/>
        <w:rPr>
          <w:rFonts w:ascii="仿宋" w:eastAsia="仿宋" w:hAnsi="仿宋" w:cs="仿宋" w:hint="eastAsia"/>
          <w:sz w:val="28"/>
          <w:lang w:eastAsia="zh-CN"/>
        </w:rPr>
      </w:pPr>
      <w:bookmarkStart w:id="16" w:name="_Toc23933"/>
      <w:r>
        <w:rPr>
          <w:rFonts w:ascii="仿宋" w:eastAsia="仿宋" w:hAnsi="仿宋" w:cs="仿宋" w:hint="eastAsia"/>
          <w:sz w:val="28"/>
          <w:lang w:eastAsia="zh-CN"/>
        </w:rPr>
        <w:t>(二)、工程吊灯项目建设必要性分析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建设的迫切性源于对行业发展趋势的深刻洞察。我们正处于一个行业变革的时代，科技创新、数字化转型成为企业发展的关键动力。工程吊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建设不仅仅是为了跟上潮流，更是为了通过技术创新推动企业的持续发展。通过引入先进的技术和解决方案，工程吊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程吊灯项目的建设成为必然选择，通过提高产品质量、拓展服务领域，从而在竞争中获得更多的机会。工程吊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吊灯项目建设的必要性体现在对客户需求更精准的满足。通过工程吊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建设的背后是对企业持续创新的追求。只有通过不断创新，企业才能在竞争中立于不败之地。工程吊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5895"/>
      <w:r>
        <w:rPr>
          <w:rFonts w:ascii="仿宋" w:eastAsia="仿宋" w:hAnsi="仿宋" w:cs="仿宋" w:hint="eastAsia"/>
          <w:sz w:val="28"/>
          <w:lang w:eastAsia="zh-CN"/>
        </w:rPr>
        <w:t>五、工程吊灯项目绩效评估</w:t>
      </w:r>
      <w:bookmarkEnd w:id="17"/>
    </w:p>
    <w:p>
      <w:pPr>
        <w:pStyle w:val="Heading2"/>
        <w:rPr>
          <w:rFonts w:ascii="仿宋" w:eastAsia="仿宋" w:hAnsi="仿宋" w:cs="仿宋" w:hint="eastAsia"/>
          <w:lang w:eastAsia="zh-CN"/>
        </w:rPr>
      </w:pPr>
      <w:bookmarkStart w:id="18" w:name="_Toc954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项目中，我们设计了一套全面的绩效评估指标，以确保工程吊灯项目的可控和成功交付。这些指标跨足工程吊灯项目目标、成本、进度和质量等多个维度，为我们提供了全面洞察工程吊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目标达成率是我们关注的首要指标。我们设定了明确的目标，并通过定期监测和评估，迅速发现并应对潜在的目标偏差。这为工程吊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成本绩效是另一个核心关注点。通过实际成本与预算成本的对比分析，我们深入了解成本差异的原因，及时调整资源分配，保持工程吊灯项目在经济效益方面的合理水平。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进度作为关键的绩效指标之一，得到了精心的关注。我们制定了详细的工程吊灯项目进度计划，并设立了进度符合度指标，确保实际进度与计划进度保持一致。这使我们能够快速发现和解决潜在的进度问题，保持工程吊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吊灯项目绩效的不可或缺的一环。我们引入了一系列的质量标准和客户满意度指标，以确保工程吊灯项目交付的成果在质量上达到或超越预期水平。通过持续监测这些指标，我们努力提升工程吊灯项目整体质量水平，为工程吊灯项目的成功交付提供有力保障。通过这些科学且全面的绩效评估，我们能够更好地引导工程吊灯项目的持续改进，确保工程吊灯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https://d.book118.com/445243033021011112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575ADC"/>
    <w:rsid w:val="7A575A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4303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2024-02-21T08:25:00Z</dcterms:created>
  <dcterms:modified xsi:type="dcterms:W3CDTF">2024-02-21T08:25:47Z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D761DFA1F5BF4F849C9CC172E25BADF2_11</vt:lpwstr>
  </property>
  <property fmtid="{D5CDD505-2E9C-101B-9397-08002B2CF9AE}" pid="3" name="KSOProductBuildVer">
    <vt:lpwstr>2052-12.1.0.16250</vt:lpwstr>
  </property>
</Properties>
</file>