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二苯醚项目规划设计纲要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017" w:history="1">
        <w:r>
          <w:rPr>
            <w:rFonts w:ascii="仿宋" w:eastAsia="仿宋" w:hAnsi="仿宋" w:cs="仿宋" w:hint="eastAsia"/>
            <w:lang w:eastAsia="zh-CN"/>
          </w:rPr>
          <w:t>前言</w:t>
        </w:r>
        <w:r>
          <w:tab/>
        </w:r>
        <w:r>
          <w:fldChar w:fldCharType="begin"/>
        </w:r>
        <w:r>
          <w:instrText xml:space="preserve"> PAGEREF _Toc9017 \h </w:instrText>
        </w:r>
        <w:r>
          <w:fldChar w:fldCharType="separate"/>
        </w:r>
        <w:r>
          <w:t>3</w:t>
        </w:r>
        <w:r>
          <w:fldChar w:fldCharType="end"/>
        </w:r>
      </w:hyperlink>
    </w:p>
    <w:p>
      <w:pPr>
        <w:pStyle w:val="TOC1"/>
        <w:tabs>
          <w:tab w:val="right" w:leader="dot" w:pos="8306"/>
        </w:tabs>
      </w:pPr>
      <w:hyperlink w:anchor="_Toc8653" w:history="1">
        <w:r>
          <w:rPr>
            <w:rFonts w:ascii="仿宋" w:eastAsia="仿宋" w:hAnsi="仿宋" w:cs="仿宋" w:hint="eastAsia"/>
            <w:lang w:eastAsia="zh-CN"/>
          </w:rPr>
          <w:t>一、二苯醚项目建设单位说明</w:t>
        </w:r>
        <w:r>
          <w:tab/>
        </w:r>
        <w:r>
          <w:fldChar w:fldCharType="begin"/>
        </w:r>
        <w:r>
          <w:instrText xml:space="preserve"> PAGEREF _Toc8653 \h </w:instrText>
        </w:r>
        <w:r>
          <w:fldChar w:fldCharType="separate"/>
        </w:r>
        <w:r>
          <w:t>3</w:t>
        </w:r>
        <w:r>
          <w:fldChar w:fldCharType="end"/>
        </w:r>
      </w:hyperlink>
    </w:p>
    <w:p>
      <w:pPr>
        <w:pStyle w:val="TOC2"/>
        <w:tabs>
          <w:tab w:val="right" w:leader="dot" w:pos="8306"/>
        </w:tabs>
      </w:pPr>
      <w:hyperlink w:anchor="_Toc16391" w:history="1">
        <w:r>
          <w:rPr>
            <w:rFonts w:ascii="仿宋" w:eastAsia="仿宋" w:hAnsi="仿宋" w:cs="仿宋" w:hint="eastAsia"/>
            <w:lang w:eastAsia="zh-CN"/>
          </w:rPr>
          <w:t>(一)、二苯醚项目承办单位基本情况</w:t>
        </w:r>
        <w:r>
          <w:tab/>
        </w:r>
        <w:r>
          <w:fldChar w:fldCharType="begin"/>
        </w:r>
        <w:r>
          <w:instrText xml:space="preserve"> PAGEREF _Toc16391 \h </w:instrText>
        </w:r>
        <w:r>
          <w:fldChar w:fldCharType="separate"/>
        </w:r>
        <w:r>
          <w:t>3</w:t>
        </w:r>
        <w:r>
          <w:fldChar w:fldCharType="end"/>
        </w:r>
      </w:hyperlink>
    </w:p>
    <w:p>
      <w:pPr>
        <w:pStyle w:val="TOC2"/>
        <w:tabs>
          <w:tab w:val="right" w:leader="dot" w:pos="8306"/>
        </w:tabs>
      </w:pPr>
      <w:hyperlink w:anchor="_Toc7786" w:history="1">
        <w:r>
          <w:rPr>
            <w:rFonts w:ascii="仿宋" w:eastAsia="仿宋" w:hAnsi="仿宋" w:cs="仿宋" w:hint="eastAsia"/>
            <w:lang w:eastAsia="zh-CN"/>
          </w:rPr>
          <w:t>(二)、公司经济效益分析</w:t>
        </w:r>
        <w:r>
          <w:tab/>
        </w:r>
        <w:r>
          <w:fldChar w:fldCharType="begin"/>
        </w:r>
        <w:r>
          <w:instrText xml:space="preserve"> PAGEREF _Toc7786 \h </w:instrText>
        </w:r>
        <w:r>
          <w:fldChar w:fldCharType="separate"/>
        </w:r>
        <w:r>
          <w:t>4</w:t>
        </w:r>
        <w:r>
          <w:fldChar w:fldCharType="end"/>
        </w:r>
      </w:hyperlink>
    </w:p>
    <w:p>
      <w:pPr>
        <w:pStyle w:val="TOC1"/>
        <w:tabs>
          <w:tab w:val="right" w:leader="dot" w:pos="8306"/>
        </w:tabs>
      </w:pPr>
      <w:hyperlink w:anchor="_Toc830" w:history="1">
        <w:r>
          <w:rPr>
            <w:rFonts w:ascii="仿宋" w:eastAsia="仿宋" w:hAnsi="仿宋" w:cs="仿宋" w:hint="eastAsia"/>
            <w:lang w:eastAsia="zh-CN"/>
          </w:rPr>
          <w:t>二、二苯醚项目土建工程</w:t>
        </w:r>
        <w:r>
          <w:tab/>
        </w:r>
        <w:r>
          <w:fldChar w:fldCharType="begin"/>
        </w:r>
        <w:r>
          <w:instrText xml:space="preserve"> PAGEREF _Toc830 \h </w:instrText>
        </w:r>
        <w:r>
          <w:fldChar w:fldCharType="separate"/>
        </w:r>
        <w:r>
          <w:t>5</w:t>
        </w:r>
        <w:r>
          <w:fldChar w:fldCharType="end"/>
        </w:r>
      </w:hyperlink>
    </w:p>
    <w:p>
      <w:pPr>
        <w:pStyle w:val="TOC2"/>
        <w:tabs>
          <w:tab w:val="right" w:leader="dot" w:pos="8306"/>
        </w:tabs>
      </w:pPr>
      <w:hyperlink w:anchor="_Toc4922" w:history="1">
        <w:r>
          <w:rPr>
            <w:rFonts w:ascii="仿宋" w:eastAsia="仿宋" w:hAnsi="仿宋" w:cs="仿宋" w:hint="eastAsia"/>
            <w:lang w:eastAsia="zh-CN"/>
          </w:rPr>
          <w:t>(一)、建筑工程设计原则</w:t>
        </w:r>
        <w:r>
          <w:tab/>
        </w:r>
        <w:r>
          <w:fldChar w:fldCharType="begin"/>
        </w:r>
        <w:r>
          <w:instrText xml:space="preserve"> PAGEREF _Toc4922 \h </w:instrText>
        </w:r>
        <w:r>
          <w:fldChar w:fldCharType="separate"/>
        </w:r>
        <w:r>
          <w:t>5</w:t>
        </w:r>
        <w:r>
          <w:fldChar w:fldCharType="end"/>
        </w:r>
      </w:hyperlink>
    </w:p>
    <w:p>
      <w:pPr>
        <w:pStyle w:val="TOC2"/>
        <w:tabs>
          <w:tab w:val="right" w:leader="dot" w:pos="8306"/>
        </w:tabs>
      </w:pPr>
      <w:hyperlink w:anchor="_Toc11403" w:history="1">
        <w:r>
          <w:rPr>
            <w:rFonts w:ascii="仿宋" w:eastAsia="仿宋" w:hAnsi="仿宋" w:cs="仿宋" w:hint="eastAsia"/>
            <w:lang w:eastAsia="zh-CN"/>
          </w:rPr>
          <w:t>(二)、土建工程设计年限及安全等级</w:t>
        </w:r>
        <w:r>
          <w:tab/>
        </w:r>
        <w:r>
          <w:fldChar w:fldCharType="begin"/>
        </w:r>
        <w:r>
          <w:instrText xml:space="preserve"> PAGEREF _Toc11403 \h </w:instrText>
        </w:r>
        <w:r>
          <w:fldChar w:fldCharType="separate"/>
        </w:r>
        <w:r>
          <w:t>6</w:t>
        </w:r>
        <w:r>
          <w:fldChar w:fldCharType="end"/>
        </w:r>
      </w:hyperlink>
    </w:p>
    <w:p>
      <w:pPr>
        <w:pStyle w:val="TOC2"/>
        <w:tabs>
          <w:tab w:val="right" w:leader="dot" w:pos="8306"/>
        </w:tabs>
      </w:pPr>
      <w:hyperlink w:anchor="_Toc14013" w:history="1">
        <w:r>
          <w:rPr>
            <w:rFonts w:ascii="仿宋" w:eastAsia="仿宋" w:hAnsi="仿宋" w:cs="仿宋" w:hint="eastAsia"/>
            <w:lang w:eastAsia="zh-CN"/>
          </w:rPr>
          <w:t>(三)、建筑工程设计总体要求</w:t>
        </w:r>
        <w:r>
          <w:tab/>
        </w:r>
        <w:r>
          <w:fldChar w:fldCharType="begin"/>
        </w:r>
        <w:r>
          <w:instrText xml:space="preserve"> PAGEREF _Toc14013 \h </w:instrText>
        </w:r>
        <w:r>
          <w:fldChar w:fldCharType="separate"/>
        </w:r>
        <w:r>
          <w:t>7</w:t>
        </w:r>
        <w:r>
          <w:fldChar w:fldCharType="end"/>
        </w:r>
      </w:hyperlink>
    </w:p>
    <w:p>
      <w:pPr>
        <w:pStyle w:val="TOC2"/>
        <w:tabs>
          <w:tab w:val="right" w:leader="dot" w:pos="8306"/>
        </w:tabs>
      </w:pPr>
      <w:hyperlink w:anchor="_Toc16360" w:history="1">
        <w:r>
          <w:rPr>
            <w:rFonts w:ascii="仿宋" w:eastAsia="仿宋" w:hAnsi="仿宋" w:cs="仿宋" w:hint="eastAsia"/>
            <w:lang w:eastAsia="zh-CN"/>
          </w:rPr>
          <w:t>(四)、土建工程建设指标</w:t>
        </w:r>
        <w:r>
          <w:tab/>
        </w:r>
        <w:r>
          <w:fldChar w:fldCharType="begin"/>
        </w:r>
        <w:r>
          <w:instrText xml:space="preserve"> PAGEREF _Toc16360 \h </w:instrText>
        </w:r>
        <w:r>
          <w:fldChar w:fldCharType="separate"/>
        </w:r>
        <w:r>
          <w:t>8</w:t>
        </w:r>
        <w:r>
          <w:fldChar w:fldCharType="end"/>
        </w:r>
      </w:hyperlink>
    </w:p>
    <w:p>
      <w:pPr>
        <w:pStyle w:val="TOC1"/>
        <w:tabs>
          <w:tab w:val="right" w:leader="dot" w:pos="8306"/>
        </w:tabs>
      </w:pPr>
      <w:hyperlink w:anchor="_Toc28308" w:history="1">
        <w:r>
          <w:rPr>
            <w:rFonts w:ascii="仿宋" w:eastAsia="仿宋" w:hAnsi="仿宋" w:cs="仿宋" w:hint="eastAsia"/>
            <w:lang w:eastAsia="zh-CN"/>
          </w:rPr>
          <w:t>三、产品规划分析</w:t>
        </w:r>
        <w:r>
          <w:tab/>
        </w:r>
        <w:r>
          <w:fldChar w:fldCharType="begin"/>
        </w:r>
        <w:r>
          <w:instrText xml:space="preserve"> PAGEREF _Toc28308 \h </w:instrText>
        </w:r>
        <w:r>
          <w:fldChar w:fldCharType="separate"/>
        </w:r>
        <w:r>
          <w:t>8</w:t>
        </w:r>
        <w:r>
          <w:fldChar w:fldCharType="end"/>
        </w:r>
      </w:hyperlink>
    </w:p>
    <w:p>
      <w:pPr>
        <w:pStyle w:val="TOC2"/>
        <w:tabs>
          <w:tab w:val="right" w:leader="dot" w:pos="8306"/>
        </w:tabs>
      </w:pPr>
      <w:hyperlink w:anchor="_Toc32702" w:history="1">
        <w:r>
          <w:rPr>
            <w:rFonts w:ascii="仿宋" w:eastAsia="仿宋" w:hAnsi="仿宋" w:cs="仿宋" w:hint="eastAsia"/>
            <w:lang w:eastAsia="zh-CN"/>
          </w:rPr>
          <w:t>(一)、产品规划</w:t>
        </w:r>
        <w:r>
          <w:tab/>
        </w:r>
        <w:r>
          <w:fldChar w:fldCharType="begin"/>
        </w:r>
        <w:r>
          <w:instrText xml:space="preserve"> PAGEREF _Toc32702 \h </w:instrText>
        </w:r>
        <w:r>
          <w:fldChar w:fldCharType="separate"/>
        </w:r>
        <w:r>
          <w:t>8</w:t>
        </w:r>
        <w:r>
          <w:fldChar w:fldCharType="end"/>
        </w:r>
      </w:hyperlink>
    </w:p>
    <w:p>
      <w:pPr>
        <w:pStyle w:val="TOC2"/>
        <w:tabs>
          <w:tab w:val="right" w:leader="dot" w:pos="8306"/>
        </w:tabs>
      </w:pPr>
      <w:hyperlink w:anchor="_Toc16804" w:history="1">
        <w:r>
          <w:rPr>
            <w:rFonts w:ascii="仿宋" w:eastAsia="仿宋" w:hAnsi="仿宋" w:cs="仿宋" w:hint="eastAsia"/>
            <w:lang w:eastAsia="zh-CN"/>
          </w:rPr>
          <w:t>(二)、建设规模</w:t>
        </w:r>
        <w:r>
          <w:tab/>
        </w:r>
        <w:r>
          <w:fldChar w:fldCharType="begin"/>
        </w:r>
        <w:r>
          <w:instrText xml:space="preserve"> PAGEREF _Toc16804 \h </w:instrText>
        </w:r>
        <w:r>
          <w:fldChar w:fldCharType="separate"/>
        </w:r>
        <w:r>
          <w:t>9</w:t>
        </w:r>
        <w:r>
          <w:fldChar w:fldCharType="end"/>
        </w:r>
      </w:hyperlink>
    </w:p>
    <w:p>
      <w:pPr>
        <w:pStyle w:val="TOC1"/>
        <w:tabs>
          <w:tab w:val="right" w:leader="dot" w:pos="8306"/>
        </w:tabs>
      </w:pPr>
      <w:hyperlink w:anchor="_Toc29940" w:history="1">
        <w:r>
          <w:rPr>
            <w:rFonts w:ascii="仿宋" w:eastAsia="仿宋" w:hAnsi="仿宋" w:cs="仿宋" w:hint="eastAsia"/>
            <w:lang w:eastAsia="zh-CN"/>
          </w:rPr>
          <w:t>四、二苯醚项目绩效评估</w:t>
        </w:r>
        <w:r>
          <w:tab/>
        </w:r>
        <w:r>
          <w:fldChar w:fldCharType="begin"/>
        </w:r>
        <w:r>
          <w:instrText xml:space="preserve"> PAGEREF _Toc29940 \h </w:instrText>
        </w:r>
        <w:r>
          <w:fldChar w:fldCharType="separate"/>
        </w:r>
        <w:r>
          <w:t>10</w:t>
        </w:r>
        <w:r>
          <w:fldChar w:fldCharType="end"/>
        </w:r>
      </w:hyperlink>
    </w:p>
    <w:p>
      <w:pPr>
        <w:pStyle w:val="TOC2"/>
        <w:tabs>
          <w:tab w:val="right" w:leader="dot" w:pos="8306"/>
        </w:tabs>
      </w:pPr>
      <w:hyperlink w:anchor="_Toc9326" w:history="1">
        <w:r>
          <w:rPr>
            <w:rFonts w:ascii="仿宋" w:eastAsia="仿宋" w:hAnsi="仿宋" w:cs="仿宋" w:hint="eastAsia"/>
            <w:lang w:eastAsia="zh-CN"/>
          </w:rPr>
          <w:t>(一)、绩效评估指标</w:t>
        </w:r>
        <w:r>
          <w:tab/>
        </w:r>
        <w:r>
          <w:fldChar w:fldCharType="begin"/>
        </w:r>
        <w:r>
          <w:instrText xml:space="preserve"> PAGEREF _Toc9326 \h </w:instrText>
        </w:r>
        <w:r>
          <w:fldChar w:fldCharType="separate"/>
        </w:r>
        <w:r>
          <w:t>10</w:t>
        </w:r>
        <w:r>
          <w:fldChar w:fldCharType="end"/>
        </w:r>
      </w:hyperlink>
    </w:p>
    <w:p>
      <w:pPr>
        <w:pStyle w:val="TOC2"/>
        <w:tabs>
          <w:tab w:val="right" w:leader="dot" w:pos="8306"/>
        </w:tabs>
      </w:pPr>
      <w:hyperlink w:anchor="_Toc23668" w:history="1">
        <w:r>
          <w:rPr>
            <w:rFonts w:ascii="仿宋" w:eastAsia="仿宋" w:hAnsi="仿宋" w:cs="仿宋" w:hint="eastAsia"/>
            <w:lang w:eastAsia="zh-CN"/>
          </w:rPr>
          <w:t>(二)、绩效评估方法</w:t>
        </w:r>
        <w:r>
          <w:tab/>
        </w:r>
        <w:r>
          <w:fldChar w:fldCharType="begin"/>
        </w:r>
        <w:r>
          <w:instrText xml:space="preserve"> PAGEREF _Toc23668 \h </w:instrText>
        </w:r>
        <w:r>
          <w:fldChar w:fldCharType="separate"/>
        </w:r>
        <w:r>
          <w:t>11</w:t>
        </w:r>
        <w:r>
          <w:fldChar w:fldCharType="end"/>
        </w:r>
      </w:hyperlink>
    </w:p>
    <w:p>
      <w:pPr>
        <w:pStyle w:val="TOC2"/>
        <w:tabs>
          <w:tab w:val="right" w:leader="dot" w:pos="8306"/>
        </w:tabs>
      </w:pPr>
      <w:hyperlink w:anchor="_Toc14577" w:history="1">
        <w:r>
          <w:rPr>
            <w:rFonts w:ascii="仿宋" w:eastAsia="仿宋" w:hAnsi="仿宋" w:cs="仿宋" w:hint="eastAsia"/>
            <w:lang w:eastAsia="zh-CN"/>
          </w:rPr>
          <w:t>(三)、绩效评估周期</w:t>
        </w:r>
        <w:r>
          <w:tab/>
        </w:r>
        <w:r>
          <w:fldChar w:fldCharType="begin"/>
        </w:r>
        <w:r>
          <w:instrText xml:space="preserve"> PAGEREF _Toc14577 \h </w:instrText>
        </w:r>
        <w:r>
          <w:fldChar w:fldCharType="separate"/>
        </w:r>
        <w:r>
          <w:t>12</w:t>
        </w:r>
        <w:r>
          <w:fldChar w:fldCharType="end"/>
        </w:r>
      </w:hyperlink>
    </w:p>
    <w:p>
      <w:pPr>
        <w:pStyle w:val="TOC1"/>
        <w:tabs>
          <w:tab w:val="right" w:leader="dot" w:pos="8306"/>
        </w:tabs>
      </w:pPr>
      <w:hyperlink w:anchor="_Toc19961" w:history="1">
        <w:r>
          <w:rPr>
            <w:rFonts w:ascii="仿宋" w:eastAsia="仿宋" w:hAnsi="仿宋" w:cs="仿宋" w:hint="eastAsia"/>
            <w:lang w:eastAsia="zh-CN"/>
          </w:rPr>
          <w:t>五、二苯醚项目建设背景及必要性分析</w:t>
        </w:r>
        <w:r>
          <w:tab/>
        </w:r>
        <w:r>
          <w:fldChar w:fldCharType="begin"/>
        </w:r>
        <w:r>
          <w:instrText xml:space="preserve"> PAGEREF _Toc19961 \h </w:instrText>
        </w:r>
        <w:r>
          <w:fldChar w:fldCharType="separate"/>
        </w:r>
        <w:r>
          <w:t>13</w:t>
        </w:r>
        <w:r>
          <w:fldChar w:fldCharType="end"/>
        </w:r>
      </w:hyperlink>
    </w:p>
    <w:p>
      <w:pPr>
        <w:pStyle w:val="TOC2"/>
        <w:tabs>
          <w:tab w:val="right" w:leader="dot" w:pos="8306"/>
        </w:tabs>
      </w:pPr>
      <w:hyperlink w:anchor="_Toc9940" w:history="1">
        <w:r>
          <w:rPr>
            <w:rFonts w:ascii="仿宋" w:eastAsia="仿宋" w:hAnsi="仿宋" w:cs="仿宋" w:hint="eastAsia"/>
            <w:lang w:eastAsia="zh-CN"/>
          </w:rPr>
          <w:t>(一)、二苯醚项目背景分析</w:t>
        </w:r>
        <w:r>
          <w:tab/>
        </w:r>
        <w:r>
          <w:fldChar w:fldCharType="begin"/>
        </w:r>
        <w:r>
          <w:instrText xml:space="preserve"> PAGEREF _Toc9940 \h </w:instrText>
        </w:r>
        <w:r>
          <w:fldChar w:fldCharType="separate"/>
        </w:r>
        <w:r>
          <w:t>13</w:t>
        </w:r>
        <w:r>
          <w:fldChar w:fldCharType="end"/>
        </w:r>
      </w:hyperlink>
    </w:p>
    <w:p>
      <w:pPr>
        <w:pStyle w:val="TOC2"/>
        <w:tabs>
          <w:tab w:val="right" w:leader="dot" w:pos="8306"/>
        </w:tabs>
      </w:pPr>
      <w:hyperlink w:anchor="_Toc19997" w:history="1">
        <w:r>
          <w:rPr>
            <w:rFonts w:ascii="仿宋" w:eastAsia="仿宋" w:hAnsi="仿宋" w:cs="仿宋" w:hint="eastAsia"/>
            <w:lang w:eastAsia="zh-CN"/>
          </w:rPr>
          <w:t>(二)、二苯醚项目建设必要性分析</w:t>
        </w:r>
        <w:r>
          <w:tab/>
        </w:r>
        <w:r>
          <w:fldChar w:fldCharType="begin"/>
        </w:r>
        <w:r>
          <w:instrText xml:space="preserve"> PAGEREF _Toc19997 \h </w:instrText>
        </w:r>
        <w:r>
          <w:fldChar w:fldCharType="separate"/>
        </w:r>
        <w:r>
          <w:t>15</w:t>
        </w:r>
        <w:r>
          <w:fldChar w:fldCharType="end"/>
        </w:r>
      </w:hyperlink>
    </w:p>
    <w:p>
      <w:pPr>
        <w:pStyle w:val="TOC1"/>
        <w:tabs>
          <w:tab w:val="right" w:leader="dot" w:pos="8306"/>
        </w:tabs>
      </w:pPr>
      <w:hyperlink w:anchor="_Toc5545" w:history="1">
        <w:r>
          <w:rPr>
            <w:rFonts w:ascii="仿宋" w:eastAsia="仿宋" w:hAnsi="仿宋" w:cs="仿宋" w:hint="eastAsia"/>
            <w:lang w:eastAsia="zh-CN"/>
          </w:rPr>
          <w:t>六、工艺说明</w:t>
        </w:r>
        <w:r>
          <w:tab/>
        </w:r>
        <w:r>
          <w:fldChar w:fldCharType="begin"/>
        </w:r>
        <w:r>
          <w:instrText xml:space="preserve"> PAGEREF _Toc5545 \h </w:instrText>
        </w:r>
        <w:r>
          <w:fldChar w:fldCharType="separate"/>
        </w:r>
        <w:r>
          <w:t>16</w:t>
        </w:r>
        <w:r>
          <w:fldChar w:fldCharType="end"/>
        </w:r>
      </w:hyperlink>
    </w:p>
    <w:p>
      <w:pPr>
        <w:pStyle w:val="TOC2"/>
        <w:tabs>
          <w:tab w:val="right" w:leader="dot" w:pos="8306"/>
        </w:tabs>
      </w:pPr>
      <w:hyperlink w:anchor="_Toc19964" w:history="1">
        <w:r>
          <w:rPr>
            <w:rFonts w:ascii="仿宋" w:eastAsia="仿宋" w:hAnsi="仿宋" w:cs="仿宋" w:hint="eastAsia"/>
            <w:lang w:eastAsia="zh-CN"/>
          </w:rPr>
          <w:t>(一)、技术管理特点</w:t>
        </w:r>
        <w:r>
          <w:tab/>
        </w:r>
        <w:r>
          <w:fldChar w:fldCharType="begin"/>
        </w:r>
        <w:r>
          <w:instrText xml:space="preserve"> PAGEREF _Toc19964 \h </w:instrText>
        </w:r>
        <w:r>
          <w:fldChar w:fldCharType="separate"/>
        </w:r>
        <w:r>
          <w:t>16</w:t>
        </w:r>
        <w:r>
          <w:fldChar w:fldCharType="end"/>
        </w:r>
      </w:hyperlink>
    </w:p>
    <w:p>
      <w:pPr>
        <w:pStyle w:val="TOC2"/>
        <w:tabs>
          <w:tab w:val="right" w:leader="dot" w:pos="8306"/>
        </w:tabs>
      </w:pPr>
      <w:hyperlink w:anchor="_Toc25227" w:history="1">
        <w:r>
          <w:rPr>
            <w:rFonts w:ascii="仿宋" w:eastAsia="仿宋" w:hAnsi="仿宋" w:cs="仿宋" w:hint="eastAsia"/>
            <w:lang w:eastAsia="zh-CN"/>
          </w:rPr>
          <w:t>(二)、二苯醚项目工艺技术设计方案</w:t>
        </w:r>
        <w:r>
          <w:tab/>
        </w:r>
        <w:r>
          <w:fldChar w:fldCharType="begin"/>
        </w:r>
        <w:r>
          <w:instrText xml:space="preserve"> PAGEREF _Toc25227 \h </w:instrText>
        </w:r>
        <w:r>
          <w:fldChar w:fldCharType="separate"/>
        </w:r>
        <w:r>
          <w:t>17</w:t>
        </w:r>
        <w:r>
          <w:fldChar w:fldCharType="end"/>
        </w:r>
      </w:hyperlink>
    </w:p>
    <w:p>
      <w:pPr>
        <w:pStyle w:val="TOC2"/>
        <w:tabs>
          <w:tab w:val="right" w:leader="dot" w:pos="8306"/>
        </w:tabs>
      </w:pPr>
      <w:hyperlink w:anchor="_Toc27892" w:history="1">
        <w:r>
          <w:rPr>
            <w:rFonts w:ascii="仿宋" w:eastAsia="仿宋" w:hAnsi="仿宋" w:cs="仿宋" w:hint="eastAsia"/>
            <w:lang w:eastAsia="zh-CN"/>
          </w:rPr>
          <w:t>(三)、设备选型方案</w:t>
        </w:r>
        <w:r>
          <w:tab/>
        </w:r>
        <w:r>
          <w:fldChar w:fldCharType="begin"/>
        </w:r>
        <w:r>
          <w:instrText xml:space="preserve"> PAGEREF _Toc27892 \h </w:instrText>
        </w:r>
        <w:r>
          <w:fldChar w:fldCharType="separate"/>
        </w:r>
        <w:r>
          <w:t>18</w:t>
        </w:r>
        <w:r>
          <w:fldChar w:fldCharType="end"/>
        </w:r>
      </w:hyperlink>
    </w:p>
    <w:p>
      <w:pPr>
        <w:pStyle w:val="TOC1"/>
        <w:tabs>
          <w:tab w:val="right" w:leader="dot" w:pos="8306"/>
        </w:tabs>
      </w:pPr>
      <w:hyperlink w:anchor="_Toc13157" w:history="1">
        <w:r>
          <w:rPr>
            <w:rFonts w:ascii="仿宋" w:eastAsia="仿宋" w:hAnsi="仿宋" w:cs="仿宋" w:hint="eastAsia"/>
            <w:lang w:eastAsia="zh-CN"/>
          </w:rPr>
          <w:t>七、二苯醚项目环境影响分析</w:t>
        </w:r>
        <w:r>
          <w:tab/>
        </w:r>
        <w:r>
          <w:fldChar w:fldCharType="begin"/>
        </w:r>
        <w:r>
          <w:instrText xml:space="preserve"> PAGEREF _Toc13157 \h </w:instrText>
        </w:r>
        <w:r>
          <w:fldChar w:fldCharType="separate"/>
        </w:r>
        <w:r>
          <w:t>20</w:t>
        </w:r>
        <w:r>
          <w:fldChar w:fldCharType="end"/>
        </w:r>
      </w:hyperlink>
    </w:p>
    <w:p>
      <w:pPr>
        <w:pStyle w:val="TOC2"/>
        <w:tabs>
          <w:tab w:val="right" w:leader="dot" w:pos="8306"/>
        </w:tabs>
      </w:pPr>
      <w:hyperlink w:anchor="_Toc13631" w:history="1">
        <w:r>
          <w:rPr>
            <w:rFonts w:ascii="仿宋" w:eastAsia="仿宋" w:hAnsi="仿宋" w:cs="仿宋" w:hint="eastAsia"/>
            <w:lang w:eastAsia="zh-CN"/>
          </w:rPr>
          <w:t>(一)、建设区域环境质量现状</w:t>
        </w:r>
        <w:r>
          <w:tab/>
        </w:r>
        <w:r>
          <w:fldChar w:fldCharType="begin"/>
        </w:r>
        <w:r>
          <w:instrText xml:space="preserve"> PAGEREF _Toc13631 \h </w:instrText>
        </w:r>
        <w:r>
          <w:fldChar w:fldCharType="separate"/>
        </w:r>
        <w:r>
          <w:t>20</w:t>
        </w:r>
        <w:r>
          <w:fldChar w:fldCharType="end"/>
        </w:r>
      </w:hyperlink>
    </w:p>
    <w:p>
      <w:pPr>
        <w:pStyle w:val="TOC2"/>
        <w:tabs>
          <w:tab w:val="right" w:leader="dot" w:pos="8306"/>
        </w:tabs>
      </w:pPr>
      <w:hyperlink w:anchor="_Toc23963" w:history="1">
        <w:r>
          <w:rPr>
            <w:rFonts w:ascii="仿宋" w:eastAsia="仿宋" w:hAnsi="仿宋" w:cs="仿宋" w:hint="eastAsia"/>
            <w:lang w:eastAsia="zh-CN"/>
          </w:rPr>
          <w:t>(二)、建设期环境保护</w:t>
        </w:r>
        <w:r>
          <w:tab/>
        </w:r>
        <w:r>
          <w:fldChar w:fldCharType="begin"/>
        </w:r>
        <w:r>
          <w:instrText xml:space="preserve"> PAGEREF _Toc23963 \h </w:instrText>
        </w:r>
        <w:r>
          <w:fldChar w:fldCharType="separate"/>
        </w:r>
        <w:r>
          <w:t>21</w:t>
        </w:r>
        <w:r>
          <w:fldChar w:fldCharType="end"/>
        </w:r>
      </w:hyperlink>
    </w:p>
    <w:p>
      <w:pPr>
        <w:pStyle w:val="TOC2"/>
        <w:tabs>
          <w:tab w:val="right" w:leader="dot" w:pos="8306"/>
        </w:tabs>
      </w:pPr>
      <w:hyperlink w:anchor="_Toc4730" w:history="1">
        <w:r>
          <w:rPr>
            <w:rFonts w:ascii="仿宋" w:eastAsia="仿宋" w:hAnsi="仿宋" w:cs="仿宋" w:hint="eastAsia"/>
            <w:lang w:eastAsia="zh-CN"/>
          </w:rPr>
          <w:t>(三)、运营期环境保护</w:t>
        </w:r>
        <w:r>
          <w:tab/>
        </w:r>
        <w:r>
          <w:fldChar w:fldCharType="begin"/>
        </w:r>
        <w:r>
          <w:instrText xml:space="preserve"> PAGEREF _Toc4730 \h </w:instrText>
        </w:r>
        <w:r>
          <w:fldChar w:fldCharType="separate"/>
        </w:r>
        <w:r>
          <w:t>22</w:t>
        </w:r>
        <w:r>
          <w:fldChar w:fldCharType="end"/>
        </w:r>
      </w:hyperlink>
    </w:p>
    <w:p>
      <w:pPr>
        <w:pStyle w:val="TOC2"/>
        <w:tabs>
          <w:tab w:val="right" w:leader="dot" w:pos="8306"/>
        </w:tabs>
      </w:pPr>
      <w:hyperlink w:anchor="_Toc760" w:history="1">
        <w:r>
          <w:rPr>
            <w:rFonts w:ascii="仿宋" w:eastAsia="仿宋" w:hAnsi="仿宋" w:cs="仿宋" w:hint="eastAsia"/>
            <w:lang w:eastAsia="zh-CN"/>
          </w:rPr>
          <w:t>(四)、二苯醚项目建设对区域经济的影响</w:t>
        </w:r>
        <w:r>
          <w:tab/>
        </w:r>
        <w:r>
          <w:fldChar w:fldCharType="begin"/>
        </w:r>
        <w:r>
          <w:instrText xml:space="preserve"> PAGEREF _Toc760 \h </w:instrText>
        </w:r>
        <w:r>
          <w:fldChar w:fldCharType="separate"/>
        </w:r>
        <w:r>
          <w:t>24</w:t>
        </w:r>
        <w:r>
          <w:fldChar w:fldCharType="end"/>
        </w:r>
      </w:hyperlink>
    </w:p>
    <w:p>
      <w:pPr>
        <w:pStyle w:val="TOC2"/>
        <w:tabs>
          <w:tab w:val="right" w:leader="dot" w:pos="8306"/>
        </w:tabs>
      </w:pPr>
      <w:hyperlink w:anchor="_Toc31067" w:history="1">
        <w:r>
          <w:rPr>
            <w:rFonts w:ascii="仿宋" w:eastAsia="仿宋" w:hAnsi="仿宋" w:cs="仿宋" w:hint="eastAsia"/>
            <w:lang w:eastAsia="zh-CN"/>
          </w:rPr>
          <w:t>(五)、废弃物处理</w:t>
        </w:r>
        <w:r>
          <w:tab/>
        </w:r>
        <w:r>
          <w:fldChar w:fldCharType="begin"/>
        </w:r>
        <w:r>
          <w:instrText xml:space="preserve"> PAGEREF _Toc31067 \h </w:instrText>
        </w:r>
        <w:r>
          <w:fldChar w:fldCharType="separate"/>
        </w:r>
        <w:r>
          <w:t>25</w:t>
        </w:r>
        <w:r>
          <w:fldChar w:fldCharType="end"/>
        </w:r>
      </w:hyperlink>
    </w:p>
    <w:p>
      <w:pPr>
        <w:pStyle w:val="TOC2"/>
        <w:tabs>
          <w:tab w:val="right" w:leader="dot" w:pos="8306"/>
        </w:tabs>
      </w:pPr>
      <w:hyperlink w:anchor="_Toc7947" w:history="1">
        <w:r>
          <w:rPr>
            <w:rFonts w:ascii="仿宋" w:eastAsia="仿宋" w:hAnsi="仿宋" w:cs="仿宋" w:hint="eastAsia"/>
            <w:lang w:eastAsia="zh-CN"/>
          </w:rPr>
          <w:t>(六)、特殊环境影响分析</w:t>
        </w:r>
        <w:r>
          <w:tab/>
        </w:r>
        <w:r>
          <w:fldChar w:fldCharType="begin"/>
        </w:r>
        <w:r>
          <w:instrText xml:space="preserve"> PAGEREF _Toc7947 \h </w:instrText>
        </w:r>
        <w:r>
          <w:fldChar w:fldCharType="separate"/>
        </w:r>
        <w:r>
          <w:t>27</w:t>
        </w:r>
        <w:r>
          <w:fldChar w:fldCharType="end"/>
        </w:r>
      </w:hyperlink>
    </w:p>
    <w:p>
      <w:pPr>
        <w:pStyle w:val="TOC2"/>
        <w:tabs>
          <w:tab w:val="right" w:leader="dot" w:pos="8306"/>
        </w:tabs>
      </w:pPr>
      <w:hyperlink w:anchor="_Toc12835" w:history="1">
        <w:r>
          <w:rPr>
            <w:rFonts w:ascii="仿宋" w:eastAsia="仿宋" w:hAnsi="仿宋" w:cs="仿宋" w:hint="eastAsia"/>
            <w:lang w:eastAsia="zh-CN"/>
          </w:rPr>
          <w:t>(七)、清洁生产</w:t>
        </w:r>
        <w:r>
          <w:tab/>
        </w:r>
        <w:r>
          <w:fldChar w:fldCharType="begin"/>
        </w:r>
        <w:r>
          <w:instrText xml:space="preserve"> PAGEREF _Toc12835 \h </w:instrText>
        </w:r>
        <w:r>
          <w:fldChar w:fldCharType="separate"/>
        </w:r>
        <w:r>
          <w:t>28</w:t>
        </w:r>
        <w:r>
          <w:fldChar w:fldCharType="end"/>
        </w:r>
      </w:hyperlink>
    </w:p>
    <w:p>
      <w:pPr>
        <w:pStyle w:val="TOC2"/>
        <w:tabs>
          <w:tab w:val="right" w:leader="dot" w:pos="8306"/>
        </w:tabs>
      </w:pPr>
      <w:hyperlink w:anchor="_Toc20562" w:history="1">
        <w:r>
          <w:rPr>
            <w:rFonts w:ascii="仿宋" w:eastAsia="仿宋" w:hAnsi="仿宋" w:cs="仿宋" w:hint="eastAsia"/>
            <w:lang w:eastAsia="zh-CN"/>
          </w:rPr>
          <w:t>(八)、环境保护综合评价</w:t>
        </w:r>
        <w:r>
          <w:tab/>
        </w:r>
        <w:r>
          <w:fldChar w:fldCharType="begin"/>
        </w:r>
        <w:r>
          <w:instrText xml:space="preserve"> PAGEREF _Toc20562 \h </w:instrText>
        </w:r>
        <w:r>
          <w:fldChar w:fldCharType="separate"/>
        </w:r>
        <w:r>
          <w:t>29</w:t>
        </w:r>
        <w:r>
          <w:fldChar w:fldCharType="end"/>
        </w:r>
      </w:hyperlink>
    </w:p>
    <w:p>
      <w:pPr>
        <w:pStyle w:val="TOC1"/>
        <w:tabs>
          <w:tab w:val="right" w:leader="dot" w:pos="8306"/>
        </w:tabs>
      </w:pPr>
      <w:hyperlink w:anchor="_Toc910" w:history="1">
        <w:r>
          <w:rPr>
            <w:rFonts w:ascii="仿宋" w:eastAsia="仿宋" w:hAnsi="仿宋" w:cs="仿宋" w:hint="eastAsia"/>
            <w:lang w:eastAsia="zh-CN"/>
          </w:rPr>
          <w:t>八、二苯醚项目财务管理</w:t>
        </w:r>
        <w:r>
          <w:tab/>
        </w:r>
        <w:r>
          <w:fldChar w:fldCharType="begin"/>
        </w:r>
        <w:r>
          <w:instrText xml:space="preserve"> PAGEREF _Toc910 \h </w:instrText>
        </w:r>
        <w:r>
          <w:fldChar w:fldCharType="separate"/>
        </w:r>
        <w:r>
          <w:t>30</w:t>
        </w:r>
        <w:r>
          <w:fldChar w:fldCharType="end"/>
        </w:r>
      </w:hyperlink>
    </w:p>
    <w:p>
      <w:pPr>
        <w:pStyle w:val="TOC2"/>
        <w:tabs>
          <w:tab w:val="right" w:leader="dot" w:pos="8306"/>
        </w:tabs>
      </w:pPr>
      <w:hyperlink w:anchor="_Toc17388" w:history="1">
        <w:r>
          <w:rPr>
            <w:rFonts w:ascii="仿宋" w:eastAsia="仿宋" w:hAnsi="仿宋" w:cs="仿宋" w:hint="eastAsia"/>
            <w:lang w:eastAsia="zh-CN"/>
          </w:rPr>
          <w:t>(一)、资金需求大</w:t>
        </w:r>
        <w:r>
          <w:tab/>
        </w:r>
        <w:r>
          <w:fldChar w:fldCharType="begin"/>
        </w:r>
        <w:r>
          <w:instrText xml:space="preserve"> PAGEREF _Toc17388 \h </w:instrText>
        </w:r>
        <w:r>
          <w:fldChar w:fldCharType="separate"/>
        </w:r>
        <w:r>
          <w:t>30</w:t>
        </w:r>
        <w:r>
          <w:fldChar w:fldCharType="end"/>
        </w:r>
      </w:hyperlink>
    </w:p>
    <w:p>
      <w:pPr>
        <w:pStyle w:val="TOC2"/>
        <w:tabs>
          <w:tab w:val="right" w:leader="dot" w:pos="8306"/>
        </w:tabs>
      </w:pPr>
      <w:hyperlink w:anchor="_Toc10831" w:history="1">
        <w:r>
          <w:rPr>
            <w:rFonts w:ascii="仿宋" w:eastAsia="仿宋" w:hAnsi="仿宋" w:cs="仿宋" w:hint="eastAsia"/>
            <w:lang w:eastAsia="zh-CN"/>
          </w:rPr>
          <w:t>(二)、研发周期长</w:t>
        </w:r>
        <w:r>
          <w:tab/>
        </w:r>
        <w:r>
          <w:fldChar w:fldCharType="begin"/>
        </w:r>
        <w:r>
          <w:instrText xml:space="preserve"> PAGEREF _Toc10831 \h </w:instrText>
        </w:r>
        <w:r>
          <w:fldChar w:fldCharType="separate"/>
        </w:r>
        <w:r>
          <w:t>31</w:t>
        </w:r>
        <w:r>
          <w:fldChar w:fldCharType="end"/>
        </w:r>
      </w:hyperlink>
    </w:p>
    <w:p>
      <w:pPr>
        <w:pStyle w:val="TOC2"/>
        <w:tabs>
          <w:tab w:val="right" w:leader="dot" w:pos="8306"/>
        </w:tabs>
      </w:pPr>
      <w:hyperlink w:anchor="_Toc8101" w:history="1">
        <w:r>
          <w:rPr>
            <w:rFonts w:ascii="仿宋" w:eastAsia="仿宋" w:hAnsi="仿宋" w:cs="仿宋" w:hint="eastAsia"/>
            <w:lang w:eastAsia="zh-CN"/>
          </w:rPr>
          <w:t>(三)、市场风险大</w:t>
        </w:r>
        <w:r>
          <w:tab/>
        </w:r>
        <w:r>
          <w:fldChar w:fldCharType="begin"/>
        </w:r>
        <w:r>
          <w:instrText xml:space="preserve"> PAGEREF _Toc8101 \h </w:instrText>
        </w:r>
        <w:r>
          <w:fldChar w:fldCharType="separate"/>
        </w:r>
        <w:r>
          <w:t>32</w:t>
        </w:r>
        <w:r>
          <w:fldChar w:fldCharType="end"/>
        </w:r>
      </w:hyperlink>
    </w:p>
    <w:p>
      <w:pPr>
        <w:pStyle w:val="TOC2"/>
        <w:tabs>
          <w:tab w:val="right" w:leader="dot" w:pos="8306"/>
        </w:tabs>
      </w:pPr>
      <w:hyperlink w:anchor="_Toc10582" w:history="1">
        <w:r>
          <w:rPr>
            <w:rFonts w:ascii="仿宋" w:eastAsia="仿宋" w:hAnsi="仿宋" w:cs="仿宋" w:hint="eastAsia"/>
            <w:lang w:eastAsia="zh-CN"/>
          </w:rPr>
          <w:t>(四)、利润率高</w:t>
        </w:r>
        <w:r>
          <w:tab/>
        </w:r>
        <w:r>
          <w:fldChar w:fldCharType="begin"/>
        </w:r>
        <w:r>
          <w:instrText xml:space="preserve"> PAGEREF _Toc10582 \h </w:instrText>
        </w:r>
        <w:r>
          <w:fldChar w:fldCharType="separate"/>
        </w:r>
        <w:r>
          <w:t>35</w:t>
        </w:r>
        <w:r>
          <w:fldChar w:fldCharType="end"/>
        </w:r>
      </w:hyperlink>
    </w:p>
    <w:p>
      <w:pPr>
        <w:pStyle w:val="TOC1"/>
        <w:tabs>
          <w:tab w:val="right" w:leader="dot" w:pos="8306"/>
        </w:tabs>
      </w:pPr>
      <w:hyperlink w:anchor="_Toc26009" w:history="1">
        <w:r>
          <w:rPr>
            <w:rFonts w:ascii="仿宋" w:eastAsia="仿宋" w:hAnsi="仿宋" w:cs="仿宋" w:hint="eastAsia"/>
            <w:lang w:eastAsia="zh-CN"/>
          </w:rPr>
          <w:t>九、二苯醚项目技术管理</w:t>
        </w:r>
        <w:r>
          <w:tab/>
        </w:r>
        <w:r>
          <w:fldChar w:fldCharType="begin"/>
        </w:r>
        <w:r>
          <w:instrText xml:space="preserve"> PAGEREF _Toc26009 \h </w:instrText>
        </w:r>
        <w:r>
          <w:fldChar w:fldCharType="separate"/>
        </w:r>
        <w:r>
          <w:t>37</w:t>
        </w:r>
        <w:r>
          <w:fldChar w:fldCharType="end"/>
        </w:r>
      </w:hyperlink>
    </w:p>
    <w:p>
      <w:pPr>
        <w:pStyle w:val="TOC2"/>
        <w:tabs>
          <w:tab w:val="right" w:leader="dot" w:pos="8306"/>
        </w:tabs>
      </w:pPr>
      <w:hyperlink w:anchor="_Toc8571" w:history="1">
        <w:r>
          <w:rPr>
            <w:rFonts w:ascii="仿宋" w:eastAsia="仿宋" w:hAnsi="仿宋" w:cs="仿宋" w:hint="eastAsia"/>
            <w:lang w:eastAsia="zh-CN"/>
          </w:rPr>
          <w:t>(一)、技术方案选用方向</w:t>
        </w:r>
        <w:r>
          <w:tab/>
        </w:r>
        <w:r>
          <w:fldChar w:fldCharType="begin"/>
        </w:r>
        <w:r>
          <w:instrText xml:space="preserve"> PAGEREF _Toc8571 \h </w:instrText>
        </w:r>
        <w:r>
          <w:fldChar w:fldCharType="separate"/>
        </w:r>
        <w:r>
          <w:t>37</w:t>
        </w:r>
        <w:r>
          <w:fldChar w:fldCharType="end"/>
        </w:r>
      </w:hyperlink>
    </w:p>
    <w:p>
      <w:pPr>
        <w:pStyle w:val="TOC2"/>
        <w:tabs>
          <w:tab w:val="right" w:leader="dot" w:pos="8306"/>
        </w:tabs>
      </w:pPr>
      <w:hyperlink w:anchor="_Toc26054" w:history="1">
        <w:r>
          <w:rPr>
            <w:rFonts w:ascii="仿宋" w:eastAsia="仿宋" w:hAnsi="仿宋" w:cs="仿宋" w:hint="eastAsia"/>
            <w:lang w:eastAsia="zh-CN"/>
          </w:rPr>
          <w:t>(二)、工艺技术方案选用原则</w:t>
        </w:r>
        <w:r>
          <w:tab/>
        </w:r>
        <w:r>
          <w:fldChar w:fldCharType="begin"/>
        </w:r>
        <w:r>
          <w:instrText xml:space="preserve"> PAGEREF _Toc26054 \h </w:instrText>
        </w:r>
        <w:r>
          <w:fldChar w:fldCharType="separate"/>
        </w:r>
        <w:r>
          <w:t>39</w:t>
        </w:r>
        <w:r>
          <w:fldChar w:fldCharType="end"/>
        </w:r>
      </w:hyperlink>
    </w:p>
    <w:p>
      <w:pPr>
        <w:pStyle w:val="TOC2"/>
        <w:tabs>
          <w:tab w:val="right" w:leader="dot" w:pos="8306"/>
        </w:tabs>
      </w:pPr>
      <w:hyperlink w:anchor="_Toc4927" w:history="1">
        <w:r>
          <w:rPr>
            <w:rFonts w:ascii="仿宋" w:eastAsia="仿宋" w:hAnsi="仿宋" w:cs="仿宋" w:hint="eastAsia"/>
            <w:lang w:eastAsia="zh-CN"/>
          </w:rPr>
          <w:t>(三)、工艺技术方案要求</w:t>
        </w:r>
        <w:r>
          <w:tab/>
        </w:r>
        <w:r>
          <w:fldChar w:fldCharType="begin"/>
        </w:r>
        <w:r>
          <w:instrText xml:space="preserve"> PAGEREF _Toc4927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628" w:history="1">
        <w:r>
          <w:rPr>
            <w:rFonts w:ascii="仿宋" w:eastAsia="仿宋" w:hAnsi="仿宋" w:cs="仿宋" w:hint="eastAsia"/>
            <w:lang w:eastAsia="zh-CN"/>
          </w:rPr>
          <w:t>十、二苯醚项目风险管理</w:t>
        </w:r>
        <w:r>
          <w:tab/>
        </w:r>
        <w:r>
          <w:fldChar w:fldCharType="begin"/>
        </w:r>
        <w:r>
          <w:instrText xml:space="preserve"> PAGEREF _Toc13628 \h </w:instrText>
        </w:r>
        <w:r>
          <w:fldChar w:fldCharType="separate"/>
        </w:r>
        <w:r>
          <w:t>43</w:t>
        </w:r>
        <w:r>
          <w:fldChar w:fldCharType="end"/>
        </w:r>
      </w:hyperlink>
    </w:p>
    <w:p>
      <w:pPr>
        <w:pStyle w:val="TOC2"/>
        <w:tabs>
          <w:tab w:val="right" w:leader="dot" w:pos="8306"/>
        </w:tabs>
      </w:pPr>
      <w:hyperlink w:anchor="_Toc17337" w:history="1">
        <w:r>
          <w:rPr>
            <w:rFonts w:ascii="仿宋" w:eastAsia="仿宋" w:hAnsi="仿宋" w:cs="仿宋" w:hint="eastAsia"/>
            <w:lang w:eastAsia="zh-CN"/>
          </w:rPr>
          <w:t>(一)、风险识别与评估</w:t>
        </w:r>
        <w:r>
          <w:tab/>
        </w:r>
        <w:r>
          <w:fldChar w:fldCharType="begin"/>
        </w:r>
        <w:r>
          <w:instrText xml:space="preserve"> PAGEREF _Toc17337 \h </w:instrText>
        </w:r>
        <w:r>
          <w:fldChar w:fldCharType="separate"/>
        </w:r>
        <w:r>
          <w:t>43</w:t>
        </w:r>
        <w:r>
          <w:fldChar w:fldCharType="end"/>
        </w:r>
      </w:hyperlink>
    </w:p>
    <w:p>
      <w:pPr>
        <w:pStyle w:val="TOC2"/>
        <w:tabs>
          <w:tab w:val="right" w:leader="dot" w:pos="8306"/>
        </w:tabs>
      </w:pPr>
      <w:hyperlink w:anchor="_Toc8149" w:history="1">
        <w:r>
          <w:rPr>
            <w:rFonts w:ascii="仿宋" w:eastAsia="仿宋" w:hAnsi="仿宋" w:cs="仿宋" w:hint="eastAsia"/>
            <w:lang w:eastAsia="zh-CN"/>
          </w:rPr>
          <w:t>(二)、风险应对策略</w:t>
        </w:r>
        <w:r>
          <w:tab/>
        </w:r>
        <w:r>
          <w:fldChar w:fldCharType="begin"/>
        </w:r>
        <w:r>
          <w:instrText xml:space="preserve"> PAGEREF _Toc8149 \h </w:instrText>
        </w:r>
        <w:r>
          <w:fldChar w:fldCharType="separate"/>
        </w:r>
        <w:r>
          <w:t>44</w:t>
        </w:r>
        <w:r>
          <w:fldChar w:fldCharType="end"/>
        </w:r>
      </w:hyperlink>
    </w:p>
    <w:p>
      <w:pPr>
        <w:pStyle w:val="TOC2"/>
        <w:tabs>
          <w:tab w:val="right" w:leader="dot" w:pos="8306"/>
        </w:tabs>
      </w:pPr>
      <w:hyperlink w:anchor="_Toc1529" w:history="1">
        <w:r>
          <w:rPr>
            <w:rFonts w:ascii="仿宋" w:eastAsia="仿宋" w:hAnsi="仿宋" w:cs="仿宋" w:hint="eastAsia"/>
            <w:lang w:eastAsia="zh-CN"/>
          </w:rPr>
          <w:t>(三)、风险监控与控制</w:t>
        </w:r>
        <w:r>
          <w:tab/>
        </w:r>
        <w:r>
          <w:fldChar w:fldCharType="begin"/>
        </w:r>
        <w:r>
          <w:instrText xml:space="preserve"> PAGEREF _Toc1529 \h </w:instrText>
        </w:r>
        <w:r>
          <w:fldChar w:fldCharType="separate"/>
        </w:r>
        <w:r>
          <w:t>46</w:t>
        </w:r>
        <w:r>
          <w:fldChar w:fldCharType="end"/>
        </w:r>
      </w:hyperlink>
    </w:p>
    <w:p>
      <w:pPr>
        <w:pStyle w:val="TOC1"/>
        <w:tabs>
          <w:tab w:val="right" w:leader="dot" w:pos="8306"/>
        </w:tabs>
      </w:pPr>
      <w:hyperlink w:anchor="_Toc28820" w:history="1">
        <w:r>
          <w:rPr>
            <w:rFonts w:ascii="仿宋" w:eastAsia="仿宋" w:hAnsi="仿宋" w:cs="仿宋" w:hint="eastAsia"/>
            <w:lang w:eastAsia="zh-CN"/>
          </w:rPr>
          <w:t>十一、二苯醚项目计划安排</w:t>
        </w:r>
        <w:r>
          <w:tab/>
        </w:r>
        <w:r>
          <w:fldChar w:fldCharType="begin"/>
        </w:r>
        <w:r>
          <w:instrText xml:space="preserve"> PAGEREF _Toc28820 \h </w:instrText>
        </w:r>
        <w:r>
          <w:fldChar w:fldCharType="separate"/>
        </w:r>
        <w:r>
          <w:t>47</w:t>
        </w:r>
        <w:r>
          <w:fldChar w:fldCharType="end"/>
        </w:r>
      </w:hyperlink>
    </w:p>
    <w:p>
      <w:pPr>
        <w:pStyle w:val="TOC2"/>
        <w:tabs>
          <w:tab w:val="right" w:leader="dot" w:pos="8306"/>
        </w:tabs>
      </w:pPr>
      <w:hyperlink w:anchor="_Toc29789" w:history="1">
        <w:r>
          <w:rPr>
            <w:rFonts w:ascii="仿宋" w:eastAsia="仿宋" w:hAnsi="仿宋" w:cs="仿宋" w:hint="eastAsia"/>
            <w:lang w:eastAsia="zh-CN"/>
          </w:rPr>
          <w:t>(一)、建设周期</w:t>
        </w:r>
        <w:r>
          <w:tab/>
        </w:r>
        <w:r>
          <w:fldChar w:fldCharType="begin"/>
        </w:r>
        <w:r>
          <w:instrText xml:space="preserve"> PAGEREF _Toc29789 \h </w:instrText>
        </w:r>
        <w:r>
          <w:fldChar w:fldCharType="separate"/>
        </w:r>
        <w:r>
          <w:t>47</w:t>
        </w:r>
        <w:r>
          <w:fldChar w:fldCharType="end"/>
        </w:r>
      </w:hyperlink>
    </w:p>
    <w:p>
      <w:pPr>
        <w:pStyle w:val="TOC2"/>
        <w:tabs>
          <w:tab w:val="right" w:leader="dot" w:pos="8306"/>
        </w:tabs>
      </w:pPr>
      <w:hyperlink w:anchor="_Toc3616" w:history="1">
        <w:r>
          <w:rPr>
            <w:rFonts w:ascii="仿宋" w:eastAsia="仿宋" w:hAnsi="仿宋" w:cs="仿宋" w:hint="eastAsia"/>
            <w:lang w:eastAsia="zh-CN"/>
          </w:rPr>
          <w:t>(二)、建设进度</w:t>
        </w:r>
        <w:r>
          <w:tab/>
        </w:r>
        <w:r>
          <w:fldChar w:fldCharType="begin"/>
        </w:r>
        <w:r>
          <w:instrText xml:space="preserve"> PAGEREF _Toc3616 \h </w:instrText>
        </w:r>
        <w:r>
          <w:fldChar w:fldCharType="separate"/>
        </w:r>
        <w:r>
          <w:t>48</w:t>
        </w:r>
        <w:r>
          <w:fldChar w:fldCharType="end"/>
        </w:r>
      </w:hyperlink>
    </w:p>
    <w:p>
      <w:pPr>
        <w:pStyle w:val="TOC2"/>
        <w:tabs>
          <w:tab w:val="right" w:leader="dot" w:pos="8306"/>
        </w:tabs>
      </w:pPr>
      <w:hyperlink w:anchor="_Toc16813" w:history="1">
        <w:r>
          <w:rPr>
            <w:rFonts w:ascii="仿宋" w:eastAsia="仿宋" w:hAnsi="仿宋" w:cs="仿宋" w:hint="eastAsia"/>
            <w:lang w:eastAsia="zh-CN"/>
          </w:rPr>
          <w:t>(三)、进度安排注意事项</w:t>
        </w:r>
        <w:r>
          <w:tab/>
        </w:r>
        <w:r>
          <w:fldChar w:fldCharType="begin"/>
        </w:r>
        <w:r>
          <w:instrText xml:space="preserve"> PAGEREF _Toc16813 \h </w:instrText>
        </w:r>
        <w:r>
          <w:fldChar w:fldCharType="separate"/>
        </w:r>
        <w:r>
          <w:t>49</w:t>
        </w:r>
        <w:r>
          <w:fldChar w:fldCharType="end"/>
        </w:r>
      </w:hyperlink>
    </w:p>
    <w:p>
      <w:pPr>
        <w:pStyle w:val="TOC2"/>
        <w:tabs>
          <w:tab w:val="right" w:leader="dot" w:pos="8306"/>
        </w:tabs>
      </w:pPr>
      <w:hyperlink w:anchor="_Toc5110" w:history="1">
        <w:r>
          <w:rPr>
            <w:rFonts w:ascii="仿宋" w:eastAsia="仿宋" w:hAnsi="仿宋" w:cs="仿宋" w:hint="eastAsia"/>
            <w:lang w:eastAsia="zh-CN"/>
          </w:rPr>
          <w:t>(四)、人力资源配置</w:t>
        </w:r>
        <w:r>
          <w:tab/>
        </w:r>
        <w:r>
          <w:fldChar w:fldCharType="begin"/>
        </w:r>
        <w:r>
          <w:instrText xml:space="preserve"> PAGEREF _Toc5110 \h </w:instrText>
        </w:r>
        <w:r>
          <w:fldChar w:fldCharType="separate"/>
        </w:r>
        <w:r>
          <w:t>50</w:t>
        </w:r>
        <w:r>
          <w:fldChar w:fldCharType="end"/>
        </w:r>
      </w:hyperlink>
    </w:p>
    <w:p>
      <w:pPr>
        <w:pStyle w:val="TOC1"/>
        <w:tabs>
          <w:tab w:val="right" w:leader="dot" w:pos="8306"/>
        </w:tabs>
      </w:pPr>
      <w:hyperlink w:anchor="_Toc18426" w:history="1">
        <w:r>
          <w:rPr>
            <w:rFonts w:ascii="仿宋" w:eastAsia="仿宋" w:hAnsi="仿宋" w:cs="仿宋" w:hint="eastAsia"/>
            <w:lang w:eastAsia="zh-CN"/>
          </w:rPr>
          <w:t>十二、二苯醚项目经营效益</w:t>
        </w:r>
        <w:r>
          <w:tab/>
        </w:r>
        <w:r>
          <w:fldChar w:fldCharType="begin"/>
        </w:r>
        <w:r>
          <w:instrText xml:space="preserve"> PAGEREF _Toc18426 \h </w:instrText>
        </w:r>
        <w:r>
          <w:fldChar w:fldCharType="separate"/>
        </w:r>
        <w:r>
          <w:t>51</w:t>
        </w:r>
        <w:r>
          <w:fldChar w:fldCharType="end"/>
        </w:r>
      </w:hyperlink>
    </w:p>
    <w:p>
      <w:pPr>
        <w:pStyle w:val="TOC2"/>
        <w:tabs>
          <w:tab w:val="right" w:leader="dot" w:pos="8306"/>
        </w:tabs>
      </w:pPr>
      <w:hyperlink w:anchor="_Toc5701" w:history="1">
        <w:r>
          <w:rPr>
            <w:rFonts w:ascii="仿宋" w:eastAsia="仿宋" w:hAnsi="仿宋" w:cs="仿宋" w:hint="eastAsia"/>
            <w:lang w:eastAsia="zh-CN"/>
          </w:rPr>
          <w:t>(一)、经济评价财务测算</w:t>
        </w:r>
        <w:r>
          <w:tab/>
        </w:r>
        <w:r>
          <w:fldChar w:fldCharType="begin"/>
        </w:r>
        <w:r>
          <w:instrText xml:space="preserve"> PAGEREF _Toc5701 \h </w:instrText>
        </w:r>
        <w:r>
          <w:fldChar w:fldCharType="separate"/>
        </w:r>
        <w:r>
          <w:t>51</w:t>
        </w:r>
        <w:r>
          <w:fldChar w:fldCharType="end"/>
        </w:r>
      </w:hyperlink>
    </w:p>
    <w:p>
      <w:pPr>
        <w:pStyle w:val="TOC2"/>
        <w:tabs>
          <w:tab w:val="right" w:leader="dot" w:pos="8306"/>
        </w:tabs>
      </w:pPr>
      <w:hyperlink w:anchor="_Toc27537" w:history="1">
        <w:r>
          <w:rPr>
            <w:rFonts w:ascii="仿宋" w:eastAsia="仿宋" w:hAnsi="仿宋" w:cs="仿宋" w:hint="eastAsia"/>
            <w:lang w:eastAsia="zh-CN"/>
          </w:rPr>
          <w:t>(二)、二苯醚项目盈利能力分析</w:t>
        </w:r>
        <w:r>
          <w:tab/>
        </w:r>
        <w:r>
          <w:fldChar w:fldCharType="begin"/>
        </w:r>
        <w:r>
          <w:instrText xml:space="preserve"> PAGEREF _Toc27537 \h </w:instrText>
        </w:r>
        <w:r>
          <w:fldChar w:fldCharType="separate"/>
        </w:r>
        <w:r>
          <w:t>52</w:t>
        </w:r>
        <w:r>
          <w:fldChar w:fldCharType="end"/>
        </w:r>
      </w:hyperlink>
    </w:p>
    <w:p>
      <w:pPr>
        <w:pStyle w:val="TOC1"/>
        <w:tabs>
          <w:tab w:val="right" w:leader="dot" w:pos="8306"/>
        </w:tabs>
      </w:pPr>
      <w:hyperlink w:anchor="_Toc28050" w:history="1">
        <w:r>
          <w:rPr>
            <w:rFonts w:ascii="仿宋" w:eastAsia="仿宋" w:hAnsi="仿宋" w:cs="仿宋" w:hint="eastAsia"/>
            <w:lang w:eastAsia="zh-CN"/>
          </w:rPr>
          <w:t>十三、风险识别与分类</w:t>
        </w:r>
        <w:r>
          <w:tab/>
        </w:r>
        <w:r>
          <w:fldChar w:fldCharType="begin"/>
        </w:r>
        <w:r>
          <w:instrText xml:space="preserve"> PAGEREF _Toc28050 \h </w:instrText>
        </w:r>
        <w:r>
          <w:fldChar w:fldCharType="separate"/>
        </w:r>
        <w:r>
          <w:t>53</w:t>
        </w:r>
        <w:r>
          <w:fldChar w:fldCharType="end"/>
        </w:r>
      </w:hyperlink>
    </w:p>
    <w:p>
      <w:pPr>
        <w:pStyle w:val="TOC2"/>
        <w:tabs>
          <w:tab w:val="right" w:leader="dot" w:pos="8306"/>
        </w:tabs>
      </w:pPr>
      <w:hyperlink w:anchor="_Toc23181" w:history="1">
        <w:r>
          <w:rPr>
            <w:rFonts w:ascii="仿宋" w:eastAsia="仿宋" w:hAnsi="仿宋" w:cs="仿宋" w:hint="eastAsia"/>
            <w:lang w:eastAsia="zh-CN"/>
          </w:rPr>
          <w:t>(一)、风险识别</w:t>
        </w:r>
        <w:r>
          <w:tab/>
        </w:r>
        <w:r>
          <w:fldChar w:fldCharType="begin"/>
        </w:r>
        <w:r>
          <w:instrText xml:space="preserve"> PAGEREF _Toc23181 \h </w:instrText>
        </w:r>
        <w:r>
          <w:fldChar w:fldCharType="separate"/>
        </w:r>
        <w:r>
          <w:t>53</w:t>
        </w:r>
        <w:r>
          <w:fldChar w:fldCharType="end"/>
        </w:r>
      </w:hyperlink>
    </w:p>
    <w:p>
      <w:pPr>
        <w:pStyle w:val="TOC2"/>
        <w:tabs>
          <w:tab w:val="right" w:leader="dot" w:pos="8306"/>
        </w:tabs>
      </w:pPr>
      <w:hyperlink w:anchor="_Toc4247" w:history="1">
        <w:r>
          <w:rPr>
            <w:rFonts w:ascii="仿宋" w:eastAsia="仿宋" w:hAnsi="仿宋" w:cs="仿宋" w:hint="eastAsia"/>
            <w:lang w:eastAsia="zh-CN"/>
          </w:rPr>
          <w:t>(二)、风险分类</w:t>
        </w:r>
        <w:r>
          <w:tab/>
        </w:r>
        <w:r>
          <w:fldChar w:fldCharType="begin"/>
        </w:r>
        <w:r>
          <w:instrText xml:space="preserve"> PAGEREF _Toc4247 \h </w:instrText>
        </w:r>
        <w:r>
          <w:fldChar w:fldCharType="separate"/>
        </w:r>
        <w:r>
          <w:t>54</w:t>
        </w:r>
        <w:r>
          <w:fldChar w:fldCharType="end"/>
        </w:r>
      </w:hyperlink>
    </w:p>
    <w:p>
      <w:pPr>
        <w:pStyle w:val="TOC1"/>
        <w:tabs>
          <w:tab w:val="right" w:leader="dot" w:pos="8306"/>
        </w:tabs>
      </w:pPr>
      <w:hyperlink w:anchor="_Toc13755" w:history="1">
        <w:r>
          <w:rPr>
            <w:rFonts w:ascii="仿宋" w:eastAsia="仿宋" w:hAnsi="仿宋" w:cs="仿宋" w:hint="eastAsia"/>
            <w:lang w:eastAsia="zh-CN"/>
          </w:rPr>
          <w:t>十四、质量管理体系</w:t>
        </w:r>
        <w:r>
          <w:tab/>
        </w:r>
        <w:r>
          <w:fldChar w:fldCharType="begin"/>
        </w:r>
        <w:r>
          <w:instrText xml:space="preserve"> PAGEREF _Toc13755 \h </w:instrText>
        </w:r>
        <w:r>
          <w:fldChar w:fldCharType="separate"/>
        </w:r>
        <w:r>
          <w:t>56</w:t>
        </w:r>
        <w:r>
          <w:fldChar w:fldCharType="end"/>
        </w:r>
      </w:hyperlink>
    </w:p>
    <w:p>
      <w:pPr>
        <w:pStyle w:val="TOC2"/>
        <w:tabs>
          <w:tab w:val="right" w:leader="dot" w:pos="8306"/>
        </w:tabs>
      </w:pPr>
      <w:hyperlink w:anchor="_Toc30200" w:history="1">
        <w:r>
          <w:rPr>
            <w:rFonts w:ascii="仿宋" w:eastAsia="仿宋" w:hAnsi="仿宋" w:cs="仿宋" w:hint="eastAsia"/>
            <w:lang w:eastAsia="zh-CN"/>
          </w:rPr>
          <w:t>(一)、质量目标与方针</w:t>
        </w:r>
        <w:r>
          <w:tab/>
        </w:r>
        <w:r>
          <w:fldChar w:fldCharType="begin"/>
        </w:r>
        <w:r>
          <w:instrText xml:space="preserve"> PAGEREF _Toc30200 \h </w:instrText>
        </w:r>
        <w:r>
          <w:fldChar w:fldCharType="separate"/>
        </w:r>
        <w:r>
          <w:t>56</w:t>
        </w:r>
        <w:r>
          <w:fldChar w:fldCharType="end"/>
        </w:r>
      </w:hyperlink>
    </w:p>
    <w:p>
      <w:pPr>
        <w:pStyle w:val="TOC2"/>
        <w:tabs>
          <w:tab w:val="right" w:leader="dot" w:pos="8306"/>
        </w:tabs>
      </w:pPr>
      <w:hyperlink w:anchor="_Toc22007" w:history="1">
        <w:r>
          <w:rPr>
            <w:rFonts w:ascii="仿宋" w:eastAsia="仿宋" w:hAnsi="仿宋" w:cs="仿宋" w:hint="eastAsia"/>
            <w:lang w:eastAsia="zh-CN"/>
          </w:rPr>
          <w:t>(二)、质量管理责任</w:t>
        </w:r>
        <w:r>
          <w:tab/>
        </w:r>
        <w:r>
          <w:fldChar w:fldCharType="begin"/>
        </w:r>
        <w:r>
          <w:instrText xml:space="preserve"> PAGEREF _Toc22007 \h </w:instrText>
        </w:r>
        <w:r>
          <w:fldChar w:fldCharType="separate"/>
        </w:r>
        <w:r>
          <w:t>57</w:t>
        </w:r>
        <w:r>
          <w:fldChar w:fldCharType="end"/>
        </w:r>
      </w:hyperlink>
    </w:p>
    <w:p>
      <w:pPr>
        <w:pStyle w:val="TOC2"/>
        <w:tabs>
          <w:tab w:val="right" w:leader="dot" w:pos="8306"/>
        </w:tabs>
      </w:pPr>
      <w:hyperlink w:anchor="_Toc1219" w:history="1">
        <w:r>
          <w:rPr>
            <w:rFonts w:ascii="仿宋" w:eastAsia="仿宋" w:hAnsi="仿宋" w:cs="仿宋" w:hint="eastAsia"/>
            <w:lang w:eastAsia="zh-CN"/>
          </w:rPr>
          <w:t>(三)、质量管理体系文件</w:t>
        </w:r>
        <w:r>
          <w:tab/>
        </w:r>
        <w:r>
          <w:fldChar w:fldCharType="begin"/>
        </w:r>
        <w:r>
          <w:instrText xml:space="preserve"> PAGEREF _Toc1219 \h </w:instrText>
        </w:r>
        <w:r>
          <w:fldChar w:fldCharType="separate"/>
        </w:r>
        <w:r>
          <w:t>58</w:t>
        </w:r>
        <w:r>
          <w:fldChar w:fldCharType="end"/>
        </w:r>
      </w:hyperlink>
    </w:p>
    <w:p>
      <w:pPr>
        <w:pStyle w:val="TOC2"/>
        <w:tabs>
          <w:tab w:val="right" w:leader="dot" w:pos="8306"/>
        </w:tabs>
      </w:pPr>
      <w:hyperlink w:anchor="_Toc14643" w:history="1">
        <w:r>
          <w:rPr>
            <w:rFonts w:ascii="仿宋" w:eastAsia="仿宋" w:hAnsi="仿宋" w:cs="仿宋" w:hint="eastAsia"/>
            <w:lang w:eastAsia="zh-CN"/>
          </w:rPr>
          <w:t>(四)、质量培训与教育</w:t>
        </w:r>
        <w:r>
          <w:tab/>
        </w:r>
        <w:r>
          <w:fldChar w:fldCharType="begin"/>
        </w:r>
        <w:r>
          <w:instrText xml:space="preserve"> PAGEREF _Toc14643 \h </w:instrText>
        </w:r>
        <w:r>
          <w:fldChar w:fldCharType="separate"/>
        </w:r>
        <w:r>
          <w:t>61</w:t>
        </w:r>
        <w:r>
          <w:fldChar w:fldCharType="end"/>
        </w:r>
      </w:hyperlink>
    </w:p>
    <w:p>
      <w:pPr>
        <w:pStyle w:val="TOC2"/>
        <w:tabs>
          <w:tab w:val="right" w:leader="dot" w:pos="8306"/>
        </w:tabs>
      </w:pPr>
      <w:hyperlink w:anchor="_Toc4571" w:history="1">
        <w:r>
          <w:rPr>
            <w:rFonts w:ascii="仿宋" w:eastAsia="仿宋" w:hAnsi="仿宋" w:cs="仿宋" w:hint="eastAsia"/>
            <w:lang w:eastAsia="zh-CN"/>
          </w:rPr>
          <w:t>(五)、质量审核与评价</w:t>
        </w:r>
        <w:r>
          <w:tab/>
        </w:r>
        <w:r>
          <w:fldChar w:fldCharType="begin"/>
        </w:r>
        <w:r>
          <w:instrText xml:space="preserve"> PAGEREF _Toc4571 \h </w:instrText>
        </w:r>
        <w:r>
          <w:fldChar w:fldCharType="separate"/>
        </w:r>
        <w:r>
          <w:t>62</w:t>
        </w:r>
        <w:r>
          <w:fldChar w:fldCharType="end"/>
        </w:r>
      </w:hyperlink>
    </w:p>
    <w:p>
      <w:pPr>
        <w:pStyle w:val="TOC2"/>
        <w:tabs>
          <w:tab w:val="right" w:leader="dot" w:pos="8306"/>
        </w:tabs>
      </w:pPr>
      <w:hyperlink w:anchor="_Toc15537" w:history="1">
        <w:r>
          <w:rPr>
            <w:rFonts w:ascii="仿宋" w:eastAsia="仿宋" w:hAnsi="仿宋" w:cs="仿宋" w:hint="eastAsia"/>
            <w:lang w:eastAsia="zh-CN"/>
          </w:rPr>
          <w:t>(六)、不符合与纠正措施</w:t>
        </w:r>
        <w:r>
          <w:tab/>
        </w:r>
        <w:r>
          <w:fldChar w:fldCharType="begin"/>
        </w:r>
        <w:r>
          <w:instrText xml:space="preserve"> PAGEREF _Toc15537 \h </w:instrText>
        </w:r>
        <w:r>
          <w:fldChar w:fldCharType="separate"/>
        </w:r>
        <w:r>
          <w:t>63</w:t>
        </w:r>
        <w:r>
          <w:fldChar w:fldCharType="end"/>
        </w:r>
      </w:hyperlink>
    </w:p>
    <w:p>
      <w:pPr>
        <w:pStyle w:val="TOC1"/>
        <w:tabs>
          <w:tab w:val="right" w:leader="dot" w:pos="8306"/>
        </w:tabs>
      </w:pPr>
      <w:hyperlink w:anchor="_Toc6580" w:history="1">
        <w:r>
          <w:rPr>
            <w:rFonts w:ascii="仿宋" w:eastAsia="仿宋" w:hAnsi="仿宋" w:cs="仿宋" w:hint="eastAsia"/>
            <w:lang w:eastAsia="zh-CN"/>
          </w:rPr>
          <w:t>十五、供应链管理</w:t>
        </w:r>
        <w:r>
          <w:tab/>
        </w:r>
        <w:r>
          <w:fldChar w:fldCharType="begin"/>
        </w:r>
        <w:r>
          <w:instrText xml:space="preserve"> PAGEREF _Toc6580 \h </w:instrText>
        </w:r>
        <w:r>
          <w:fldChar w:fldCharType="separate"/>
        </w:r>
        <w:r>
          <w:t>64</w:t>
        </w:r>
        <w:r>
          <w:fldChar w:fldCharType="end"/>
        </w:r>
      </w:hyperlink>
    </w:p>
    <w:p>
      <w:pPr>
        <w:pStyle w:val="TOC2"/>
        <w:tabs>
          <w:tab w:val="right" w:leader="dot" w:pos="8306"/>
        </w:tabs>
      </w:pPr>
      <w:hyperlink w:anchor="_Toc13899" w:history="1">
        <w:r>
          <w:rPr>
            <w:rFonts w:ascii="仿宋" w:eastAsia="仿宋" w:hAnsi="仿宋" w:cs="仿宋" w:hint="eastAsia"/>
            <w:lang w:eastAsia="zh-CN"/>
          </w:rPr>
          <w:t>(一)、供应链战略规划</w:t>
        </w:r>
        <w:r>
          <w:tab/>
        </w:r>
        <w:r>
          <w:fldChar w:fldCharType="begin"/>
        </w:r>
        <w:r>
          <w:instrText xml:space="preserve"> PAGEREF _Toc13899 \h </w:instrText>
        </w:r>
        <w:r>
          <w:fldChar w:fldCharType="separate"/>
        </w:r>
        <w:r>
          <w:t>64</w:t>
        </w:r>
        <w:r>
          <w:fldChar w:fldCharType="end"/>
        </w:r>
      </w:hyperlink>
    </w:p>
    <w:p>
      <w:pPr>
        <w:pStyle w:val="TOC2"/>
        <w:tabs>
          <w:tab w:val="right" w:leader="dot" w:pos="8306"/>
        </w:tabs>
      </w:pPr>
      <w:hyperlink w:anchor="_Toc8468" w:history="1">
        <w:r>
          <w:rPr>
            <w:rFonts w:ascii="仿宋" w:eastAsia="仿宋" w:hAnsi="仿宋" w:cs="仿宋" w:hint="eastAsia"/>
            <w:lang w:eastAsia="zh-CN"/>
          </w:rPr>
          <w:t>(二)、供应商选择与合作</w:t>
        </w:r>
        <w:r>
          <w:tab/>
        </w:r>
        <w:r>
          <w:fldChar w:fldCharType="begin"/>
        </w:r>
        <w:r>
          <w:instrText xml:space="preserve"> PAGEREF _Toc8468 \h </w:instrText>
        </w:r>
        <w:r>
          <w:fldChar w:fldCharType="separate"/>
        </w:r>
        <w:r>
          <w:t>65</w:t>
        </w:r>
        <w:r>
          <w:fldChar w:fldCharType="end"/>
        </w:r>
      </w:hyperlink>
    </w:p>
    <w:p>
      <w:pPr>
        <w:pStyle w:val="TOC2"/>
        <w:tabs>
          <w:tab w:val="right" w:leader="dot" w:pos="8306"/>
        </w:tabs>
      </w:pPr>
      <w:hyperlink w:anchor="_Toc19643" w:history="1">
        <w:r>
          <w:rPr>
            <w:rFonts w:ascii="仿宋" w:eastAsia="仿宋" w:hAnsi="仿宋" w:cs="仿宋" w:hint="eastAsia"/>
            <w:lang w:eastAsia="zh-CN"/>
          </w:rPr>
          <w:t>(三)、物流与库存管理</w:t>
        </w:r>
        <w:r>
          <w:tab/>
        </w:r>
        <w:r>
          <w:fldChar w:fldCharType="begin"/>
        </w:r>
        <w:r>
          <w:instrText xml:space="preserve"> PAGEREF _Toc19643 \h </w:instrText>
        </w:r>
        <w:r>
          <w:fldChar w:fldCharType="separate"/>
        </w:r>
        <w:r>
          <w:t>67</w:t>
        </w:r>
        <w:r>
          <w:fldChar w:fldCharType="end"/>
        </w:r>
      </w:hyperlink>
    </w:p>
    <w:p>
      <w:pPr>
        <w:pStyle w:val="TOC1"/>
        <w:tabs>
          <w:tab w:val="right" w:leader="dot" w:pos="8306"/>
        </w:tabs>
      </w:pPr>
      <w:hyperlink w:anchor="_Toc15539" w:history="1">
        <w:r>
          <w:rPr>
            <w:rFonts w:ascii="仿宋" w:eastAsia="仿宋" w:hAnsi="仿宋" w:cs="仿宋" w:hint="eastAsia"/>
            <w:lang w:eastAsia="zh-CN"/>
          </w:rPr>
          <w:t>十六、二苯醚项目实施时间节点</w:t>
        </w:r>
        <w:r>
          <w:tab/>
        </w:r>
        <w:r>
          <w:fldChar w:fldCharType="begin"/>
        </w:r>
        <w:r>
          <w:instrText xml:space="preserve"> PAGEREF _Toc15539 \h </w:instrText>
        </w:r>
        <w:r>
          <w:fldChar w:fldCharType="separate"/>
        </w:r>
        <w:r>
          <w:t>68</w:t>
        </w:r>
        <w:r>
          <w:fldChar w:fldCharType="end"/>
        </w:r>
      </w:hyperlink>
    </w:p>
    <w:p>
      <w:pPr>
        <w:pStyle w:val="TOC2"/>
        <w:tabs>
          <w:tab w:val="right" w:leader="dot" w:pos="8306"/>
        </w:tabs>
      </w:pPr>
      <w:hyperlink w:anchor="_Toc12083" w:history="1">
        <w:r>
          <w:rPr>
            <w:rFonts w:ascii="仿宋" w:eastAsia="仿宋" w:hAnsi="仿宋" w:cs="仿宋" w:hint="eastAsia"/>
            <w:lang w:eastAsia="zh-CN"/>
          </w:rPr>
          <w:t>(一)、二苯醚项目启动阶段时间节点</w:t>
        </w:r>
        <w:r>
          <w:tab/>
        </w:r>
        <w:r>
          <w:fldChar w:fldCharType="begin"/>
        </w:r>
        <w:r>
          <w:instrText xml:space="preserve"> PAGEREF _Toc12083 \h </w:instrText>
        </w:r>
        <w:r>
          <w:fldChar w:fldCharType="separate"/>
        </w:r>
        <w:r>
          <w:t>68</w:t>
        </w:r>
        <w:r>
          <w:fldChar w:fldCharType="end"/>
        </w:r>
      </w:hyperlink>
    </w:p>
    <w:p>
      <w:pPr>
        <w:pStyle w:val="TOC2"/>
        <w:tabs>
          <w:tab w:val="right" w:leader="dot" w:pos="8306"/>
        </w:tabs>
      </w:pPr>
      <w:hyperlink w:anchor="_Toc32489" w:history="1">
        <w:r>
          <w:rPr>
            <w:rFonts w:ascii="仿宋" w:eastAsia="仿宋" w:hAnsi="仿宋" w:cs="仿宋" w:hint="eastAsia"/>
            <w:lang w:eastAsia="zh-CN"/>
          </w:rPr>
          <w:t>(二)、二苯醚项目执行阶段时间节点</w:t>
        </w:r>
        <w:r>
          <w:tab/>
        </w:r>
        <w:r>
          <w:fldChar w:fldCharType="begin"/>
        </w:r>
        <w:r>
          <w:instrText xml:space="preserve"> PAGEREF _Toc32489 \h </w:instrText>
        </w:r>
        <w:r>
          <w:fldChar w:fldCharType="separate"/>
        </w:r>
        <w:r>
          <w:t>69</w:t>
        </w:r>
        <w:r>
          <w:fldChar w:fldCharType="end"/>
        </w:r>
      </w:hyperlink>
    </w:p>
    <w:p>
      <w:pPr>
        <w:pStyle w:val="TOC2"/>
        <w:tabs>
          <w:tab w:val="right" w:leader="dot" w:pos="8306"/>
        </w:tabs>
      </w:pPr>
      <w:hyperlink w:anchor="_Toc3797" w:history="1">
        <w:r>
          <w:rPr>
            <w:rFonts w:ascii="仿宋" w:eastAsia="仿宋" w:hAnsi="仿宋" w:cs="仿宋" w:hint="eastAsia"/>
            <w:lang w:eastAsia="zh-CN"/>
          </w:rPr>
          <w:t>(三)、二苯醚项目完成阶段时间节点</w:t>
        </w:r>
        <w:r>
          <w:tab/>
        </w:r>
        <w:r>
          <w:fldChar w:fldCharType="begin"/>
        </w:r>
        <w:r>
          <w:instrText xml:space="preserve"> PAGEREF _Toc3797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01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8653"/>
      <w:r>
        <w:rPr>
          <w:rFonts w:ascii="仿宋" w:eastAsia="仿宋" w:hAnsi="仿宋" w:cs="仿宋" w:hint="eastAsia"/>
          <w:sz w:val="28"/>
          <w:lang w:eastAsia="zh-CN"/>
        </w:rPr>
        <w:t>一、二苯醚项目建设单位说明</w:t>
      </w:r>
      <w:bookmarkEnd w:id="2"/>
    </w:p>
    <w:p>
      <w:pPr>
        <w:pStyle w:val="Heading2"/>
        <w:rPr>
          <w:rFonts w:ascii="仿宋" w:eastAsia="仿宋" w:hAnsi="仿宋" w:cs="仿宋" w:hint="eastAsia"/>
          <w:lang w:eastAsia="zh-CN"/>
        </w:rPr>
      </w:pPr>
      <w:bookmarkStart w:id="3" w:name="_Toc16391"/>
      <w:r>
        <w:rPr>
          <w:rFonts w:ascii="仿宋" w:eastAsia="仿宋" w:hAnsi="仿宋" w:cs="仿宋" w:hint="eastAsia"/>
          <w:lang w:eastAsia="zh-CN"/>
        </w:rPr>
        <w:t>(一)、二苯醚项目承办单位基本情况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7786"/>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二苯醚项目承办单位的XXXX，我们着眼于实现可持续的经济效益。通过技术创新和解决方案的提供，公司预计在二苯醚项目执行期间将获得可观的收入增长。这一收入来源主要包括二苯醚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同时，我们注重成本控制和效率提升，以确保二苯醚项目的可持续盈利。透过精细的管理和资源优化，公司期望实现二苯醚项目利润最大化。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二苯醚项目实施进行全面的投资评估，包括二苯醚项目启动阶段的资金投入和后续运营成本。通过对二苯醚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二苯醚项目实施过程中具备足够的资金流动性，公司将进行详尽的现金流分析。这包括资金需求的合理预测、二苯醚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830"/>
      <w:r>
        <w:rPr>
          <w:rFonts w:ascii="仿宋" w:eastAsia="仿宋" w:hAnsi="仿宋" w:cs="仿宋" w:hint="eastAsia"/>
          <w:sz w:val="28"/>
          <w:lang w:eastAsia="zh-CN"/>
        </w:rPr>
        <w:t>二、二苯醚项目土建工程</w:t>
      </w:r>
      <w:bookmarkEnd w:id="5"/>
    </w:p>
    <w:p>
      <w:pPr>
        <w:pStyle w:val="Heading2"/>
        <w:rPr>
          <w:rFonts w:ascii="仿宋" w:eastAsia="仿宋" w:hAnsi="仿宋" w:cs="仿宋" w:hint="eastAsia"/>
          <w:lang w:eastAsia="zh-CN"/>
        </w:rPr>
      </w:pPr>
      <w:bookmarkStart w:id="6" w:name="_Toc4922"/>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在二苯醚项目的建筑工程设计中，我们将秉承一系列重要的设计原则，以确保二苯醚项目建筑在功能、美观、可持续性等方面达到最佳效果。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首要原则是确保建筑的功能性得到最大化的发挥。我们将充分理解二苯醚项目的实际需求，合理布局各个功能区域，保证建筑在满足业务需求的同时，提供高效的工作环境。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在建筑设计中，我们将综合考虑建设和运营成本。通过精细的经济效益分析，确保设计方案在高效利用资源的同时，对二苯醚项目的长期盈利能力有积极的贡献。</w:t>
      </w:r>
    </w:p>
    <w:p>
      <w:pPr>
        <w:pStyle w:val="Heading2"/>
        <w:ind w:firstLine="560" w:firstLineChars="200"/>
        <w:rPr>
          <w:rFonts w:ascii="仿宋" w:eastAsia="仿宋" w:hAnsi="仿宋" w:cs="仿宋" w:hint="eastAsia"/>
          <w:sz w:val="28"/>
          <w:lang w:eastAsia="zh-CN"/>
        </w:rPr>
      </w:pPr>
      <w:bookmarkStart w:id="7" w:name="_Toc11403"/>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二苯醚项目的土建工程设计中，我们将精准设定设计年限，结合二苯醚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二苯醚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4013"/>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二苯醚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二苯醚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二苯醚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6360"/>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本期工程二苯醚项目预计总建筑面积XXX平方米，其中：计容建筑面积XXX平方米，计划建筑工程投资XX万元，占二苯醚项目总投资的XX%。</w:t>
      </w:r>
    </w:p>
    <w:p>
      <w:pPr>
        <w:pStyle w:val="Heading1"/>
        <w:ind w:firstLine="560" w:firstLineChars="200"/>
        <w:rPr>
          <w:rFonts w:ascii="仿宋" w:eastAsia="仿宋" w:hAnsi="仿宋" w:cs="仿宋" w:hint="eastAsia"/>
          <w:sz w:val="28"/>
          <w:lang w:eastAsia="zh-CN"/>
        </w:rPr>
      </w:pPr>
      <w:bookmarkStart w:id="10" w:name="_Toc28308"/>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32702"/>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二苯醚项目的主要产品是XXXX，预计年产值为XXX万元。这一产品在市场中占据着重要的地位，其广泛的应用范围使得该二苯醚项目的市场前景非常广阔。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二苯醚项目的xxx产品作为重要的原材料之一，将在多个领域发挥关键作用。其在建筑、交通、能源等方面的广泛应用将为整个产业链提供强大的支持，形成产业协同效应。二苯醚项目的年产值XXX万XXX万XXX万万元不仅反映了其在市场上的巨大潜力，更预示着它对国民经济的积极贡献。这种关联度高、涉及面广的产业关系，使得该二苯醚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16804"/>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二苯醚项目总征地面积为XXXX平方米，相当于约XX.XX亩，其中净用地面积为XXXX平方米，红线范围内相当于约XX.XX亩。这一用地规模充分考虑了二苯醚项目的建设需求，保障了二苯醚项目在合适的空间内得以充分发展。二苯醚项目规划的总建筑面积为XXXX平方米，其中主体工程建设占XXXX平方米，计容建筑面积达XXXX平方米。预计建筑工程的投资将达到XXXX万元，为二苯醚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二苯醚项目计划购置的设备共计XXXX台（套），设备购置费用为XXXX万元。这一设备购置计划充分考虑到二苯醚项目的生产需求和技术要求，确保了二苯醚项目在生产运营中具备先进的技术装备和高效的生产能力。设备的合理配置将为二苯醚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二苯醚项目计划总投资为XXXX万元，预计年实现营业收入为XXXX万元。这一产能规模的设定旨在确保二苯醚项目能够在投资与回报之间取得平衡，实现长期可持续的发展。二苯醚项目的总投资充分考虑到各个方面的需求，包括用地建设、设备购置等多个环节，以确保二苯醚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29940"/>
      <w:r>
        <w:rPr>
          <w:rFonts w:ascii="仿宋" w:eastAsia="仿宋" w:hAnsi="仿宋" w:cs="仿宋" w:hint="eastAsia"/>
          <w:sz w:val="28"/>
          <w:lang w:eastAsia="zh-CN"/>
        </w:rPr>
        <w:t>四、二苯醚项目绩效评估</w:t>
      </w:r>
      <w:bookmarkEnd w:id="13"/>
    </w:p>
    <w:p>
      <w:pPr>
        <w:pStyle w:val="Heading2"/>
        <w:rPr>
          <w:rFonts w:ascii="仿宋" w:eastAsia="仿宋" w:hAnsi="仿宋" w:cs="仿宋" w:hint="eastAsia"/>
          <w:lang w:eastAsia="zh-CN"/>
        </w:rPr>
      </w:pPr>
      <w:bookmarkStart w:id="14" w:name="_Toc9326"/>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在二苯醚项目中，我们设计了一套全面的绩效评估指标，以确保二苯醚项目的可控和成功交付。这些指标跨足二苯醚项目目标、成本、进度和质量等多个维度，为我们提供了全面洞察二苯醚项目的健康状况。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二苯醚项目目标达成率是我们关注的首要指标。我们设定了明确的目标，并通过定期监测和评估，迅速发现并应对潜在的目标偏差。这为二苯醚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成本绩效是另一个核心关注点。通过实际成本与预算成本的对比分析，我们深入了解成本差异的原因，及时调整资源分配，保持二苯醚项目在经济效益方面的合理水平。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二苯醚项目进度作为关键的绩效指标之一，得到了精心的关注。我们制定了详细的二苯醚项目进度计划，并设立了进度符合度指标，确保实际进度与计划进度保持一致。这使我们能够快速发现和解决潜在的进度问题，保持二苯醚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二苯醚项目绩效的不可或缺的一环。我们引入了一系列的质量标准和客户满意度指标，以确保二苯醚项目交付的成果在质量上达到或超越预期水平。通过持续监测这些指标，我们努力提升二苯醚项目整体质量水平，为二苯醚项目的成功交付提供有力保障。通过这些科学且全面的绩效评估，我们能够更好地引导二苯醚项目的持续改进，确保二苯醚项目目标的顺利达成。</w:t>
      </w:r>
    </w:p>
    <w:p>
      <w:pPr>
        <w:pStyle w:val="Heading2"/>
        <w:ind w:firstLine="560" w:firstLineChars="200"/>
        <w:rPr>
          <w:rFonts w:ascii="仿宋" w:eastAsia="仿宋" w:hAnsi="仿宋" w:cs="仿宋" w:hint="eastAsia"/>
          <w:sz w:val="28"/>
          <w:lang w:eastAsia="zh-CN"/>
        </w:rPr>
      </w:pPr>
      <w:bookmarkStart w:id="15" w:name="_Toc23668"/>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绩效评估是二苯醚项目中的关键环节，为确保二苯醚项目达到预期目标，我们采用了多层次、多维度的绩效评估方法。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二苯醚项目的战略目标对齐，确保每个决策和行动都与二苯醚项目整体目标保持一致。团队会定期召开战略对齐会议，审视当前工作与二苯醚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二苯醚项目进度、质量、成本和风险等方面。这些指标通过数据收集和分析，为二苯醚项目管理团队提供了客观的评估依据。例如，我们通过二苯醚项目管理软件追踪进度，使用成本绩效分析（CPI）评估成本控制情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绩效评估不仅仅停留在二苯醚项目内部，还考虑了二苯醚项目对外部环境的影响。我们定期进行干系人满意度调查，以了解各利益相关方对二苯醚项目的期望和满意度，并及时做出调整。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这种多层次、多角度的绩效评估方法，使得我们能够全面了解二苯醚项目的运行状态，及时做出调整，确保二苯醚项目在不断变化的环境中保持稳健前行。</w:t>
      </w:r>
    </w:p>
    <w:p>
      <w:pPr>
        <w:pStyle w:val="Heading2"/>
        <w:ind w:firstLine="560" w:firstLineChars="200"/>
        <w:rPr>
          <w:rFonts w:ascii="仿宋" w:eastAsia="仿宋" w:hAnsi="仿宋" w:cs="仿宋" w:hint="eastAsia"/>
          <w:sz w:val="28"/>
          <w:lang w:eastAsia="zh-CN"/>
        </w:rPr>
      </w:pPr>
      <w:bookmarkStart w:id="16" w:name="_Toc14577"/>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为了确保二苯醚项目的有效管理和不断优化，我们采用了精心设计的绩效评估周期。这个周期旨在实现灵活、实时和全面的评估，以适应二苯醚项目执行中的各种挑战。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二苯醚项目的不同需求，分为短期、中期和长期。短期评估关注每个迭代或工作周期，以及时发现和解决当前任务中的问题。中期评估涵盖几个迭代，深入了解整体二苯醚项目的趋势和性能。长期评估则着眼于整个二苯醚项目阶段，确保二苯醚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我们强调实时性的信息反馈，通过采用先进的二苯醚项目管理工具和协作平台，团队成员能够随时更新和分享二苯醚项目数据。这种实时性的反馈机制使我们能够及时察觉潜在问题，快速调整，保持二苯醚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二苯醚项目的决策制定密不可分。每个周期的二苯醚项目回顾会议成为集体总结经验、识别问题深层次原因并找到创新解决方案的平台。这种定期的反思与调整机制使二苯醚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19961"/>
      <w:r>
        <w:rPr>
          <w:rFonts w:ascii="仿宋" w:eastAsia="仿宋" w:hAnsi="仿宋" w:cs="仿宋" w:hint="eastAsia"/>
          <w:sz w:val="28"/>
          <w:lang w:eastAsia="zh-CN"/>
        </w:rPr>
        <w:t>五、二苯醚项目建设背景及必要性分析</w:t>
      </w:r>
      <w:bookmarkEnd w:id="17"/>
    </w:p>
    <w:p>
      <w:pPr>
        <w:pStyle w:val="Heading2"/>
        <w:rPr>
          <w:rFonts w:ascii="仿宋" w:eastAsia="仿宋" w:hAnsi="仿宋" w:cs="仿宋" w:hint="eastAsia"/>
          <w:lang w:eastAsia="zh-CN"/>
        </w:rPr>
      </w:pPr>
      <w:bookmarkStart w:id="18" w:name="_Toc9940"/>
      <w:r>
        <w:rPr>
          <w:rFonts w:ascii="仿宋" w:eastAsia="仿宋" w:hAnsi="仿宋" w:cs="仿宋" w:hint="eastAsia"/>
          <w:lang w:eastAsia="zh-CN"/>
        </w:rPr>
        <w:t>(一)、二苯醚项目背景分析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二苯醚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二苯醚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我们的背景分析将深入挖掘当前行业的发展趋势，通过对竞争态势的全面审视，找到二苯醚项目在这个潮流中的定位。同时，我们将关注行业内涌现的新兴机遇，以便二苯醚项目更好地融入行业发展的潮流中。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二苯醚项目提供了强大的发展动力。我们将聚焦于行业内最新的技术发展趋势，包括但不限于人工智能、大数据分析、物联网等领域。通过深度的技术研究，我们将确保二苯醚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二苯醚项目发展的源泉。我们将投入更多的精力对市场需求进行深入剖析，超越表面的需求，深入挖掘潜在的市场痛点和机遇。通过对市场需求的细致了解，二苯醚项目将更有针对性地设计解决方案，满足市场的多样化需求，从而更好地促进二苯醚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二苯醚项目战略至关重要。我们将对竞争态势进行更为深入的分析，包括但不限于市场份额、产品特点、客户满意度等多个维度。通过深度的竞争分析，二苯醚项目将能够更准确地把握市场脉搏，制定具有竞争力的二苯醚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行业内的法规和政策环境对二苯醚项目的发展具有直接的影响。我们将进行更为全面的法规和政策分析，了解行业发展中的潜在法律风险和合规挑战。通过充分了解和遵守相关法规，二苯醚项目将确保在法律框架内合法合规运营，为二苯醚项目的稳健发展提供有力支持。</w:t>
      </w:r>
    </w:p>
    <w:p>
      <w:pPr>
        <w:pStyle w:val="Heading2"/>
        <w:ind w:firstLine="560" w:firstLineChars="200"/>
        <w:rPr>
          <w:rFonts w:ascii="仿宋" w:eastAsia="仿宋" w:hAnsi="仿宋" w:cs="仿宋" w:hint="eastAsia"/>
          <w:sz w:val="28"/>
          <w:lang w:eastAsia="zh-CN"/>
        </w:rPr>
      </w:pPr>
      <w:bookmarkStart w:id="19" w:name="_Toc19997"/>
      <w:r>
        <w:rPr>
          <w:rFonts w:ascii="仿宋" w:eastAsia="仿宋" w:hAnsi="仿宋" w:cs="仿宋" w:hint="eastAsia"/>
          <w:sz w:val="28"/>
          <w:lang w:eastAsia="zh-CN"/>
        </w:rPr>
        <w:t>(二)、二苯醚项目建设必要性分析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二苯醚项目建设的迫切性源于对行业发展趋势的深刻洞察。我们正处于一个行业变革的时代，科技创新、数字化转型成为企业发展的关键动力。二苯醚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二苯醚项目建设不仅仅是为了跟上潮流，更是为了通过技术创新推动企业的持续发展。通过引入先进的技术和解决方案，二苯醚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二苯醚项目的建设成为必然选择，通过提高产品质量、拓展服务领域，从而在竞争中获得更多的机会。二苯醚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二苯醚项目建设的必要性体现在对客户需求更精准的满足。通过二苯醚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二苯醚项目建设的背后是对企业持续创新的追求。只有通过不断创新，企业才能在竞争中立于不败之地。二苯醚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20" w:name="_Toc5545"/>
      <w:r>
        <w:rPr>
          <w:rFonts w:ascii="仿宋" w:eastAsia="仿宋" w:hAnsi="仿宋" w:cs="仿宋" w:hint="eastAsia"/>
          <w:sz w:val="28"/>
          <w:lang w:eastAsia="zh-CN"/>
        </w:rPr>
        <w:t>六、工艺说明</w:t>
      </w:r>
      <w:bookmarkEnd w:id="20"/>
    </w:p>
    <w:p>
      <w:pPr>
        <w:pStyle w:val="Heading2"/>
        <w:rPr>
          <w:rFonts w:ascii="仿宋" w:eastAsia="仿宋" w:hAnsi="仿宋" w:cs="仿宋" w:hint="eastAsia"/>
          <w:lang w:eastAsia="zh-CN"/>
        </w:rPr>
      </w:pPr>
      <w:bookmarkStart w:id="21" w:name="_Toc19964"/>
      <w:r>
        <w:rPr>
          <w:rFonts w:ascii="仿宋" w:eastAsia="仿宋" w:hAnsi="仿宋" w:cs="仿宋" w:hint="eastAsia"/>
          <w:lang w:eastAsia="zh-CN"/>
        </w:rPr>
        <w:t>(一)、技术管理特点</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二苯醚项目的技术管理特点体现在其创新导向。通过引入最先进的技术趋势和解决方案，二苯醚项目致力于提升科技含量、提高质量和效率水平。这意味着我们将采用最新的工具和方法，确保二苯醚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二苯醚项目技术管理的显著特征。通过整合不同领域的技术资源，我们实现了跨学科的协同工作。这有助于优化技术架构，提高整体效能。此外，整合性策略还促进了不同技术团队之间的紧密沟通和高效合作，确保二苯醚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二苯醚项目所采用的技术。通过不断优化技术方案，二苯醚项目将能够灵活应对市场和行业的变化，确保技术一直处于领先地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https://d.book118.com/445243114242011121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二苯醚项目规划设计纲要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二苯醚项目规划设计纲要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二苯醚项目规划设计纲要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二苯醚项目规划设计纲要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二苯醚项目规划设计纲要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二苯醚项目规划设计纲要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二苯醚项目规划设计纲要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二苯醚项目规划设计纲要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二苯醚项目规划设计纲要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二苯醚项目规划设计纲要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二苯醚项目规划设计纲要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二苯醚项目规划设计纲要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二苯醚项目规划设计纲要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二苯醚项目规划设计纲要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二苯醚项目规划设计纲要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二苯醚项目规划设计纲要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二苯醚项目规划设计纲要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3655EA"/>
    <w:rsid w:val="493655E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45243114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2024-03-03T11:48:00Z</dcterms:created>
  <dcterms:modified xsi:type="dcterms:W3CDTF">2024-03-03T11:48:23Z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09153FC06D6F411EA1B978256FA1A7D2_11</vt:lpwstr>
  </property>
  <property fmtid="{D5CDD505-2E9C-101B-9397-08002B2CF9AE}" pid="3" name="KSOProductBuildVer">
    <vt:lpwstr>2052-12.1.0.16388</vt:lpwstr>
  </property>
</Properties>
</file>