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00" w:history="1">
        <w:r>
          <w:rPr>
            <w:rFonts w:ascii="仿宋" w:eastAsia="仿宋" w:hAnsi="仿宋" w:cs="仿宋" w:hint="eastAsia"/>
            <w:lang w:eastAsia="zh-CN"/>
          </w:rPr>
          <w:t>前言</w:t>
        </w:r>
        <w:r>
          <w:tab/>
        </w:r>
        <w:r>
          <w:fldChar w:fldCharType="begin"/>
        </w:r>
        <w:r>
          <w:instrText xml:space="preserve"> PAGEREF _Toc13900 \h </w:instrText>
        </w:r>
        <w:r>
          <w:fldChar w:fldCharType="separate"/>
        </w:r>
        <w:r>
          <w:t>3</w:t>
        </w:r>
        <w:r>
          <w:fldChar w:fldCharType="end"/>
        </w:r>
      </w:hyperlink>
    </w:p>
    <w:p>
      <w:pPr>
        <w:pStyle w:val="TOC1"/>
        <w:tabs>
          <w:tab w:val="right" w:leader="dot" w:pos="8306"/>
        </w:tabs>
      </w:pPr>
      <w:hyperlink w:anchor="_Toc16346" w:history="1">
        <w:r>
          <w:rPr>
            <w:rFonts w:ascii="仿宋" w:eastAsia="仿宋" w:hAnsi="仿宋" w:cs="仿宋" w:hint="eastAsia"/>
            <w:lang w:eastAsia="zh-CN"/>
          </w:rPr>
          <w:t>一、项目选址研究</w:t>
        </w:r>
        <w:r>
          <w:tab/>
        </w:r>
        <w:r>
          <w:fldChar w:fldCharType="begin"/>
        </w:r>
        <w:r>
          <w:instrText xml:space="preserve"> PAGEREF _Toc16346 \h </w:instrText>
        </w:r>
        <w:r>
          <w:fldChar w:fldCharType="separate"/>
        </w:r>
        <w:r>
          <w:t>3</w:t>
        </w:r>
        <w:r>
          <w:fldChar w:fldCharType="end"/>
        </w:r>
      </w:hyperlink>
    </w:p>
    <w:p>
      <w:pPr>
        <w:pStyle w:val="TOC2"/>
        <w:tabs>
          <w:tab w:val="right" w:leader="dot" w:pos="8306"/>
        </w:tabs>
      </w:pPr>
      <w:hyperlink w:anchor="_Toc29404" w:history="1">
        <w:r>
          <w:rPr>
            <w:rFonts w:ascii="仿宋" w:eastAsia="仿宋" w:hAnsi="仿宋" w:cs="仿宋" w:hint="eastAsia"/>
            <w:lang w:eastAsia="zh-CN"/>
          </w:rPr>
          <w:t>(一)、项目选址原则</w:t>
        </w:r>
        <w:r>
          <w:tab/>
        </w:r>
        <w:r>
          <w:fldChar w:fldCharType="begin"/>
        </w:r>
        <w:r>
          <w:instrText xml:space="preserve"> PAGEREF _Toc29404 \h </w:instrText>
        </w:r>
        <w:r>
          <w:fldChar w:fldCharType="separate"/>
        </w:r>
        <w:r>
          <w:t>3</w:t>
        </w:r>
        <w:r>
          <w:fldChar w:fldCharType="end"/>
        </w:r>
      </w:hyperlink>
    </w:p>
    <w:p>
      <w:pPr>
        <w:pStyle w:val="TOC2"/>
        <w:tabs>
          <w:tab w:val="right" w:leader="dot" w:pos="8306"/>
        </w:tabs>
      </w:pPr>
      <w:hyperlink w:anchor="_Toc26245" w:history="1">
        <w:r>
          <w:rPr>
            <w:rFonts w:ascii="仿宋" w:eastAsia="仿宋" w:hAnsi="仿宋" w:cs="仿宋" w:hint="eastAsia"/>
            <w:lang w:eastAsia="zh-CN"/>
          </w:rPr>
          <w:t>(二)、项目选址</w:t>
        </w:r>
        <w:r>
          <w:tab/>
        </w:r>
        <w:r>
          <w:fldChar w:fldCharType="begin"/>
        </w:r>
        <w:r>
          <w:instrText xml:space="preserve"> PAGEREF _Toc26245 \h </w:instrText>
        </w:r>
        <w:r>
          <w:fldChar w:fldCharType="separate"/>
        </w:r>
        <w:r>
          <w:t>6</w:t>
        </w:r>
        <w:r>
          <w:fldChar w:fldCharType="end"/>
        </w:r>
      </w:hyperlink>
    </w:p>
    <w:p>
      <w:pPr>
        <w:pStyle w:val="TOC2"/>
        <w:tabs>
          <w:tab w:val="right" w:leader="dot" w:pos="8306"/>
        </w:tabs>
      </w:pPr>
      <w:hyperlink w:anchor="_Toc12912" w:history="1">
        <w:r>
          <w:rPr>
            <w:rFonts w:ascii="仿宋" w:eastAsia="仿宋" w:hAnsi="仿宋" w:cs="仿宋" w:hint="eastAsia"/>
            <w:lang w:eastAsia="zh-CN"/>
          </w:rPr>
          <w:t>(三)、建设条件分析</w:t>
        </w:r>
        <w:r>
          <w:tab/>
        </w:r>
        <w:r>
          <w:fldChar w:fldCharType="begin"/>
        </w:r>
        <w:r>
          <w:instrText xml:space="preserve"> PAGEREF _Toc12912 \h </w:instrText>
        </w:r>
        <w:r>
          <w:fldChar w:fldCharType="separate"/>
        </w:r>
        <w:r>
          <w:t>8</w:t>
        </w:r>
        <w:r>
          <w:fldChar w:fldCharType="end"/>
        </w:r>
      </w:hyperlink>
    </w:p>
    <w:p>
      <w:pPr>
        <w:pStyle w:val="TOC2"/>
        <w:tabs>
          <w:tab w:val="right" w:leader="dot" w:pos="8306"/>
        </w:tabs>
      </w:pPr>
      <w:hyperlink w:anchor="_Toc13105" w:history="1">
        <w:r>
          <w:rPr>
            <w:rFonts w:ascii="仿宋" w:eastAsia="仿宋" w:hAnsi="仿宋" w:cs="仿宋" w:hint="eastAsia"/>
            <w:lang w:eastAsia="zh-CN"/>
          </w:rPr>
          <w:t>(四)、用地控制指标</w:t>
        </w:r>
        <w:r>
          <w:tab/>
        </w:r>
        <w:r>
          <w:fldChar w:fldCharType="begin"/>
        </w:r>
        <w:r>
          <w:instrText xml:space="preserve"> PAGEREF _Toc13105 \h </w:instrText>
        </w:r>
        <w:r>
          <w:fldChar w:fldCharType="separate"/>
        </w:r>
        <w:r>
          <w:t>10</w:t>
        </w:r>
        <w:r>
          <w:fldChar w:fldCharType="end"/>
        </w:r>
      </w:hyperlink>
    </w:p>
    <w:p>
      <w:pPr>
        <w:pStyle w:val="TOC2"/>
        <w:tabs>
          <w:tab w:val="right" w:leader="dot" w:pos="8306"/>
        </w:tabs>
      </w:pPr>
      <w:hyperlink w:anchor="_Toc14295" w:history="1">
        <w:r>
          <w:rPr>
            <w:rFonts w:ascii="仿宋" w:eastAsia="仿宋" w:hAnsi="仿宋" w:cs="仿宋" w:hint="eastAsia"/>
            <w:lang w:eastAsia="zh-CN"/>
          </w:rPr>
          <w:t>(五)、地总体要求</w:t>
        </w:r>
        <w:r>
          <w:tab/>
        </w:r>
        <w:r>
          <w:fldChar w:fldCharType="begin"/>
        </w:r>
        <w:r>
          <w:instrText xml:space="preserve"> PAGEREF _Toc14295 \h </w:instrText>
        </w:r>
        <w:r>
          <w:fldChar w:fldCharType="separate"/>
        </w:r>
        <w:r>
          <w:t>11</w:t>
        </w:r>
        <w:r>
          <w:fldChar w:fldCharType="end"/>
        </w:r>
      </w:hyperlink>
    </w:p>
    <w:p>
      <w:pPr>
        <w:pStyle w:val="TOC2"/>
        <w:tabs>
          <w:tab w:val="right" w:leader="dot" w:pos="8306"/>
        </w:tabs>
      </w:pPr>
      <w:hyperlink w:anchor="_Toc14298" w:history="1">
        <w:r>
          <w:rPr>
            <w:rFonts w:ascii="仿宋" w:eastAsia="仿宋" w:hAnsi="仿宋" w:cs="仿宋" w:hint="eastAsia"/>
            <w:lang w:eastAsia="zh-CN"/>
          </w:rPr>
          <w:t>(六)、节约用地措施</w:t>
        </w:r>
        <w:r>
          <w:tab/>
        </w:r>
        <w:r>
          <w:fldChar w:fldCharType="begin"/>
        </w:r>
        <w:r>
          <w:instrText xml:space="preserve"> PAGEREF _Toc14298 \h </w:instrText>
        </w:r>
        <w:r>
          <w:fldChar w:fldCharType="separate"/>
        </w:r>
        <w:r>
          <w:t>12</w:t>
        </w:r>
        <w:r>
          <w:fldChar w:fldCharType="end"/>
        </w:r>
      </w:hyperlink>
    </w:p>
    <w:p>
      <w:pPr>
        <w:pStyle w:val="TOC2"/>
        <w:tabs>
          <w:tab w:val="right" w:leader="dot" w:pos="8306"/>
        </w:tabs>
      </w:pPr>
      <w:hyperlink w:anchor="_Toc26081" w:history="1">
        <w:r>
          <w:rPr>
            <w:rFonts w:ascii="仿宋" w:eastAsia="仿宋" w:hAnsi="仿宋" w:cs="仿宋" w:hint="eastAsia"/>
            <w:lang w:eastAsia="zh-CN"/>
          </w:rPr>
          <w:t>(七)、选址综合评价</w:t>
        </w:r>
        <w:r>
          <w:tab/>
        </w:r>
        <w:r>
          <w:fldChar w:fldCharType="begin"/>
        </w:r>
        <w:r>
          <w:instrText xml:space="preserve"> PAGEREF _Toc26081 \h </w:instrText>
        </w:r>
        <w:r>
          <w:fldChar w:fldCharType="separate"/>
        </w:r>
        <w:r>
          <w:t>14</w:t>
        </w:r>
        <w:r>
          <w:fldChar w:fldCharType="end"/>
        </w:r>
      </w:hyperlink>
    </w:p>
    <w:p>
      <w:pPr>
        <w:pStyle w:val="TOC1"/>
        <w:tabs>
          <w:tab w:val="right" w:leader="dot" w:pos="8306"/>
        </w:tabs>
      </w:pPr>
      <w:hyperlink w:anchor="_Toc2505" w:history="1">
        <w:r>
          <w:rPr>
            <w:rFonts w:ascii="仿宋" w:eastAsia="仿宋" w:hAnsi="仿宋" w:cs="仿宋" w:hint="eastAsia"/>
            <w:lang w:eastAsia="zh-CN"/>
          </w:rPr>
          <w:t>二、背景、必要性分析</w:t>
        </w:r>
        <w:r>
          <w:tab/>
        </w:r>
        <w:r>
          <w:fldChar w:fldCharType="begin"/>
        </w:r>
        <w:r>
          <w:instrText xml:space="preserve"> PAGEREF _Toc2505 \h </w:instrText>
        </w:r>
        <w:r>
          <w:fldChar w:fldCharType="separate"/>
        </w:r>
        <w:r>
          <w:t>15</w:t>
        </w:r>
        <w:r>
          <w:fldChar w:fldCharType="end"/>
        </w:r>
      </w:hyperlink>
    </w:p>
    <w:p>
      <w:pPr>
        <w:pStyle w:val="TOC2"/>
        <w:tabs>
          <w:tab w:val="right" w:leader="dot" w:pos="8306"/>
        </w:tabs>
      </w:pPr>
      <w:hyperlink w:anchor="_Toc11141" w:history="1">
        <w:r>
          <w:rPr>
            <w:rFonts w:ascii="仿宋" w:eastAsia="仿宋" w:hAnsi="仿宋" w:cs="仿宋" w:hint="eastAsia"/>
            <w:lang w:eastAsia="zh-CN"/>
          </w:rPr>
          <w:t>(一)、项目建设背景</w:t>
        </w:r>
        <w:r>
          <w:tab/>
        </w:r>
        <w:r>
          <w:fldChar w:fldCharType="begin"/>
        </w:r>
        <w:r>
          <w:instrText xml:space="preserve"> PAGEREF _Toc11141 \h </w:instrText>
        </w:r>
        <w:r>
          <w:fldChar w:fldCharType="separate"/>
        </w:r>
        <w:r>
          <w:t>15</w:t>
        </w:r>
        <w:r>
          <w:fldChar w:fldCharType="end"/>
        </w:r>
      </w:hyperlink>
    </w:p>
    <w:p>
      <w:pPr>
        <w:pStyle w:val="TOC2"/>
        <w:tabs>
          <w:tab w:val="right" w:leader="dot" w:pos="8306"/>
        </w:tabs>
      </w:pPr>
      <w:hyperlink w:anchor="_Toc6057" w:history="1">
        <w:r>
          <w:rPr>
            <w:rFonts w:ascii="仿宋" w:eastAsia="仿宋" w:hAnsi="仿宋" w:cs="仿宋" w:hint="eastAsia"/>
            <w:lang w:eastAsia="zh-CN"/>
          </w:rPr>
          <w:t>(二)、必要性分析</w:t>
        </w:r>
        <w:r>
          <w:tab/>
        </w:r>
        <w:r>
          <w:fldChar w:fldCharType="begin"/>
        </w:r>
        <w:r>
          <w:instrText xml:space="preserve"> PAGEREF _Toc6057 \h </w:instrText>
        </w:r>
        <w:r>
          <w:fldChar w:fldCharType="separate"/>
        </w:r>
        <w:r>
          <w:t>16</w:t>
        </w:r>
        <w:r>
          <w:fldChar w:fldCharType="end"/>
        </w:r>
      </w:hyperlink>
    </w:p>
    <w:p>
      <w:pPr>
        <w:pStyle w:val="TOC2"/>
        <w:tabs>
          <w:tab w:val="right" w:leader="dot" w:pos="8306"/>
        </w:tabs>
      </w:pPr>
      <w:hyperlink w:anchor="_Toc12838" w:history="1">
        <w:r>
          <w:rPr>
            <w:rFonts w:ascii="仿宋" w:eastAsia="仿宋" w:hAnsi="仿宋" w:cs="仿宋" w:hint="eastAsia"/>
            <w:lang w:eastAsia="zh-CN"/>
          </w:rPr>
          <w:t>(三)、项目建设有利条件</w:t>
        </w:r>
        <w:r>
          <w:tab/>
        </w:r>
        <w:r>
          <w:fldChar w:fldCharType="begin"/>
        </w:r>
        <w:r>
          <w:instrText xml:space="preserve"> PAGEREF _Toc12838 \h </w:instrText>
        </w:r>
        <w:r>
          <w:fldChar w:fldCharType="separate"/>
        </w:r>
        <w:r>
          <w:t>17</w:t>
        </w:r>
        <w:r>
          <w:fldChar w:fldCharType="end"/>
        </w:r>
      </w:hyperlink>
    </w:p>
    <w:p>
      <w:pPr>
        <w:pStyle w:val="TOC1"/>
        <w:tabs>
          <w:tab w:val="right" w:leader="dot" w:pos="8306"/>
        </w:tabs>
      </w:pPr>
      <w:hyperlink w:anchor="_Toc3366" w:history="1">
        <w:r>
          <w:rPr>
            <w:rFonts w:ascii="仿宋" w:eastAsia="仿宋" w:hAnsi="仿宋" w:cs="仿宋" w:hint="eastAsia"/>
            <w:lang w:eastAsia="zh-CN"/>
          </w:rPr>
          <w:t>三、经济影响分析</w:t>
        </w:r>
        <w:r>
          <w:tab/>
        </w:r>
        <w:r>
          <w:fldChar w:fldCharType="begin"/>
        </w:r>
        <w:r>
          <w:instrText xml:space="preserve"> PAGEREF _Toc3366 \h </w:instrText>
        </w:r>
        <w:r>
          <w:fldChar w:fldCharType="separate"/>
        </w:r>
        <w:r>
          <w:t>19</w:t>
        </w:r>
        <w:r>
          <w:fldChar w:fldCharType="end"/>
        </w:r>
      </w:hyperlink>
    </w:p>
    <w:p>
      <w:pPr>
        <w:pStyle w:val="TOC2"/>
        <w:tabs>
          <w:tab w:val="right" w:leader="dot" w:pos="8306"/>
        </w:tabs>
      </w:pPr>
      <w:hyperlink w:anchor="_Toc26413" w:history="1">
        <w:r>
          <w:rPr>
            <w:rFonts w:ascii="仿宋" w:eastAsia="仿宋" w:hAnsi="仿宋" w:cs="仿宋" w:hint="eastAsia"/>
            <w:lang w:eastAsia="zh-CN"/>
          </w:rPr>
          <w:t>(一)、经济费用效益或费用效果分析</w:t>
        </w:r>
        <w:r>
          <w:tab/>
        </w:r>
        <w:r>
          <w:fldChar w:fldCharType="begin"/>
        </w:r>
        <w:r>
          <w:instrText xml:space="preserve"> PAGEREF _Toc26413 \h </w:instrText>
        </w:r>
        <w:r>
          <w:fldChar w:fldCharType="separate"/>
        </w:r>
        <w:r>
          <w:t>19</w:t>
        </w:r>
        <w:r>
          <w:fldChar w:fldCharType="end"/>
        </w:r>
      </w:hyperlink>
    </w:p>
    <w:p>
      <w:pPr>
        <w:pStyle w:val="TOC2"/>
        <w:tabs>
          <w:tab w:val="right" w:leader="dot" w:pos="8306"/>
        </w:tabs>
      </w:pPr>
      <w:hyperlink w:anchor="_Toc6319" w:history="1">
        <w:r>
          <w:rPr>
            <w:rFonts w:ascii="仿宋" w:eastAsia="仿宋" w:hAnsi="仿宋" w:cs="仿宋" w:hint="eastAsia"/>
            <w:lang w:eastAsia="zh-CN"/>
          </w:rPr>
          <w:t>(二)、行业影响分析</w:t>
        </w:r>
        <w:r>
          <w:tab/>
        </w:r>
        <w:r>
          <w:fldChar w:fldCharType="begin"/>
        </w:r>
        <w:r>
          <w:instrText xml:space="preserve"> PAGEREF _Toc6319 \h </w:instrText>
        </w:r>
        <w:r>
          <w:fldChar w:fldCharType="separate"/>
        </w:r>
        <w:r>
          <w:t>21</w:t>
        </w:r>
        <w:r>
          <w:fldChar w:fldCharType="end"/>
        </w:r>
      </w:hyperlink>
    </w:p>
    <w:p>
      <w:pPr>
        <w:pStyle w:val="TOC2"/>
        <w:tabs>
          <w:tab w:val="right" w:leader="dot" w:pos="8306"/>
        </w:tabs>
      </w:pPr>
      <w:hyperlink w:anchor="_Toc854" w:history="1">
        <w:r>
          <w:rPr>
            <w:rFonts w:ascii="仿宋" w:eastAsia="仿宋" w:hAnsi="仿宋" w:cs="仿宋" w:hint="eastAsia"/>
            <w:lang w:eastAsia="zh-CN"/>
          </w:rPr>
          <w:t>(三)、区域经济影响分析</w:t>
        </w:r>
        <w:r>
          <w:tab/>
        </w:r>
        <w:r>
          <w:fldChar w:fldCharType="begin"/>
        </w:r>
        <w:r>
          <w:instrText xml:space="preserve"> PAGEREF _Toc854 \h </w:instrText>
        </w:r>
        <w:r>
          <w:fldChar w:fldCharType="separate"/>
        </w:r>
        <w:r>
          <w:t>23</w:t>
        </w:r>
        <w:r>
          <w:fldChar w:fldCharType="end"/>
        </w:r>
      </w:hyperlink>
    </w:p>
    <w:p>
      <w:pPr>
        <w:pStyle w:val="TOC2"/>
        <w:tabs>
          <w:tab w:val="right" w:leader="dot" w:pos="8306"/>
        </w:tabs>
      </w:pPr>
      <w:hyperlink w:anchor="_Toc19468" w:history="1">
        <w:r>
          <w:rPr>
            <w:rFonts w:ascii="仿宋" w:eastAsia="仿宋" w:hAnsi="仿宋" w:cs="仿宋" w:hint="eastAsia"/>
            <w:lang w:eastAsia="zh-CN"/>
          </w:rPr>
          <w:t>(四)、宏观经济影响分析</w:t>
        </w:r>
        <w:r>
          <w:tab/>
        </w:r>
        <w:r>
          <w:fldChar w:fldCharType="begin"/>
        </w:r>
        <w:r>
          <w:instrText xml:space="preserve"> PAGEREF _Toc19468 \h </w:instrText>
        </w:r>
        <w:r>
          <w:fldChar w:fldCharType="separate"/>
        </w:r>
        <w:r>
          <w:t>24</w:t>
        </w:r>
        <w:r>
          <w:fldChar w:fldCharType="end"/>
        </w:r>
      </w:hyperlink>
    </w:p>
    <w:p>
      <w:pPr>
        <w:pStyle w:val="TOC1"/>
        <w:tabs>
          <w:tab w:val="right" w:leader="dot" w:pos="8306"/>
        </w:tabs>
      </w:pPr>
      <w:hyperlink w:anchor="_Toc1365" w:history="1">
        <w:r>
          <w:rPr>
            <w:rFonts w:ascii="仿宋" w:eastAsia="仿宋" w:hAnsi="仿宋" w:cs="仿宋" w:hint="eastAsia"/>
            <w:lang w:eastAsia="zh-CN"/>
          </w:rPr>
          <w:t>四、环境和生态影响分析</w:t>
        </w:r>
        <w:r>
          <w:tab/>
        </w:r>
        <w:r>
          <w:fldChar w:fldCharType="begin"/>
        </w:r>
        <w:r>
          <w:instrText xml:space="preserve"> PAGEREF _Toc1365 \h </w:instrText>
        </w:r>
        <w:r>
          <w:fldChar w:fldCharType="separate"/>
        </w:r>
        <w:r>
          <w:t>25</w:t>
        </w:r>
        <w:r>
          <w:fldChar w:fldCharType="end"/>
        </w:r>
      </w:hyperlink>
    </w:p>
    <w:p>
      <w:pPr>
        <w:pStyle w:val="TOC2"/>
        <w:tabs>
          <w:tab w:val="right" w:leader="dot" w:pos="8306"/>
        </w:tabs>
      </w:pPr>
      <w:hyperlink w:anchor="_Toc22251" w:history="1">
        <w:r>
          <w:rPr>
            <w:rFonts w:ascii="仿宋" w:eastAsia="仿宋" w:hAnsi="仿宋" w:cs="仿宋" w:hint="eastAsia"/>
            <w:lang w:eastAsia="zh-CN"/>
          </w:rPr>
          <w:t>(一)、环境和生态现状</w:t>
        </w:r>
        <w:r>
          <w:tab/>
        </w:r>
        <w:r>
          <w:fldChar w:fldCharType="begin"/>
        </w:r>
        <w:r>
          <w:instrText xml:space="preserve"> PAGEREF _Toc22251 \h </w:instrText>
        </w:r>
        <w:r>
          <w:fldChar w:fldCharType="separate"/>
        </w:r>
        <w:r>
          <w:t>25</w:t>
        </w:r>
        <w:r>
          <w:fldChar w:fldCharType="end"/>
        </w:r>
      </w:hyperlink>
    </w:p>
    <w:p>
      <w:pPr>
        <w:pStyle w:val="TOC2"/>
        <w:tabs>
          <w:tab w:val="right" w:leader="dot" w:pos="8306"/>
        </w:tabs>
      </w:pPr>
      <w:hyperlink w:anchor="_Toc710" w:history="1">
        <w:r>
          <w:rPr>
            <w:rFonts w:ascii="仿宋" w:eastAsia="仿宋" w:hAnsi="仿宋" w:cs="仿宋" w:hint="eastAsia"/>
            <w:lang w:eastAsia="zh-CN"/>
          </w:rPr>
          <w:t>(二)、生态环境影响分析</w:t>
        </w:r>
        <w:r>
          <w:tab/>
        </w:r>
        <w:r>
          <w:fldChar w:fldCharType="begin"/>
        </w:r>
        <w:r>
          <w:instrText xml:space="preserve"> PAGEREF _Toc710 \h </w:instrText>
        </w:r>
        <w:r>
          <w:fldChar w:fldCharType="separate"/>
        </w:r>
        <w:r>
          <w:t>27</w:t>
        </w:r>
        <w:r>
          <w:fldChar w:fldCharType="end"/>
        </w:r>
      </w:hyperlink>
    </w:p>
    <w:p>
      <w:pPr>
        <w:pStyle w:val="TOC2"/>
        <w:tabs>
          <w:tab w:val="right" w:leader="dot" w:pos="8306"/>
        </w:tabs>
      </w:pPr>
      <w:hyperlink w:anchor="_Toc4754" w:history="1">
        <w:r>
          <w:rPr>
            <w:rFonts w:ascii="仿宋" w:eastAsia="仿宋" w:hAnsi="仿宋" w:cs="仿宋" w:hint="eastAsia"/>
            <w:lang w:eastAsia="zh-CN"/>
          </w:rPr>
          <w:t>(三)、生态环境保护措施</w:t>
        </w:r>
        <w:r>
          <w:tab/>
        </w:r>
        <w:r>
          <w:fldChar w:fldCharType="begin"/>
        </w:r>
        <w:r>
          <w:instrText xml:space="preserve"> PAGEREF _Toc4754 \h </w:instrText>
        </w:r>
        <w:r>
          <w:fldChar w:fldCharType="separate"/>
        </w:r>
        <w:r>
          <w:t>28</w:t>
        </w:r>
        <w:r>
          <w:fldChar w:fldCharType="end"/>
        </w:r>
      </w:hyperlink>
    </w:p>
    <w:p>
      <w:pPr>
        <w:pStyle w:val="TOC2"/>
        <w:tabs>
          <w:tab w:val="right" w:leader="dot" w:pos="8306"/>
        </w:tabs>
      </w:pPr>
      <w:hyperlink w:anchor="_Toc2438" w:history="1">
        <w:r>
          <w:rPr>
            <w:rFonts w:ascii="仿宋" w:eastAsia="仿宋" w:hAnsi="仿宋" w:cs="仿宋" w:hint="eastAsia"/>
            <w:lang w:eastAsia="zh-CN"/>
          </w:rPr>
          <w:t>(四)、地质灾害影响分析</w:t>
        </w:r>
        <w:r>
          <w:tab/>
        </w:r>
        <w:r>
          <w:fldChar w:fldCharType="begin"/>
        </w:r>
        <w:r>
          <w:instrText xml:space="preserve"> PAGEREF _Toc2438 \h </w:instrText>
        </w:r>
        <w:r>
          <w:fldChar w:fldCharType="separate"/>
        </w:r>
        <w:r>
          <w:t>30</w:t>
        </w:r>
        <w:r>
          <w:fldChar w:fldCharType="end"/>
        </w:r>
      </w:hyperlink>
    </w:p>
    <w:p>
      <w:pPr>
        <w:pStyle w:val="TOC2"/>
        <w:tabs>
          <w:tab w:val="right" w:leader="dot" w:pos="8306"/>
        </w:tabs>
      </w:pPr>
      <w:hyperlink w:anchor="_Toc20562" w:history="1">
        <w:r>
          <w:rPr>
            <w:rFonts w:ascii="仿宋" w:eastAsia="仿宋" w:hAnsi="仿宋" w:cs="仿宋" w:hint="eastAsia"/>
            <w:lang w:eastAsia="zh-CN"/>
          </w:rPr>
          <w:t>(五)、特殊环境影响</w:t>
        </w:r>
        <w:r>
          <w:tab/>
        </w:r>
        <w:r>
          <w:fldChar w:fldCharType="begin"/>
        </w:r>
        <w:r>
          <w:instrText xml:space="preserve"> PAGEREF _Toc20562 \h </w:instrText>
        </w:r>
        <w:r>
          <w:fldChar w:fldCharType="separate"/>
        </w:r>
        <w:r>
          <w:t>31</w:t>
        </w:r>
        <w:r>
          <w:fldChar w:fldCharType="end"/>
        </w:r>
      </w:hyperlink>
    </w:p>
    <w:p>
      <w:pPr>
        <w:pStyle w:val="TOC1"/>
        <w:tabs>
          <w:tab w:val="right" w:leader="dot" w:pos="8306"/>
        </w:tabs>
      </w:pPr>
      <w:hyperlink w:anchor="_Toc23780" w:history="1">
        <w:r>
          <w:rPr>
            <w:rFonts w:ascii="仿宋" w:eastAsia="仿宋" w:hAnsi="仿宋" w:cs="仿宋" w:hint="eastAsia"/>
            <w:lang w:eastAsia="zh-CN"/>
          </w:rPr>
          <w:t>五、项目监理与质量保证</w:t>
        </w:r>
        <w:r>
          <w:tab/>
        </w:r>
        <w:r>
          <w:fldChar w:fldCharType="begin"/>
        </w:r>
        <w:r>
          <w:instrText xml:space="preserve"> PAGEREF _Toc23780 \h </w:instrText>
        </w:r>
        <w:r>
          <w:fldChar w:fldCharType="separate"/>
        </w:r>
        <w:r>
          <w:t>32</w:t>
        </w:r>
        <w:r>
          <w:fldChar w:fldCharType="end"/>
        </w:r>
      </w:hyperlink>
    </w:p>
    <w:p>
      <w:pPr>
        <w:pStyle w:val="TOC2"/>
        <w:tabs>
          <w:tab w:val="right" w:leader="dot" w:pos="8306"/>
        </w:tabs>
      </w:pPr>
      <w:hyperlink w:anchor="_Toc10360" w:history="1">
        <w:r>
          <w:rPr>
            <w:rFonts w:ascii="仿宋" w:eastAsia="仿宋" w:hAnsi="仿宋" w:cs="仿宋" w:hint="eastAsia"/>
            <w:lang w:eastAsia="zh-CN"/>
          </w:rPr>
          <w:t>(一)、监理体系构建</w:t>
        </w:r>
        <w:r>
          <w:tab/>
        </w:r>
        <w:r>
          <w:fldChar w:fldCharType="begin"/>
        </w:r>
        <w:r>
          <w:instrText xml:space="preserve"> PAGEREF _Toc10360 \h </w:instrText>
        </w:r>
        <w:r>
          <w:fldChar w:fldCharType="separate"/>
        </w:r>
        <w:r>
          <w:t>32</w:t>
        </w:r>
        <w:r>
          <w:fldChar w:fldCharType="end"/>
        </w:r>
      </w:hyperlink>
    </w:p>
    <w:p>
      <w:pPr>
        <w:pStyle w:val="TOC2"/>
        <w:tabs>
          <w:tab w:val="right" w:leader="dot" w:pos="8306"/>
        </w:tabs>
      </w:pPr>
      <w:hyperlink w:anchor="_Toc30031" w:history="1">
        <w:r>
          <w:rPr>
            <w:rFonts w:ascii="仿宋" w:eastAsia="仿宋" w:hAnsi="仿宋" w:cs="仿宋" w:hint="eastAsia"/>
            <w:lang w:eastAsia="zh-CN"/>
          </w:rPr>
          <w:t>(二)、质量保证体系实施</w:t>
        </w:r>
        <w:r>
          <w:tab/>
        </w:r>
        <w:r>
          <w:fldChar w:fldCharType="begin"/>
        </w:r>
        <w:r>
          <w:instrText xml:space="preserve"> PAGEREF _Toc30031 \h </w:instrText>
        </w:r>
        <w:r>
          <w:fldChar w:fldCharType="separate"/>
        </w:r>
        <w:r>
          <w:t>33</w:t>
        </w:r>
        <w:r>
          <w:fldChar w:fldCharType="end"/>
        </w:r>
      </w:hyperlink>
    </w:p>
    <w:p>
      <w:pPr>
        <w:pStyle w:val="TOC2"/>
        <w:tabs>
          <w:tab w:val="right" w:leader="dot" w:pos="8306"/>
        </w:tabs>
      </w:pPr>
      <w:hyperlink w:anchor="_Toc13765" w:history="1">
        <w:r>
          <w:rPr>
            <w:rFonts w:ascii="仿宋" w:eastAsia="仿宋" w:hAnsi="仿宋" w:cs="仿宋" w:hint="eastAsia"/>
            <w:lang w:eastAsia="zh-CN"/>
          </w:rPr>
          <w:t>(三)、监理与质量控制流程</w:t>
        </w:r>
        <w:r>
          <w:tab/>
        </w:r>
        <w:r>
          <w:fldChar w:fldCharType="begin"/>
        </w:r>
        <w:r>
          <w:instrText xml:space="preserve"> PAGEREF _Toc13765 \h </w:instrText>
        </w:r>
        <w:r>
          <w:fldChar w:fldCharType="separate"/>
        </w:r>
        <w:r>
          <w:t>34</w:t>
        </w:r>
        <w:r>
          <w:fldChar w:fldCharType="end"/>
        </w:r>
      </w:hyperlink>
    </w:p>
    <w:p>
      <w:pPr>
        <w:pStyle w:val="TOC1"/>
        <w:tabs>
          <w:tab w:val="right" w:leader="dot" w:pos="8306"/>
        </w:tabs>
      </w:pPr>
      <w:hyperlink w:anchor="_Toc7779" w:history="1">
        <w:r>
          <w:rPr>
            <w:rFonts w:ascii="仿宋" w:eastAsia="仿宋" w:hAnsi="仿宋" w:cs="仿宋" w:hint="eastAsia"/>
            <w:lang w:eastAsia="zh-CN"/>
          </w:rPr>
          <w:t>六、资源开发及综合利用分析</w:t>
        </w:r>
        <w:r>
          <w:tab/>
        </w:r>
        <w:r>
          <w:fldChar w:fldCharType="begin"/>
        </w:r>
        <w:r>
          <w:instrText xml:space="preserve"> PAGEREF _Toc7779 \h </w:instrText>
        </w:r>
        <w:r>
          <w:fldChar w:fldCharType="separate"/>
        </w:r>
        <w:r>
          <w:t>34</w:t>
        </w:r>
        <w:r>
          <w:fldChar w:fldCharType="end"/>
        </w:r>
      </w:hyperlink>
    </w:p>
    <w:p>
      <w:pPr>
        <w:pStyle w:val="TOC2"/>
        <w:tabs>
          <w:tab w:val="right" w:leader="dot" w:pos="8306"/>
        </w:tabs>
      </w:pPr>
      <w:hyperlink w:anchor="_Toc18874" w:history="1">
        <w:r>
          <w:rPr>
            <w:rFonts w:ascii="仿宋" w:eastAsia="仿宋" w:hAnsi="仿宋" w:cs="仿宋" w:hint="eastAsia"/>
            <w:lang w:eastAsia="zh-CN"/>
          </w:rPr>
          <w:t>(一)、资源开发方案</w:t>
        </w:r>
        <w:r>
          <w:tab/>
        </w:r>
        <w:r>
          <w:fldChar w:fldCharType="begin"/>
        </w:r>
        <w:r>
          <w:instrText xml:space="preserve"> PAGEREF _Toc18874 \h </w:instrText>
        </w:r>
        <w:r>
          <w:fldChar w:fldCharType="separate"/>
        </w:r>
        <w:r>
          <w:t>34</w:t>
        </w:r>
        <w:r>
          <w:fldChar w:fldCharType="end"/>
        </w:r>
      </w:hyperlink>
    </w:p>
    <w:p>
      <w:pPr>
        <w:pStyle w:val="TOC2"/>
        <w:tabs>
          <w:tab w:val="right" w:leader="dot" w:pos="8306"/>
        </w:tabs>
      </w:pPr>
      <w:hyperlink w:anchor="_Toc11916" w:history="1">
        <w:r>
          <w:rPr>
            <w:rFonts w:ascii="仿宋" w:eastAsia="仿宋" w:hAnsi="仿宋" w:cs="仿宋" w:hint="eastAsia"/>
            <w:lang w:eastAsia="zh-CN"/>
          </w:rPr>
          <w:t>(二)、资源利用方案</w:t>
        </w:r>
        <w:r>
          <w:tab/>
        </w:r>
        <w:r>
          <w:fldChar w:fldCharType="begin"/>
        </w:r>
        <w:r>
          <w:instrText xml:space="preserve"> PAGEREF _Toc11916 \h </w:instrText>
        </w:r>
        <w:r>
          <w:fldChar w:fldCharType="separate"/>
        </w:r>
        <w:r>
          <w:t>35</w:t>
        </w:r>
        <w:r>
          <w:fldChar w:fldCharType="end"/>
        </w:r>
      </w:hyperlink>
    </w:p>
    <w:p>
      <w:pPr>
        <w:pStyle w:val="TOC2"/>
        <w:tabs>
          <w:tab w:val="right" w:leader="dot" w:pos="8306"/>
        </w:tabs>
      </w:pPr>
      <w:hyperlink w:anchor="_Toc18496" w:history="1">
        <w:r>
          <w:rPr>
            <w:rFonts w:ascii="仿宋" w:eastAsia="仿宋" w:hAnsi="仿宋" w:cs="仿宋" w:hint="eastAsia"/>
            <w:lang w:eastAsia="zh-CN"/>
          </w:rPr>
          <w:t>(三)、资源节约措施</w:t>
        </w:r>
        <w:r>
          <w:tab/>
        </w:r>
        <w:r>
          <w:fldChar w:fldCharType="begin"/>
        </w:r>
        <w:r>
          <w:instrText xml:space="preserve"> PAGEREF _Toc18496 \h </w:instrText>
        </w:r>
        <w:r>
          <w:fldChar w:fldCharType="separate"/>
        </w:r>
        <w:r>
          <w:t>37</w:t>
        </w:r>
        <w:r>
          <w:fldChar w:fldCharType="end"/>
        </w:r>
      </w:hyperlink>
    </w:p>
    <w:p>
      <w:pPr>
        <w:pStyle w:val="TOC1"/>
        <w:tabs>
          <w:tab w:val="right" w:leader="dot" w:pos="8306"/>
        </w:tabs>
      </w:pPr>
      <w:hyperlink w:anchor="_Toc27801" w:history="1">
        <w:r>
          <w:rPr>
            <w:rFonts w:ascii="仿宋" w:eastAsia="仿宋" w:hAnsi="仿宋" w:cs="仿宋" w:hint="eastAsia"/>
            <w:lang w:eastAsia="zh-CN"/>
          </w:rPr>
          <w:t>七、客户关系管理与市场拓展</w:t>
        </w:r>
        <w:r>
          <w:tab/>
        </w:r>
        <w:r>
          <w:fldChar w:fldCharType="begin"/>
        </w:r>
        <w:r>
          <w:instrText xml:space="preserve"> PAGEREF _Toc27801 \h </w:instrText>
        </w:r>
        <w:r>
          <w:fldChar w:fldCharType="separate"/>
        </w:r>
        <w:r>
          <w:t>38</w:t>
        </w:r>
        <w:r>
          <w:fldChar w:fldCharType="end"/>
        </w:r>
      </w:hyperlink>
    </w:p>
    <w:p>
      <w:pPr>
        <w:pStyle w:val="TOC2"/>
        <w:tabs>
          <w:tab w:val="right" w:leader="dot" w:pos="8306"/>
        </w:tabs>
      </w:pPr>
      <w:hyperlink w:anchor="_Toc3429" w:history="1">
        <w:r>
          <w:rPr>
            <w:rFonts w:ascii="仿宋" w:eastAsia="仿宋" w:hAnsi="仿宋" w:cs="仿宋" w:hint="eastAsia"/>
            <w:lang w:eastAsia="zh-CN"/>
          </w:rPr>
          <w:t>(一)、客户关系管理策略</w:t>
        </w:r>
        <w:r>
          <w:tab/>
        </w:r>
        <w:r>
          <w:fldChar w:fldCharType="begin"/>
        </w:r>
        <w:r>
          <w:instrText xml:space="preserve"> PAGEREF _Toc3429 \h </w:instrText>
        </w:r>
        <w:r>
          <w:fldChar w:fldCharType="separate"/>
        </w:r>
        <w:r>
          <w:t>38</w:t>
        </w:r>
        <w:r>
          <w:fldChar w:fldCharType="end"/>
        </w:r>
      </w:hyperlink>
    </w:p>
    <w:p>
      <w:pPr>
        <w:pStyle w:val="TOC2"/>
        <w:tabs>
          <w:tab w:val="right" w:leader="dot" w:pos="8306"/>
        </w:tabs>
      </w:pPr>
      <w:hyperlink w:anchor="_Toc6889" w:history="1">
        <w:r>
          <w:rPr>
            <w:rFonts w:ascii="仿宋" w:eastAsia="仿宋" w:hAnsi="仿宋" w:cs="仿宋" w:hint="eastAsia"/>
            <w:lang w:eastAsia="zh-CN"/>
          </w:rPr>
          <w:t>(二)、市场拓展方案</w:t>
        </w:r>
        <w:r>
          <w:tab/>
        </w:r>
        <w:r>
          <w:fldChar w:fldCharType="begin"/>
        </w:r>
        <w:r>
          <w:instrText xml:space="preserve"> PAGEREF _Toc6889 \h </w:instrText>
        </w:r>
        <w:r>
          <w:fldChar w:fldCharType="separate"/>
        </w:r>
        <w:r>
          <w:t>39</w:t>
        </w:r>
        <w:r>
          <w:fldChar w:fldCharType="end"/>
        </w:r>
      </w:hyperlink>
    </w:p>
    <w:p>
      <w:pPr>
        <w:pStyle w:val="TOC1"/>
        <w:tabs>
          <w:tab w:val="right" w:leader="dot" w:pos="8306"/>
        </w:tabs>
      </w:pPr>
      <w:hyperlink w:anchor="_Toc5716" w:history="1">
        <w:r>
          <w:rPr>
            <w:rFonts w:ascii="仿宋" w:eastAsia="仿宋" w:hAnsi="仿宋" w:cs="仿宋" w:hint="eastAsia"/>
            <w:lang w:eastAsia="zh-CN"/>
          </w:rPr>
          <w:t>八、环境保护与绿色发展</w:t>
        </w:r>
        <w:r>
          <w:tab/>
        </w:r>
        <w:r>
          <w:fldChar w:fldCharType="begin"/>
        </w:r>
        <w:r>
          <w:instrText xml:space="preserve"> PAGEREF _Toc5716 \h </w:instrText>
        </w:r>
        <w:r>
          <w:fldChar w:fldCharType="separate"/>
        </w:r>
        <w:r>
          <w:t>40</w:t>
        </w:r>
        <w:r>
          <w:fldChar w:fldCharType="end"/>
        </w:r>
      </w:hyperlink>
    </w:p>
    <w:p>
      <w:pPr>
        <w:pStyle w:val="TOC2"/>
        <w:tabs>
          <w:tab w:val="right" w:leader="dot" w:pos="8306"/>
        </w:tabs>
      </w:pPr>
      <w:hyperlink w:anchor="_Toc7461" w:history="1">
        <w:r>
          <w:rPr>
            <w:rFonts w:ascii="仿宋" w:eastAsia="仿宋" w:hAnsi="仿宋" w:cs="仿宋" w:hint="eastAsia"/>
            <w:lang w:eastAsia="zh-CN"/>
          </w:rPr>
          <w:t>(一)、环境保护措施</w:t>
        </w:r>
        <w:r>
          <w:tab/>
        </w:r>
        <w:r>
          <w:fldChar w:fldCharType="begin"/>
        </w:r>
        <w:r>
          <w:instrText xml:space="preserve"> PAGEREF _Toc7461 \h </w:instrText>
        </w:r>
        <w:r>
          <w:fldChar w:fldCharType="separate"/>
        </w:r>
        <w:r>
          <w:t>40</w:t>
        </w:r>
        <w:r>
          <w:fldChar w:fldCharType="end"/>
        </w:r>
      </w:hyperlink>
    </w:p>
    <w:p>
      <w:pPr>
        <w:pStyle w:val="TOC2"/>
        <w:tabs>
          <w:tab w:val="right" w:leader="dot" w:pos="8306"/>
        </w:tabs>
      </w:pPr>
      <w:hyperlink w:anchor="_Toc11946" w:history="1">
        <w:r>
          <w:rPr>
            <w:rFonts w:ascii="仿宋" w:eastAsia="仿宋" w:hAnsi="仿宋" w:cs="仿宋" w:hint="eastAsia"/>
            <w:lang w:eastAsia="zh-CN"/>
          </w:rPr>
          <w:t>(二)、绿色发展与可持续发展策略</w:t>
        </w:r>
        <w:r>
          <w:tab/>
        </w:r>
        <w:r>
          <w:fldChar w:fldCharType="begin"/>
        </w:r>
        <w:r>
          <w:instrText xml:space="preserve"> PAGEREF _Toc11946 \h </w:instrText>
        </w:r>
        <w:r>
          <w:fldChar w:fldCharType="separate"/>
        </w:r>
        <w:r>
          <w:t>42</w:t>
        </w:r>
        <w:r>
          <w:fldChar w:fldCharType="end"/>
        </w:r>
      </w:hyperlink>
    </w:p>
    <w:p>
      <w:pPr>
        <w:pStyle w:val="TOC1"/>
        <w:tabs>
          <w:tab w:val="right" w:leader="dot" w:pos="8306"/>
        </w:tabs>
      </w:pPr>
      <w:hyperlink w:anchor="_Toc5281" w:history="1">
        <w:r>
          <w:rPr>
            <w:rFonts w:ascii="仿宋" w:eastAsia="仿宋" w:hAnsi="仿宋" w:cs="仿宋" w:hint="eastAsia"/>
            <w:lang w:eastAsia="zh-CN"/>
          </w:rPr>
          <w:t>九、土地利用与规划方案</w:t>
        </w:r>
        <w:r>
          <w:tab/>
        </w:r>
        <w:r>
          <w:fldChar w:fldCharType="begin"/>
        </w:r>
        <w:r>
          <w:instrText xml:space="preserve"> PAGEREF _Toc5281 \h </w:instrText>
        </w:r>
        <w:r>
          <w:fldChar w:fldCharType="separate"/>
        </w:r>
        <w:r>
          <w:t>43</w:t>
        </w:r>
        <w:r>
          <w:fldChar w:fldCharType="end"/>
        </w:r>
      </w:hyperlink>
    </w:p>
    <w:p>
      <w:pPr>
        <w:pStyle w:val="TOC2"/>
        <w:tabs>
          <w:tab w:val="right" w:leader="dot" w:pos="8306"/>
        </w:tabs>
      </w:pPr>
      <w:hyperlink w:anchor="_Toc11735" w:history="1">
        <w:r>
          <w:rPr>
            <w:rFonts w:ascii="仿宋" w:eastAsia="仿宋" w:hAnsi="仿宋" w:cs="仿宋" w:hint="eastAsia"/>
            <w:lang w:eastAsia="zh-CN"/>
          </w:rPr>
          <w:t>(一)、项目用地情况分析</w:t>
        </w:r>
        <w:r>
          <w:tab/>
        </w:r>
        <w:r>
          <w:fldChar w:fldCharType="begin"/>
        </w:r>
        <w:r>
          <w:instrText xml:space="preserve"> PAGEREF _Toc11735 \h </w:instrText>
        </w:r>
        <w:r>
          <w:fldChar w:fldCharType="separate"/>
        </w:r>
        <w:r>
          <w:t>43</w:t>
        </w:r>
        <w:r>
          <w:fldChar w:fldCharType="end"/>
        </w:r>
      </w:hyperlink>
    </w:p>
    <w:p>
      <w:pPr>
        <w:pStyle w:val="TOC2"/>
        <w:tabs>
          <w:tab w:val="right" w:leader="dot" w:pos="8306"/>
        </w:tabs>
      </w:pPr>
      <w:hyperlink w:anchor="_Toc28884" w:history="1">
        <w:r>
          <w:rPr>
            <w:rFonts w:ascii="仿宋" w:eastAsia="仿宋" w:hAnsi="仿宋" w:cs="仿宋" w:hint="eastAsia"/>
            <w:lang w:eastAsia="zh-CN"/>
          </w:rPr>
          <w:t>(二)、土地利用规划方案</w:t>
        </w:r>
        <w:r>
          <w:tab/>
        </w:r>
        <w:r>
          <w:fldChar w:fldCharType="begin"/>
        </w:r>
        <w:r>
          <w:instrText xml:space="preserve"> PAGEREF _Toc28884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97" w:history="1">
        <w:r>
          <w:rPr>
            <w:rFonts w:ascii="仿宋" w:eastAsia="仿宋" w:hAnsi="仿宋" w:cs="仿宋" w:hint="eastAsia"/>
            <w:lang w:eastAsia="zh-CN"/>
          </w:rPr>
          <w:t>十、经济效益与社会效益优化</w:t>
        </w:r>
        <w:r>
          <w:tab/>
        </w:r>
        <w:r>
          <w:fldChar w:fldCharType="begin"/>
        </w:r>
        <w:r>
          <w:instrText xml:space="preserve"> PAGEREF _Toc27697 \h </w:instrText>
        </w:r>
        <w:r>
          <w:fldChar w:fldCharType="separate"/>
        </w:r>
        <w:r>
          <w:t>45</w:t>
        </w:r>
        <w:r>
          <w:fldChar w:fldCharType="end"/>
        </w:r>
      </w:hyperlink>
    </w:p>
    <w:p>
      <w:pPr>
        <w:pStyle w:val="TOC2"/>
        <w:tabs>
          <w:tab w:val="right" w:leader="dot" w:pos="8306"/>
        </w:tabs>
      </w:pPr>
      <w:hyperlink w:anchor="_Toc7308" w:history="1">
        <w:r>
          <w:rPr>
            <w:rFonts w:ascii="仿宋" w:eastAsia="仿宋" w:hAnsi="仿宋" w:cs="仿宋" w:hint="eastAsia"/>
            <w:lang w:eastAsia="zh-CN"/>
          </w:rPr>
          <w:t>(一)、经济效益提升策略</w:t>
        </w:r>
        <w:r>
          <w:tab/>
        </w:r>
        <w:r>
          <w:fldChar w:fldCharType="begin"/>
        </w:r>
        <w:r>
          <w:instrText xml:space="preserve"> PAGEREF _Toc7308 \h </w:instrText>
        </w:r>
        <w:r>
          <w:fldChar w:fldCharType="separate"/>
        </w:r>
        <w:r>
          <w:t>45</w:t>
        </w:r>
        <w:r>
          <w:fldChar w:fldCharType="end"/>
        </w:r>
      </w:hyperlink>
    </w:p>
    <w:p>
      <w:pPr>
        <w:pStyle w:val="TOC2"/>
        <w:tabs>
          <w:tab w:val="right" w:leader="dot" w:pos="8306"/>
        </w:tabs>
      </w:pPr>
      <w:hyperlink w:anchor="_Toc5594" w:history="1">
        <w:r>
          <w:rPr>
            <w:rFonts w:ascii="仿宋" w:eastAsia="仿宋" w:hAnsi="仿宋" w:cs="仿宋" w:hint="eastAsia"/>
            <w:lang w:eastAsia="zh-CN"/>
          </w:rPr>
          <w:t>(二)、社会效益增强方案</w:t>
        </w:r>
        <w:r>
          <w:tab/>
        </w:r>
        <w:r>
          <w:fldChar w:fldCharType="begin"/>
        </w:r>
        <w:r>
          <w:instrText xml:space="preserve"> PAGEREF _Toc5594 \h </w:instrText>
        </w:r>
        <w:r>
          <w:fldChar w:fldCharType="separate"/>
        </w:r>
        <w:r>
          <w:t>47</w:t>
        </w:r>
        <w:r>
          <w:fldChar w:fldCharType="end"/>
        </w:r>
      </w:hyperlink>
    </w:p>
    <w:p>
      <w:pPr>
        <w:pStyle w:val="TOC1"/>
        <w:tabs>
          <w:tab w:val="right" w:leader="dot" w:pos="8306"/>
        </w:tabs>
      </w:pPr>
      <w:hyperlink w:anchor="_Toc30150" w:history="1">
        <w:r>
          <w:rPr>
            <w:rFonts w:ascii="仿宋" w:eastAsia="仿宋" w:hAnsi="仿宋" w:cs="仿宋" w:hint="eastAsia"/>
            <w:lang w:eastAsia="zh-CN"/>
          </w:rPr>
          <w:t>十一、资金管理与财务规划</w:t>
        </w:r>
        <w:r>
          <w:tab/>
        </w:r>
        <w:r>
          <w:fldChar w:fldCharType="begin"/>
        </w:r>
        <w:r>
          <w:instrText xml:space="preserve"> PAGEREF _Toc30150 \h </w:instrText>
        </w:r>
        <w:r>
          <w:fldChar w:fldCharType="separate"/>
        </w:r>
        <w:r>
          <w:t>47</w:t>
        </w:r>
        <w:r>
          <w:fldChar w:fldCharType="end"/>
        </w:r>
      </w:hyperlink>
    </w:p>
    <w:p>
      <w:pPr>
        <w:pStyle w:val="TOC2"/>
        <w:tabs>
          <w:tab w:val="right" w:leader="dot" w:pos="8306"/>
        </w:tabs>
      </w:pPr>
      <w:hyperlink w:anchor="_Toc29104" w:history="1">
        <w:r>
          <w:rPr>
            <w:rFonts w:ascii="仿宋" w:eastAsia="仿宋" w:hAnsi="仿宋" w:cs="仿宋" w:hint="eastAsia"/>
            <w:lang w:eastAsia="zh-CN"/>
          </w:rPr>
          <w:t>(一)、项目资金来源与筹措</w:t>
        </w:r>
        <w:r>
          <w:tab/>
        </w:r>
        <w:r>
          <w:fldChar w:fldCharType="begin"/>
        </w:r>
        <w:r>
          <w:instrText xml:space="preserve"> PAGEREF _Toc29104 \h </w:instrText>
        </w:r>
        <w:r>
          <w:fldChar w:fldCharType="separate"/>
        </w:r>
        <w:r>
          <w:t>47</w:t>
        </w:r>
        <w:r>
          <w:fldChar w:fldCharType="end"/>
        </w:r>
      </w:hyperlink>
    </w:p>
    <w:p>
      <w:pPr>
        <w:pStyle w:val="TOC2"/>
        <w:tabs>
          <w:tab w:val="right" w:leader="dot" w:pos="8306"/>
        </w:tabs>
      </w:pPr>
      <w:hyperlink w:anchor="_Toc27992" w:history="1">
        <w:r>
          <w:rPr>
            <w:rFonts w:ascii="仿宋" w:eastAsia="仿宋" w:hAnsi="仿宋" w:cs="仿宋" w:hint="eastAsia"/>
            <w:lang w:eastAsia="zh-CN"/>
          </w:rPr>
          <w:t>(二)、资金使用与监管</w:t>
        </w:r>
        <w:r>
          <w:tab/>
        </w:r>
        <w:r>
          <w:fldChar w:fldCharType="begin"/>
        </w:r>
        <w:r>
          <w:instrText xml:space="preserve"> PAGEREF _Toc27992 \h </w:instrText>
        </w:r>
        <w:r>
          <w:fldChar w:fldCharType="separate"/>
        </w:r>
        <w:r>
          <w:t>49</w:t>
        </w:r>
        <w:r>
          <w:fldChar w:fldCharType="end"/>
        </w:r>
      </w:hyperlink>
    </w:p>
    <w:p>
      <w:pPr>
        <w:pStyle w:val="TOC2"/>
        <w:tabs>
          <w:tab w:val="right" w:leader="dot" w:pos="8306"/>
        </w:tabs>
      </w:pPr>
      <w:hyperlink w:anchor="_Toc9435" w:history="1">
        <w:r>
          <w:rPr>
            <w:rFonts w:ascii="仿宋" w:eastAsia="仿宋" w:hAnsi="仿宋" w:cs="仿宋" w:hint="eastAsia"/>
            <w:lang w:eastAsia="zh-CN"/>
          </w:rPr>
          <w:t>(三)、财务规划与预测</w:t>
        </w:r>
        <w:r>
          <w:tab/>
        </w:r>
        <w:r>
          <w:fldChar w:fldCharType="begin"/>
        </w:r>
        <w:r>
          <w:instrText xml:space="preserve"> PAGEREF _Toc9435 \h </w:instrText>
        </w:r>
        <w:r>
          <w:fldChar w:fldCharType="separate"/>
        </w:r>
        <w:r>
          <w:t>50</w:t>
        </w:r>
        <w:r>
          <w:fldChar w:fldCharType="end"/>
        </w:r>
      </w:hyperlink>
    </w:p>
    <w:p>
      <w:pPr>
        <w:pStyle w:val="TOC1"/>
        <w:tabs>
          <w:tab w:val="right" w:leader="dot" w:pos="8306"/>
        </w:tabs>
      </w:pPr>
      <w:hyperlink w:anchor="_Toc21708" w:history="1">
        <w:r>
          <w:rPr>
            <w:rFonts w:ascii="仿宋" w:eastAsia="仿宋" w:hAnsi="仿宋" w:cs="仿宋" w:hint="eastAsia"/>
            <w:lang w:eastAsia="zh-CN"/>
          </w:rPr>
          <w:t>十二、项目变更管理</w:t>
        </w:r>
        <w:r>
          <w:tab/>
        </w:r>
        <w:r>
          <w:fldChar w:fldCharType="begin"/>
        </w:r>
        <w:r>
          <w:instrText xml:space="preserve"> PAGEREF _Toc21708 \h </w:instrText>
        </w:r>
        <w:r>
          <w:fldChar w:fldCharType="separate"/>
        </w:r>
        <w:r>
          <w:t>51</w:t>
        </w:r>
        <w:r>
          <w:fldChar w:fldCharType="end"/>
        </w:r>
      </w:hyperlink>
    </w:p>
    <w:p>
      <w:pPr>
        <w:pStyle w:val="TOC2"/>
        <w:tabs>
          <w:tab w:val="right" w:leader="dot" w:pos="8306"/>
        </w:tabs>
      </w:pPr>
      <w:hyperlink w:anchor="_Toc32699" w:history="1">
        <w:r>
          <w:rPr>
            <w:rFonts w:ascii="仿宋" w:eastAsia="仿宋" w:hAnsi="仿宋" w:cs="仿宋" w:hint="eastAsia"/>
            <w:lang w:eastAsia="zh-CN"/>
          </w:rPr>
          <w:t>(一)、变更控制流程</w:t>
        </w:r>
        <w:r>
          <w:tab/>
        </w:r>
        <w:r>
          <w:fldChar w:fldCharType="begin"/>
        </w:r>
        <w:r>
          <w:instrText xml:space="preserve"> PAGEREF _Toc32699 \h </w:instrText>
        </w:r>
        <w:r>
          <w:fldChar w:fldCharType="separate"/>
        </w:r>
        <w:r>
          <w:t>51</w:t>
        </w:r>
        <w:r>
          <w:fldChar w:fldCharType="end"/>
        </w:r>
      </w:hyperlink>
    </w:p>
    <w:p>
      <w:pPr>
        <w:pStyle w:val="TOC2"/>
        <w:tabs>
          <w:tab w:val="right" w:leader="dot" w:pos="8306"/>
        </w:tabs>
      </w:pPr>
      <w:hyperlink w:anchor="_Toc21526" w:history="1">
        <w:r>
          <w:rPr>
            <w:rFonts w:ascii="仿宋" w:eastAsia="仿宋" w:hAnsi="仿宋" w:cs="仿宋" w:hint="eastAsia"/>
            <w:lang w:eastAsia="zh-CN"/>
          </w:rPr>
          <w:t>(二)、影响评估与处理</w:t>
        </w:r>
        <w:r>
          <w:tab/>
        </w:r>
        <w:r>
          <w:fldChar w:fldCharType="begin"/>
        </w:r>
        <w:r>
          <w:instrText xml:space="preserve"> PAGEREF _Toc21526 \h </w:instrText>
        </w:r>
        <w:r>
          <w:fldChar w:fldCharType="separate"/>
        </w:r>
        <w:r>
          <w:t>52</w:t>
        </w:r>
        <w:r>
          <w:fldChar w:fldCharType="end"/>
        </w:r>
      </w:hyperlink>
    </w:p>
    <w:p>
      <w:pPr>
        <w:pStyle w:val="TOC2"/>
        <w:tabs>
          <w:tab w:val="right" w:leader="dot" w:pos="8306"/>
        </w:tabs>
      </w:pPr>
      <w:hyperlink w:anchor="_Toc1852" w:history="1">
        <w:r>
          <w:rPr>
            <w:rFonts w:ascii="仿宋" w:eastAsia="仿宋" w:hAnsi="仿宋" w:cs="仿宋" w:hint="eastAsia"/>
            <w:lang w:eastAsia="zh-CN"/>
          </w:rPr>
          <w:t>(三)、变更记录与追踪</w:t>
        </w:r>
        <w:r>
          <w:tab/>
        </w:r>
        <w:r>
          <w:fldChar w:fldCharType="begin"/>
        </w:r>
        <w:r>
          <w:instrText xml:space="preserve"> PAGEREF _Toc1852 \h </w:instrText>
        </w:r>
        <w:r>
          <w:fldChar w:fldCharType="separate"/>
        </w:r>
        <w:r>
          <w:t>54</w:t>
        </w:r>
        <w:r>
          <w:fldChar w:fldCharType="end"/>
        </w:r>
      </w:hyperlink>
    </w:p>
    <w:p>
      <w:pPr>
        <w:pStyle w:val="TOC2"/>
        <w:tabs>
          <w:tab w:val="right" w:leader="dot" w:pos="8306"/>
        </w:tabs>
      </w:pPr>
      <w:hyperlink w:anchor="_Toc3605" w:history="1">
        <w:r>
          <w:rPr>
            <w:rFonts w:ascii="仿宋" w:eastAsia="仿宋" w:hAnsi="仿宋" w:cs="仿宋" w:hint="eastAsia"/>
            <w:lang w:eastAsia="zh-CN"/>
          </w:rPr>
          <w:t>(四)、变更管理策略</w:t>
        </w:r>
        <w:r>
          <w:tab/>
        </w:r>
        <w:r>
          <w:fldChar w:fldCharType="begin"/>
        </w:r>
        <w:r>
          <w:instrText xml:space="preserve"> PAGEREF _Toc3605 \h </w:instrText>
        </w:r>
        <w:r>
          <w:fldChar w:fldCharType="separate"/>
        </w:r>
        <w:r>
          <w:t>55</w:t>
        </w:r>
        <w:r>
          <w:fldChar w:fldCharType="end"/>
        </w:r>
      </w:hyperlink>
    </w:p>
    <w:p>
      <w:pPr>
        <w:pStyle w:val="TOC1"/>
        <w:tabs>
          <w:tab w:val="right" w:leader="dot" w:pos="8306"/>
        </w:tabs>
      </w:pPr>
      <w:hyperlink w:anchor="_Toc17886" w:history="1">
        <w:r>
          <w:rPr>
            <w:rFonts w:ascii="仿宋" w:eastAsia="仿宋" w:hAnsi="仿宋" w:cs="仿宋" w:hint="eastAsia"/>
            <w:lang w:eastAsia="zh-CN"/>
          </w:rPr>
          <w:t>十三、质量管理与控制</w:t>
        </w:r>
        <w:r>
          <w:tab/>
        </w:r>
        <w:r>
          <w:fldChar w:fldCharType="begin"/>
        </w:r>
        <w:r>
          <w:instrText xml:space="preserve"> PAGEREF _Toc17886 \h </w:instrText>
        </w:r>
        <w:r>
          <w:fldChar w:fldCharType="separate"/>
        </w:r>
        <w:r>
          <w:t>57</w:t>
        </w:r>
        <w:r>
          <w:fldChar w:fldCharType="end"/>
        </w:r>
      </w:hyperlink>
    </w:p>
    <w:p>
      <w:pPr>
        <w:pStyle w:val="TOC2"/>
        <w:tabs>
          <w:tab w:val="right" w:leader="dot" w:pos="8306"/>
        </w:tabs>
      </w:pPr>
      <w:hyperlink w:anchor="_Toc29177" w:history="1">
        <w:r>
          <w:rPr>
            <w:rFonts w:ascii="仿宋" w:eastAsia="仿宋" w:hAnsi="仿宋" w:cs="仿宋" w:hint="eastAsia"/>
            <w:lang w:eastAsia="zh-CN"/>
          </w:rPr>
          <w:t>(一)、质量管理体系建设</w:t>
        </w:r>
        <w:r>
          <w:tab/>
        </w:r>
        <w:r>
          <w:fldChar w:fldCharType="begin"/>
        </w:r>
        <w:r>
          <w:instrText xml:space="preserve"> PAGEREF _Toc29177 \h </w:instrText>
        </w:r>
        <w:r>
          <w:fldChar w:fldCharType="separate"/>
        </w:r>
        <w:r>
          <w:t>57</w:t>
        </w:r>
        <w:r>
          <w:fldChar w:fldCharType="end"/>
        </w:r>
      </w:hyperlink>
    </w:p>
    <w:p>
      <w:pPr>
        <w:pStyle w:val="TOC2"/>
        <w:tabs>
          <w:tab w:val="right" w:leader="dot" w:pos="8306"/>
        </w:tabs>
      </w:pPr>
      <w:hyperlink w:anchor="_Toc2548" w:history="1">
        <w:r>
          <w:rPr>
            <w:rFonts w:ascii="仿宋" w:eastAsia="仿宋" w:hAnsi="仿宋" w:cs="仿宋" w:hint="eastAsia"/>
            <w:lang w:eastAsia="zh-CN"/>
          </w:rPr>
          <w:t>(二)、质量控制措施</w:t>
        </w:r>
        <w:r>
          <w:tab/>
        </w:r>
        <w:r>
          <w:fldChar w:fldCharType="begin"/>
        </w:r>
        <w:r>
          <w:instrText xml:space="preserve"> PAGEREF _Toc2548 \h </w:instrText>
        </w:r>
        <w:r>
          <w:fldChar w:fldCharType="separate"/>
        </w:r>
        <w:r>
          <w:t>58</w:t>
        </w:r>
        <w:r>
          <w:fldChar w:fldCharType="end"/>
        </w:r>
      </w:hyperlink>
    </w:p>
    <w:p>
      <w:pPr>
        <w:pStyle w:val="TOC1"/>
        <w:tabs>
          <w:tab w:val="right" w:leader="dot" w:pos="8306"/>
        </w:tabs>
      </w:pPr>
      <w:hyperlink w:anchor="_Toc26890" w:history="1">
        <w:r>
          <w:rPr>
            <w:rFonts w:ascii="仿宋" w:eastAsia="仿宋" w:hAnsi="仿宋" w:cs="仿宋" w:hint="eastAsia"/>
            <w:lang w:eastAsia="zh-CN"/>
          </w:rPr>
          <w:t>十四、设施与设备管理</w:t>
        </w:r>
        <w:r>
          <w:tab/>
        </w:r>
        <w:r>
          <w:fldChar w:fldCharType="begin"/>
        </w:r>
        <w:r>
          <w:instrText xml:space="preserve"> PAGEREF _Toc26890 \h </w:instrText>
        </w:r>
        <w:r>
          <w:fldChar w:fldCharType="separate"/>
        </w:r>
        <w:r>
          <w:t>60</w:t>
        </w:r>
        <w:r>
          <w:fldChar w:fldCharType="end"/>
        </w:r>
      </w:hyperlink>
    </w:p>
    <w:p>
      <w:pPr>
        <w:pStyle w:val="TOC2"/>
        <w:tabs>
          <w:tab w:val="right" w:leader="dot" w:pos="8306"/>
        </w:tabs>
      </w:pPr>
      <w:hyperlink w:anchor="_Toc8937" w:history="1">
        <w:r>
          <w:rPr>
            <w:rFonts w:ascii="仿宋" w:eastAsia="仿宋" w:hAnsi="仿宋" w:cs="仿宋" w:hint="eastAsia"/>
            <w:lang w:eastAsia="zh-CN"/>
          </w:rPr>
          <w:t>(一)、设施规划与配置</w:t>
        </w:r>
        <w:r>
          <w:tab/>
        </w:r>
        <w:r>
          <w:fldChar w:fldCharType="begin"/>
        </w:r>
        <w:r>
          <w:instrText xml:space="preserve"> PAGEREF _Toc8937 \h </w:instrText>
        </w:r>
        <w:r>
          <w:fldChar w:fldCharType="separate"/>
        </w:r>
        <w:r>
          <w:t>60</w:t>
        </w:r>
        <w:r>
          <w:fldChar w:fldCharType="end"/>
        </w:r>
      </w:hyperlink>
    </w:p>
    <w:p>
      <w:pPr>
        <w:pStyle w:val="TOC2"/>
        <w:tabs>
          <w:tab w:val="right" w:leader="dot" w:pos="8306"/>
        </w:tabs>
      </w:pPr>
      <w:hyperlink w:anchor="_Toc19291" w:history="1">
        <w:r>
          <w:rPr>
            <w:rFonts w:ascii="仿宋" w:eastAsia="仿宋" w:hAnsi="仿宋" w:cs="仿宋" w:hint="eastAsia"/>
            <w:lang w:eastAsia="zh-CN"/>
          </w:rPr>
          <w:t>(二)、设备采购与维护管理</w:t>
        </w:r>
        <w:r>
          <w:tab/>
        </w:r>
        <w:r>
          <w:fldChar w:fldCharType="begin"/>
        </w:r>
        <w:r>
          <w:instrText xml:space="preserve"> PAGEREF _Toc19291 \h </w:instrText>
        </w:r>
        <w:r>
          <w:fldChar w:fldCharType="separate"/>
        </w:r>
        <w:r>
          <w:t>60</w:t>
        </w:r>
        <w:r>
          <w:fldChar w:fldCharType="end"/>
        </w:r>
      </w:hyperlink>
    </w:p>
    <w:p>
      <w:pPr>
        <w:pStyle w:val="TOC2"/>
        <w:tabs>
          <w:tab w:val="right" w:leader="dot" w:pos="8306"/>
        </w:tabs>
      </w:pPr>
      <w:hyperlink w:anchor="_Toc32133" w:history="1">
        <w:r>
          <w:rPr>
            <w:rFonts w:ascii="仿宋" w:eastAsia="仿宋" w:hAnsi="仿宋" w:cs="仿宋" w:hint="eastAsia"/>
            <w:lang w:eastAsia="zh-CN"/>
          </w:rPr>
          <w:t>(三)、设施设备升级策略</w:t>
        </w:r>
        <w:r>
          <w:tab/>
        </w:r>
        <w:r>
          <w:fldChar w:fldCharType="begin"/>
        </w:r>
        <w:r>
          <w:instrText xml:space="preserve"> PAGEREF _Toc32133 \h </w:instrText>
        </w:r>
        <w:r>
          <w:fldChar w:fldCharType="separate"/>
        </w:r>
        <w:r>
          <w:t>61</w:t>
        </w:r>
        <w:r>
          <w:fldChar w:fldCharType="end"/>
        </w:r>
      </w:hyperlink>
    </w:p>
    <w:p>
      <w:pPr>
        <w:pStyle w:val="TOC1"/>
        <w:tabs>
          <w:tab w:val="right" w:leader="dot" w:pos="8306"/>
        </w:tabs>
      </w:pPr>
      <w:hyperlink w:anchor="_Toc7030" w:history="1">
        <w:r>
          <w:rPr>
            <w:rFonts w:ascii="仿宋" w:eastAsia="仿宋" w:hAnsi="仿宋" w:cs="仿宋" w:hint="eastAsia"/>
            <w:lang w:eastAsia="zh-CN"/>
          </w:rPr>
          <w:t>十五、合作与交流机制建立</w:t>
        </w:r>
        <w:r>
          <w:tab/>
        </w:r>
        <w:r>
          <w:fldChar w:fldCharType="begin"/>
        </w:r>
        <w:r>
          <w:instrText xml:space="preserve"> PAGEREF _Toc7030 \h </w:instrText>
        </w:r>
        <w:r>
          <w:fldChar w:fldCharType="separate"/>
        </w:r>
        <w:r>
          <w:t>62</w:t>
        </w:r>
        <w:r>
          <w:fldChar w:fldCharType="end"/>
        </w:r>
      </w:hyperlink>
    </w:p>
    <w:p>
      <w:pPr>
        <w:pStyle w:val="TOC2"/>
        <w:tabs>
          <w:tab w:val="right" w:leader="dot" w:pos="8306"/>
        </w:tabs>
      </w:pPr>
      <w:hyperlink w:anchor="_Toc16267" w:history="1">
        <w:r>
          <w:rPr>
            <w:rFonts w:ascii="仿宋" w:eastAsia="仿宋" w:hAnsi="仿宋" w:cs="仿宋" w:hint="eastAsia"/>
            <w:lang w:eastAsia="zh-CN"/>
          </w:rPr>
          <w:t>(一)、合作伙伴选择与合作方式</w:t>
        </w:r>
        <w:r>
          <w:tab/>
        </w:r>
        <w:r>
          <w:fldChar w:fldCharType="begin"/>
        </w:r>
        <w:r>
          <w:instrText xml:space="preserve"> PAGEREF _Toc16267 \h </w:instrText>
        </w:r>
        <w:r>
          <w:fldChar w:fldCharType="separate"/>
        </w:r>
        <w:r>
          <w:t>62</w:t>
        </w:r>
        <w:r>
          <w:fldChar w:fldCharType="end"/>
        </w:r>
      </w:hyperlink>
    </w:p>
    <w:p>
      <w:pPr>
        <w:pStyle w:val="TOC2"/>
        <w:tabs>
          <w:tab w:val="right" w:leader="dot" w:pos="8306"/>
        </w:tabs>
      </w:pPr>
      <w:hyperlink w:anchor="_Toc18433" w:history="1">
        <w:r>
          <w:rPr>
            <w:rFonts w:ascii="仿宋" w:eastAsia="仿宋" w:hAnsi="仿宋" w:cs="仿宋" w:hint="eastAsia"/>
            <w:lang w:eastAsia="zh-CN"/>
          </w:rPr>
          <w:t>(二)、交流与合作平台搭建</w:t>
        </w:r>
        <w:r>
          <w:tab/>
        </w:r>
        <w:r>
          <w:fldChar w:fldCharType="begin"/>
        </w:r>
        <w:r>
          <w:instrText xml:space="preserve"> PAGEREF _Toc18433 \h </w:instrText>
        </w:r>
        <w:r>
          <w:fldChar w:fldCharType="separate"/>
        </w:r>
        <w:r>
          <w:t>63</w:t>
        </w:r>
        <w:r>
          <w:fldChar w:fldCharType="end"/>
        </w:r>
      </w:hyperlink>
    </w:p>
    <w:p>
      <w:pPr>
        <w:pStyle w:val="TOC1"/>
        <w:tabs>
          <w:tab w:val="right" w:leader="dot" w:pos="8306"/>
        </w:tabs>
      </w:pPr>
      <w:hyperlink w:anchor="_Toc17710" w:history="1">
        <w:r>
          <w:rPr>
            <w:rFonts w:ascii="仿宋" w:eastAsia="仿宋" w:hAnsi="仿宋" w:cs="仿宋" w:hint="eastAsia"/>
            <w:lang w:eastAsia="zh-CN"/>
          </w:rPr>
          <w:t>十六、项目施工方案</w:t>
        </w:r>
        <w:r>
          <w:tab/>
        </w:r>
        <w:r>
          <w:fldChar w:fldCharType="begin"/>
        </w:r>
        <w:r>
          <w:instrText xml:space="preserve"> PAGEREF _Toc17710 \h </w:instrText>
        </w:r>
        <w:r>
          <w:fldChar w:fldCharType="separate"/>
        </w:r>
        <w:r>
          <w:t>65</w:t>
        </w:r>
        <w:r>
          <w:fldChar w:fldCharType="end"/>
        </w:r>
      </w:hyperlink>
    </w:p>
    <w:p>
      <w:pPr>
        <w:pStyle w:val="TOC2"/>
        <w:tabs>
          <w:tab w:val="right" w:leader="dot" w:pos="8306"/>
        </w:tabs>
      </w:pPr>
      <w:hyperlink w:anchor="_Toc27626" w:history="1">
        <w:r>
          <w:rPr>
            <w:rFonts w:ascii="仿宋" w:eastAsia="仿宋" w:hAnsi="仿宋" w:cs="仿宋" w:hint="eastAsia"/>
            <w:lang w:eastAsia="zh-CN"/>
          </w:rPr>
          <w:t>(一)、施工组织设计</w:t>
        </w:r>
        <w:r>
          <w:tab/>
        </w:r>
        <w:r>
          <w:fldChar w:fldCharType="begin"/>
        </w:r>
        <w:r>
          <w:instrText xml:space="preserve"> PAGEREF _Toc27626 \h </w:instrText>
        </w:r>
        <w:r>
          <w:fldChar w:fldCharType="separate"/>
        </w:r>
        <w:r>
          <w:t>65</w:t>
        </w:r>
        <w:r>
          <w:fldChar w:fldCharType="end"/>
        </w:r>
      </w:hyperlink>
    </w:p>
    <w:p>
      <w:pPr>
        <w:pStyle w:val="TOC2"/>
        <w:tabs>
          <w:tab w:val="right" w:leader="dot" w:pos="8306"/>
        </w:tabs>
      </w:pPr>
      <w:hyperlink w:anchor="_Toc14114" w:history="1">
        <w:r>
          <w:rPr>
            <w:rFonts w:ascii="仿宋" w:eastAsia="仿宋" w:hAnsi="仿宋" w:cs="仿宋" w:hint="eastAsia"/>
            <w:lang w:eastAsia="zh-CN"/>
          </w:rPr>
          <w:t>(二)、施工工艺与技术路线</w:t>
        </w:r>
        <w:r>
          <w:tab/>
        </w:r>
        <w:r>
          <w:fldChar w:fldCharType="begin"/>
        </w:r>
        <w:r>
          <w:instrText xml:space="preserve"> PAGEREF _Toc14114 \h </w:instrText>
        </w:r>
        <w:r>
          <w:fldChar w:fldCharType="separate"/>
        </w:r>
        <w:r>
          <w:t>66</w:t>
        </w:r>
        <w:r>
          <w:fldChar w:fldCharType="end"/>
        </w:r>
      </w:hyperlink>
    </w:p>
    <w:p>
      <w:pPr>
        <w:pStyle w:val="TOC2"/>
        <w:tabs>
          <w:tab w:val="right" w:leader="dot" w:pos="8306"/>
        </w:tabs>
      </w:pPr>
      <w:hyperlink w:anchor="_Toc2208" w:history="1">
        <w:r>
          <w:rPr>
            <w:rFonts w:ascii="仿宋" w:eastAsia="仿宋" w:hAnsi="仿宋" w:cs="仿宋" w:hint="eastAsia"/>
            <w:lang w:eastAsia="zh-CN"/>
          </w:rPr>
          <w:t>(三)、关键节点施工计划</w:t>
        </w:r>
        <w:r>
          <w:tab/>
        </w:r>
        <w:r>
          <w:fldChar w:fldCharType="begin"/>
        </w:r>
        <w:r>
          <w:instrText xml:space="preserve"> PAGEREF _Toc2208 \h </w:instrText>
        </w:r>
        <w:r>
          <w:fldChar w:fldCharType="separate"/>
        </w:r>
        <w:r>
          <w:t>68</w:t>
        </w:r>
        <w:r>
          <w:fldChar w:fldCharType="end"/>
        </w:r>
      </w:hyperlink>
    </w:p>
    <w:p>
      <w:pPr>
        <w:pStyle w:val="TOC2"/>
        <w:tabs>
          <w:tab w:val="right" w:leader="dot" w:pos="8306"/>
        </w:tabs>
      </w:pPr>
      <w:hyperlink w:anchor="_Toc26209" w:history="1">
        <w:r>
          <w:rPr>
            <w:rFonts w:ascii="仿宋" w:eastAsia="仿宋" w:hAnsi="仿宋" w:cs="仿宋" w:hint="eastAsia"/>
            <w:lang w:eastAsia="zh-CN"/>
          </w:rPr>
          <w:t>(四)、施工现场管理</w:t>
        </w:r>
        <w:r>
          <w:tab/>
        </w:r>
        <w:r>
          <w:fldChar w:fldCharType="begin"/>
        </w:r>
        <w:r>
          <w:instrText xml:space="preserve"> PAGEREF _Toc26209 \h </w:instrText>
        </w:r>
        <w:r>
          <w:fldChar w:fldCharType="separate"/>
        </w:r>
        <w:r>
          <w:t>69</w:t>
        </w:r>
        <w:r>
          <w:fldChar w:fldCharType="end"/>
        </w:r>
      </w:hyperlink>
    </w:p>
    <w:p>
      <w:pPr>
        <w:pStyle w:val="TOC1"/>
        <w:tabs>
          <w:tab w:val="right" w:leader="dot" w:pos="8306"/>
        </w:tabs>
      </w:pPr>
      <w:hyperlink w:anchor="_Toc21344" w:history="1">
        <w:r>
          <w:rPr>
            <w:rFonts w:ascii="仿宋" w:eastAsia="仿宋" w:hAnsi="仿宋" w:cs="仿宋" w:hint="eastAsia"/>
            <w:lang w:eastAsia="zh-CN"/>
          </w:rPr>
          <w:t>十七、产业协同与集群发展</w:t>
        </w:r>
        <w:r>
          <w:tab/>
        </w:r>
        <w:r>
          <w:fldChar w:fldCharType="begin"/>
        </w:r>
        <w:r>
          <w:instrText xml:space="preserve"> PAGEREF _Toc21344 \h </w:instrText>
        </w:r>
        <w:r>
          <w:fldChar w:fldCharType="separate"/>
        </w:r>
        <w:r>
          <w:t>71</w:t>
        </w:r>
        <w:r>
          <w:fldChar w:fldCharType="end"/>
        </w:r>
      </w:hyperlink>
    </w:p>
    <w:p>
      <w:pPr>
        <w:pStyle w:val="TOC2"/>
        <w:tabs>
          <w:tab w:val="right" w:leader="dot" w:pos="8306"/>
        </w:tabs>
      </w:pPr>
      <w:hyperlink w:anchor="_Toc17106" w:history="1">
        <w:r>
          <w:rPr>
            <w:rFonts w:ascii="仿宋" w:eastAsia="仿宋" w:hAnsi="仿宋" w:cs="仿宋" w:hint="eastAsia"/>
            <w:lang w:eastAsia="zh-CN"/>
          </w:rPr>
          <w:t>(一)、产业协同机制建设</w:t>
        </w:r>
        <w:r>
          <w:tab/>
        </w:r>
        <w:r>
          <w:fldChar w:fldCharType="begin"/>
        </w:r>
        <w:r>
          <w:instrText xml:space="preserve"> PAGEREF _Toc17106 \h </w:instrText>
        </w:r>
        <w:r>
          <w:fldChar w:fldCharType="separate"/>
        </w:r>
        <w:r>
          <w:t>71</w:t>
        </w:r>
        <w:r>
          <w:fldChar w:fldCharType="end"/>
        </w:r>
      </w:hyperlink>
    </w:p>
    <w:p>
      <w:pPr>
        <w:pStyle w:val="TOC2"/>
        <w:tabs>
          <w:tab w:val="right" w:leader="dot" w:pos="8306"/>
        </w:tabs>
      </w:pPr>
      <w:hyperlink w:anchor="_Toc13728" w:history="1">
        <w:r>
          <w:rPr>
            <w:rFonts w:ascii="仿宋" w:eastAsia="仿宋" w:hAnsi="仿宋" w:cs="仿宋" w:hint="eastAsia"/>
            <w:lang w:eastAsia="zh-CN"/>
          </w:rPr>
          <w:t>(二)、产业集群培育与发展</w:t>
        </w:r>
        <w:r>
          <w:tab/>
        </w:r>
        <w:r>
          <w:fldChar w:fldCharType="begin"/>
        </w:r>
        <w:r>
          <w:instrText xml:space="preserve"> PAGEREF _Toc13728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4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2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9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1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微蜂窝无线通信系统项目与土地用途规划：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微蜂窝无线通信系统项目的容积率和建筑密度：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用地控制指标通常规定了容积率和建筑密度的要求。对于微蜂窝无线通信系统项目来说，这将影响建筑物的规模和高度。必须确保项目的设计符合容积率和建筑密度的限制，以遵守用地控制法规。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微蜂窝无线通信系统项目的建筑线限制：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用地控制指标还可能规定了建筑物与街道或相邻土地的距离，这被称为建筑线限制。微蜂窝无线通信系统项目必须遵守这些规定，以确保建筑的位置符合法规。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微蜂窝无线通信系统项目的环境影响和可持续性：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用地控制指标可能包括环境保护要求，例如绿地比例和污染防控措施。对于微蜂窝无线通信系统项目，这意味着必须考虑如何保护当地生态系统、水资源和空气质量，以确保项目的可持续性。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在整个项目规划和实施过程中，与用地控制指标的合作和遵守是至关重要的。这有助于确保微蜂窝无线通信系统项目是一个合法、可持续且与城市规划一致的发展项目。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29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每个城市都有自己的规划目标和愿景，包括住宅区、商业区和工业区的平衡发展。微蜂窝无线通信系统项目需要与城市规划目标保持一致，以确保项目不会破坏城市的整体规划。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https://d.book118.com/446002224012010050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E0A42"/>
    <w:rsid w:val="7C8E0A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0222401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2024-02-01T12:00:00Z</dcterms:created>
  <dcterms:modified xsi:type="dcterms:W3CDTF">2024-02-01T12:00:20Z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7EDAEF055CD5427A9C7112862DF6A150_11</vt:lpwstr>
  </property>
  <property fmtid="{D5CDD505-2E9C-101B-9397-08002B2CF9AE}" pid="3" name="KSOProductBuildVer">
    <vt:lpwstr>2052-12.1.0.16250</vt:lpwstr>
  </property>
</Properties>
</file>