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调制解调器MODEM项目建设总纲及方案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745" w:history="1">
        <w:r>
          <w:rPr>
            <w:rFonts w:ascii="仿宋" w:eastAsia="仿宋" w:hAnsi="仿宋" w:cs="仿宋" w:hint="eastAsia"/>
            <w:lang w:eastAsia="zh-CN"/>
          </w:rPr>
          <w:t>概论</w:t>
        </w:r>
        <w:r>
          <w:tab/>
        </w:r>
        <w:r>
          <w:fldChar w:fldCharType="begin"/>
        </w:r>
        <w:r>
          <w:instrText xml:space="preserve"> PAGEREF _Toc7745 \h </w:instrText>
        </w:r>
        <w:r>
          <w:fldChar w:fldCharType="separate"/>
        </w:r>
        <w:r>
          <w:t>3</w:t>
        </w:r>
        <w:r>
          <w:fldChar w:fldCharType="end"/>
        </w:r>
      </w:hyperlink>
    </w:p>
    <w:p>
      <w:pPr>
        <w:pStyle w:val="TOC1"/>
        <w:tabs>
          <w:tab w:val="right" w:leader="dot" w:pos="8306"/>
        </w:tabs>
      </w:pPr>
      <w:hyperlink w:anchor="_Toc7169" w:history="1">
        <w:r>
          <w:rPr>
            <w:rFonts w:ascii="仿宋" w:eastAsia="仿宋" w:hAnsi="仿宋" w:cs="仿宋" w:hint="eastAsia"/>
            <w:lang w:eastAsia="zh-CN"/>
          </w:rPr>
          <w:t>一、发展规划、产业政策和行业准入分析</w:t>
        </w:r>
        <w:r>
          <w:tab/>
        </w:r>
        <w:r>
          <w:fldChar w:fldCharType="begin"/>
        </w:r>
        <w:r>
          <w:instrText xml:space="preserve"> PAGEREF _Toc7169 \h </w:instrText>
        </w:r>
        <w:r>
          <w:fldChar w:fldCharType="separate"/>
        </w:r>
        <w:r>
          <w:t>3</w:t>
        </w:r>
        <w:r>
          <w:fldChar w:fldCharType="end"/>
        </w:r>
      </w:hyperlink>
    </w:p>
    <w:p>
      <w:pPr>
        <w:pStyle w:val="TOC2"/>
        <w:tabs>
          <w:tab w:val="right" w:leader="dot" w:pos="8306"/>
        </w:tabs>
      </w:pPr>
      <w:hyperlink w:anchor="_Toc32298" w:history="1">
        <w:r>
          <w:rPr>
            <w:rFonts w:ascii="仿宋" w:eastAsia="仿宋" w:hAnsi="仿宋" w:cs="仿宋" w:hint="eastAsia"/>
            <w:lang w:eastAsia="zh-CN"/>
          </w:rPr>
          <w:t>(一)、发展规划分析</w:t>
        </w:r>
        <w:r>
          <w:tab/>
        </w:r>
        <w:r>
          <w:fldChar w:fldCharType="begin"/>
        </w:r>
        <w:r>
          <w:instrText xml:space="preserve"> PAGEREF _Toc32298 \h </w:instrText>
        </w:r>
        <w:r>
          <w:fldChar w:fldCharType="separate"/>
        </w:r>
        <w:r>
          <w:t>3</w:t>
        </w:r>
        <w:r>
          <w:fldChar w:fldCharType="end"/>
        </w:r>
      </w:hyperlink>
    </w:p>
    <w:p>
      <w:pPr>
        <w:pStyle w:val="TOC2"/>
        <w:tabs>
          <w:tab w:val="right" w:leader="dot" w:pos="8306"/>
        </w:tabs>
      </w:pPr>
      <w:hyperlink w:anchor="_Toc4581" w:history="1">
        <w:r>
          <w:rPr>
            <w:rFonts w:ascii="仿宋" w:eastAsia="仿宋" w:hAnsi="仿宋" w:cs="仿宋" w:hint="eastAsia"/>
            <w:lang w:eastAsia="zh-CN"/>
          </w:rPr>
          <w:t>(二)、产业政策分析</w:t>
        </w:r>
        <w:r>
          <w:tab/>
        </w:r>
        <w:r>
          <w:fldChar w:fldCharType="begin"/>
        </w:r>
        <w:r>
          <w:instrText xml:space="preserve"> PAGEREF _Toc4581 \h </w:instrText>
        </w:r>
        <w:r>
          <w:fldChar w:fldCharType="separate"/>
        </w:r>
        <w:r>
          <w:t>5</w:t>
        </w:r>
        <w:r>
          <w:fldChar w:fldCharType="end"/>
        </w:r>
      </w:hyperlink>
    </w:p>
    <w:p>
      <w:pPr>
        <w:pStyle w:val="TOC2"/>
        <w:tabs>
          <w:tab w:val="right" w:leader="dot" w:pos="8306"/>
        </w:tabs>
      </w:pPr>
      <w:hyperlink w:anchor="_Toc704" w:history="1">
        <w:r>
          <w:rPr>
            <w:rFonts w:ascii="仿宋" w:eastAsia="仿宋" w:hAnsi="仿宋" w:cs="仿宋" w:hint="eastAsia"/>
            <w:lang w:eastAsia="zh-CN"/>
          </w:rPr>
          <w:t>(三)、行业准入分析</w:t>
        </w:r>
        <w:r>
          <w:tab/>
        </w:r>
        <w:r>
          <w:fldChar w:fldCharType="begin"/>
        </w:r>
        <w:r>
          <w:instrText xml:space="preserve"> PAGEREF _Toc704 \h </w:instrText>
        </w:r>
        <w:r>
          <w:fldChar w:fldCharType="separate"/>
        </w:r>
        <w:r>
          <w:t>6</w:t>
        </w:r>
        <w:r>
          <w:fldChar w:fldCharType="end"/>
        </w:r>
      </w:hyperlink>
    </w:p>
    <w:p>
      <w:pPr>
        <w:pStyle w:val="TOC1"/>
        <w:tabs>
          <w:tab w:val="right" w:leader="dot" w:pos="8306"/>
        </w:tabs>
      </w:pPr>
      <w:hyperlink w:anchor="_Toc23549" w:history="1">
        <w:r>
          <w:rPr>
            <w:rFonts w:ascii="仿宋" w:eastAsia="仿宋" w:hAnsi="仿宋" w:cs="仿宋" w:hint="eastAsia"/>
            <w:lang w:eastAsia="zh-CN"/>
          </w:rPr>
          <w:t>二、背景、必要性分析</w:t>
        </w:r>
        <w:r>
          <w:tab/>
        </w:r>
        <w:r>
          <w:fldChar w:fldCharType="begin"/>
        </w:r>
        <w:r>
          <w:instrText xml:space="preserve"> PAGEREF _Toc23549 \h </w:instrText>
        </w:r>
        <w:r>
          <w:fldChar w:fldCharType="separate"/>
        </w:r>
        <w:r>
          <w:t>8</w:t>
        </w:r>
        <w:r>
          <w:fldChar w:fldCharType="end"/>
        </w:r>
      </w:hyperlink>
    </w:p>
    <w:p>
      <w:pPr>
        <w:pStyle w:val="TOC2"/>
        <w:tabs>
          <w:tab w:val="right" w:leader="dot" w:pos="8306"/>
        </w:tabs>
      </w:pPr>
      <w:hyperlink w:anchor="_Toc32011" w:history="1">
        <w:r>
          <w:rPr>
            <w:rFonts w:ascii="仿宋" w:eastAsia="仿宋" w:hAnsi="仿宋" w:cs="仿宋" w:hint="eastAsia"/>
            <w:lang w:eastAsia="zh-CN"/>
          </w:rPr>
          <w:t>(一)、项目建设背景</w:t>
        </w:r>
        <w:r>
          <w:tab/>
        </w:r>
        <w:r>
          <w:fldChar w:fldCharType="begin"/>
        </w:r>
        <w:r>
          <w:instrText xml:space="preserve"> PAGEREF _Toc32011 \h </w:instrText>
        </w:r>
        <w:r>
          <w:fldChar w:fldCharType="separate"/>
        </w:r>
        <w:r>
          <w:t>8</w:t>
        </w:r>
        <w:r>
          <w:fldChar w:fldCharType="end"/>
        </w:r>
      </w:hyperlink>
    </w:p>
    <w:p>
      <w:pPr>
        <w:pStyle w:val="TOC2"/>
        <w:tabs>
          <w:tab w:val="right" w:leader="dot" w:pos="8306"/>
        </w:tabs>
      </w:pPr>
      <w:hyperlink w:anchor="_Toc17152" w:history="1">
        <w:r>
          <w:rPr>
            <w:rFonts w:ascii="仿宋" w:eastAsia="仿宋" w:hAnsi="仿宋" w:cs="仿宋" w:hint="eastAsia"/>
            <w:lang w:eastAsia="zh-CN"/>
          </w:rPr>
          <w:t>(二)、必要性分析</w:t>
        </w:r>
        <w:r>
          <w:tab/>
        </w:r>
        <w:r>
          <w:fldChar w:fldCharType="begin"/>
        </w:r>
        <w:r>
          <w:instrText xml:space="preserve"> PAGEREF _Toc17152 \h </w:instrText>
        </w:r>
        <w:r>
          <w:fldChar w:fldCharType="separate"/>
        </w:r>
        <w:r>
          <w:t>9</w:t>
        </w:r>
        <w:r>
          <w:fldChar w:fldCharType="end"/>
        </w:r>
      </w:hyperlink>
    </w:p>
    <w:p>
      <w:pPr>
        <w:pStyle w:val="TOC2"/>
        <w:tabs>
          <w:tab w:val="right" w:leader="dot" w:pos="8306"/>
        </w:tabs>
      </w:pPr>
      <w:hyperlink w:anchor="_Toc10096" w:history="1">
        <w:r>
          <w:rPr>
            <w:rFonts w:ascii="仿宋" w:eastAsia="仿宋" w:hAnsi="仿宋" w:cs="仿宋" w:hint="eastAsia"/>
            <w:lang w:eastAsia="zh-CN"/>
          </w:rPr>
          <w:t>(三)、项目建设有利条件</w:t>
        </w:r>
        <w:r>
          <w:tab/>
        </w:r>
        <w:r>
          <w:fldChar w:fldCharType="begin"/>
        </w:r>
        <w:r>
          <w:instrText xml:space="preserve"> PAGEREF _Toc10096 \h </w:instrText>
        </w:r>
        <w:r>
          <w:fldChar w:fldCharType="separate"/>
        </w:r>
        <w:r>
          <w:t>10</w:t>
        </w:r>
        <w:r>
          <w:fldChar w:fldCharType="end"/>
        </w:r>
      </w:hyperlink>
    </w:p>
    <w:p>
      <w:pPr>
        <w:pStyle w:val="TOC1"/>
        <w:tabs>
          <w:tab w:val="right" w:leader="dot" w:pos="8306"/>
        </w:tabs>
      </w:pPr>
      <w:hyperlink w:anchor="_Toc552" w:history="1">
        <w:r>
          <w:rPr>
            <w:rFonts w:ascii="仿宋" w:eastAsia="仿宋" w:hAnsi="仿宋" w:cs="仿宋" w:hint="eastAsia"/>
            <w:lang w:eastAsia="zh-CN"/>
          </w:rPr>
          <w:t>三、调制解调器MODEM项目概论</w:t>
        </w:r>
        <w:r>
          <w:tab/>
        </w:r>
        <w:r>
          <w:fldChar w:fldCharType="begin"/>
        </w:r>
        <w:r>
          <w:instrText xml:space="preserve"> PAGEREF _Toc552 \h </w:instrText>
        </w:r>
        <w:r>
          <w:fldChar w:fldCharType="separate"/>
        </w:r>
        <w:r>
          <w:t>12</w:t>
        </w:r>
        <w:r>
          <w:fldChar w:fldCharType="end"/>
        </w:r>
      </w:hyperlink>
    </w:p>
    <w:p>
      <w:pPr>
        <w:pStyle w:val="TOC2"/>
        <w:tabs>
          <w:tab w:val="right" w:leader="dot" w:pos="8306"/>
        </w:tabs>
      </w:pPr>
      <w:hyperlink w:anchor="_Toc6429" w:history="1">
        <w:r>
          <w:rPr>
            <w:rFonts w:ascii="仿宋" w:eastAsia="仿宋" w:hAnsi="仿宋" w:cs="仿宋" w:hint="eastAsia"/>
            <w:lang w:eastAsia="zh-CN"/>
          </w:rPr>
          <w:t>(一)、项目申报单位概况</w:t>
        </w:r>
        <w:r>
          <w:tab/>
        </w:r>
        <w:r>
          <w:fldChar w:fldCharType="begin"/>
        </w:r>
        <w:r>
          <w:instrText xml:space="preserve"> PAGEREF _Toc6429 \h </w:instrText>
        </w:r>
        <w:r>
          <w:fldChar w:fldCharType="separate"/>
        </w:r>
        <w:r>
          <w:t>12</w:t>
        </w:r>
        <w:r>
          <w:fldChar w:fldCharType="end"/>
        </w:r>
      </w:hyperlink>
    </w:p>
    <w:p>
      <w:pPr>
        <w:pStyle w:val="TOC2"/>
        <w:tabs>
          <w:tab w:val="right" w:leader="dot" w:pos="8306"/>
        </w:tabs>
      </w:pPr>
      <w:hyperlink w:anchor="_Toc24915" w:history="1">
        <w:r>
          <w:rPr>
            <w:rFonts w:ascii="仿宋" w:eastAsia="仿宋" w:hAnsi="仿宋" w:cs="仿宋" w:hint="eastAsia"/>
            <w:lang w:eastAsia="zh-CN"/>
          </w:rPr>
          <w:t>(二)、项目概况</w:t>
        </w:r>
        <w:r>
          <w:tab/>
        </w:r>
        <w:r>
          <w:fldChar w:fldCharType="begin"/>
        </w:r>
        <w:r>
          <w:instrText xml:space="preserve"> PAGEREF _Toc24915 \h </w:instrText>
        </w:r>
        <w:r>
          <w:fldChar w:fldCharType="separate"/>
        </w:r>
        <w:r>
          <w:t>13</w:t>
        </w:r>
        <w:r>
          <w:fldChar w:fldCharType="end"/>
        </w:r>
      </w:hyperlink>
    </w:p>
    <w:p>
      <w:pPr>
        <w:pStyle w:val="TOC1"/>
        <w:tabs>
          <w:tab w:val="right" w:leader="dot" w:pos="8306"/>
        </w:tabs>
      </w:pPr>
      <w:hyperlink w:anchor="_Toc6687" w:history="1">
        <w:r>
          <w:rPr>
            <w:rFonts w:ascii="仿宋" w:eastAsia="仿宋" w:hAnsi="仿宋" w:cs="仿宋" w:hint="eastAsia"/>
            <w:lang w:eastAsia="zh-CN"/>
          </w:rPr>
          <w:t>四、项目监理与质量保证</w:t>
        </w:r>
        <w:r>
          <w:tab/>
        </w:r>
        <w:r>
          <w:fldChar w:fldCharType="begin"/>
        </w:r>
        <w:r>
          <w:instrText xml:space="preserve"> PAGEREF _Toc6687 \h </w:instrText>
        </w:r>
        <w:r>
          <w:fldChar w:fldCharType="separate"/>
        </w:r>
        <w:r>
          <w:t>16</w:t>
        </w:r>
        <w:r>
          <w:fldChar w:fldCharType="end"/>
        </w:r>
      </w:hyperlink>
    </w:p>
    <w:p>
      <w:pPr>
        <w:pStyle w:val="TOC2"/>
        <w:tabs>
          <w:tab w:val="right" w:leader="dot" w:pos="8306"/>
        </w:tabs>
      </w:pPr>
      <w:hyperlink w:anchor="_Toc20837" w:history="1">
        <w:r>
          <w:rPr>
            <w:rFonts w:ascii="仿宋" w:eastAsia="仿宋" w:hAnsi="仿宋" w:cs="仿宋" w:hint="eastAsia"/>
            <w:lang w:eastAsia="zh-CN"/>
          </w:rPr>
          <w:t>(一)、监理体系构建</w:t>
        </w:r>
        <w:r>
          <w:tab/>
        </w:r>
        <w:r>
          <w:fldChar w:fldCharType="begin"/>
        </w:r>
        <w:r>
          <w:instrText xml:space="preserve"> PAGEREF _Toc20837 \h </w:instrText>
        </w:r>
        <w:r>
          <w:fldChar w:fldCharType="separate"/>
        </w:r>
        <w:r>
          <w:t>16</w:t>
        </w:r>
        <w:r>
          <w:fldChar w:fldCharType="end"/>
        </w:r>
      </w:hyperlink>
    </w:p>
    <w:p>
      <w:pPr>
        <w:pStyle w:val="TOC2"/>
        <w:tabs>
          <w:tab w:val="right" w:leader="dot" w:pos="8306"/>
        </w:tabs>
      </w:pPr>
      <w:hyperlink w:anchor="_Toc1221" w:history="1">
        <w:r>
          <w:rPr>
            <w:rFonts w:ascii="仿宋" w:eastAsia="仿宋" w:hAnsi="仿宋" w:cs="仿宋" w:hint="eastAsia"/>
            <w:lang w:eastAsia="zh-CN"/>
          </w:rPr>
          <w:t>(二)、质量保证体系实施</w:t>
        </w:r>
        <w:r>
          <w:tab/>
        </w:r>
        <w:r>
          <w:fldChar w:fldCharType="begin"/>
        </w:r>
        <w:r>
          <w:instrText xml:space="preserve"> PAGEREF _Toc1221 \h </w:instrText>
        </w:r>
        <w:r>
          <w:fldChar w:fldCharType="separate"/>
        </w:r>
        <w:r>
          <w:t>16</w:t>
        </w:r>
        <w:r>
          <w:fldChar w:fldCharType="end"/>
        </w:r>
      </w:hyperlink>
    </w:p>
    <w:p>
      <w:pPr>
        <w:pStyle w:val="TOC2"/>
        <w:tabs>
          <w:tab w:val="right" w:leader="dot" w:pos="8306"/>
        </w:tabs>
      </w:pPr>
      <w:hyperlink w:anchor="_Toc9340" w:history="1">
        <w:r>
          <w:rPr>
            <w:rFonts w:ascii="仿宋" w:eastAsia="仿宋" w:hAnsi="仿宋" w:cs="仿宋" w:hint="eastAsia"/>
            <w:lang w:eastAsia="zh-CN"/>
          </w:rPr>
          <w:t>(三)、监理与质量控制流程</w:t>
        </w:r>
        <w:r>
          <w:tab/>
        </w:r>
        <w:r>
          <w:fldChar w:fldCharType="begin"/>
        </w:r>
        <w:r>
          <w:instrText xml:space="preserve"> PAGEREF _Toc9340 \h </w:instrText>
        </w:r>
        <w:r>
          <w:fldChar w:fldCharType="separate"/>
        </w:r>
        <w:r>
          <w:t>17</w:t>
        </w:r>
        <w:r>
          <w:fldChar w:fldCharType="end"/>
        </w:r>
      </w:hyperlink>
    </w:p>
    <w:p>
      <w:pPr>
        <w:pStyle w:val="TOC1"/>
        <w:tabs>
          <w:tab w:val="right" w:leader="dot" w:pos="8306"/>
        </w:tabs>
      </w:pPr>
      <w:hyperlink w:anchor="_Toc1919" w:history="1">
        <w:r>
          <w:rPr>
            <w:rFonts w:ascii="仿宋" w:eastAsia="仿宋" w:hAnsi="仿宋" w:cs="仿宋" w:hint="eastAsia"/>
            <w:lang w:eastAsia="zh-CN"/>
          </w:rPr>
          <w:t>五、资源开发及综合利用分析</w:t>
        </w:r>
        <w:r>
          <w:tab/>
        </w:r>
        <w:r>
          <w:fldChar w:fldCharType="begin"/>
        </w:r>
        <w:r>
          <w:instrText xml:space="preserve"> PAGEREF _Toc1919 \h </w:instrText>
        </w:r>
        <w:r>
          <w:fldChar w:fldCharType="separate"/>
        </w:r>
        <w:r>
          <w:t>18</w:t>
        </w:r>
        <w:r>
          <w:fldChar w:fldCharType="end"/>
        </w:r>
      </w:hyperlink>
    </w:p>
    <w:p>
      <w:pPr>
        <w:pStyle w:val="TOC2"/>
        <w:tabs>
          <w:tab w:val="right" w:leader="dot" w:pos="8306"/>
        </w:tabs>
      </w:pPr>
      <w:hyperlink w:anchor="_Toc2289" w:history="1">
        <w:r>
          <w:rPr>
            <w:rFonts w:ascii="仿宋" w:eastAsia="仿宋" w:hAnsi="仿宋" w:cs="仿宋" w:hint="eastAsia"/>
            <w:lang w:eastAsia="zh-CN"/>
          </w:rPr>
          <w:t>(一)、资源开发方案</w:t>
        </w:r>
        <w:r>
          <w:tab/>
        </w:r>
        <w:r>
          <w:fldChar w:fldCharType="begin"/>
        </w:r>
        <w:r>
          <w:instrText xml:space="preserve"> PAGEREF _Toc2289 \h </w:instrText>
        </w:r>
        <w:r>
          <w:fldChar w:fldCharType="separate"/>
        </w:r>
        <w:r>
          <w:t>18</w:t>
        </w:r>
        <w:r>
          <w:fldChar w:fldCharType="end"/>
        </w:r>
      </w:hyperlink>
    </w:p>
    <w:p>
      <w:pPr>
        <w:pStyle w:val="TOC2"/>
        <w:tabs>
          <w:tab w:val="right" w:leader="dot" w:pos="8306"/>
        </w:tabs>
      </w:pPr>
      <w:hyperlink w:anchor="_Toc29277" w:history="1">
        <w:r>
          <w:rPr>
            <w:rFonts w:ascii="仿宋" w:eastAsia="仿宋" w:hAnsi="仿宋" w:cs="仿宋" w:hint="eastAsia"/>
            <w:lang w:eastAsia="zh-CN"/>
          </w:rPr>
          <w:t>(二)、资源利用方案</w:t>
        </w:r>
        <w:r>
          <w:tab/>
        </w:r>
        <w:r>
          <w:fldChar w:fldCharType="begin"/>
        </w:r>
        <w:r>
          <w:instrText xml:space="preserve"> PAGEREF _Toc29277 \h </w:instrText>
        </w:r>
        <w:r>
          <w:fldChar w:fldCharType="separate"/>
        </w:r>
        <w:r>
          <w:t>19</w:t>
        </w:r>
        <w:r>
          <w:fldChar w:fldCharType="end"/>
        </w:r>
      </w:hyperlink>
    </w:p>
    <w:p>
      <w:pPr>
        <w:pStyle w:val="TOC2"/>
        <w:tabs>
          <w:tab w:val="right" w:leader="dot" w:pos="8306"/>
        </w:tabs>
      </w:pPr>
      <w:hyperlink w:anchor="_Toc25919" w:history="1">
        <w:r>
          <w:rPr>
            <w:rFonts w:ascii="仿宋" w:eastAsia="仿宋" w:hAnsi="仿宋" w:cs="仿宋" w:hint="eastAsia"/>
            <w:lang w:eastAsia="zh-CN"/>
          </w:rPr>
          <w:t>(三)、资源节约措施</w:t>
        </w:r>
        <w:r>
          <w:tab/>
        </w:r>
        <w:r>
          <w:fldChar w:fldCharType="begin"/>
        </w:r>
        <w:r>
          <w:instrText xml:space="preserve"> PAGEREF _Toc25919 \h </w:instrText>
        </w:r>
        <w:r>
          <w:fldChar w:fldCharType="separate"/>
        </w:r>
        <w:r>
          <w:t>20</w:t>
        </w:r>
        <w:r>
          <w:fldChar w:fldCharType="end"/>
        </w:r>
      </w:hyperlink>
    </w:p>
    <w:p>
      <w:pPr>
        <w:pStyle w:val="TOC1"/>
        <w:tabs>
          <w:tab w:val="right" w:leader="dot" w:pos="8306"/>
        </w:tabs>
      </w:pPr>
      <w:hyperlink w:anchor="_Toc21974" w:history="1">
        <w:r>
          <w:rPr>
            <w:rFonts w:ascii="仿宋" w:eastAsia="仿宋" w:hAnsi="仿宋" w:cs="仿宋" w:hint="eastAsia"/>
            <w:lang w:eastAsia="zh-CN"/>
          </w:rPr>
          <w:t>六、建设风险评估分析</w:t>
        </w:r>
        <w:r>
          <w:tab/>
        </w:r>
        <w:r>
          <w:fldChar w:fldCharType="begin"/>
        </w:r>
        <w:r>
          <w:instrText xml:space="preserve"> PAGEREF _Toc21974 \h </w:instrText>
        </w:r>
        <w:r>
          <w:fldChar w:fldCharType="separate"/>
        </w:r>
        <w:r>
          <w:t>21</w:t>
        </w:r>
        <w:r>
          <w:fldChar w:fldCharType="end"/>
        </w:r>
      </w:hyperlink>
    </w:p>
    <w:p>
      <w:pPr>
        <w:pStyle w:val="TOC2"/>
        <w:tabs>
          <w:tab w:val="right" w:leader="dot" w:pos="8306"/>
        </w:tabs>
      </w:pPr>
      <w:hyperlink w:anchor="_Toc25670" w:history="1">
        <w:r>
          <w:rPr>
            <w:rFonts w:ascii="仿宋" w:eastAsia="仿宋" w:hAnsi="仿宋" w:cs="仿宋" w:hint="eastAsia"/>
            <w:lang w:eastAsia="zh-CN"/>
          </w:rPr>
          <w:t>(一)、政策风险分析</w:t>
        </w:r>
        <w:r>
          <w:tab/>
        </w:r>
        <w:r>
          <w:fldChar w:fldCharType="begin"/>
        </w:r>
        <w:r>
          <w:instrText xml:space="preserve"> PAGEREF _Toc25670 \h </w:instrText>
        </w:r>
        <w:r>
          <w:fldChar w:fldCharType="separate"/>
        </w:r>
        <w:r>
          <w:t>21</w:t>
        </w:r>
        <w:r>
          <w:fldChar w:fldCharType="end"/>
        </w:r>
      </w:hyperlink>
    </w:p>
    <w:p>
      <w:pPr>
        <w:pStyle w:val="TOC2"/>
        <w:tabs>
          <w:tab w:val="right" w:leader="dot" w:pos="8306"/>
        </w:tabs>
      </w:pPr>
      <w:hyperlink w:anchor="_Toc9350" w:history="1">
        <w:r>
          <w:rPr>
            <w:rFonts w:ascii="仿宋" w:eastAsia="仿宋" w:hAnsi="仿宋" w:cs="仿宋" w:hint="eastAsia"/>
            <w:lang w:eastAsia="zh-CN"/>
          </w:rPr>
          <w:t>(二)、社会风险分析</w:t>
        </w:r>
        <w:r>
          <w:tab/>
        </w:r>
        <w:r>
          <w:fldChar w:fldCharType="begin"/>
        </w:r>
        <w:r>
          <w:instrText xml:space="preserve"> PAGEREF _Toc9350 \h </w:instrText>
        </w:r>
        <w:r>
          <w:fldChar w:fldCharType="separate"/>
        </w:r>
        <w:r>
          <w:t>22</w:t>
        </w:r>
        <w:r>
          <w:fldChar w:fldCharType="end"/>
        </w:r>
      </w:hyperlink>
    </w:p>
    <w:p>
      <w:pPr>
        <w:pStyle w:val="TOC2"/>
        <w:tabs>
          <w:tab w:val="right" w:leader="dot" w:pos="8306"/>
        </w:tabs>
      </w:pPr>
      <w:hyperlink w:anchor="_Toc15494" w:history="1">
        <w:r>
          <w:rPr>
            <w:rFonts w:ascii="仿宋" w:eastAsia="仿宋" w:hAnsi="仿宋" w:cs="仿宋" w:hint="eastAsia"/>
            <w:lang w:eastAsia="zh-CN"/>
          </w:rPr>
          <w:t>(三)、市场风险分析</w:t>
        </w:r>
        <w:r>
          <w:tab/>
        </w:r>
        <w:r>
          <w:fldChar w:fldCharType="begin"/>
        </w:r>
        <w:r>
          <w:instrText xml:space="preserve"> PAGEREF _Toc15494 \h </w:instrText>
        </w:r>
        <w:r>
          <w:fldChar w:fldCharType="separate"/>
        </w:r>
        <w:r>
          <w:t>24</w:t>
        </w:r>
        <w:r>
          <w:fldChar w:fldCharType="end"/>
        </w:r>
      </w:hyperlink>
    </w:p>
    <w:p>
      <w:pPr>
        <w:pStyle w:val="TOC2"/>
        <w:tabs>
          <w:tab w:val="right" w:leader="dot" w:pos="8306"/>
        </w:tabs>
      </w:pPr>
      <w:hyperlink w:anchor="_Toc22520" w:history="1">
        <w:r>
          <w:rPr>
            <w:rFonts w:ascii="仿宋" w:eastAsia="仿宋" w:hAnsi="仿宋" w:cs="仿宋" w:hint="eastAsia"/>
            <w:lang w:eastAsia="zh-CN"/>
          </w:rPr>
          <w:t>(四)、资金风险分析</w:t>
        </w:r>
        <w:r>
          <w:tab/>
        </w:r>
        <w:r>
          <w:fldChar w:fldCharType="begin"/>
        </w:r>
        <w:r>
          <w:instrText xml:space="preserve"> PAGEREF _Toc22520 \h </w:instrText>
        </w:r>
        <w:r>
          <w:fldChar w:fldCharType="separate"/>
        </w:r>
        <w:r>
          <w:t>25</w:t>
        </w:r>
        <w:r>
          <w:fldChar w:fldCharType="end"/>
        </w:r>
      </w:hyperlink>
    </w:p>
    <w:p>
      <w:pPr>
        <w:pStyle w:val="TOC2"/>
        <w:tabs>
          <w:tab w:val="right" w:leader="dot" w:pos="8306"/>
        </w:tabs>
      </w:pPr>
      <w:hyperlink w:anchor="_Toc21056" w:history="1">
        <w:r>
          <w:rPr>
            <w:rFonts w:ascii="仿宋" w:eastAsia="仿宋" w:hAnsi="仿宋" w:cs="仿宋" w:hint="eastAsia"/>
            <w:lang w:eastAsia="zh-CN"/>
          </w:rPr>
          <w:t>(五)、技术风险分析</w:t>
        </w:r>
        <w:r>
          <w:tab/>
        </w:r>
        <w:r>
          <w:fldChar w:fldCharType="begin"/>
        </w:r>
        <w:r>
          <w:instrText xml:space="preserve"> PAGEREF _Toc21056 \h </w:instrText>
        </w:r>
        <w:r>
          <w:fldChar w:fldCharType="separate"/>
        </w:r>
        <w:r>
          <w:t>26</w:t>
        </w:r>
        <w:r>
          <w:fldChar w:fldCharType="end"/>
        </w:r>
      </w:hyperlink>
    </w:p>
    <w:p>
      <w:pPr>
        <w:pStyle w:val="TOC2"/>
        <w:tabs>
          <w:tab w:val="right" w:leader="dot" w:pos="8306"/>
        </w:tabs>
      </w:pPr>
      <w:hyperlink w:anchor="_Toc22720" w:history="1">
        <w:r>
          <w:rPr>
            <w:rFonts w:ascii="仿宋" w:eastAsia="仿宋" w:hAnsi="仿宋" w:cs="仿宋" w:hint="eastAsia"/>
            <w:lang w:eastAsia="zh-CN"/>
          </w:rPr>
          <w:t>(六)、财务风险分析</w:t>
        </w:r>
        <w:r>
          <w:tab/>
        </w:r>
        <w:r>
          <w:fldChar w:fldCharType="begin"/>
        </w:r>
        <w:r>
          <w:instrText xml:space="preserve"> PAGEREF _Toc22720 \h </w:instrText>
        </w:r>
        <w:r>
          <w:fldChar w:fldCharType="separate"/>
        </w:r>
        <w:r>
          <w:t>27</w:t>
        </w:r>
        <w:r>
          <w:fldChar w:fldCharType="end"/>
        </w:r>
      </w:hyperlink>
    </w:p>
    <w:p>
      <w:pPr>
        <w:pStyle w:val="TOC2"/>
        <w:tabs>
          <w:tab w:val="right" w:leader="dot" w:pos="8306"/>
        </w:tabs>
      </w:pPr>
      <w:hyperlink w:anchor="_Toc5030" w:history="1">
        <w:r>
          <w:rPr>
            <w:rFonts w:ascii="仿宋" w:eastAsia="仿宋" w:hAnsi="仿宋" w:cs="仿宋" w:hint="eastAsia"/>
            <w:lang w:eastAsia="zh-CN"/>
          </w:rPr>
          <w:t>(七)、管理风险分析</w:t>
        </w:r>
        <w:r>
          <w:tab/>
        </w:r>
        <w:r>
          <w:fldChar w:fldCharType="begin"/>
        </w:r>
        <w:r>
          <w:instrText xml:space="preserve"> PAGEREF _Toc5030 \h </w:instrText>
        </w:r>
        <w:r>
          <w:fldChar w:fldCharType="separate"/>
        </w:r>
        <w:r>
          <w:t>29</w:t>
        </w:r>
        <w:r>
          <w:fldChar w:fldCharType="end"/>
        </w:r>
      </w:hyperlink>
    </w:p>
    <w:p>
      <w:pPr>
        <w:pStyle w:val="TOC2"/>
        <w:tabs>
          <w:tab w:val="right" w:leader="dot" w:pos="8306"/>
        </w:tabs>
      </w:pPr>
      <w:hyperlink w:anchor="_Toc11379" w:history="1">
        <w:r>
          <w:rPr>
            <w:rFonts w:ascii="仿宋" w:eastAsia="仿宋" w:hAnsi="仿宋" w:cs="仿宋" w:hint="eastAsia"/>
            <w:lang w:eastAsia="zh-CN"/>
          </w:rPr>
          <w:t>(八)、其它风险分析</w:t>
        </w:r>
        <w:r>
          <w:tab/>
        </w:r>
        <w:r>
          <w:fldChar w:fldCharType="begin"/>
        </w:r>
        <w:r>
          <w:instrText xml:space="preserve"> PAGEREF _Toc11379 \h </w:instrText>
        </w:r>
        <w:r>
          <w:fldChar w:fldCharType="separate"/>
        </w:r>
        <w:r>
          <w:t>30</w:t>
        </w:r>
        <w:r>
          <w:fldChar w:fldCharType="end"/>
        </w:r>
      </w:hyperlink>
    </w:p>
    <w:p>
      <w:pPr>
        <w:pStyle w:val="TOC2"/>
        <w:tabs>
          <w:tab w:val="right" w:leader="dot" w:pos="8306"/>
        </w:tabs>
      </w:pPr>
      <w:hyperlink w:anchor="_Toc10111" w:history="1">
        <w:r>
          <w:rPr>
            <w:rFonts w:ascii="仿宋" w:eastAsia="仿宋" w:hAnsi="仿宋" w:cs="仿宋" w:hint="eastAsia"/>
            <w:lang w:eastAsia="zh-CN"/>
          </w:rPr>
          <w:t>(九)、社会影响评估</w:t>
        </w:r>
        <w:r>
          <w:tab/>
        </w:r>
        <w:r>
          <w:fldChar w:fldCharType="begin"/>
        </w:r>
        <w:r>
          <w:instrText xml:space="preserve"> PAGEREF _Toc10111 \h </w:instrText>
        </w:r>
        <w:r>
          <w:fldChar w:fldCharType="separate"/>
        </w:r>
        <w:r>
          <w:t>32</w:t>
        </w:r>
        <w:r>
          <w:fldChar w:fldCharType="end"/>
        </w:r>
      </w:hyperlink>
    </w:p>
    <w:p>
      <w:pPr>
        <w:pStyle w:val="TOC1"/>
        <w:tabs>
          <w:tab w:val="right" w:leader="dot" w:pos="8306"/>
        </w:tabs>
      </w:pPr>
      <w:hyperlink w:anchor="_Toc16440" w:history="1">
        <w:r>
          <w:rPr>
            <w:rFonts w:ascii="仿宋" w:eastAsia="仿宋" w:hAnsi="仿宋" w:cs="仿宋" w:hint="eastAsia"/>
            <w:lang w:eastAsia="zh-CN"/>
          </w:rPr>
          <w:t>七、安全与应急管理</w:t>
        </w:r>
        <w:r>
          <w:tab/>
        </w:r>
        <w:r>
          <w:fldChar w:fldCharType="begin"/>
        </w:r>
        <w:r>
          <w:instrText xml:space="preserve"> PAGEREF _Toc16440 \h </w:instrText>
        </w:r>
        <w:r>
          <w:fldChar w:fldCharType="separate"/>
        </w:r>
        <w:r>
          <w:t>34</w:t>
        </w:r>
        <w:r>
          <w:fldChar w:fldCharType="end"/>
        </w:r>
      </w:hyperlink>
    </w:p>
    <w:p>
      <w:pPr>
        <w:pStyle w:val="TOC2"/>
        <w:tabs>
          <w:tab w:val="right" w:leader="dot" w:pos="8306"/>
        </w:tabs>
      </w:pPr>
      <w:hyperlink w:anchor="_Toc2532" w:history="1">
        <w:r>
          <w:rPr>
            <w:rFonts w:ascii="仿宋" w:eastAsia="仿宋" w:hAnsi="仿宋" w:cs="仿宋" w:hint="eastAsia"/>
            <w:lang w:eastAsia="zh-CN"/>
          </w:rPr>
          <w:t>(一)、安全生产管理</w:t>
        </w:r>
        <w:r>
          <w:tab/>
        </w:r>
        <w:r>
          <w:fldChar w:fldCharType="begin"/>
        </w:r>
        <w:r>
          <w:instrText xml:space="preserve"> PAGEREF _Toc2532 \h </w:instrText>
        </w:r>
        <w:r>
          <w:fldChar w:fldCharType="separate"/>
        </w:r>
        <w:r>
          <w:t>34</w:t>
        </w:r>
        <w:r>
          <w:fldChar w:fldCharType="end"/>
        </w:r>
      </w:hyperlink>
    </w:p>
    <w:p>
      <w:pPr>
        <w:pStyle w:val="TOC2"/>
        <w:tabs>
          <w:tab w:val="right" w:leader="dot" w:pos="8306"/>
        </w:tabs>
      </w:pPr>
      <w:hyperlink w:anchor="_Toc7433" w:history="1">
        <w:r>
          <w:rPr>
            <w:rFonts w:ascii="仿宋" w:eastAsia="仿宋" w:hAnsi="仿宋" w:cs="仿宋" w:hint="eastAsia"/>
            <w:lang w:eastAsia="zh-CN"/>
          </w:rPr>
          <w:t>(二)、应急预案与响应</w:t>
        </w:r>
        <w:r>
          <w:tab/>
        </w:r>
        <w:r>
          <w:fldChar w:fldCharType="begin"/>
        </w:r>
        <w:r>
          <w:instrText xml:space="preserve"> PAGEREF _Toc7433 \h </w:instrText>
        </w:r>
        <w:r>
          <w:fldChar w:fldCharType="separate"/>
        </w:r>
        <w:r>
          <w:t>35</w:t>
        </w:r>
        <w:r>
          <w:fldChar w:fldCharType="end"/>
        </w:r>
      </w:hyperlink>
    </w:p>
    <w:p>
      <w:pPr>
        <w:pStyle w:val="TOC1"/>
        <w:tabs>
          <w:tab w:val="right" w:leader="dot" w:pos="8306"/>
        </w:tabs>
      </w:pPr>
      <w:hyperlink w:anchor="_Toc20492" w:history="1">
        <w:r>
          <w:rPr>
            <w:rFonts w:ascii="仿宋" w:eastAsia="仿宋" w:hAnsi="仿宋" w:cs="仿宋" w:hint="eastAsia"/>
            <w:lang w:eastAsia="zh-CN"/>
          </w:rPr>
          <w:t>八、资金管理与财务规划</w:t>
        </w:r>
        <w:r>
          <w:tab/>
        </w:r>
        <w:r>
          <w:fldChar w:fldCharType="begin"/>
        </w:r>
        <w:r>
          <w:instrText xml:space="preserve"> PAGEREF _Toc20492 \h </w:instrText>
        </w:r>
        <w:r>
          <w:fldChar w:fldCharType="separate"/>
        </w:r>
        <w:r>
          <w:t>37</w:t>
        </w:r>
        <w:r>
          <w:fldChar w:fldCharType="end"/>
        </w:r>
      </w:hyperlink>
    </w:p>
    <w:p>
      <w:pPr>
        <w:pStyle w:val="TOC2"/>
        <w:tabs>
          <w:tab w:val="right" w:leader="dot" w:pos="8306"/>
        </w:tabs>
      </w:pPr>
      <w:hyperlink w:anchor="_Toc31456" w:history="1">
        <w:r>
          <w:rPr>
            <w:rFonts w:ascii="仿宋" w:eastAsia="仿宋" w:hAnsi="仿宋" w:cs="仿宋" w:hint="eastAsia"/>
            <w:lang w:eastAsia="zh-CN"/>
          </w:rPr>
          <w:t>(一)、项目资金来源与筹措</w:t>
        </w:r>
        <w:r>
          <w:tab/>
        </w:r>
        <w:r>
          <w:fldChar w:fldCharType="begin"/>
        </w:r>
        <w:r>
          <w:instrText xml:space="preserve"> PAGEREF _Toc31456 \h </w:instrText>
        </w:r>
        <w:r>
          <w:fldChar w:fldCharType="separate"/>
        </w:r>
        <w:r>
          <w:t>37</w:t>
        </w:r>
        <w:r>
          <w:fldChar w:fldCharType="end"/>
        </w:r>
      </w:hyperlink>
    </w:p>
    <w:p>
      <w:pPr>
        <w:pStyle w:val="TOC2"/>
        <w:tabs>
          <w:tab w:val="right" w:leader="dot" w:pos="8306"/>
        </w:tabs>
      </w:pPr>
      <w:hyperlink w:anchor="_Toc21304" w:history="1">
        <w:r>
          <w:rPr>
            <w:rFonts w:ascii="仿宋" w:eastAsia="仿宋" w:hAnsi="仿宋" w:cs="仿宋" w:hint="eastAsia"/>
            <w:lang w:eastAsia="zh-CN"/>
          </w:rPr>
          <w:t>(二)、资金使用与监管</w:t>
        </w:r>
        <w:r>
          <w:tab/>
        </w:r>
        <w:r>
          <w:fldChar w:fldCharType="begin"/>
        </w:r>
        <w:r>
          <w:instrText xml:space="preserve"> PAGEREF _Toc21304 \h </w:instrText>
        </w:r>
        <w:r>
          <w:fldChar w:fldCharType="separate"/>
        </w:r>
        <w:r>
          <w:t>38</w:t>
        </w:r>
        <w:r>
          <w:fldChar w:fldCharType="end"/>
        </w:r>
      </w:hyperlink>
    </w:p>
    <w:p>
      <w:pPr>
        <w:pStyle w:val="TOC2"/>
        <w:tabs>
          <w:tab w:val="right" w:leader="dot" w:pos="8306"/>
        </w:tabs>
      </w:pPr>
      <w:hyperlink w:anchor="_Toc4707" w:history="1">
        <w:r>
          <w:rPr>
            <w:rFonts w:ascii="仿宋" w:eastAsia="仿宋" w:hAnsi="仿宋" w:cs="仿宋" w:hint="eastAsia"/>
            <w:lang w:eastAsia="zh-CN"/>
          </w:rPr>
          <w:t>(三)、财务规划与预测</w:t>
        </w:r>
        <w:r>
          <w:tab/>
        </w:r>
        <w:r>
          <w:fldChar w:fldCharType="begin"/>
        </w:r>
        <w:r>
          <w:instrText xml:space="preserve"> PAGEREF _Toc4707 \h </w:instrText>
        </w:r>
        <w:r>
          <w:fldChar w:fldCharType="separate"/>
        </w:r>
        <w:r>
          <w:t>40</w:t>
        </w:r>
        <w:r>
          <w:fldChar w:fldCharType="end"/>
        </w:r>
      </w:hyperlink>
    </w:p>
    <w:p>
      <w:pPr>
        <w:pStyle w:val="TOC1"/>
        <w:tabs>
          <w:tab w:val="right" w:leader="dot" w:pos="8306"/>
        </w:tabs>
      </w:pPr>
      <w:hyperlink w:anchor="_Toc17471" w:history="1">
        <w:r>
          <w:rPr>
            <w:rFonts w:ascii="仿宋" w:eastAsia="仿宋" w:hAnsi="仿宋" w:cs="仿宋" w:hint="eastAsia"/>
            <w:lang w:eastAsia="zh-CN"/>
          </w:rPr>
          <w:t>九、项目质量与标准</w:t>
        </w:r>
        <w:r>
          <w:tab/>
        </w:r>
        <w:r>
          <w:fldChar w:fldCharType="begin"/>
        </w:r>
        <w:r>
          <w:instrText xml:space="preserve"> PAGEREF _Toc17471 \h </w:instrText>
        </w:r>
        <w:r>
          <w:fldChar w:fldCharType="separate"/>
        </w:r>
        <w:r>
          <w:t>41</w:t>
        </w:r>
        <w:r>
          <w:fldChar w:fldCharType="end"/>
        </w:r>
      </w:hyperlink>
    </w:p>
    <w:p>
      <w:pPr>
        <w:pStyle w:val="TOC2"/>
        <w:tabs>
          <w:tab w:val="right" w:leader="dot" w:pos="8306"/>
        </w:tabs>
      </w:pPr>
      <w:hyperlink w:anchor="_Toc18629" w:history="1">
        <w:r>
          <w:rPr>
            <w:rFonts w:ascii="仿宋" w:eastAsia="仿宋" w:hAnsi="仿宋" w:cs="仿宋" w:hint="eastAsia"/>
            <w:lang w:eastAsia="zh-CN"/>
          </w:rPr>
          <w:t>(一)、质量保障体系</w:t>
        </w:r>
        <w:r>
          <w:tab/>
        </w:r>
        <w:r>
          <w:fldChar w:fldCharType="begin"/>
        </w:r>
        <w:r>
          <w:instrText xml:space="preserve"> PAGEREF _Toc18629 \h </w:instrText>
        </w:r>
        <w:r>
          <w:fldChar w:fldCharType="separate"/>
        </w:r>
        <w:r>
          <w:t>41</w:t>
        </w:r>
        <w:r>
          <w:fldChar w:fldCharType="end"/>
        </w:r>
      </w:hyperlink>
    </w:p>
    <w:p>
      <w:pPr>
        <w:pStyle w:val="TOC2"/>
        <w:tabs>
          <w:tab w:val="right" w:leader="dot" w:pos="8306"/>
        </w:tabs>
      </w:pPr>
      <w:hyperlink w:anchor="_Toc29777" w:history="1">
        <w:r>
          <w:rPr>
            <w:rFonts w:ascii="仿宋" w:eastAsia="仿宋" w:hAnsi="仿宋" w:cs="仿宋" w:hint="eastAsia"/>
            <w:lang w:eastAsia="zh-CN"/>
          </w:rPr>
          <w:t>(二)、标准化作业流程</w:t>
        </w:r>
        <w:r>
          <w:tab/>
        </w:r>
        <w:r>
          <w:fldChar w:fldCharType="begin"/>
        </w:r>
        <w:r>
          <w:instrText xml:space="preserve"> PAGEREF _Toc29777 \h </w:instrText>
        </w:r>
        <w:r>
          <w:fldChar w:fldCharType="separate"/>
        </w:r>
        <w:r>
          <w:t>42</w:t>
        </w:r>
        <w:r>
          <w:fldChar w:fldCharType="end"/>
        </w:r>
      </w:hyperlink>
    </w:p>
    <w:p>
      <w:pPr>
        <w:pStyle w:val="TOC2"/>
        <w:tabs>
          <w:tab w:val="right" w:leader="dot" w:pos="8306"/>
        </w:tabs>
      </w:pPr>
      <w:hyperlink w:anchor="_Toc28675" w:history="1">
        <w:r>
          <w:rPr>
            <w:rFonts w:ascii="仿宋" w:eastAsia="仿宋" w:hAnsi="仿宋" w:cs="仿宋" w:hint="eastAsia"/>
            <w:lang w:eastAsia="zh-CN"/>
          </w:rPr>
          <w:t>(三)、质量监控与评估</w:t>
        </w:r>
        <w:r>
          <w:tab/>
        </w:r>
        <w:r>
          <w:fldChar w:fldCharType="begin"/>
        </w:r>
        <w:r>
          <w:instrText xml:space="preserve"> PAGEREF _Toc28675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632" w:history="1">
        <w:r>
          <w:rPr>
            <w:rFonts w:ascii="仿宋" w:eastAsia="仿宋" w:hAnsi="仿宋" w:cs="仿宋" w:hint="eastAsia"/>
            <w:lang w:eastAsia="zh-CN"/>
          </w:rPr>
          <w:t>(四)、质量改进计划</w:t>
        </w:r>
        <w:r>
          <w:tab/>
        </w:r>
        <w:r>
          <w:fldChar w:fldCharType="begin"/>
        </w:r>
        <w:r>
          <w:instrText xml:space="preserve"> PAGEREF _Toc17632 \h </w:instrText>
        </w:r>
        <w:r>
          <w:fldChar w:fldCharType="separate"/>
        </w:r>
        <w:r>
          <w:t>45</w:t>
        </w:r>
        <w:r>
          <w:fldChar w:fldCharType="end"/>
        </w:r>
      </w:hyperlink>
    </w:p>
    <w:p>
      <w:pPr>
        <w:pStyle w:val="TOC1"/>
        <w:tabs>
          <w:tab w:val="right" w:leader="dot" w:pos="8306"/>
        </w:tabs>
      </w:pPr>
      <w:hyperlink w:anchor="_Toc26014" w:history="1">
        <w:r>
          <w:rPr>
            <w:rFonts w:ascii="仿宋" w:eastAsia="仿宋" w:hAnsi="仿宋" w:cs="仿宋" w:hint="eastAsia"/>
            <w:lang w:eastAsia="zh-CN"/>
          </w:rPr>
          <w:t>十、客户关系管理与市场拓展</w:t>
        </w:r>
        <w:r>
          <w:tab/>
        </w:r>
        <w:r>
          <w:fldChar w:fldCharType="begin"/>
        </w:r>
        <w:r>
          <w:instrText xml:space="preserve"> PAGEREF _Toc26014 \h </w:instrText>
        </w:r>
        <w:r>
          <w:fldChar w:fldCharType="separate"/>
        </w:r>
        <w:r>
          <w:t>46</w:t>
        </w:r>
        <w:r>
          <w:fldChar w:fldCharType="end"/>
        </w:r>
      </w:hyperlink>
    </w:p>
    <w:p>
      <w:pPr>
        <w:pStyle w:val="TOC2"/>
        <w:tabs>
          <w:tab w:val="right" w:leader="dot" w:pos="8306"/>
        </w:tabs>
      </w:pPr>
      <w:hyperlink w:anchor="_Toc32728" w:history="1">
        <w:r>
          <w:rPr>
            <w:rFonts w:ascii="仿宋" w:eastAsia="仿宋" w:hAnsi="仿宋" w:cs="仿宋" w:hint="eastAsia"/>
            <w:lang w:eastAsia="zh-CN"/>
          </w:rPr>
          <w:t>(一)、客户关系管理策略</w:t>
        </w:r>
        <w:r>
          <w:tab/>
        </w:r>
        <w:r>
          <w:fldChar w:fldCharType="begin"/>
        </w:r>
        <w:r>
          <w:instrText xml:space="preserve"> PAGEREF _Toc32728 \h </w:instrText>
        </w:r>
        <w:r>
          <w:fldChar w:fldCharType="separate"/>
        </w:r>
        <w:r>
          <w:t>46</w:t>
        </w:r>
        <w:r>
          <w:fldChar w:fldCharType="end"/>
        </w:r>
      </w:hyperlink>
    </w:p>
    <w:p>
      <w:pPr>
        <w:pStyle w:val="TOC2"/>
        <w:tabs>
          <w:tab w:val="right" w:leader="dot" w:pos="8306"/>
        </w:tabs>
      </w:pPr>
      <w:hyperlink w:anchor="_Toc27771" w:history="1">
        <w:r>
          <w:rPr>
            <w:rFonts w:ascii="仿宋" w:eastAsia="仿宋" w:hAnsi="仿宋" w:cs="仿宋" w:hint="eastAsia"/>
            <w:lang w:eastAsia="zh-CN"/>
          </w:rPr>
          <w:t>(二)、市场拓展方案</w:t>
        </w:r>
        <w:r>
          <w:tab/>
        </w:r>
        <w:r>
          <w:fldChar w:fldCharType="begin"/>
        </w:r>
        <w:r>
          <w:instrText xml:space="preserve"> PAGEREF _Toc27771 \h </w:instrText>
        </w:r>
        <w:r>
          <w:fldChar w:fldCharType="separate"/>
        </w:r>
        <w:r>
          <w:t>47</w:t>
        </w:r>
        <w:r>
          <w:fldChar w:fldCharType="end"/>
        </w:r>
      </w:hyperlink>
    </w:p>
    <w:p>
      <w:pPr>
        <w:pStyle w:val="TOC1"/>
        <w:tabs>
          <w:tab w:val="right" w:leader="dot" w:pos="8306"/>
        </w:tabs>
      </w:pPr>
      <w:hyperlink w:anchor="_Toc8844" w:history="1">
        <w:r>
          <w:rPr>
            <w:rFonts w:ascii="仿宋" w:eastAsia="仿宋" w:hAnsi="仿宋" w:cs="仿宋" w:hint="eastAsia"/>
            <w:lang w:eastAsia="zh-CN"/>
          </w:rPr>
          <w:t>十一、技术创新与产业升级</w:t>
        </w:r>
        <w:r>
          <w:tab/>
        </w:r>
        <w:r>
          <w:fldChar w:fldCharType="begin"/>
        </w:r>
        <w:r>
          <w:instrText xml:space="preserve"> PAGEREF _Toc8844 \h </w:instrText>
        </w:r>
        <w:r>
          <w:fldChar w:fldCharType="separate"/>
        </w:r>
        <w:r>
          <w:t>48</w:t>
        </w:r>
        <w:r>
          <w:fldChar w:fldCharType="end"/>
        </w:r>
      </w:hyperlink>
    </w:p>
    <w:p>
      <w:pPr>
        <w:pStyle w:val="TOC2"/>
        <w:tabs>
          <w:tab w:val="right" w:leader="dot" w:pos="8306"/>
        </w:tabs>
      </w:pPr>
      <w:hyperlink w:anchor="_Toc17056" w:history="1">
        <w:r>
          <w:rPr>
            <w:rFonts w:ascii="仿宋" w:eastAsia="仿宋" w:hAnsi="仿宋" w:cs="仿宋" w:hint="eastAsia"/>
            <w:lang w:eastAsia="zh-CN"/>
          </w:rPr>
          <w:t>(一)、技术创新方向与目标</w:t>
        </w:r>
        <w:r>
          <w:tab/>
        </w:r>
        <w:r>
          <w:fldChar w:fldCharType="begin"/>
        </w:r>
        <w:r>
          <w:instrText xml:space="preserve"> PAGEREF _Toc17056 \h </w:instrText>
        </w:r>
        <w:r>
          <w:fldChar w:fldCharType="separate"/>
        </w:r>
        <w:r>
          <w:t>48</w:t>
        </w:r>
        <w:r>
          <w:fldChar w:fldCharType="end"/>
        </w:r>
      </w:hyperlink>
    </w:p>
    <w:p>
      <w:pPr>
        <w:pStyle w:val="TOC2"/>
        <w:tabs>
          <w:tab w:val="right" w:leader="dot" w:pos="8306"/>
        </w:tabs>
      </w:pPr>
      <w:hyperlink w:anchor="_Toc14585" w:history="1">
        <w:r>
          <w:rPr>
            <w:rFonts w:ascii="仿宋" w:eastAsia="仿宋" w:hAnsi="仿宋" w:cs="仿宋" w:hint="eastAsia"/>
            <w:lang w:eastAsia="zh-CN"/>
          </w:rPr>
          <w:t>(二)、产业升级路径与措施</w:t>
        </w:r>
        <w:r>
          <w:tab/>
        </w:r>
        <w:r>
          <w:fldChar w:fldCharType="begin"/>
        </w:r>
        <w:r>
          <w:instrText xml:space="preserve"> PAGEREF _Toc14585 \h </w:instrText>
        </w:r>
        <w:r>
          <w:fldChar w:fldCharType="separate"/>
        </w:r>
        <w:r>
          <w:t>50</w:t>
        </w:r>
        <w:r>
          <w:fldChar w:fldCharType="end"/>
        </w:r>
      </w:hyperlink>
    </w:p>
    <w:p>
      <w:pPr>
        <w:pStyle w:val="TOC1"/>
        <w:tabs>
          <w:tab w:val="right" w:leader="dot" w:pos="8306"/>
        </w:tabs>
      </w:pPr>
      <w:hyperlink w:anchor="_Toc14812" w:history="1">
        <w:r>
          <w:rPr>
            <w:rFonts w:ascii="仿宋" w:eastAsia="仿宋" w:hAnsi="仿宋" w:cs="仿宋" w:hint="eastAsia"/>
            <w:lang w:eastAsia="zh-CN"/>
          </w:rPr>
          <w:t>十二、土地利用与规划方案</w:t>
        </w:r>
        <w:r>
          <w:tab/>
        </w:r>
        <w:r>
          <w:fldChar w:fldCharType="begin"/>
        </w:r>
        <w:r>
          <w:instrText xml:space="preserve"> PAGEREF _Toc14812 \h </w:instrText>
        </w:r>
        <w:r>
          <w:fldChar w:fldCharType="separate"/>
        </w:r>
        <w:r>
          <w:t>51</w:t>
        </w:r>
        <w:r>
          <w:fldChar w:fldCharType="end"/>
        </w:r>
      </w:hyperlink>
    </w:p>
    <w:p>
      <w:pPr>
        <w:pStyle w:val="TOC2"/>
        <w:tabs>
          <w:tab w:val="right" w:leader="dot" w:pos="8306"/>
        </w:tabs>
      </w:pPr>
      <w:hyperlink w:anchor="_Toc5210" w:history="1">
        <w:r>
          <w:rPr>
            <w:rFonts w:ascii="仿宋" w:eastAsia="仿宋" w:hAnsi="仿宋" w:cs="仿宋" w:hint="eastAsia"/>
            <w:lang w:eastAsia="zh-CN"/>
          </w:rPr>
          <w:t>(一)、项目用地情况分析</w:t>
        </w:r>
        <w:r>
          <w:tab/>
        </w:r>
        <w:r>
          <w:fldChar w:fldCharType="begin"/>
        </w:r>
        <w:r>
          <w:instrText xml:space="preserve"> PAGEREF _Toc5210 \h </w:instrText>
        </w:r>
        <w:r>
          <w:fldChar w:fldCharType="separate"/>
        </w:r>
        <w:r>
          <w:t>51</w:t>
        </w:r>
        <w:r>
          <w:fldChar w:fldCharType="end"/>
        </w:r>
      </w:hyperlink>
    </w:p>
    <w:p>
      <w:pPr>
        <w:pStyle w:val="TOC2"/>
        <w:tabs>
          <w:tab w:val="right" w:leader="dot" w:pos="8306"/>
        </w:tabs>
      </w:pPr>
      <w:hyperlink w:anchor="_Toc4762" w:history="1">
        <w:r>
          <w:rPr>
            <w:rFonts w:ascii="仿宋" w:eastAsia="仿宋" w:hAnsi="仿宋" w:cs="仿宋" w:hint="eastAsia"/>
            <w:lang w:eastAsia="zh-CN"/>
          </w:rPr>
          <w:t>(二)、土地利用规划方案</w:t>
        </w:r>
        <w:r>
          <w:tab/>
        </w:r>
        <w:r>
          <w:fldChar w:fldCharType="begin"/>
        </w:r>
        <w:r>
          <w:instrText xml:space="preserve"> PAGEREF _Toc4762 \h </w:instrText>
        </w:r>
        <w:r>
          <w:fldChar w:fldCharType="separate"/>
        </w:r>
        <w:r>
          <w:t>52</w:t>
        </w:r>
        <w:r>
          <w:fldChar w:fldCharType="end"/>
        </w:r>
      </w:hyperlink>
    </w:p>
    <w:p>
      <w:pPr>
        <w:pStyle w:val="TOC1"/>
        <w:tabs>
          <w:tab w:val="right" w:leader="dot" w:pos="8306"/>
        </w:tabs>
      </w:pPr>
      <w:hyperlink w:anchor="_Toc16160" w:history="1">
        <w:r>
          <w:rPr>
            <w:rFonts w:ascii="仿宋" w:eastAsia="仿宋" w:hAnsi="仿宋" w:cs="仿宋" w:hint="eastAsia"/>
            <w:lang w:eastAsia="zh-CN"/>
          </w:rPr>
          <w:t>十三、成果转化与推广应用</w:t>
        </w:r>
        <w:r>
          <w:tab/>
        </w:r>
        <w:r>
          <w:fldChar w:fldCharType="begin"/>
        </w:r>
        <w:r>
          <w:instrText xml:space="preserve"> PAGEREF _Toc16160 \h </w:instrText>
        </w:r>
        <w:r>
          <w:fldChar w:fldCharType="separate"/>
        </w:r>
        <w:r>
          <w:t>53</w:t>
        </w:r>
        <w:r>
          <w:fldChar w:fldCharType="end"/>
        </w:r>
      </w:hyperlink>
    </w:p>
    <w:p>
      <w:pPr>
        <w:pStyle w:val="TOC2"/>
        <w:tabs>
          <w:tab w:val="right" w:leader="dot" w:pos="8306"/>
        </w:tabs>
      </w:pPr>
      <w:hyperlink w:anchor="_Toc4722" w:history="1">
        <w:r>
          <w:rPr>
            <w:rFonts w:ascii="仿宋" w:eastAsia="仿宋" w:hAnsi="仿宋" w:cs="仿宋" w:hint="eastAsia"/>
            <w:lang w:eastAsia="zh-CN"/>
          </w:rPr>
          <w:t>(一)、成果转化策略制定</w:t>
        </w:r>
        <w:r>
          <w:tab/>
        </w:r>
        <w:r>
          <w:fldChar w:fldCharType="begin"/>
        </w:r>
        <w:r>
          <w:instrText xml:space="preserve"> PAGEREF _Toc4722 \h </w:instrText>
        </w:r>
        <w:r>
          <w:fldChar w:fldCharType="separate"/>
        </w:r>
        <w:r>
          <w:t>53</w:t>
        </w:r>
        <w:r>
          <w:fldChar w:fldCharType="end"/>
        </w:r>
      </w:hyperlink>
    </w:p>
    <w:p>
      <w:pPr>
        <w:pStyle w:val="TOC2"/>
        <w:tabs>
          <w:tab w:val="right" w:leader="dot" w:pos="8306"/>
        </w:tabs>
      </w:pPr>
      <w:hyperlink w:anchor="_Toc25023" w:history="1">
        <w:r>
          <w:rPr>
            <w:rFonts w:ascii="仿宋" w:eastAsia="仿宋" w:hAnsi="仿宋" w:cs="仿宋" w:hint="eastAsia"/>
            <w:lang w:eastAsia="zh-CN"/>
          </w:rPr>
          <w:t>(二)、成果推广应用方案</w:t>
        </w:r>
        <w:r>
          <w:tab/>
        </w:r>
        <w:r>
          <w:fldChar w:fldCharType="begin"/>
        </w:r>
        <w:r>
          <w:instrText xml:space="preserve"> PAGEREF _Toc25023 \h </w:instrText>
        </w:r>
        <w:r>
          <w:fldChar w:fldCharType="separate"/>
        </w:r>
        <w:r>
          <w:t>54</w:t>
        </w:r>
        <w:r>
          <w:fldChar w:fldCharType="end"/>
        </w:r>
      </w:hyperlink>
    </w:p>
    <w:p>
      <w:pPr>
        <w:pStyle w:val="TOC1"/>
        <w:tabs>
          <w:tab w:val="right" w:leader="dot" w:pos="8306"/>
        </w:tabs>
      </w:pPr>
      <w:hyperlink w:anchor="_Toc23613" w:history="1">
        <w:r>
          <w:rPr>
            <w:rFonts w:ascii="仿宋" w:eastAsia="仿宋" w:hAnsi="仿宋" w:cs="仿宋" w:hint="eastAsia"/>
            <w:lang w:eastAsia="zh-CN"/>
          </w:rPr>
          <w:t>十四、知识产权管理与保护</w:t>
        </w:r>
        <w:r>
          <w:tab/>
        </w:r>
        <w:r>
          <w:fldChar w:fldCharType="begin"/>
        </w:r>
        <w:r>
          <w:instrText xml:space="preserve"> PAGEREF _Toc23613 \h </w:instrText>
        </w:r>
        <w:r>
          <w:fldChar w:fldCharType="separate"/>
        </w:r>
        <w:r>
          <w:t>56</w:t>
        </w:r>
        <w:r>
          <w:fldChar w:fldCharType="end"/>
        </w:r>
      </w:hyperlink>
    </w:p>
    <w:p>
      <w:pPr>
        <w:pStyle w:val="TOC2"/>
        <w:tabs>
          <w:tab w:val="right" w:leader="dot" w:pos="8306"/>
        </w:tabs>
      </w:pPr>
      <w:hyperlink w:anchor="_Toc9984" w:history="1">
        <w:r>
          <w:rPr>
            <w:rFonts w:ascii="仿宋" w:eastAsia="仿宋" w:hAnsi="仿宋" w:cs="仿宋" w:hint="eastAsia"/>
            <w:lang w:eastAsia="zh-CN"/>
          </w:rPr>
          <w:t>(一)、知识产权管理体系建设</w:t>
        </w:r>
        <w:r>
          <w:tab/>
        </w:r>
        <w:r>
          <w:fldChar w:fldCharType="begin"/>
        </w:r>
        <w:r>
          <w:instrText xml:space="preserve"> PAGEREF _Toc9984 \h </w:instrText>
        </w:r>
        <w:r>
          <w:fldChar w:fldCharType="separate"/>
        </w:r>
        <w:r>
          <w:t>56</w:t>
        </w:r>
        <w:r>
          <w:fldChar w:fldCharType="end"/>
        </w:r>
      </w:hyperlink>
    </w:p>
    <w:p>
      <w:pPr>
        <w:pStyle w:val="TOC2"/>
        <w:tabs>
          <w:tab w:val="right" w:leader="dot" w:pos="8306"/>
        </w:tabs>
      </w:pPr>
      <w:hyperlink w:anchor="_Toc32174" w:history="1">
        <w:r>
          <w:rPr>
            <w:rFonts w:ascii="仿宋" w:eastAsia="仿宋" w:hAnsi="仿宋" w:cs="仿宋" w:hint="eastAsia"/>
            <w:lang w:eastAsia="zh-CN"/>
          </w:rPr>
          <w:t>(二)、知识产权保护措施</w:t>
        </w:r>
        <w:r>
          <w:tab/>
        </w:r>
        <w:r>
          <w:fldChar w:fldCharType="begin"/>
        </w:r>
        <w:r>
          <w:instrText xml:space="preserve"> PAGEREF _Toc32174 \h </w:instrText>
        </w:r>
        <w:r>
          <w:fldChar w:fldCharType="separate"/>
        </w:r>
        <w:r>
          <w:t>57</w:t>
        </w:r>
        <w:r>
          <w:fldChar w:fldCharType="end"/>
        </w:r>
      </w:hyperlink>
    </w:p>
    <w:p>
      <w:pPr>
        <w:pStyle w:val="TOC1"/>
        <w:tabs>
          <w:tab w:val="right" w:leader="dot" w:pos="8306"/>
        </w:tabs>
      </w:pPr>
      <w:hyperlink w:anchor="_Toc25519" w:history="1">
        <w:r>
          <w:rPr>
            <w:rFonts w:ascii="仿宋" w:eastAsia="仿宋" w:hAnsi="仿宋" w:cs="仿宋" w:hint="eastAsia"/>
            <w:lang w:eastAsia="zh-CN"/>
          </w:rPr>
          <w:t>十五、创新驱动与持续发展</w:t>
        </w:r>
        <w:r>
          <w:tab/>
        </w:r>
        <w:r>
          <w:fldChar w:fldCharType="begin"/>
        </w:r>
        <w:r>
          <w:instrText xml:space="preserve"> PAGEREF _Toc25519 \h </w:instrText>
        </w:r>
        <w:r>
          <w:fldChar w:fldCharType="separate"/>
        </w:r>
        <w:r>
          <w:t>58</w:t>
        </w:r>
        <w:r>
          <w:fldChar w:fldCharType="end"/>
        </w:r>
      </w:hyperlink>
    </w:p>
    <w:p>
      <w:pPr>
        <w:pStyle w:val="TOC2"/>
        <w:tabs>
          <w:tab w:val="right" w:leader="dot" w:pos="8306"/>
        </w:tabs>
      </w:pPr>
      <w:hyperlink w:anchor="_Toc1723" w:history="1">
        <w:r>
          <w:rPr>
            <w:rFonts w:ascii="仿宋" w:eastAsia="仿宋" w:hAnsi="仿宋" w:cs="仿宋" w:hint="eastAsia"/>
            <w:lang w:eastAsia="zh-CN"/>
          </w:rPr>
          <w:t>(一)、创新驱动战略实施</w:t>
        </w:r>
        <w:r>
          <w:tab/>
        </w:r>
        <w:r>
          <w:fldChar w:fldCharType="begin"/>
        </w:r>
        <w:r>
          <w:instrText xml:space="preserve"> PAGEREF _Toc1723 \h </w:instrText>
        </w:r>
        <w:r>
          <w:fldChar w:fldCharType="separate"/>
        </w:r>
        <w:r>
          <w:t>58</w:t>
        </w:r>
        <w:r>
          <w:fldChar w:fldCharType="end"/>
        </w:r>
      </w:hyperlink>
    </w:p>
    <w:p>
      <w:pPr>
        <w:pStyle w:val="TOC2"/>
        <w:tabs>
          <w:tab w:val="right" w:leader="dot" w:pos="8306"/>
        </w:tabs>
      </w:pPr>
      <w:hyperlink w:anchor="_Toc9434" w:history="1">
        <w:r>
          <w:rPr>
            <w:rFonts w:ascii="仿宋" w:eastAsia="仿宋" w:hAnsi="仿宋" w:cs="仿宋" w:hint="eastAsia"/>
            <w:lang w:eastAsia="zh-CN"/>
          </w:rPr>
          <w:t>(二)、持续发展路径探索</w:t>
        </w:r>
        <w:r>
          <w:tab/>
        </w:r>
        <w:r>
          <w:fldChar w:fldCharType="begin"/>
        </w:r>
        <w:r>
          <w:instrText xml:space="preserve"> PAGEREF _Toc9434 \h </w:instrText>
        </w:r>
        <w:r>
          <w:fldChar w:fldCharType="separate"/>
        </w:r>
        <w:r>
          <w:t>60</w:t>
        </w:r>
        <w:r>
          <w:fldChar w:fldCharType="end"/>
        </w:r>
      </w:hyperlink>
    </w:p>
    <w:p>
      <w:pPr>
        <w:pStyle w:val="TOC1"/>
        <w:tabs>
          <w:tab w:val="right" w:leader="dot" w:pos="8306"/>
        </w:tabs>
      </w:pPr>
      <w:hyperlink w:anchor="_Toc24932" w:history="1">
        <w:r>
          <w:rPr>
            <w:rFonts w:ascii="仿宋" w:eastAsia="仿宋" w:hAnsi="仿宋" w:cs="仿宋" w:hint="eastAsia"/>
            <w:lang w:eastAsia="zh-CN"/>
          </w:rPr>
          <w:t>十六、设施与设备管理</w:t>
        </w:r>
        <w:r>
          <w:tab/>
        </w:r>
        <w:r>
          <w:fldChar w:fldCharType="begin"/>
        </w:r>
        <w:r>
          <w:instrText xml:space="preserve"> PAGEREF _Toc24932 \h </w:instrText>
        </w:r>
        <w:r>
          <w:fldChar w:fldCharType="separate"/>
        </w:r>
        <w:r>
          <w:t>64</w:t>
        </w:r>
        <w:r>
          <w:fldChar w:fldCharType="end"/>
        </w:r>
      </w:hyperlink>
    </w:p>
    <w:p>
      <w:pPr>
        <w:pStyle w:val="TOC2"/>
        <w:tabs>
          <w:tab w:val="right" w:leader="dot" w:pos="8306"/>
        </w:tabs>
      </w:pPr>
      <w:hyperlink w:anchor="_Toc8453" w:history="1">
        <w:r>
          <w:rPr>
            <w:rFonts w:ascii="仿宋" w:eastAsia="仿宋" w:hAnsi="仿宋" w:cs="仿宋" w:hint="eastAsia"/>
            <w:lang w:eastAsia="zh-CN"/>
          </w:rPr>
          <w:t>(一)、设施规划与配置</w:t>
        </w:r>
        <w:r>
          <w:tab/>
        </w:r>
        <w:r>
          <w:fldChar w:fldCharType="begin"/>
        </w:r>
        <w:r>
          <w:instrText xml:space="preserve"> PAGEREF _Toc8453 \h </w:instrText>
        </w:r>
        <w:r>
          <w:fldChar w:fldCharType="separate"/>
        </w:r>
        <w:r>
          <w:t>64</w:t>
        </w:r>
        <w:r>
          <w:fldChar w:fldCharType="end"/>
        </w:r>
      </w:hyperlink>
    </w:p>
    <w:p>
      <w:pPr>
        <w:pStyle w:val="TOC2"/>
        <w:tabs>
          <w:tab w:val="right" w:leader="dot" w:pos="8306"/>
        </w:tabs>
      </w:pPr>
      <w:hyperlink w:anchor="_Toc5269" w:history="1">
        <w:r>
          <w:rPr>
            <w:rFonts w:ascii="仿宋" w:eastAsia="仿宋" w:hAnsi="仿宋" w:cs="仿宋" w:hint="eastAsia"/>
            <w:lang w:eastAsia="zh-CN"/>
          </w:rPr>
          <w:t>(二)、设备采购与维护管理</w:t>
        </w:r>
        <w:r>
          <w:tab/>
        </w:r>
        <w:r>
          <w:fldChar w:fldCharType="begin"/>
        </w:r>
        <w:r>
          <w:instrText xml:space="preserve"> PAGEREF _Toc5269 \h </w:instrText>
        </w:r>
        <w:r>
          <w:fldChar w:fldCharType="separate"/>
        </w:r>
        <w:r>
          <w:t>65</w:t>
        </w:r>
        <w:r>
          <w:fldChar w:fldCharType="end"/>
        </w:r>
      </w:hyperlink>
    </w:p>
    <w:p>
      <w:pPr>
        <w:pStyle w:val="TOC2"/>
        <w:tabs>
          <w:tab w:val="right" w:leader="dot" w:pos="8306"/>
        </w:tabs>
      </w:pPr>
      <w:hyperlink w:anchor="_Toc11260" w:history="1">
        <w:r>
          <w:rPr>
            <w:rFonts w:ascii="仿宋" w:eastAsia="仿宋" w:hAnsi="仿宋" w:cs="仿宋" w:hint="eastAsia"/>
            <w:lang w:eastAsia="zh-CN"/>
          </w:rPr>
          <w:t>(三)、设施设备升级策略</w:t>
        </w:r>
        <w:r>
          <w:tab/>
        </w:r>
        <w:r>
          <w:fldChar w:fldCharType="begin"/>
        </w:r>
        <w:r>
          <w:instrText xml:space="preserve"> PAGEREF _Toc11260 \h </w:instrText>
        </w:r>
        <w:r>
          <w:fldChar w:fldCharType="separate"/>
        </w:r>
        <w:r>
          <w:t>65</w:t>
        </w:r>
        <w:r>
          <w:fldChar w:fldCharType="end"/>
        </w:r>
      </w:hyperlink>
    </w:p>
    <w:p>
      <w:pPr>
        <w:pStyle w:val="TOC1"/>
        <w:tabs>
          <w:tab w:val="right" w:leader="dot" w:pos="8306"/>
        </w:tabs>
      </w:pPr>
      <w:hyperlink w:anchor="_Toc13111" w:history="1">
        <w:r>
          <w:rPr>
            <w:rFonts w:ascii="仿宋" w:eastAsia="仿宋" w:hAnsi="仿宋" w:cs="仿宋" w:hint="eastAsia"/>
            <w:lang w:eastAsia="zh-CN"/>
          </w:rPr>
          <w:t>十七、项目施工方案</w:t>
        </w:r>
        <w:r>
          <w:tab/>
        </w:r>
        <w:r>
          <w:fldChar w:fldCharType="begin"/>
        </w:r>
        <w:r>
          <w:instrText xml:space="preserve"> PAGEREF _Toc13111 \h </w:instrText>
        </w:r>
        <w:r>
          <w:fldChar w:fldCharType="separate"/>
        </w:r>
        <w:r>
          <w:t>66</w:t>
        </w:r>
        <w:r>
          <w:fldChar w:fldCharType="end"/>
        </w:r>
      </w:hyperlink>
    </w:p>
    <w:p>
      <w:pPr>
        <w:pStyle w:val="TOC2"/>
        <w:tabs>
          <w:tab w:val="right" w:leader="dot" w:pos="8306"/>
        </w:tabs>
      </w:pPr>
      <w:hyperlink w:anchor="_Toc2597" w:history="1">
        <w:r>
          <w:rPr>
            <w:rFonts w:ascii="仿宋" w:eastAsia="仿宋" w:hAnsi="仿宋" w:cs="仿宋" w:hint="eastAsia"/>
            <w:lang w:eastAsia="zh-CN"/>
          </w:rPr>
          <w:t>(一)、施工组织设计</w:t>
        </w:r>
        <w:r>
          <w:tab/>
        </w:r>
        <w:r>
          <w:fldChar w:fldCharType="begin"/>
        </w:r>
        <w:r>
          <w:instrText xml:space="preserve"> PAGEREF _Toc2597 \h </w:instrText>
        </w:r>
        <w:r>
          <w:fldChar w:fldCharType="separate"/>
        </w:r>
        <w:r>
          <w:t>66</w:t>
        </w:r>
        <w:r>
          <w:fldChar w:fldCharType="end"/>
        </w:r>
      </w:hyperlink>
    </w:p>
    <w:p>
      <w:pPr>
        <w:pStyle w:val="TOC2"/>
        <w:tabs>
          <w:tab w:val="right" w:leader="dot" w:pos="8306"/>
        </w:tabs>
      </w:pPr>
      <w:hyperlink w:anchor="_Toc173" w:history="1">
        <w:r>
          <w:rPr>
            <w:rFonts w:ascii="仿宋" w:eastAsia="仿宋" w:hAnsi="仿宋" w:cs="仿宋" w:hint="eastAsia"/>
            <w:lang w:eastAsia="zh-CN"/>
          </w:rPr>
          <w:t>(二)、施工工艺与技术路线</w:t>
        </w:r>
        <w:r>
          <w:tab/>
        </w:r>
        <w:r>
          <w:fldChar w:fldCharType="begin"/>
        </w:r>
        <w:r>
          <w:instrText xml:space="preserve"> PAGEREF _Toc173 \h </w:instrText>
        </w:r>
        <w:r>
          <w:fldChar w:fldCharType="separate"/>
        </w:r>
        <w:r>
          <w:t>68</w:t>
        </w:r>
        <w:r>
          <w:fldChar w:fldCharType="end"/>
        </w:r>
      </w:hyperlink>
    </w:p>
    <w:p>
      <w:pPr>
        <w:pStyle w:val="TOC2"/>
        <w:tabs>
          <w:tab w:val="right" w:leader="dot" w:pos="8306"/>
        </w:tabs>
      </w:pPr>
      <w:hyperlink w:anchor="_Toc10120" w:history="1">
        <w:r>
          <w:rPr>
            <w:rFonts w:ascii="仿宋" w:eastAsia="仿宋" w:hAnsi="仿宋" w:cs="仿宋" w:hint="eastAsia"/>
            <w:lang w:eastAsia="zh-CN"/>
          </w:rPr>
          <w:t>(三)、关键节点施工计划</w:t>
        </w:r>
        <w:r>
          <w:tab/>
        </w:r>
        <w:r>
          <w:fldChar w:fldCharType="begin"/>
        </w:r>
        <w:r>
          <w:instrText xml:space="preserve"> PAGEREF _Toc10120 \h </w:instrText>
        </w:r>
        <w:r>
          <w:fldChar w:fldCharType="separate"/>
        </w:r>
        <w:r>
          <w:t>69</w:t>
        </w:r>
        <w:r>
          <w:fldChar w:fldCharType="end"/>
        </w:r>
      </w:hyperlink>
    </w:p>
    <w:p>
      <w:pPr>
        <w:pStyle w:val="TOC2"/>
        <w:tabs>
          <w:tab w:val="right" w:leader="dot" w:pos="8306"/>
        </w:tabs>
      </w:pPr>
      <w:hyperlink w:anchor="_Toc24145" w:history="1">
        <w:r>
          <w:rPr>
            <w:rFonts w:ascii="仿宋" w:eastAsia="仿宋" w:hAnsi="仿宋" w:cs="仿宋" w:hint="eastAsia"/>
            <w:lang w:eastAsia="zh-CN"/>
          </w:rPr>
          <w:t>(四)、施工现场管理</w:t>
        </w:r>
        <w:r>
          <w:tab/>
        </w:r>
        <w:r>
          <w:fldChar w:fldCharType="begin"/>
        </w:r>
        <w:r>
          <w:instrText xml:space="preserve"> PAGEREF _Toc24145 \h </w:instrText>
        </w:r>
        <w:r>
          <w:fldChar w:fldCharType="separate"/>
        </w:r>
        <w:r>
          <w:t>71</w:t>
        </w:r>
        <w:r>
          <w:fldChar w:fldCharType="end"/>
        </w:r>
      </w:hyperlink>
    </w:p>
    <w:p>
      <w:pPr>
        <w:pStyle w:val="TOC1"/>
        <w:tabs>
          <w:tab w:val="right" w:leader="dot" w:pos="8306"/>
        </w:tabs>
      </w:pPr>
      <w:hyperlink w:anchor="_Toc6112" w:history="1">
        <w:r>
          <w:rPr>
            <w:rFonts w:ascii="仿宋" w:eastAsia="仿宋" w:hAnsi="仿宋" w:cs="仿宋" w:hint="eastAsia"/>
            <w:lang w:eastAsia="zh-CN"/>
          </w:rPr>
          <w:t>十八、企业合规与伦理</w:t>
        </w:r>
        <w:r>
          <w:tab/>
        </w:r>
        <w:r>
          <w:fldChar w:fldCharType="begin"/>
        </w:r>
        <w:r>
          <w:instrText xml:space="preserve"> PAGEREF _Toc6112 \h </w:instrText>
        </w:r>
        <w:r>
          <w:fldChar w:fldCharType="separate"/>
        </w:r>
        <w:r>
          <w:t>73</w:t>
        </w:r>
        <w:r>
          <w:fldChar w:fldCharType="end"/>
        </w:r>
      </w:hyperlink>
    </w:p>
    <w:p>
      <w:pPr>
        <w:pStyle w:val="TOC2"/>
        <w:tabs>
          <w:tab w:val="right" w:leader="dot" w:pos="8306"/>
        </w:tabs>
      </w:pPr>
      <w:hyperlink w:anchor="_Toc29091" w:history="1">
        <w:r>
          <w:rPr>
            <w:rFonts w:ascii="仿宋" w:eastAsia="仿宋" w:hAnsi="仿宋" w:cs="仿宋" w:hint="eastAsia"/>
            <w:lang w:eastAsia="zh-CN"/>
          </w:rPr>
          <w:t>(一)、合规政策与程序</w:t>
        </w:r>
        <w:r>
          <w:tab/>
        </w:r>
        <w:r>
          <w:fldChar w:fldCharType="begin"/>
        </w:r>
        <w:r>
          <w:instrText xml:space="preserve"> PAGEREF _Toc29091 \h </w:instrText>
        </w:r>
        <w:r>
          <w:fldChar w:fldCharType="separate"/>
        </w:r>
        <w:r>
          <w:t>73</w:t>
        </w:r>
        <w:r>
          <w:fldChar w:fldCharType="end"/>
        </w:r>
      </w:hyperlink>
    </w:p>
    <w:p>
      <w:pPr>
        <w:pStyle w:val="TOC2"/>
        <w:tabs>
          <w:tab w:val="right" w:leader="dot" w:pos="8306"/>
        </w:tabs>
      </w:pPr>
      <w:hyperlink w:anchor="_Toc12406" w:history="1">
        <w:r>
          <w:rPr>
            <w:rFonts w:ascii="仿宋" w:eastAsia="仿宋" w:hAnsi="仿宋" w:cs="仿宋" w:hint="eastAsia"/>
            <w:lang w:eastAsia="zh-CN"/>
          </w:rPr>
          <w:t>(二)、伦理规范与培训</w:t>
        </w:r>
        <w:r>
          <w:tab/>
        </w:r>
        <w:r>
          <w:fldChar w:fldCharType="begin"/>
        </w:r>
        <w:r>
          <w:instrText xml:space="preserve"> PAGEREF _Toc12406 \h </w:instrText>
        </w:r>
        <w:r>
          <w:fldChar w:fldCharType="separate"/>
        </w:r>
        <w:r>
          <w:t>74</w:t>
        </w:r>
        <w:r>
          <w:fldChar w:fldCharType="end"/>
        </w:r>
      </w:hyperlink>
    </w:p>
    <w:p>
      <w:pPr>
        <w:pStyle w:val="TOC2"/>
        <w:tabs>
          <w:tab w:val="right" w:leader="dot" w:pos="8306"/>
        </w:tabs>
      </w:pPr>
      <w:hyperlink w:anchor="_Toc12631" w:history="1">
        <w:r>
          <w:rPr>
            <w:rFonts w:ascii="仿宋" w:eastAsia="仿宋" w:hAnsi="仿宋" w:cs="仿宋" w:hint="eastAsia"/>
            <w:lang w:eastAsia="zh-CN"/>
          </w:rPr>
          <w:t>(三)、合规风险评估</w:t>
        </w:r>
        <w:r>
          <w:tab/>
        </w:r>
        <w:r>
          <w:fldChar w:fldCharType="begin"/>
        </w:r>
        <w:r>
          <w:instrText xml:space="preserve"> PAGEREF _Toc12631 \h </w:instrText>
        </w:r>
        <w:r>
          <w:fldChar w:fldCharType="separate"/>
        </w:r>
        <w:r>
          <w:t>75</w:t>
        </w:r>
        <w:r>
          <w:fldChar w:fldCharType="end"/>
        </w:r>
      </w:hyperlink>
    </w:p>
    <w:p>
      <w:pPr>
        <w:pStyle w:val="TOC2"/>
        <w:tabs>
          <w:tab w:val="right" w:leader="dot" w:pos="8306"/>
        </w:tabs>
      </w:pPr>
      <w:hyperlink w:anchor="_Toc20888" w:history="1">
        <w:r>
          <w:rPr>
            <w:rFonts w:ascii="仿宋" w:eastAsia="仿宋" w:hAnsi="仿宋" w:cs="仿宋" w:hint="eastAsia"/>
            <w:lang w:eastAsia="zh-CN"/>
          </w:rPr>
          <w:t>(四)、合规监督与执行</w:t>
        </w:r>
        <w:r>
          <w:tab/>
        </w:r>
        <w:r>
          <w:fldChar w:fldCharType="begin"/>
        </w:r>
        <w:r>
          <w:instrText xml:space="preserve"> PAGEREF _Toc20888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74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7169"/>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32298"/>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4581"/>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704"/>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一、调制解调器MODEM项目的市场准入条件分析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调制解调器MODEM项目而言，市场准入条件首先取决于政策法规环境。政府对于[行业名称]领域的法规，如环保标准、税收政策、和技术使用规范，直接影响调制解调器MODEM项目的运营和成本结构。例如，若政府针对使用可再生能源的企业提供税收优惠，这将对调制解调器MODEM项目的财务规划产生重要影响。同时，考虑经济环境和消费者偏好的变化对调制解调器MODEM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二、调制解调器MODEM项目的行业规范与合规性要求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调制解调器MODEM项目来说，遵守行业规范和合规性要求是确保项目顺利进行的基础。这包括遵循质量控制标准、安全规定、数据保护法规等。例如，若调制解调器MODEM项目涉及数据处理，须严格遵守相关的数据保护法规。此外，行业内部的自律规范，如产品标准和服务流程，也对于提升调制解调器MODEM项目在行业内的认可度和竞争力至关重要。项目管理团队必须不断更新策略，以应对行业规范和法规的变化，确保调制解调器MODEM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三、调制解调器MODEM项目的竞争格局和战略定位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调制解调器MODEM项目的发展规划中，理解行业的竞争格局对于制定有效的市场策略极为关键。这包括分析主要竞争对手的市场地位、优势及其业务模式。调制解调器MODEM项目面临的竞争对手可能包括大型成熟企业和创新型初创公司，各自采取不同的市场策略。因此，调制解调器MODEM项目需精确地定位自己的市场策略，如专注于产品创新、客户服务或成本效率，以在竞争中占据优势。通过深入的市场和竞争分析，调制解调器MODEM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23549"/>
      <w:r>
        <w:rPr>
          <w:rFonts w:ascii="仿宋" w:eastAsia="仿宋" w:hAnsi="仿宋" w:cs="仿宋" w:hint="eastAsia"/>
          <w:sz w:val="28"/>
          <w:lang w:eastAsia="zh-CN"/>
        </w:rPr>
        <w:t>二、背景、必要性分析</w:t>
      </w:r>
      <w:bookmarkEnd w:id="6"/>
    </w:p>
    <w:p>
      <w:pPr>
        <w:pStyle w:val="Heading2"/>
        <w:rPr>
          <w:rFonts w:ascii="仿宋" w:eastAsia="仿宋" w:hAnsi="仿宋" w:cs="仿宋" w:hint="eastAsia"/>
          <w:lang w:eastAsia="zh-CN"/>
        </w:rPr>
      </w:pPr>
      <w:bookmarkStart w:id="7" w:name="_Toc32011"/>
      <w:r>
        <w:rPr>
          <w:rFonts w:ascii="仿宋" w:eastAsia="仿宋" w:hAnsi="仿宋" w:cs="仿宋" w:hint="eastAsia"/>
          <w:lang w:eastAsia="zh-CN"/>
        </w:rPr>
        <w:t>(一)、项目建设背景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调制解调器MODEM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调制解调器MODEM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调制解调器MODEM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来看，调制解调器MODEM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8" w:name="_Toc17152"/>
      <w:r>
        <w:rPr>
          <w:rFonts w:ascii="仿宋" w:eastAsia="仿宋" w:hAnsi="仿宋" w:cs="仿宋" w:hint="eastAsia"/>
          <w:sz w:val="28"/>
          <w:lang w:eastAsia="zh-CN"/>
        </w:rPr>
        <w:t>(二)、必要性分析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调制解调器MODEM项目的必要性在当前经济和社会背景下表现得尤为重要，其对市场需求的满足、技术创新的推动、社会经济发展的促进以及环境可持续性的提高，共同构成了项目建设的核心价值和必要性。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调制解调器MODEM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调制解调器MODEM项目在其专注的领域内，特别是在人工智能和数据科学方面，有望推动显著的技术革新。项目的研发活动不仅有望孕育出改变行业运作方式的新技术，还可能在长远中影响整个技术生态系统。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调制解调器MODEM项目还致力于提升当地居民的技能和就业能力，通过与当地教育机构合作提供培训和教育机会，从而提高社区整体的生活水平和社会福祉。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调制解调器MODEM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9" w:name="_Toc10096"/>
      <w:r>
        <w:rPr>
          <w:rFonts w:ascii="仿宋" w:eastAsia="仿宋" w:hAnsi="仿宋" w:cs="仿宋" w:hint="eastAsia"/>
          <w:sz w:val="28"/>
          <w:lang w:eastAsia="zh-CN"/>
        </w:rPr>
        <w:t>(三)、项目建设有利条件</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调制解调器MODEM项目的建设和发展得益于一系列有利条件，这些条件涵盖了技术优势、市场潜力、政策支持、人力资源、基础设施以及投资和合作伙伴的支持，共同构成了项目成功的坚实基础。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调制解调器MODEM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调制解调器MODEM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https://d.book118.com/446011102155010050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调制解调器MODEM项目建设总纲及方案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调制解调器MODEM项目建设总纲及方案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调制解调器MODEM项目建设总纲及方案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调制解调器MODEM项目建设总纲及方案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调制解调器MODEM项目建设总纲及方案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调制解调器MODEM项目建设总纲及方案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调制解调器MODEM项目建设总纲及方案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调制解调器MODEM项目建设总纲及方案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调制解调器MODEM项目建设总纲及方案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调制解调器MODEM项目建设总纲及方案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调制解调器MODEM项目建设总纲及方案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调制解调器MODEM项目建设总纲及方案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8953535"/>
    <w:rsid w:val="3895353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4601110215501005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2024-02-05T07:27:00Z</dcterms:created>
  <dcterms:modified xsi:type="dcterms:W3CDTF">2024-02-05T07:27:58Z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BD49532A963E496E9D95F93D8B1F181E_11</vt:lpwstr>
  </property>
  <property fmtid="{D5CDD505-2E9C-101B-9397-08002B2CF9AE}" pid="3" name="KSOProductBuildVer">
    <vt:lpwstr>2052-12.1.0.16250</vt:lpwstr>
  </property>
</Properties>
</file>