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046C" w14:paraId="0FB86475" w14:textId="77777777">
      <w:pPr>
        <w:rPr>
          <w:rFonts w:ascii="仿宋" w:eastAsia="仿宋" w:hAnsi="仿宋" w:cs="仿宋"/>
          <w:b/>
          <w:sz w:val="40"/>
        </w:rPr>
      </w:pPr>
    </w:p>
    <w:p w:rsidR="00B1046C" w14:paraId="2FF2959A" w14:textId="77777777">
      <w:pPr>
        <w:rPr>
          <w:rFonts w:ascii="仿宋" w:eastAsia="仿宋" w:hAnsi="仿宋" w:cs="仿宋"/>
          <w:b/>
          <w:sz w:val="40"/>
        </w:rPr>
      </w:pPr>
    </w:p>
    <w:p w:rsidR="00B1046C" w14:paraId="0861F829" w14:textId="77777777">
      <w:pPr>
        <w:rPr>
          <w:rFonts w:ascii="仿宋" w:eastAsia="仿宋" w:hAnsi="仿宋" w:cs="仿宋"/>
          <w:b/>
          <w:sz w:val="40"/>
        </w:rPr>
      </w:pPr>
    </w:p>
    <w:p w:rsidR="00B1046C" w14:paraId="3179EDC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低温相关行业投资规划报告</w:t>
      </w:r>
    </w:p>
    <w:p w:rsidR="00B1046C" w14:paraId="2DA2A2B6" w14:textId="77777777">
      <w:pPr>
        <w:jc w:val="center"/>
        <w:rPr>
          <w:rFonts w:ascii="仿宋" w:eastAsia="仿宋" w:hAnsi="仿宋" w:cs="仿宋"/>
          <w:b/>
          <w:sz w:val="40"/>
        </w:rPr>
      </w:pPr>
      <w:r>
        <w:rPr>
          <w:rFonts w:ascii="仿宋" w:eastAsia="仿宋" w:hAnsi="仿宋" w:cs="仿宋" w:hint="eastAsia"/>
          <w:b/>
          <w:sz w:val="40"/>
        </w:rPr>
        <w:t>目录</w:t>
      </w:r>
    </w:p>
    <w:p w:rsidR="00B1046C" w14:paraId="5348F04A" w14:textId="77777777">
      <w:pPr>
        <w:pStyle w:val="TOC1"/>
        <w:tabs>
          <w:tab w:val="right" w:leader="dot" w:pos="8306"/>
        </w:tabs>
      </w:pPr>
      <w:r>
        <w:fldChar w:fldCharType="begin"/>
      </w:r>
      <w:r>
        <w:instrText>TOC \h \z</w:instrText>
      </w:r>
      <w:r>
        <w:fldChar w:fldCharType="separate"/>
      </w:r>
      <w:hyperlink w:anchor="_Toc19646" w:history="1">
        <w:r>
          <w:rPr>
            <w:rFonts w:ascii="仿宋" w:eastAsia="仿宋" w:hAnsi="仿宋" w:cs="仿宋" w:hint="eastAsia"/>
          </w:rPr>
          <w:t>序言</w:t>
        </w:r>
        <w:r>
          <w:tab/>
        </w:r>
        <w:r>
          <w:fldChar w:fldCharType="begin"/>
        </w:r>
        <w:r>
          <w:instrText xml:space="preserve"> PAGEREF _Toc19646 \h </w:instrText>
        </w:r>
        <w:r>
          <w:fldChar w:fldCharType="separate"/>
        </w:r>
        <w:r>
          <w:t>3</w:t>
        </w:r>
        <w:r>
          <w:fldChar w:fldCharType="end"/>
        </w:r>
      </w:hyperlink>
    </w:p>
    <w:p w:rsidR="00B1046C" w14:paraId="30372E5C" w14:textId="77777777">
      <w:pPr>
        <w:pStyle w:val="TOC1"/>
        <w:tabs>
          <w:tab w:val="right" w:leader="dot" w:pos="8306"/>
        </w:tabs>
      </w:pPr>
      <w:hyperlink w:anchor="_Toc18174" w:history="1">
        <w:r>
          <w:rPr>
            <w:rFonts w:ascii="仿宋" w:eastAsia="仿宋" w:hAnsi="仿宋" w:cs="仿宋" w:hint="eastAsia"/>
          </w:rPr>
          <w:t>一、建筑工程方案</w:t>
        </w:r>
        <w:r>
          <w:tab/>
        </w:r>
        <w:r>
          <w:fldChar w:fldCharType="begin"/>
        </w:r>
        <w:r>
          <w:instrText xml:space="preserve"> PAGEREF _Toc18174 \h </w:instrText>
        </w:r>
        <w:r>
          <w:fldChar w:fldCharType="separate"/>
        </w:r>
        <w:r>
          <w:t>3</w:t>
        </w:r>
        <w:r>
          <w:fldChar w:fldCharType="end"/>
        </w:r>
      </w:hyperlink>
    </w:p>
    <w:p w:rsidR="00B1046C" w14:paraId="4FFA5357" w14:textId="77777777">
      <w:pPr>
        <w:pStyle w:val="TOC2"/>
        <w:tabs>
          <w:tab w:val="right" w:leader="dot" w:pos="8306"/>
        </w:tabs>
      </w:pPr>
      <w:hyperlink w:anchor="_Toc24101" w:history="1">
        <w:r>
          <w:rPr>
            <w:rFonts w:ascii="仿宋" w:eastAsia="仿宋" w:hAnsi="仿宋" w:cs="仿宋" w:hint="eastAsia"/>
          </w:rPr>
          <w:t>（一）低温项目工程设计总体要求</w:t>
        </w:r>
        <w:r>
          <w:tab/>
        </w:r>
        <w:r>
          <w:fldChar w:fldCharType="begin"/>
        </w:r>
        <w:r>
          <w:instrText xml:space="preserve"> PAGEREF _Toc24101 \h </w:instrText>
        </w:r>
        <w:r>
          <w:fldChar w:fldCharType="separate"/>
        </w:r>
        <w:r>
          <w:t>3</w:t>
        </w:r>
        <w:r>
          <w:fldChar w:fldCharType="end"/>
        </w:r>
      </w:hyperlink>
    </w:p>
    <w:p w:rsidR="00B1046C" w14:paraId="515C1B3A" w14:textId="77777777">
      <w:pPr>
        <w:pStyle w:val="TOC2"/>
        <w:tabs>
          <w:tab w:val="right" w:leader="dot" w:pos="8306"/>
        </w:tabs>
      </w:pPr>
      <w:hyperlink w:anchor="_Toc560" w:history="1">
        <w:r>
          <w:rPr>
            <w:rFonts w:ascii="仿宋" w:eastAsia="仿宋" w:hAnsi="仿宋" w:cs="仿宋" w:hint="eastAsia"/>
          </w:rPr>
          <w:t>（二）建设方案</w:t>
        </w:r>
        <w:r>
          <w:tab/>
        </w:r>
        <w:r>
          <w:fldChar w:fldCharType="begin"/>
        </w:r>
        <w:r>
          <w:instrText xml:space="preserve"> PAGEREF _Toc560 \h </w:instrText>
        </w:r>
        <w:r>
          <w:fldChar w:fldCharType="separate"/>
        </w:r>
        <w:r>
          <w:t>7</w:t>
        </w:r>
        <w:r>
          <w:fldChar w:fldCharType="end"/>
        </w:r>
      </w:hyperlink>
    </w:p>
    <w:p w:rsidR="00B1046C" w14:paraId="558D6C1E" w14:textId="77777777">
      <w:pPr>
        <w:pStyle w:val="TOC2"/>
        <w:tabs>
          <w:tab w:val="right" w:leader="dot" w:pos="8306"/>
        </w:tabs>
      </w:pPr>
      <w:hyperlink w:anchor="_Toc10237" w:history="1">
        <w:r>
          <w:rPr>
            <w:rFonts w:ascii="仿宋" w:eastAsia="仿宋" w:hAnsi="仿宋" w:cs="仿宋" w:hint="eastAsia"/>
          </w:rPr>
          <w:t>（三）建筑工程建设指标</w:t>
        </w:r>
        <w:r>
          <w:tab/>
        </w:r>
        <w:r>
          <w:fldChar w:fldCharType="begin"/>
        </w:r>
        <w:r>
          <w:instrText xml:space="preserve"> PAGEREF _Toc10237 \h </w:instrText>
        </w:r>
        <w:r>
          <w:fldChar w:fldCharType="separate"/>
        </w:r>
        <w:r>
          <w:t>9</w:t>
        </w:r>
        <w:r>
          <w:fldChar w:fldCharType="end"/>
        </w:r>
      </w:hyperlink>
    </w:p>
    <w:p w:rsidR="00B1046C" w14:paraId="2D7991E4" w14:textId="77777777">
      <w:pPr>
        <w:pStyle w:val="TOC1"/>
        <w:tabs>
          <w:tab w:val="right" w:leader="dot" w:pos="8306"/>
        </w:tabs>
      </w:pPr>
      <w:hyperlink w:anchor="_Toc21886" w:history="1">
        <w:r>
          <w:rPr>
            <w:rFonts w:ascii="仿宋" w:eastAsia="仿宋" w:hAnsi="仿宋" w:cs="仿宋" w:hint="eastAsia"/>
          </w:rPr>
          <w:t>二、低温项目概论</w:t>
        </w:r>
        <w:r>
          <w:tab/>
        </w:r>
        <w:r>
          <w:fldChar w:fldCharType="begin"/>
        </w:r>
        <w:r>
          <w:instrText xml:space="preserve"> PAGEREF _Toc21886 \h </w:instrText>
        </w:r>
        <w:r>
          <w:fldChar w:fldCharType="separate"/>
        </w:r>
        <w:r>
          <w:t>9</w:t>
        </w:r>
        <w:r>
          <w:fldChar w:fldCharType="end"/>
        </w:r>
      </w:hyperlink>
    </w:p>
    <w:p w:rsidR="00B1046C" w14:paraId="2BDEAD3F" w14:textId="77777777">
      <w:pPr>
        <w:pStyle w:val="TOC2"/>
        <w:tabs>
          <w:tab w:val="right" w:leader="dot" w:pos="8306"/>
        </w:tabs>
      </w:pPr>
      <w:hyperlink w:anchor="_Toc12850" w:history="1">
        <w:r>
          <w:rPr>
            <w:rFonts w:ascii="仿宋" w:eastAsia="仿宋" w:hAnsi="仿宋" w:cs="仿宋" w:hint="eastAsia"/>
          </w:rPr>
          <w:t>（一）低温项目名称</w:t>
        </w:r>
        <w:r>
          <w:tab/>
        </w:r>
        <w:r>
          <w:fldChar w:fldCharType="begin"/>
        </w:r>
        <w:r>
          <w:instrText xml:space="preserve"> PAGEREF _Toc12850 \h </w:instrText>
        </w:r>
        <w:r>
          <w:fldChar w:fldCharType="separate"/>
        </w:r>
        <w:r>
          <w:t>9</w:t>
        </w:r>
        <w:r>
          <w:fldChar w:fldCharType="end"/>
        </w:r>
      </w:hyperlink>
    </w:p>
    <w:p w:rsidR="00B1046C" w14:paraId="18A9266D" w14:textId="77777777">
      <w:pPr>
        <w:pStyle w:val="TOC2"/>
        <w:tabs>
          <w:tab w:val="right" w:leader="dot" w:pos="8306"/>
        </w:tabs>
      </w:pPr>
      <w:hyperlink w:anchor="_Toc26267" w:history="1">
        <w:r>
          <w:rPr>
            <w:rFonts w:ascii="仿宋" w:eastAsia="仿宋" w:hAnsi="仿宋" w:cs="仿宋" w:hint="eastAsia"/>
          </w:rPr>
          <w:t>（二）低温项目投资人</w:t>
        </w:r>
        <w:r>
          <w:tab/>
        </w:r>
        <w:r>
          <w:fldChar w:fldCharType="begin"/>
        </w:r>
        <w:r>
          <w:instrText xml:space="preserve"> PAGEREF _Toc26267 \h </w:instrText>
        </w:r>
        <w:r>
          <w:fldChar w:fldCharType="separate"/>
        </w:r>
        <w:r>
          <w:t>9</w:t>
        </w:r>
        <w:r>
          <w:fldChar w:fldCharType="end"/>
        </w:r>
      </w:hyperlink>
    </w:p>
    <w:p w:rsidR="00B1046C" w14:paraId="2C33E397" w14:textId="77777777">
      <w:pPr>
        <w:pStyle w:val="TOC2"/>
        <w:tabs>
          <w:tab w:val="right" w:leader="dot" w:pos="8306"/>
        </w:tabs>
      </w:pPr>
      <w:hyperlink w:anchor="_Toc15168" w:history="1">
        <w:r>
          <w:rPr>
            <w:rFonts w:ascii="仿宋" w:eastAsia="仿宋" w:hAnsi="仿宋" w:cs="仿宋" w:hint="eastAsia"/>
          </w:rPr>
          <w:t>（三）建设地点</w:t>
        </w:r>
        <w:r>
          <w:tab/>
        </w:r>
        <w:r>
          <w:fldChar w:fldCharType="begin"/>
        </w:r>
        <w:r>
          <w:instrText xml:space="preserve"> PAGEREF _Toc15168 \h </w:instrText>
        </w:r>
        <w:r>
          <w:fldChar w:fldCharType="separate"/>
        </w:r>
        <w:r>
          <w:t>10</w:t>
        </w:r>
        <w:r>
          <w:fldChar w:fldCharType="end"/>
        </w:r>
      </w:hyperlink>
    </w:p>
    <w:p w:rsidR="00B1046C" w14:paraId="5DAECFFA" w14:textId="77777777">
      <w:pPr>
        <w:pStyle w:val="TOC2"/>
        <w:tabs>
          <w:tab w:val="right" w:leader="dot" w:pos="8306"/>
        </w:tabs>
      </w:pPr>
      <w:hyperlink w:anchor="_Toc13155" w:history="1">
        <w:r>
          <w:rPr>
            <w:rFonts w:ascii="仿宋" w:eastAsia="仿宋" w:hAnsi="仿宋" w:cs="仿宋" w:hint="eastAsia"/>
          </w:rPr>
          <w:t>（四）编制原则</w:t>
        </w:r>
        <w:r>
          <w:tab/>
        </w:r>
        <w:r>
          <w:fldChar w:fldCharType="begin"/>
        </w:r>
        <w:r>
          <w:instrText xml:space="preserve"> </w:instrText>
        </w:r>
        <w:r>
          <w:instrText xml:space="preserve">PAGEREF _Toc13155 \h </w:instrText>
        </w:r>
        <w:r>
          <w:fldChar w:fldCharType="separate"/>
        </w:r>
        <w:r>
          <w:t>10</w:t>
        </w:r>
        <w:r>
          <w:fldChar w:fldCharType="end"/>
        </w:r>
      </w:hyperlink>
    </w:p>
    <w:p w:rsidR="00B1046C" w14:paraId="166D8589" w14:textId="77777777">
      <w:pPr>
        <w:pStyle w:val="TOC2"/>
        <w:tabs>
          <w:tab w:val="right" w:leader="dot" w:pos="8306"/>
        </w:tabs>
      </w:pPr>
      <w:hyperlink w:anchor="_Toc17842" w:history="1">
        <w:r>
          <w:rPr>
            <w:rFonts w:ascii="仿宋" w:eastAsia="仿宋" w:hAnsi="仿宋" w:cs="仿宋" w:hint="eastAsia"/>
          </w:rPr>
          <w:t>（五）编制依据</w:t>
        </w:r>
        <w:r>
          <w:tab/>
        </w:r>
        <w:r>
          <w:fldChar w:fldCharType="begin"/>
        </w:r>
        <w:r>
          <w:instrText xml:space="preserve"> PAGEREF _Toc17842 \h </w:instrText>
        </w:r>
        <w:r>
          <w:fldChar w:fldCharType="separate"/>
        </w:r>
        <w:r>
          <w:t>11</w:t>
        </w:r>
        <w:r>
          <w:fldChar w:fldCharType="end"/>
        </w:r>
      </w:hyperlink>
    </w:p>
    <w:p w:rsidR="00B1046C" w14:paraId="02A898D6" w14:textId="77777777">
      <w:pPr>
        <w:pStyle w:val="TOC2"/>
        <w:tabs>
          <w:tab w:val="right" w:leader="dot" w:pos="8306"/>
        </w:tabs>
      </w:pPr>
      <w:hyperlink w:anchor="_Toc18381" w:history="1">
        <w:r>
          <w:rPr>
            <w:rFonts w:ascii="仿宋" w:eastAsia="仿宋" w:hAnsi="仿宋" w:cs="仿宋" w:hint="eastAsia"/>
          </w:rPr>
          <w:t>（六）编制范围及内容</w:t>
        </w:r>
        <w:r>
          <w:tab/>
        </w:r>
        <w:r>
          <w:fldChar w:fldCharType="begin"/>
        </w:r>
        <w:r>
          <w:instrText xml:space="preserve"> PAGEREF _Toc18381 \h </w:instrText>
        </w:r>
        <w:r>
          <w:fldChar w:fldCharType="separate"/>
        </w:r>
        <w:r>
          <w:t>12</w:t>
        </w:r>
        <w:r>
          <w:fldChar w:fldCharType="end"/>
        </w:r>
      </w:hyperlink>
    </w:p>
    <w:p w:rsidR="00B1046C" w14:paraId="18FC08D6" w14:textId="77777777">
      <w:pPr>
        <w:pStyle w:val="TOC2"/>
        <w:tabs>
          <w:tab w:val="right" w:leader="dot" w:pos="8306"/>
        </w:tabs>
      </w:pPr>
      <w:hyperlink w:anchor="_Toc23257" w:history="1">
        <w:r>
          <w:rPr>
            <w:rFonts w:ascii="仿宋" w:eastAsia="仿宋" w:hAnsi="仿宋" w:cs="仿宋" w:hint="eastAsia"/>
          </w:rPr>
          <w:t>（七）低温项目建设背景</w:t>
        </w:r>
        <w:r>
          <w:tab/>
        </w:r>
        <w:r>
          <w:fldChar w:fldCharType="begin"/>
        </w:r>
        <w:r>
          <w:instrText xml:space="preserve"> PAGEREF _Toc23257 \h </w:instrText>
        </w:r>
        <w:r>
          <w:fldChar w:fldCharType="separate"/>
        </w:r>
        <w:r>
          <w:t>14</w:t>
        </w:r>
        <w:r>
          <w:fldChar w:fldCharType="end"/>
        </w:r>
      </w:hyperlink>
    </w:p>
    <w:p w:rsidR="00B1046C" w14:paraId="17EBAAFA" w14:textId="77777777">
      <w:pPr>
        <w:pStyle w:val="TOC2"/>
        <w:tabs>
          <w:tab w:val="right" w:leader="dot" w:pos="8306"/>
        </w:tabs>
      </w:pPr>
      <w:hyperlink w:anchor="_Toc18510" w:history="1">
        <w:r>
          <w:rPr>
            <w:rFonts w:ascii="仿宋" w:eastAsia="仿宋" w:hAnsi="仿宋" w:cs="仿宋" w:hint="eastAsia"/>
          </w:rPr>
          <w:t>（八）结论分析</w:t>
        </w:r>
        <w:r>
          <w:tab/>
        </w:r>
        <w:r>
          <w:fldChar w:fldCharType="begin"/>
        </w:r>
        <w:r>
          <w:instrText xml:space="preserve"> PAGEREF _Toc18510 \h </w:instrText>
        </w:r>
        <w:r>
          <w:fldChar w:fldCharType="separate"/>
        </w:r>
        <w:r>
          <w:t>14</w:t>
        </w:r>
        <w:r>
          <w:fldChar w:fldCharType="end"/>
        </w:r>
      </w:hyperlink>
    </w:p>
    <w:p w:rsidR="00B1046C" w14:paraId="470AE9E6" w14:textId="77777777">
      <w:pPr>
        <w:pStyle w:val="TOC1"/>
        <w:tabs>
          <w:tab w:val="right" w:leader="dot" w:pos="8306"/>
        </w:tabs>
      </w:pPr>
      <w:hyperlink w:anchor="_Toc29715" w:history="1">
        <w:r>
          <w:rPr>
            <w:rFonts w:ascii="仿宋" w:eastAsia="仿宋" w:hAnsi="仿宋" w:cs="仿宋" w:hint="eastAsia"/>
          </w:rPr>
          <w:t>三、原材料及成品管理</w:t>
        </w:r>
        <w:r>
          <w:tab/>
        </w:r>
        <w:r>
          <w:fldChar w:fldCharType="begin"/>
        </w:r>
        <w:r>
          <w:instrText xml:space="preserve"> PAGEREF _Toc29715 \h </w:instrText>
        </w:r>
        <w:r>
          <w:fldChar w:fldCharType="separate"/>
        </w:r>
        <w:r>
          <w:t>16</w:t>
        </w:r>
        <w:r>
          <w:fldChar w:fldCharType="end"/>
        </w:r>
      </w:hyperlink>
    </w:p>
    <w:p w:rsidR="00B1046C" w14:paraId="08BBF56C" w14:textId="77777777">
      <w:pPr>
        <w:pStyle w:val="TOC2"/>
        <w:tabs>
          <w:tab w:val="right" w:leader="dot" w:pos="8306"/>
        </w:tabs>
      </w:pPr>
      <w:hyperlink w:anchor="_Toc7304" w:history="1">
        <w:r>
          <w:rPr>
            <w:rFonts w:ascii="仿宋" w:eastAsia="仿宋" w:hAnsi="仿宋" w:cs="仿宋" w:hint="eastAsia"/>
          </w:rPr>
          <w:t>（一</w:t>
        </w:r>
        <w:r>
          <w:rPr>
            <w:rFonts w:ascii="仿宋" w:eastAsia="仿宋" w:hAnsi="仿宋" w:cs="仿宋" w:hint="eastAsia"/>
          </w:rPr>
          <w:t>）低温项目建设期原辅材料供应情况</w:t>
        </w:r>
        <w:r>
          <w:tab/>
        </w:r>
        <w:r>
          <w:fldChar w:fldCharType="begin"/>
        </w:r>
        <w:r>
          <w:instrText xml:space="preserve"> PAGEREF _Toc7304 \h </w:instrText>
        </w:r>
        <w:r>
          <w:fldChar w:fldCharType="separate"/>
        </w:r>
        <w:r>
          <w:t>16</w:t>
        </w:r>
        <w:r>
          <w:fldChar w:fldCharType="end"/>
        </w:r>
      </w:hyperlink>
    </w:p>
    <w:p w:rsidR="00B1046C" w14:paraId="2DC2F40C" w14:textId="77777777">
      <w:pPr>
        <w:pStyle w:val="TOC2"/>
        <w:tabs>
          <w:tab w:val="right" w:leader="dot" w:pos="8306"/>
        </w:tabs>
      </w:pPr>
      <w:hyperlink w:anchor="_Toc18254" w:history="1">
        <w:r>
          <w:rPr>
            <w:rFonts w:ascii="仿宋" w:eastAsia="仿宋" w:hAnsi="仿宋" w:cs="仿宋" w:hint="eastAsia"/>
          </w:rPr>
          <w:t>（二）低温项目运营期原辅材料供应及质量管理</w:t>
        </w:r>
        <w:r>
          <w:tab/>
        </w:r>
        <w:r>
          <w:fldChar w:fldCharType="begin"/>
        </w:r>
        <w:r>
          <w:instrText xml:space="preserve"> PAGEREF _Toc18254 \h </w:instrText>
        </w:r>
        <w:r>
          <w:fldChar w:fldCharType="separate"/>
        </w:r>
        <w:r>
          <w:t>16</w:t>
        </w:r>
        <w:r>
          <w:fldChar w:fldCharType="end"/>
        </w:r>
      </w:hyperlink>
    </w:p>
    <w:p w:rsidR="00B1046C" w14:paraId="2B193299" w14:textId="77777777">
      <w:pPr>
        <w:pStyle w:val="TOC1"/>
        <w:tabs>
          <w:tab w:val="right" w:leader="dot" w:pos="8306"/>
        </w:tabs>
      </w:pPr>
      <w:hyperlink w:anchor="_Toc9273" w:history="1">
        <w:r>
          <w:rPr>
            <w:rFonts w:ascii="仿宋" w:eastAsia="仿宋" w:hAnsi="仿宋" w:cs="仿宋" w:hint="eastAsia"/>
          </w:rPr>
          <w:t>四、低温项目选址方案</w:t>
        </w:r>
        <w:r>
          <w:tab/>
        </w:r>
        <w:r>
          <w:fldChar w:fldCharType="begin"/>
        </w:r>
        <w:r>
          <w:instrText xml:space="preserve"> PAGEREF _Toc9273 \h </w:instrText>
        </w:r>
        <w:r>
          <w:fldChar w:fldCharType="separate"/>
        </w:r>
        <w:r>
          <w:t>18</w:t>
        </w:r>
        <w:r>
          <w:fldChar w:fldCharType="end"/>
        </w:r>
      </w:hyperlink>
    </w:p>
    <w:p w:rsidR="00B1046C" w14:paraId="00B6E0F1" w14:textId="77777777">
      <w:pPr>
        <w:pStyle w:val="TOC2"/>
        <w:tabs>
          <w:tab w:val="right" w:leader="dot" w:pos="8306"/>
        </w:tabs>
      </w:pPr>
      <w:hyperlink w:anchor="_Toc22709" w:history="1">
        <w:r>
          <w:rPr>
            <w:rFonts w:ascii="仿宋" w:eastAsia="仿宋" w:hAnsi="仿宋" w:cs="仿宋" w:hint="eastAsia"/>
          </w:rPr>
          <w:t>（一）低温项目选址原则</w:t>
        </w:r>
        <w:r>
          <w:tab/>
        </w:r>
        <w:r>
          <w:fldChar w:fldCharType="begin"/>
        </w:r>
        <w:r>
          <w:instrText xml:space="preserve"> PAGEREF _Toc22709 \h </w:instrText>
        </w:r>
        <w:r>
          <w:fldChar w:fldCharType="separate"/>
        </w:r>
        <w:r>
          <w:t>18</w:t>
        </w:r>
        <w:r>
          <w:fldChar w:fldCharType="end"/>
        </w:r>
      </w:hyperlink>
    </w:p>
    <w:p w:rsidR="00B1046C" w14:paraId="02E02A5D" w14:textId="77777777">
      <w:pPr>
        <w:pStyle w:val="TOC2"/>
        <w:tabs>
          <w:tab w:val="right" w:leader="dot" w:pos="8306"/>
        </w:tabs>
      </w:pPr>
      <w:hyperlink w:anchor="_Toc28860" w:history="1">
        <w:r>
          <w:rPr>
            <w:rFonts w:ascii="仿宋" w:eastAsia="仿宋" w:hAnsi="仿宋" w:cs="仿宋" w:hint="eastAsia"/>
          </w:rPr>
          <w:t>（二）建设区基本情况</w:t>
        </w:r>
        <w:r>
          <w:tab/>
        </w:r>
        <w:r>
          <w:fldChar w:fldCharType="begin"/>
        </w:r>
        <w:r>
          <w:instrText xml:space="preserve"> PAGEREF _Toc28860 \h </w:instrText>
        </w:r>
        <w:r>
          <w:fldChar w:fldCharType="separate"/>
        </w:r>
        <w:r>
          <w:t>18</w:t>
        </w:r>
        <w:r>
          <w:fldChar w:fldCharType="end"/>
        </w:r>
      </w:hyperlink>
    </w:p>
    <w:p w:rsidR="00B1046C" w14:paraId="6CC5D6B9" w14:textId="77777777">
      <w:pPr>
        <w:pStyle w:val="TOC2"/>
        <w:tabs>
          <w:tab w:val="right" w:leader="dot" w:pos="8306"/>
        </w:tabs>
      </w:pPr>
      <w:hyperlink w:anchor="_Toc674" w:history="1">
        <w:r>
          <w:rPr>
            <w:rFonts w:ascii="仿宋" w:eastAsia="仿宋" w:hAnsi="仿宋" w:cs="仿宋" w:hint="eastAsia"/>
          </w:rPr>
          <w:t>（三）产业发展方向</w:t>
        </w:r>
        <w:r>
          <w:tab/>
        </w:r>
        <w:r>
          <w:fldChar w:fldCharType="begin"/>
        </w:r>
        <w:r>
          <w:instrText xml:space="preserve"> PAGEREF _Toc674 \h </w:instrText>
        </w:r>
        <w:r>
          <w:fldChar w:fldCharType="separate"/>
        </w:r>
        <w:r>
          <w:t>19</w:t>
        </w:r>
        <w:r>
          <w:fldChar w:fldCharType="end"/>
        </w:r>
      </w:hyperlink>
    </w:p>
    <w:p w:rsidR="00B1046C" w14:paraId="7CCB7199" w14:textId="77777777">
      <w:pPr>
        <w:pStyle w:val="TOC2"/>
        <w:tabs>
          <w:tab w:val="right" w:leader="dot" w:pos="8306"/>
        </w:tabs>
      </w:pPr>
      <w:hyperlink w:anchor="_Toc4012" w:history="1">
        <w:r>
          <w:rPr>
            <w:rFonts w:ascii="仿宋" w:eastAsia="仿宋" w:hAnsi="仿宋" w:cs="仿宋" w:hint="eastAsia"/>
          </w:rPr>
          <w:t>（四）低温项目选</w:t>
        </w:r>
        <w:r>
          <w:rPr>
            <w:rFonts w:ascii="仿宋" w:eastAsia="仿宋" w:hAnsi="仿宋" w:cs="仿宋" w:hint="eastAsia"/>
          </w:rPr>
          <w:t>址综合评价</w:t>
        </w:r>
        <w:r>
          <w:tab/>
        </w:r>
        <w:r>
          <w:fldChar w:fldCharType="begin"/>
        </w:r>
        <w:r>
          <w:instrText xml:space="preserve"> PAGEREF _Toc4012 \h </w:instrText>
        </w:r>
        <w:r>
          <w:fldChar w:fldCharType="separate"/>
        </w:r>
        <w:r>
          <w:t>21</w:t>
        </w:r>
        <w:r>
          <w:fldChar w:fldCharType="end"/>
        </w:r>
      </w:hyperlink>
    </w:p>
    <w:p w:rsidR="00B1046C" w14:paraId="23D1EBF3" w14:textId="77777777">
      <w:pPr>
        <w:pStyle w:val="TOC1"/>
        <w:tabs>
          <w:tab w:val="right" w:leader="dot" w:pos="8306"/>
        </w:tabs>
      </w:pPr>
      <w:hyperlink w:anchor="_Toc28238" w:history="1">
        <w:r>
          <w:rPr>
            <w:rFonts w:ascii="仿宋" w:eastAsia="仿宋" w:hAnsi="仿宋" w:cs="仿宋" w:hint="eastAsia"/>
          </w:rPr>
          <w:t>五、低温项目投资背景分析</w:t>
        </w:r>
        <w:r>
          <w:tab/>
        </w:r>
        <w:r>
          <w:fldChar w:fldCharType="begin"/>
        </w:r>
        <w:r>
          <w:instrText xml:space="preserve"> PAGEREF _Toc28238 \h </w:instrText>
        </w:r>
        <w:r>
          <w:fldChar w:fldCharType="separate"/>
        </w:r>
        <w:r>
          <w:t>21</w:t>
        </w:r>
        <w:r>
          <w:fldChar w:fldCharType="end"/>
        </w:r>
      </w:hyperlink>
    </w:p>
    <w:p w:rsidR="00B1046C" w14:paraId="47559C5F" w14:textId="77777777">
      <w:pPr>
        <w:pStyle w:val="TOC2"/>
        <w:tabs>
          <w:tab w:val="right" w:leader="dot" w:pos="8306"/>
        </w:tabs>
      </w:pPr>
      <w:hyperlink w:anchor="_Toc5977" w:history="1">
        <w:r>
          <w:rPr>
            <w:rFonts w:ascii="仿宋" w:eastAsia="仿宋" w:hAnsi="仿宋" w:cs="仿宋" w:hint="eastAsia"/>
          </w:rPr>
          <w:t>（一）行业背景分析</w:t>
        </w:r>
        <w:r>
          <w:tab/>
        </w:r>
        <w:r>
          <w:fldChar w:fldCharType="begin"/>
        </w:r>
        <w:r>
          <w:instrText xml:space="preserve"> PAGEREF _Toc5977 \h </w:instrText>
        </w:r>
        <w:r>
          <w:fldChar w:fldCharType="separate"/>
        </w:r>
        <w:r>
          <w:t>21</w:t>
        </w:r>
        <w:r>
          <w:fldChar w:fldCharType="end"/>
        </w:r>
      </w:hyperlink>
    </w:p>
    <w:p w:rsidR="00B1046C" w14:paraId="3A5CD336" w14:textId="77777777">
      <w:pPr>
        <w:pStyle w:val="TOC2"/>
        <w:tabs>
          <w:tab w:val="right" w:leader="dot" w:pos="8306"/>
        </w:tabs>
      </w:pPr>
      <w:hyperlink w:anchor="_Toc2774" w:history="1">
        <w:r>
          <w:rPr>
            <w:rFonts w:ascii="仿宋" w:eastAsia="仿宋" w:hAnsi="仿宋" w:cs="仿宋" w:hint="eastAsia"/>
          </w:rPr>
          <w:t>（二）产业发展分析</w:t>
        </w:r>
        <w:r>
          <w:tab/>
        </w:r>
        <w:r>
          <w:fldChar w:fldCharType="begin"/>
        </w:r>
        <w:r>
          <w:instrText xml:space="preserve"> PAGEREF _Toc2774 \h </w:instrText>
        </w:r>
        <w:r>
          <w:fldChar w:fldCharType="separate"/>
        </w:r>
        <w:r>
          <w:t>22</w:t>
        </w:r>
        <w:r>
          <w:fldChar w:fldCharType="end"/>
        </w:r>
      </w:hyperlink>
    </w:p>
    <w:p w:rsidR="00B1046C" w14:paraId="161F8B46" w14:textId="77777777">
      <w:pPr>
        <w:pStyle w:val="TOC1"/>
        <w:tabs>
          <w:tab w:val="right" w:leader="dot" w:pos="8306"/>
        </w:tabs>
      </w:pPr>
      <w:hyperlink w:anchor="_Toc27699" w:history="1">
        <w:r>
          <w:rPr>
            <w:rFonts w:ascii="仿宋" w:eastAsia="仿宋" w:hAnsi="仿宋" w:cs="仿宋" w:hint="eastAsia"/>
          </w:rPr>
          <w:t>六、经济效益分析</w:t>
        </w:r>
        <w:r>
          <w:tab/>
        </w:r>
        <w:r>
          <w:fldChar w:fldCharType="begin"/>
        </w:r>
        <w:r>
          <w:instrText xml:space="preserve"> PAGEREF _Toc27699 \h </w:instrText>
        </w:r>
        <w:r>
          <w:fldChar w:fldCharType="separate"/>
        </w:r>
        <w:r>
          <w:t>24</w:t>
        </w:r>
        <w:r>
          <w:fldChar w:fldCharType="end"/>
        </w:r>
      </w:hyperlink>
    </w:p>
    <w:p w:rsidR="00B1046C" w14:paraId="532EA8F0" w14:textId="77777777">
      <w:pPr>
        <w:pStyle w:val="TOC2"/>
        <w:tabs>
          <w:tab w:val="right" w:leader="dot" w:pos="8306"/>
        </w:tabs>
      </w:pPr>
      <w:hyperlink w:anchor="_Toc15757" w:history="1">
        <w:r>
          <w:rPr>
            <w:rFonts w:ascii="仿宋" w:eastAsia="仿宋" w:hAnsi="仿宋" w:cs="仿宋" w:hint="eastAsia"/>
          </w:rPr>
          <w:t>（一）基本假设及基础参数选取</w:t>
        </w:r>
        <w:r>
          <w:tab/>
        </w:r>
        <w:r>
          <w:fldChar w:fldCharType="begin"/>
        </w:r>
        <w:r>
          <w:instrText xml:space="preserve"> PAGEREF _Toc15757 \h </w:instrText>
        </w:r>
        <w:r>
          <w:fldChar w:fldCharType="separate"/>
        </w:r>
        <w:r>
          <w:t>24</w:t>
        </w:r>
        <w:r>
          <w:fldChar w:fldCharType="end"/>
        </w:r>
      </w:hyperlink>
    </w:p>
    <w:p w:rsidR="00B1046C" w14:paraId="4013D4FB" w14:textId="77777777">
      <w:pPr>
        <w:pStyle w:val="TOC2"/>
        <w:tabs>
          <w:tab w:val="right" w:leader="dot" w:pos="8306"/>
        </w:tabs>
      </w:pPr>
      <w:hyperlink w:anchor="_Toc11873" w:history="1">
        <w:r>
          <w:rPr>
            <w:rFonts w:ascii="仿宋" w:eastAsia="仿宋" w:hAnsi="仿宋" w:cs="仿宋" w:hint="eastAsia"/>
          </w:rPr>
          <w:t>（二）</w:t>
        </w:r>
        <w:r>
          <w:rPr>
            <w:rFonts w:ascii="仿宋" w:eastAsia="仿宋" w:hAnsi="仿宋" w:cs="仿宋" w:hint="eastAsia"/>
          </w:rPr>
          <w:t>经济评价财务测算</w:t>
        </w:r>
        <w:r>
          <w:tab/>
        </w:r>
        <w:r>
          <w:fldChar w:fldCharType="begin"/>
        </w:r>
        <w:r>
          <w:instrText xml:space="preserve"> PAGEREF _Toc11873 \h </w:instrText>
        </w:r>
        <w:r>
          <w:fldChar w:fldCharType="separate"/>
        </w:r>
        <w:r>
          <w:t>24</w:t>
        </w:r>
        <w:r>
          <w:fldChar w:fldCharType="end"/>
        </w:r>
      </w:hyperlink>
    </w:p>
    <w:p w:rsidR="00B1046C" w14:paraId="53DE7A33" w14:textId="77777777">
      <w:pPr>
        <w:pStyle w:val="TOC2"/>
        <w:tabs>
          <w:tab w:val="right" w:leader="dot" w:pos="8306"/>
        </w:tabs>
      </w:pPr>
      <w:hyperlink w:anchor="_Toc7600" w:history="1">
        <w:r>
          <w:rPr>
            <w:rFonts w:ascii="仿宋" w:eastAsia="仿宋" w:hAnsi="仿宋" w:cs="仿宋" w:hint="eastAsia"/>
          </w:rPr>
          <w:t>（三）低温项目盈利能力分析</w:t>
        </w:r>
        <w:r>
          <w:tab/>
        </w:r>
        <w:r>
          <w:fldChar w:fldCharType="begin"/>
        </w:r>
        <w:r>
          <w:instrText xml:space="preserve"> PAGEREF _Toc7600 \h </w:instrText>
        </w:r>
        <w:r>
          <w:fldChar w:fldCharType="separate"/>
        </w:r>
        <w:r>
          <w:t>26</w:t>
        </w:r>
        <w:r>
          <w:fldChar w:fldCharType="end"/>
        </w:r>
      </w:hyperlink>
    </w:p>
    <w:p w:rsidR="00B1046C" w14:paraId="1902C847" w14:textId="77777777">
      <w:pPr>
        <w:pStyle w:val="TOC2"/>
        <w:tabs>
          <w:tab w:val="right" w:leader="dot" w:pos="8306"/>
        </w:tabs>
      </w:pPr>
      <w:hyperlink w:anchor="_Toc30991" w:history="1">
        <w:r>
          <w:rPr>
            <w:rFonts w:ascii="仿宋" w:eastAsia="仿宋" w:hAnsi="仿宋" w:cs="仿宋" w:hint="eastAsia"/>
          </w:rPr>
          <w:t>（四）财务生存能力分析</w:t>
        </w:r>
        <w:r>
          <w:tab/>
        </w:r>
        <w:r>
          <w:fldChar w:fldCharType="begin"/>
        </w:r>
        <w:r>
          <w:instrText xml:space="preserve"> PAGEREF _Toc30991 \h </w:instrText>
        </w:r>
        <w:r>
          <w:fldChar w:fldCharType="separate"/>
        </w:r>
        <w:r>
          <w:t>28</w:t>
        </w:r>
        <w:r>
          <w:fldChar w:fldCharType="end"/>
        </w:r>
      </w:hyperlink>
    </w:p>
    <w:p w:rsidR="00B1046C" w14:paraId="1ACA05CA" w14:textId="77777777">
      <w:pPr>
        <w:pStyle w:val="TOC2"/>
        <w:tabs>
          <w:tab w:val="right" w:leader="dot" w:pos="8306"/>
        </w:tabs>
      </w:pPr>
      <w:hyperlink w:anchor="_Toc24317" w:history="1">
        <w:r>
          <w:rPr>
            <w:rFonts w:ascii="仿宋" w:eastAsia="仿宋" w:hAnsi="仿宋" w:cs="仿宋" w:hint="eastAsia"/>
          </w:rPr>
          <w:t>（五）偿债能力分析</w:t>
        </w:r>
        <w:r>
          <w:tab/>
        </w:r>
        <w:r>
          <w:fldChar w:fldCharType="begin"/>
        </w:r>
        <w:r>
          <w:instrText xml:space="preserve"> PAGEREF _Toc24317 \h </w:instrText>
        </w:r>
        <w:r>
          <w:fldChar w:fldCharType="separate"/>
        </w:r>
        <w:r>
          <w:t>28</w:t>
        </w:r>
        <w:r>
          <w:fldChar w:fldCharType="end"/>
        </w:r>
      </w:hyperlink>
    </w:p>
    <w:p w:rsidR="00B1046C" w14:paraId="534CE07C" w14:textId="77777777">
      <w:pPr>
        <w:pStyle w:val="TOC2"/>
        <w:tabs>
          <w:tab w:val="right" w:leader="dot" w:pos="8306"/>
        </w:tabs>
      </w:pPr>
      <w:hyperlink w:anchor="_Toc10561" w:history="1">
        <w:r>
          <w:rPr>
            <w:rFonts w:ascii="仿宋" w:eastAsia="仿宋" w:hAnsi="仿宋" w:cs="仿宋" w:hint="eastAsia"/>
          </w:rPr>
          <w:t>（六）经济评价结论</w:t>
        </w:r>
        <w:r>
          <w:tab/>
        </w:r>
        <w:r>
          <w:fldChar w:fldCharType="begin"/>
        </w:r>
        <w:r>
          <w:instrText xml:space="preserve"> PAGEREF _Toc10561 \h </w:instrText>
        </w:r>
        <w:r>
          <w:fldChar w:fldCharType="separate"/>
        </w:r>
        <w:r>
          <w:t>29</w:t>
        </w:r>
        <w:r>
          <w:fldChar w:fldCharType="end"/>
        </w:r>
      </w:hyperlink>
    </w:p>
    <w:p w:rsidR="00B1046C" w14:paraId="474CE78A" w14:textId="77777777">
      <w:pPr>
        <w:pStyle w:val="TOC1"/>
        <w:tabs>
          <w:tab w:val="right" w:leader="dot" w:pos="8306"/>
        </w:tabs>
      </w:pPr>
      <w:hyperlink w:anchor="_Toc27067" w:history="1">
        <w:r>
          <w:rPr>
            <w:rFonts w:ascii="仿宋" w:eastAsia="仿宋" w:hAnsi="仿宋" w:cs="仿宋" w:hint="eastAsia"/>
          </w:rPr>
          <w:t>七、劳动安全评价</w:t>
        </w:r>
        <w:r>
          <w:tab/>
        </w:r>
        <w:r>
          <w:fldChar w:fldCharType="begin"/>
        </w:r>
        <w:r>
          <w:instrText xml:space="preserve"> PAGEREF _Toc27067 \h </w:instrText>
        </w:r>
        <w:r>
          <w:fldChar w:fldCharType="separate"/>
        </w:r>
        <w:r>
          <w:t>30</w:t>
        </w:r>
        <w:r>
          <w:fldChar w:fldCharType="end"/>
        </w:r>
      </w:hyperlink>
    </w:p>
    <w:p w:rsidR="00B1046C" w14:paraId="6C5B6196" w14:textId="77777777">
      <w:pPr>
        <w:pStyle w:val="TOC2"/>
        <w:tabs>
          <w:tab w:val="right" w:leader="dot" w:pos="8306"/>
        </w:tabs>
      </w:pPr>
      <w:hyperlink w:anchor="_Toc20524" w:history="1">
        <w:r>
          <w:rPr>
            <w:rFonts w:ascii="仿宋" w:eastAsia="仿宋" w:hAnsi="仿宋" w:cs="仿宋" w:hint="eastAsia"/>
          </w:rPr>
          <w:t>（一）</w:t>
        </w:r>
        <w:r>
          <w:rPr>
            <w:rFonts w:ascii="仿宋" w:eastAsia="仿宋" w:hAnsi="仿宋" w:cs="仿宋" w:hint="eastAsia"/>
          </w:rPr>
          <w:t>设计依据</w:t>
        </w:r>
        <w:r>
          <w:tab/>
        </w:r>
        <w:r>
          <w:fldChar w:fldCharType="begin"/>
        </w:r>
        <w:r>
          <w:instrText xml:space="preserve"> PAGEREF _Toc20524 \h </w:instrText>
        </w:r>
        <w:r>
          <w:fldChar w:fldCharType="separate"/>
        </w:r>
        <w:r>
          <w:t>30</w:t>
        </w:r>
        <w:r>
          <w:fldChar w:fldCharType="end"/>
        </w:r>
      </w:hyperlink>
    </w:p>
    <w:p w:rsidR="00B1046C" w14:paraId="08BBAA23" w14:textId="77777777">
      <w:pPr>
        <w:pStyle w:val="TOC2"/>
        <w:tabs>
          <w:tab w:val="right" w:leader="dot" w:pos="8306"/>
        </w:tabs>
      </w:pPr>
      <w:hyperlink w:anchor="_Toc21549" w:history="1">
        <w:r>
          <w:rPr>
            <w:rFonts w:ascii="仿宋" w:eastAsia="仿宋" w:hAnsi="仿宋" w:cs="仿宋" w:hint="eastAsia"/>
          </w:rPr>
          <w:t>（二）主要防范措施</w:t>
        </w:r>
        <w:r>
          <w:tab/>
        </w:r>
        <w:r>
          <w:fldChar w:fldCharType="begin"/>
        </w:r>
        <w:r>
          <w:instrText xml:space="preserve"> PAGEREF _Toc21549 \h </w:instrText>
        </w:r>
        <w:r>
          <w:fldChar w:fldCharType="separate"/>
        </w:r>
        <w:r>
          <w:t>32</w:t>
        </w:r>
        <w:r>
          <w:fldChar w:fldCharType="end"/>
        </w:r>
      </w:hyperlink>
    </w:p>
    <w:p w:rsidR="00B1046C" w14:paraId="227AB0E5" w14:textId="77777777">
      <w:pPr>
        <w:pStyle w:val="TOC2"/>
        <w:tabs>
          <w:tab w:val="right" w:leader="dot" w:pos="8306"/>
        </w:tabs>
      </w:pPr>
      <w:hyperlink w:anchor="_Toc21857" w:history="1">
        <w:r>
          <w:rPr>
            <w:rFonts w:ascii="仿宋" w:eastAsia="仿宋" w:hAnsi="仿宋" w:cs="仿宋" w:hint="eastAsia"/>
          </w:rPr>
          <w:t>（三）劳动安全预期效果评价</w:t>
        </w:r>
        <w:r>
          <w:tab/>
        </w:r>
        <w:r>
          <w:fldChar w:fldCharType="begin"/>
        </w:r>
        <w:r>
          <w:instrText xml:space="preserve"> PAGEREF _Toc21857 \h </w:instrText>
        </w:r>
        <w:r>
          <w:fldChar w:fldCharType="separate"/>
        </w:r>
        <w:r>
          <w:t>34</w:t>
        </w:r>
        <w:r>
          <w:fldChar w:fldCharType="end"/>
        </w:r>
      </w:hyperlink>
    </w:p>
    <w:p w:rsidR="00B1046C" w14:paraId="57E11329" w14:textId="77777777">
      <w:pPr>
        <w:pStyle w:val="TOC1"/>
        <w:tabs>
          <w:tab w:val="right" w:leader="dot" w:pos="8306"/>
        </w:tabs>
      </w:pPr>
      <w:hyperlink w:anchor="_Toc20623" w:history="1">
        <w:r>
          <w:rPr>
            <w:rFonts w:ascii="仿宋" w:eastAsia="仿宋" w:hAnsi="仿宋" w:cs="仿宋" w:hint="eastAsia"/>
          </w:rPr>
          <w:t>八、投资估算</w:t>
        </w:r>
        <w:r>
          <w:tab/>
        </w:r>
        <w:r>
          <w:fldChar w:fldCharType="begin"/>
        </w:r>
        <w:r>
          <w:instrText xml:space="preserve"> PAGEREF _Toc20623 \h </w:instrText>
        </w:r>
        <w:r>
          <w:fldChar w:fldCharType="separate"/>
        </w:r>
        <w:r>
          <w:t>34</w:t>
        </w:r>
        <w:r>
          <w:fldChar w:fldCharType="end"/>
        </w:r>
      </w:hyperlink>
    </w:p>
    <w:p w:rsidR="00B1046C" w14:paraId="70A90128" w14:textId="77777777">
      <w:pPr>
        <w:pStyle w:val="TOC2"/>
        <w:tabs>
          <w:tab w:val="right" w:leader="dot" w:pos="8306"/>
        </w:tabs>
      </w:pPr>
      <w:hyperlink w:anchor="_Toc12115" w:history="1">
        <w:r>
          <w:rPr>
            <w:rFonts w:ascii="仿宋" w:eastAsia="仿宋" w:hAnsi="仿宋" w:cs="仿宋" w:hint="eastAsia"/>
          </w:rPr>
          <w:t>（一）投资估算的编制说明</w:t>
        </w:r>
        <w:r>
          <w:tab/>
        </w:r>
        <w:r>
          <w:fldChar w:fldCharType="begin"/>
        </w:r>
        <w:r>
          <w:instrText xml:space="preserve"> PAGEREF _Toc12115 \h </w:instrText>
        </w:r>
        <w:r>
          <w:fldChar w:fldCharType="separate"/>
        </w:r>
        <w:r>
          <w:t>34</w:t>
        </w:r>
        <w:r>
          <w:fldChar w:fldCharType="end"/>
        </w:r>
      </w:hyperlink>
    </w:p>
    <w:p w:rsidR="00B1046C" w14:paraId="1E9E3FA3" w14:textId="77777777">
      <w:pPr>
        <w:pStyle w:val="TOC2"/>
        <w:tabs>
          <w:tab w:val="right" w:leader="dot" w:pos="8306"/>
        </w:tabs>
      </w:pPr>
      <w:hyperlink w:anchor="_Toc31758" w:history="1">
        <w:r>
          <w:rPr>
            <w:rFonts w:ascii="仿宋" w:eastAsia="仿宋" w:hAnsi="仿宋" w:cs="仿宋" w:hint="eastAsia"/>
          </w:rPr>
          <w:t>（二）建设投资估算</w:t>
        </w:r>
        <w:r>
          <w:tab/>
        </w:r>
        <w:r>
          <w:fldChar w:fldCharType="begin"/>
        </w:r>
        <w:r>
          <w:instrText xml:space="preserve"> PAGEREF _Toc31758 \h </w:instrText>
        </w:r>
        <w:r>
          <w:fldChar w:fldCharType="separate"/>
        </w:r>
        <w:r>
          <w:t>36</w:t>
        </w:r>
        <w:r>
          <w:fldChar w:fldCharType="end"/>
        </w:r>
      </w:hyperlink>
    </w:p>
    <w:p w:rsidR="00B1046C" w14:paraId="37FC1D77" w14:textId="77777777">
      <w:pPr>
        <w:pStyle w:val="TOC2"/>
        <w:tabs>
          <w:tab w:val="right" w:leader="dot" w:pos="8306"/>
        </w:tabs>
      </w:pPr>
      <w:hyperlink w:anchor="_Toc3322" w:history="1">
        <w:r>
          <w:rPr>
            <w:rFonts w:ascii="仿宋" w:eastAsia="仿宋" w:hAnsi="仿宋" w:cs="仿宋" w:hint="eastAsia"/>
          </w:rPr>
          <w:t>（三）建设期利息</w:t>
        </w:r>
        <w:r>
          <w:tab/>
        </w:r>
        <w:r>
          <w:fldChar w:fldCharType="begin"/>
        </w:r>
        <w:r>
          <w:instrText xml:space="preserve"> PAGEREF _Toc3322 \h </w:instrText>
        </w:r>
        <w:r>
          <w:fldChar w:fldCharType="separate"/>
        </w:r>
        <w:r>
          <w:t>36</w:t>
        </w:r>
        <w:r>
          <w:fldChar w:fldCharType="end"/>
        </w:r>
      </w:hyperlink>
    </w:p>
    <w:p w:rsidR="00B1046C" w14:paraId="5E03427C" w14:textId="77777777">
      <w:pPr>
        <w:pStyle w:val="TOC2"/>
        <w:tabs>
          <w:tab w:val="right" w:leader="dot" w:pos="8306"/>
        </w:tabs>
      </w:pPr>
      <w:hyperlink w:anchor="_Toc7762" w:history="1">
        <w:r>
          <w:rPr>
            <w:rFonts w:ascii="仿宋" w:eastAsia="仿宋" w:hAnsi="仿宋" w:cs="仿宋" w:hint="eastAsia"/>
          </w:rPr>
          <w:t>（四）流动资金</w:t>
        </w:r>
        <w:r>
          <w:tab/>
        </w:r>
        <w:r>
          <w:fldChar w:fldCharType="begin"/>
        </w:r>
        <w:r>
          <w:instrText xml:space="preserve"> PAGEREF _Toc7762 \h </w:instrText>
        </w:r>
        <w:r>
          <w:fldChar w:fldCharType="separate"/>
        </w:r>
        <w:r>
          <w:t>37</w:t>
        </w:r>
        <w:r>
          <w:fldChar w:fldCharType="end"/>
        </w:r>
      </w:hyperlink>
    </w:p>
    <w:p w:rsidR="00B1046C" w14:paraId="3E1A6A3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4993" w:history="1">
        <w:r>
          <w:rPr>
            <w:rFonts w:ascii="仿宋" w:eastAsia="仿宋" w:hAnsi="仿宋" w:cs="仿宋" w:hint="eastAsia"/>
          </w:rPr>
          <w:t>（五）低温项目总投资</w:t>
        </w:r>
        <w:r>
          <w:tab/>
        </w:r>
        <w:r>
          <w:fldChar w:fldCharType="begin"/>
        </w:r>
        <w:r>
          <w:instrText xml:space="preserve"> PAGEREF _Toc24993 \h </w:instrText>
        </w:r>
        <w:r>
          <w:fldChar w:fldCharType="separate"/>
        </w:r>
        <w:r>
          <w:t>38</w:t>
        </w:r>
        <w:r>
          <w:fldChar w:fldCharType="end"/>
        </w:r>
      </w:hyperlink>
    </w:p>
    <w:p w:rsidR="00B1046C" w14:paraId="166A5BD0" w14:textId="77777777">
      <w:pPr>
        <w:pStyle w:val="TOC2"/>
        <w:tabs>
          <w:tab w:val="right" w:leader="dot" w:pos="8306"/>
        </w:tabs>
      </w:pPr>
      <w:hyperlink w:anchor="_Toc9884" w:history="1">
        <w:r>
          <w:rPr>
            <w:rFonts w:ascii="仿宋" w:eastAsia="仿宋" w:hAnsi="仿宋" w:cs="仿宋" w:hint="eastAsia"/>
          </w:rPr>
          <w:t>（六）资金筹措与投资计划</w:t>
        </w:r>
        <w:r>
          <w:tab/>
        </w:r>
        <w:r>
          <w:fldChar w:fldCharType="begin"/>
        </w:r>
        <w:r>
          <w:instrText xml:space="preserve"> PAGEREF _Toc9884 \h </w:instrText>
        </w:r>
        <w:r>
          <w:fldChar w:fldCharType="separate"/>
        </w:r>
        <w:r>
          <w:t>38</w:t>
        </w:r>
        <w:r>
          <w:fldChar w:fldCharType="end"/>
        </w:r>
      </w:hyperlink>
    </w:p>
    <w:p w:rsidR="00B1046C" w14:paraId="0950F024" w14:textId="77777777">
      <w:pPr>
        <w:pStyle w:val="TOC1"/>
        <w:tabs>
          <w:tab w:val="right" w:leader="dot" w:pos="8306"/>
        </w:tabs>
      </w:pPr>
      <w:hyperlink w:anchor="_Toc3112" w:history="1">
        <w:r>
          <w:rPr>
            <w:rFonts w:ascii="仿宋" w:eastAsia="仿宋" w:hAnsi="仿宋" w:cs="仿宋" w:hint="eastAsia"/>
          </w:rPr>
          <w:t>九、组织架构分析</w:t>
        </w:r>
        <w:r>
          <w:tab/>
        </w:r>
        <w:r>
          <w:fldChar w:fldCharType="begin"/>
        </w:r>
        <w:r>
          <w:instrText xml:space="preserve"> PAGEREF _Toc3112 \h </w:instrText>
        </w:r>
        <w:r>
          <w:fldChar w:fldCharType="separate"/>
        </w:r>
        <w:r>
          <w:t>39</w:t>
        </w:r>
        <w:r>
          <w:fldChar w:fldCharType="end"/>
        </w:r>
      </w:hyperlink>
    </w:p>
    <w:p w:rsidR="00B1046C" w14:paraId="011943B0" w14:textId="77777777">
      <w:pPr>
        <w:pStyle w:val="TOC2"/>
        <w:tabs>
          <w:tab w:val="right" w:leader="dot" w:pos="8306"/>
        </w:tabs>
      </w:pPr>
      <w:hyperlink w:anchor="_Toc23167" w:history="1">
        <w:r>
          <w:rPr>
            <w:rFonts w:ascii="仿宋" w:eastAsia="仿宋" w:hAnsi="仿宋" w:cs="仿宋" w:hint="eastAsia"/>
          </w:rPr>
          <w:t>（一）人力资源配置</w:t>
        </w:r>
        <w:r>
          <w:tab/>
        </w:r>
        <w:r>
          <w:fldChar w:fldCharType="begin"/>
        </w:r>
        <w:r>
          <w:instrText xml:space="preserve"> PAGEREF _Toc23167 \h </w:instrText>
        </w:r>
        <w:r>
          <w:fldChar w:fldCharType="separate"/>
        </w:r>
        <w:r>
          <w:t>39</w:t>
        </w:r>
        <w:r>
          <w:fldChar w:fldCharType="end"/>
        </w:r>
      </w:hyperlink>
    </w:p>
    <w:p w:rsidR="00B1046C" w14:paraId="414669AA" w14:textId="77777777">
      <w:pPr>
        <w:pStyle w:val="TOC2"/>
        <w:tabs>
          <w:tab w:val="right" w:leader="dot" w:pos="8306"/>
        </w:tabs>
      </w:pPr>
      <w:hyperlink w:anchor="_Toc23864" w:history="1">
        <w:r>
          <w:rPr>
            <w:rFonts w:ascii="仿宋" w:eastAsia="仿宋" w:hAnsi="仿宋" w:cs="仿宋" w:hint="eastAsia"/>
          </w:rPr>
          <w:t>（二）</w:t>
        </w:r>
        <w:r>
          <w:rPr>
            <w:rFonts w:ascii="仿宋" w:eastAsia="仿宋" w:hAnsi="仿宋" w:cs="仿宋" w:hint="eastAsia"/>
          </w:rPr>
          <w:t>员工技能培训</w:t>
        </w:r>
        <w:r>
          <w:tab/>
        </w:r>
        <w:r>
          <w:fldChar w:fldCharType="begin"/>
        </w:r>
        <w:r>
          <w:instrText xml:space="preserve"> PAGEREF _Toc23864 \h </w:instrText>
        </w:r>
        <w:r>
          <w:fldChar w:fldCharType="separate"/>
        </w:r>
        <w:r>
          <w:t>40</w:t>
        </w:r>
        <w:r>
          <w:fldChar w:fldCharType="end"/>
        </w:r>
      </w:hyperlink>
    </w:p>
    <w:p w:rsidR="00B1046C" w14:paraId="45507779" w14:textId="77777777">
      <w:pPr>
        <w:pStyle w:val="TOC1"/>
        <w:tabs>
          <w:tab w:val="right" w:leader="dot" w:pos="8306"/>
        </w:tabs>
      </w:pPr>
      <w:hyperlink w:anchor="_Toc3008" w:history="1">
        <w:r>
          <w:rPr>
            <w:rFonts w:ascii="仿宋" w:eastAsia="仿宋" w:hAnsi="仿宋" w:cs="仿宋" w:hint="eastAsia"/>
          </w:rPr>
          <w:t>十、节能方案</w:t>
        </w:r>
        <w:r>
          <w:tab/>
        </w:r>
        <w:r>
          <w:fldChar w:fldCharType="begin"/>
        </w:r>
        <w:r>
          <w:instrText xml:space="preserve"> PAGEREF _Toc3008 \h </w:instrText>
        </w:r>
        <w:r>
          <w:fldChar w:fldCharType="separate"/>
        </w:r>
        <w:r>
          <w:t>42</w:t>
        </w:r>
        <w:r>
          <w:fldChar w:fldCharType="end"/>
        </w:r>
      </w:hyperlink>
    </w:p>
    <w:p w:rsidR="00B1046C" w14:paraId="3B0444A9" w14:textId="77777777">
      <w:pPr>
        <w:pStyle w:val="TOC2"/>
        <w:tabs>
          <w:tab w:val="right" w:leader="dot" w:pos="8306"/>
        </w:tabs>
      </w:pPr>
      <w:hyperlink w:anchor="_Toc7232" w:history="1">
        <w:r>
          <w:rPr>
            <w:rFonts w:ascii="仿宋" w:eastAsia="仿宋" w:hAnsi="仿宋" w:cs="仿宋" w:hint="eastAsia"/>
          </w:rPr>
          <w:t>（一）低温项目节能概述</w:t>
        </w:r>
        <w:r>
          <w:tab/>
        </w:r>
        <w:r>
          <w:fldChar w:fldCharType="begin"/>
        </w:r>
        <w:r>
          <w:instrText xml:space="preserve"> PAGEREF _Toc7232 \h </w:instrText>
        </w:r>
        <w:r>
          <w:fldChar w:fldCharType="separate"/>
        </w:r>
        <w:r>
          <w:t>42</w:t>
        </w:r>
        <w:r>
          <w:fldChar w:fldCharType="end"/>
        </w:r>
      </w:hyperlink>
    </w:p>
    <w:p w:rsidR="00B1046C" w14:paraId="2DCAC9DB" w14:textId="77777777">
      <w:pPr>
        <w:pStyle w:val="TOC2"/>
        <w:tabs>
          <w:tab w:val="right" w:leader="dot" w:pos="8306"/>
        </w:tabs>
      </w:pPr>
      <w:hyperlink w:anchor="_Toc5606" w:history="1">
        <w:r>
          <w:rPr>
            <w:rFonts w:ascii="仿宋" w:eastAsia="仿宋" w:hAnsi="仿宋" w:cs="仿宋" w:hint="eastAsia"/>
          </w:rPr>
          <w:t>（二）能源消费种类和数量分析</w:t>
        </w:r>
        <w:r>
          <w:tab/>
        </w:r>
        <w:r>
          <w:fldChar w:fldCharType="begin"/>
        </w:r>
        <w:r>
          <w:instrText xml:space="preserve"> PAGEREF _Toc5606 \h </w:instrText>
        </w:r>
        <w:r>
          <w:fldChar w:fldCharType="separate"/>
        </w:r>
        <w:r>
          <w:t>43</w:t>
        </w:r>
        <w:r>
          <w:fldChar w:fldCharType="end"/>
        </w:r>
      </w:hyperlink>
    </w:p>
    <w:p w:rsidR="00B1046C" w14:paraId="57AEB4D1" w14:textId="77777777">
      <w:pPr>
        <w:pStyle w:val="TOC2"/>
        <w:tabs>
          <w:tab w:val="right" w:leader="dot" w:pos="8306"/>
        </w:tabs>
      </w:pPr>
      <w:hyperlink w:anchor="_Toc26932" w:history="1">
        <w:r>
          <w:rPr>
            <w:rFonts w:ascii="仿宋" w:eastAsia="仿宋" w:hAnsi="仿宋" w:cs="仿宋" w:hint="eastAsia"/>
          </w:rPr>
          <w:t>（三）低温项目节能措施</w:t>
        </w:r>
        <w:r>
          <w:tab/>
        </w:r>
        <w:r>
          <w:fldChar w:fldCharType="begin"/>
        </w:r>
        <w:r>
          <w:instrText xml:space="preserve"> PAGEREF _Toc26932 \h </w:instrText>
        </w:r>
        <w:r>
          <w:fldChar w:fldCharType="separate"/>
        </w:r>
        <w:r>
          <w:t>44</w:t>
        </w:r>
        <w:r>
          <w:fldChar w:fldCharType="end"/>
        </w:r>
      </w:hyperlink>
    </w:p>
    <w:p w:rsidR="00B1046C" w14:paraId="645BA318" w14:textId="77777777">
      <w:pPr>
        <w:pStyle w:val="TOC2"/>
        <w:tabs>
          <w:tab w:val="right" w:leader="dot" w:pos="8306"/>
        </w:tabs>
      </w:pPr>
      <w:hyperlink w:anchor="_Toc10613" w:history="1">
        <w:r>
          <w:rPr>
            <w:rFonts w:ascii="仿宋" w:eastAsia="仿宋" w:hAnsi="仿宋" w:cs="仿宋" w:hint="eastAsia"/>
          </w:rPr>
          <w:t>（四）节能综合评价</w:t>
        </w:r>
        <w:r>
          <w:tab/>
        </w:r>
        <w:r>
          <w:fldChar w:fldCharType="begin"/>
        </w:r>
        <w:r>
          <w:instrText xml:space="preserve"> PAGEREF _Toc10613 \h </w:instrText>
        </w:r>
        <w:r>
          <w:fldChar w:fldCharType="separate"/>
        </w:r>
        <w:r>
          <w:t>47</w:t>
        </w:r>
        <w:r>
          <w:fldChar w:fldCharType="end"/>
        </w:r>
      </w:hyperlink>
    </w:p>
    <w:p w:rsidR="00B1046C" w14:paraId="2A8CC283" w14:textId="77777777">
      <w:pPr>
        <w:pStyle w:val="TOC1"/>
        <w:tabs>
          <w:tab w:val="right" w:leader="dot" w:pos="8306"/>
        </w:tabs>
      </w:pPr>
      <w:hyperlink w:anchor="_Toc2403" w:history="1">
        <w:r>
          <w:rPr>
            <w:rFonts w:ascii="仿宋" w:eastAsia="仿宋" w:hAnsi="仿宋" w:cs="仿宋" w:hint="eastAsia"/>
          </w:rPr>
          <w:t>十一、市场分析、调研</w:t>
        </w:r>
        <w:r>
          <w:tab/>
        </w:r>
        <w:r>
          <w:fldChar w:fldCharType="begin"/>
        </w:r>
        <w:r>
          <w:instrText xml:space="preserve"> PAGEREF _Toc2403 \h </w:instrText>
        </w:r>
        <w:r>
          <w:fldChar w:fldCharType="separate"/>
        </w:r>
        <w:r>
          <w:t>47</w:t>
        </w:r>
        <w:r>
          <w:fldChar w:fldCharType="end"/>
        </w:r>
      </w:hyperlink>
    </w:p>
    <w:p w:rsidR="00B1046C" w14:paraId="750ED98D" w14:textId="77777777">
      <w:pPr>
        <w:pStyle w:val="TOC2"/>
        <w:tabs>
          <w:tab w:val="right" w:leader="dot" w:pos="8306"/>
        </w:tabs>
      </w:pPr>
      <w:hyperlink w:anchor="_Toc23029" w:history="1">
        <w:r>
          <w:rPr>
            <w:rFonts w:ascii="仿宋" w:eastAsia="仿宋" w:hAnsi="仿宋" w:cs="仿宋" w:hint="eastAsia"/>
          </w:rPr>
          <w:t>（一）低温行业分析</w:t>
        </w:r>
        <w:r>
          <w:tab/>
        </w:r>
        <w:r>
          <w:fldChar w:fldCharType="begin"/>
        </w:r>
        <w:r>
          <w:instrText xml:space="preserve"> PAGEREF _Toc23029 \h </w:instrText>
        </w:r>
        <w:r>
          <w:fldChar w:fldCharType="separate"/>
        </w:r>
        <w:r>
          <w:t>47</w:t>
        </w:r>
        <w:r>
          <w:fldChar w:fldCharType="end"/>
        </w:r>
      </w:hyperlink>
    </w:p>
    <w:p w:rsidR="00B1046C" w14:paraId="55BCFEBE" w14:textId="77777777">
      <w:pPr>
        <w:pStyle w:val="TOC2"/>
        <w:tabs>
          <w:tab w:val="right" w:leader="dot" w:pos="8306"/>
        </w:tabs>
      </w:pPr>
      <w:hyperlink w:anchor="_Toc24545" w:history="1">
        <w:r>
          <w:rPr>
            <w:rFonts w:ascii="仿宋" w:eastAsia="仿宋" w:hAnsi="仿宋" w:cs="仿宋" w:hint="eastAsia"/>
          </w:rPr>
          <w:t>（二）低温市场分析预测</w:t>
        </w:r>
        <w:r>
          <w:tab/>
        </w:r>
        <w:r>
          <w:fldChar w:fldCharType="begin"/>
        </w:r>
        <w:r>
          <w:instrText xml:space="preserve"> PAGEREF _Toc24545 \h </w:instrText>
        </w:r>
        <w:r>
          <w:fldChar w:fldCharType="separate"/>
        </w:r>
        <w:r>
          <w:t>48</w:t>
        </w:r>
        <w:r>
          <w:fldChar w:fldCharType="end"/>
        </w:r>
      </w:hyperlink>
    </w:p>
    <w:p w:rsidR="00B1046C" w14:paraId="4E859710" w14:textId="77777777">
      <w:pPr>
        <w:pStyle w:val="TOC1"/>
        <w:tabs>
          <w:tab w:val="right" w:leader="dot" w:pos="8306"/>
        </w:tabs>
      </w:pPr>
      <w:hyperlink w:anchor="_Toc19755" w:history="1">
        <w:r>
          <w:rPr>
            <w:rFonts w:ascii="仿宋" w:eastAsia="仿宋" w:hAnsi="仿宋" w:cs="仿宋" w:hint="eastAsia"/>
          </w:rPr>
          <w:t>十二、低温项目工程方案</w:t>
        </w:r>
        <w:r>
          <w:tab/>
        </w:r>
        <w:r>
          <w:fldChar w:fldCharType="begin"/>
        </w:r>
        <w:r>
          <w:instrText xml:space="preserve"> PAGEREF _Toc19755 \h </w:instrText>
        </w:r>
        <w:r>
          <w:fldChar w:fldCharType="separate"/>
        </w:r>
        <w:r>
          <w:t>50</w:t>
        </w:r>
        <w:r>
          <w:fldChar w:fldCharType="end"/>
        </w:r>
      </w:hyperlink>
    </w:p>
    <w:p w:rsidR="00B1046C" w14:paraId="76012B0F" w14:textId="77777777">
      <w:pPr>
        <w:pStyle w:val="TOC2"/>
        <w:tabs>
          <w:tab w:val="right" w:leader="dot" w:pos="8306"/>
        </w:tabs>
      </w:pPr>
      <w:hyperlink w:anchor="_Toc5715" w:history="1">
        <w:r>
          <w:rPr>
            <w:rFonts w:ascii="仿宋" w:eastAsia="仿宋" w:hAnsi="仿宋" w:cs="仿宋" w:hint="eastAsia"/>
          </w:rPr>
          <w:t>（一</w:t>
        </w:r>
        <w:r>
          <w:rPr>
            <w:rFonts w:ascii="仿宋" w:eastAsia="仿宋" w:hAnsi="仿宋" w:cs="仿宋" w:hint="eastAsia"/>
          </w:rPr>
          <w:t>）建筑工程设计原则</w:t>
        </w:r>
        <w:r>
          <w:tab/>
        </w:r>
        <w:r>
          <w:fldChar w:fldCharType="begin"/>
        </w:r>
        <w:r>
          <w:instrText xml:space="preserve"> PAGEREF _Toc5715 \h </w:instrText>
        </w:r>
        <w:r>
          <w:fldChar w:fldCharType="separate"/>
        </w:r>
        <w:r>
          <w:t>50</w:t>
        </w:r>
        <w:r>
          <w:fldChar w:fldCharType="end"/>
        </w:r>
      </w:hyperlink>
    </w:p>
    <w:p w:rsidR="00B1046C" w14:paraId="25DDCE05" w14:textId="77777777">
      <w:pPr>
        <w:pStyle w:val="TOC2"/>
        <w:tabs>
          <w:tab w:val="right" w:leader="dot" w:pos="8306"/>
        </w:tabs>
      </w:pPr>
      <w:hyperlink w:anchor="_Toc7477" w:history="1">
        <w:r>
          <w:rPr>
            <w:rFonts w:ascii="仿宋" w:eastAsia="仿宋" w:hAnsi="仿宋" w:cs="仿宋" w:hint="eastAsia"/>
          </w:rPr>
          <w:t>（二）土建工程设计年限及安全等级</w:t>
        </w:r>
        <w:r>
          <w:tab/>
        </w:r>
        <w:r>
          <w:fldChar w:fldCharType="begin"/>
        </w:r>
        <w:r>
          <w:instrText xml:space="preserve"> PAGEREF _Toc7477 \h </w:instrText>
        </w:r>
        <w:r>
          <w:fldChar w:fldCharType="separate"/>
        </w:r>
        <w:r>
          <w:t>50</w:t>
        </w:r>
        <w:r>
          <w:fldChar w:fldCharType="end"/>
        </w:r>
      </w:hyperlink>
    </w:p>
    <w:p w:rsidR="00B1046C" w14:paraId="49355B20" w14:textId="77777777">
      <w:pPr>
        <w:pStyle w:val="TOC2"/>
        <w:tabs>
          <w:tab w:val="right" w:leader="dot" w:pos="8306"/>
        </w:tabs>
      </w:pPr>
      <w:hyperlink w:anchor="_Toc24875" w:history="1">
        <w:r>
          <w:rPr>
            <w:rFonts w:ascii="仿宋" w:eastAsia="仿宋" w:hAnsi="仿宋" w:cs="仿宋" w:hint="eastAsia"/>
          </w:rPr>
          <w:t>（三）建筑工程设计总体要求</w:t>
        </w:r>
        <w:r>
          <w:tab/>
        </w:r>
        <w:r>
          <w:fldChar w:fldCharType="begin"/>
        </w:r>
        <w:r>
          <w:instrText xml:space="preserve"> PAGEREF _Toc24875 \h </w:instrText>
        </w:r>
        <w:r>
          <w:fldChar w:fldCharType="separate"/>
        </w:r>
        <w:r>
          <w:t>51</w:t>
        </w:r>
        <w:r>
          <w:fldChar w:fldCharType="end"/>
        </w:r>
      </w:hyperlink>
    </w:p>
    <w:p w:rsidR="00B1046C" w14:paraId="1EF5B524" w14:textId="77777777">
      <w:pPr>
        <w:pStyle w:val="TOC2"/>
        <w:tabs>
          <w:tab w:val="right" w:leader="dot" w:pos="8306"/>
        </w:tabs>
      </w:pPr>
      <w:hyperlink w:anchor="_Toc19560" w:history="1">
        <w:r>
          <w:rPr>
            <w:rFonts w:ascii="仿宋" w:eastAsia="仿宋" w:hAnsi="仿宋" w:cs="仿宋" w:hint="eastAsia"/>
          </w:rPr>
          <w:t>（四）土建工程建设指标</w:t>
        </w:r>
        <w:r>
          <w:tab/>
        </w:r>
        <w:r>
          <w:fldChar w:fldCharType="begin"/>
        </w:r>
        <w:r>
          <w:instrText xml:space="preserve"> PAGEREF _Toc19560 \h </w:instrText>
        </w:r>
        <w:r>
          <w:fldChar w:fldCharType="separate"/>
        </w:r>
        <w:r>
          <w:t>52</w:t>
        </w:r>
        <w:r>
          <w:fldChar w:fldCharType="end"/>
        </w:r>
      </w:hyperlink>
    </w:p>
    <w:p w:rsidR="00B1046C" w14:paraId="5332E9BD" w14:textId="77777777">
      <w:pPr>
        <w:pStyle w:val="TOC1"/>
        <w:tabs>
          <w:tab w:val="right" w:leader="dot" w:pos="8306"/>
        </w:tabs>
      </w:pPr>
      <w:hyperlink w:anchor="_Toc25222" w:history="1">
        <w:r>
          <w:rPr>
            <w:rFonts w:ascii="仿宋" w:eastAsia="仿宋" w:hAnsi="仿宋" w:cs="仿宋" w:hint="eastAsia"/>
          </w:rPr>
          <w:t>十三、低温项目工艺及设备分析</w:t>
        </w:r>
        <w:r>
          <w:tab/>
        </w:r>
        <w:r>
          <w:fldChar w:fldCharType="begin"/>
        </w:r>
        <w:r>
          <w:instrText xml:space="preserve"> PAGEREF _Toc25222 \h </w:instrText>
        </w:r>
        <w:r>
          <w:fldChar w:fldCharType="separate"/>
        </w:r>
        <w:r>
          <w:t>52</w:t>
        </w:r>
        <w:r>
          <w:fldChar w:fldCharType="end"/>
        </w:r>
      </w:hyperlink>
    </w:p>
    <w:p w:rsidR="00B1046C" w14:paraId="633DD252" w14:textId="77777777">
      <w:pPr>
        <w:pStyle w:val="TOC2"/>
        <w:tabs>
          <w:tab w:val="right" w:leader="dot" w:pos="8306"/>
        </w:tabs>
      </w:pPr>
      <w:hyperlink w:anchor="_Toc24855" w:history="1">
        <w:r>
          <w:rPr>
            <w:rFonts w:ascii="仿宋" w:eastAsia="仿宋" w:hAnsi="仿宋" w:cs="仿宋" w:hint="eastAsia"/>
          </w:rPr>
          <w:t>（一）技术管理特点</w:t>
        </w:r>
        <w:r>
          <w:tab/>
        </w:r>
        <w:r>
          <w:fldChar w:fldCharType="begin"/>
        </w:r>
        <w:r>
          <w:instrText xml:space="preserve"> PAGEREF _Toc24855 \h </w:instrText>
        </w:r>
        <w:r>
          <w:fldChar w:fldCharType="separate"/>
        </w:r>
        <w:r>
          <w:t>52</w:t>
        </w:r>
        <w:r>
          <w:fldChar w:fldCharType="end"/>
        </w:r>
      </w:hyperlink>
    </w:p>
    <w:p w:rsidR="00B1046C" w14:paraId="55BA8BC0" w14:textId="77777777">
      <w:pPr>
        <w:pStyle w:val="TOC2"/>
        <w:tabs>
          <w:tab w:val="right" w:leader="dot" w:pos="8306"/>
        </w:tabs>
      </w:pPr>
      <w:hyperlink w:anchor="_Toc2389" w:history="1">
        <w:r>
          <w:rPr>
            <w:rFonts w:ascii="仿宋" w:eastAsia="仿宋" w:hAnsi="仿宋" w:cs="仿宋" w:hint="eastAsia"/>
          </w:rPr>
          <w:t>（二）低温项目工艺技术设计方案</w:t>
        </w:r>
        <w:r>
          <w:tab/>
        </w:r>
        <w:r>
          <w:fldChar w:fldCharType="begin"/>
        </w:r>
        <w:r>
          <w:instrText xml:space="preserve"> PAGEREF _Toc2389 \h</w:instrText>
        </w:r>
        <w:r>
          <w:instrText xml:space="preserve"> </w:instrText>
        </w:r>
        <w:r>
          <w:fldChar w:fldCharType="separate"/>
        </w:r>
        <w:r>
          <w:t>53</w:t>
        </w:r>
        <w:r>
          <w:fldChar w:fldCharType="end"/>
        </w:r>
      </w:hyperlink>
    </w:p>
    <w:p w:rsidR="00B1046C" w14:paraId="7090172B" w14:textId="77777777">
      <w:pPr>
        <w:pStyle w:val="TOC2"/>
        <w:tabs>
          <w:tab w:val="right" w:leader="dot" w:pos="8306"/>
        </w:tabs>
      </w:pPr>
      <w:hyperlink w:anchor="_Toc12469" w:history="1">
        <w:r>
          <w:rPr>
            <w:rFonts w:ascii="仿宋" w:eastAsia="仿宋" w:hAnsi="仿宋" w:cs="仿宋" w:hint="eastAsia"/>
          </w:rPr>
          <w:t>（三）设备选型方案</w:t>
        </w:r>
        <w:r>
          <w:tab/>
        </w:r>
        <w:r>
          <w:fldChar w:fldCharType="begin"/>
        </w:r>
        <w:r>
          <w:instrText xml:space="preserve"> PAGEREF _Toc12469 \h </w:instrText>
        </w:r>
        <w:r>
          <w:fldChar w:fldCharType="separate"/>
        </w:r>
        <w:r>
          <w:t>54</w:t>
        </w:r>
        <w:r>
          <w:fldChar w:fldCharType="end"/>
        </w:r>
      </w:hyperlink>
    </w:p>
    <w:p w:rsidR="00B1046C" w14:paraId="62D5C55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1046C" w14:paraId="24D8A859" w14:textId="77777777">
      <w:pPr>
        <w:pStyle w:val="Heading1"/>
        <w:jc w:val="center"/>
        <w:rPr>
          <w:rFonts w:ascii="仿宋" w:eastAsia="仿宋" w:hAnsi="仿宋" w:cs="仿宋"/>
        </w:rPr>
      </w:pPr>
      <w:bookmarkStart w:id="0" w:name="_Toc19646"/>
      <w:r>
        <w:rPr>
          <w:rFonts w:ascii="仿宋" w:eastAsia="仿宋" w:hAnsi="仿宋" w:cs="仿宋" w:hint="eastAsia"/>
        </w:rPr>
        <w:t>序言</w:t>
      </w:r>
      <w:bookmarkEnd w:id="0"/>
    </w:p>
    <w:p w:rsidR="00B1046C" w14:paraId="26BF2956"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B1046C" w14:paraId="0EA19B44" w14:textId="77777777">
      <w:pPr>
        <w:pStyle w:val="Heading1"/>
        <w:ind w:firstLine="560" w:firstLineChars="200"/>
        <w:rPr>
          <w:rFonts w:ascii="仿宋" w:eastAsia="仿宋" w:hAnsi="仿宋" w:cs="仿宋"/>
          <w:sz w:val="28"/>
        </w:rPr>
      </w:pPr>
      <w:bookmarkStart w:id="1" w:name="_Toc18174"/>
      <w:r>
        <w:rPr>
          <w:rFonts w:ascii="仿宋" w:eastAsia="仿宋" w:hAnsi="仿宋" w:cs="仿宋" w:hint="eastAsia"/>
          <w:sz w:val="28"/>
        </w:rPr>
        <w:t>一、建筑工程方案</w:t>
      </w:r>
      <w:bookmarkEnd w:id="1"/>
    </w:p>
    <w:p w:rsidR="00B1046C" w14:paraId="68CE3D11" w14:textId="77777777">
      <w:pPr>
        <w:pStyle w:val="Heading2"/>
        <w:rPr>
          <w:rFonts w:ascii="仿宋" w:eastAsia="仿宋" w:hAnsi="仿宋" w:cs="仿宋"/>
        </w:rPr>
      </w:pPr>
      <w:bookmarkStart w:id="2" w:name="_Toc24101"/>
      <w:r>
        <w:rPr>
          <w:rFonts w:ascii="仿宋" w:eastAsia="仿宋" w:hAnsi="仿宋" w:cs="仿宋" w:hint="eastAsia"/>
        </w:rPr>
        <w:t>（一）低温项目工程设计总体要求</w:t>
      </w:r>
      <w:bookmarkEnd w:id="2"/>
    </w:p>
    <w:p w:rsidR="00B1046C" w14:paraId="4B09AC50" w14:textId="7B0354A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B1046C" w14:paraId="4D244B8F" w14:textId="002E1C4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总图布置必须符合可行性原则，确保工程的可实施性和经济性。同时，总图布置应合理，充分考虑地理、地质、气象、生态等多方面因素，以确保低温项目的持续稳定运行。</w:t>
      </w:r>
    </w:p>
    <w:p w:rsidR="00B1046C" w14:paraId="04738645" w14:textId="23B6DA7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B1046C" w14:paraId="5EF2A5F5" w14:textId="209527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B1046C" w14:paraId="1DD59E3E" w14:textId="6D07344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w:t>
      </w:r>
      <w:r>
        <w:rPr>
          <w:rFonts w:ascii="仿宋" w:eastAsia="仿宋" w:hAnsi="仿宋" w:cs="仿宋" w:hint="eastAsia"/>
          <w:sz w:val="28"/>
        </w:rPr>
        <w:t>排放，保护生态系统的完整性。</w:t>
      </w:r>
    </w:p>
    <w:p w:rsidR="00B1046C" w14:paraId="27247C21" w14:textId="4595989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B1046C" w14:paraId="3DBABC08" w14:textId="673B1AC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总图布置需要考虑当地社区和相关利益相关者的意见和需求，以确保低温项目不会引发不必要的争议和抵制。</w:t>
      </w:r>
    </w:p>
    <w:p w:rsidR="00B1046C" w14:paraId="3FCC41AB" w14:textId="6180734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总图布置应尊重当地的文化和历史遗产，确保低温项目与周围环境和社区相协调。这有助于提高低温项目的社会接受度。</w:t>
      </w:r>
    </w:p>
    <w:p w:rsidR="00B1046C" w14:paraId="1A0010E5" w14:textId="17D3633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B1046C" w14:paraId="0F94D785" w14:textId="2377CD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总体规划应考虑低温项目的各个方面，包括土地利用、基础设施、建筑布局、生态保护、资源利用、社会影响等多个层面，确保规划是全面的。</w:t>
      </w:r>
    </w:p>
    <w:p w:rsidR="00B1046C" w14:paraId="5C1CB0E1" w14:textId="3A03C38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总体规划应基于可持续发展原则，促使低温项目在经济、社会和环境方面都具有长期可持续性。这包括资源的合理利用、环境的保护和社会的和谐发展。</w:t>
      </w:r>
    </w:p>
    <w:p w:rsidR="00B1046C" w14:paraId="53BA7DFB" w14:textId="10749B1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w:t>
      </w:r>
      <w:r>
        <w:rPr>
          <w:rFonts w:ascii="仿宋" w:eastAsia="仿宋" w:hAnsi="仿宋" w:cs="仿宋" w:hint="eastAsia"/>
          <w:sz w:val="28"/>
        </w:rPr>
        <w:t>实现低温项目的目标。这包括建筑与基础设施、生态保护与资源利用等方面的协调。</w:t>
      </w:r>
    </w:p>
    <w:p w:rsidR="00B1046C" w14:paraId="347FE2A5" w14:textId="7A31DBD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B1046C" w14:paraId="2926B354" w14:textId="347611F0">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B1046C" w14:textId="347611F0">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总体规划鼓励创新，包括在设计、建筑材料和技术上的创新。这有助于提高低温项目的效率和可持续性。</w:t>
      </w:r>
    </w:p>
    <w:p w:rsidR="00B1046C" w14:paraId="4CBA59C2" w14:textId="450D445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总体规划应鼓励社会参与，包括当地社区和利益相关者的意见和需求。这有助于低温项目的社会接受度和可持续性。</w:t>
      </w:r>
    </w:p>
    <w:p w:rsidR="00B1046C" w14:paraId="241242D1" w14:textId="1022598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w:t>
      </w:r>
      <w:r>
        <w:rPr>
          <w:rFonts w:ascii="仿宋" w:eastAsia="仿宋" w:hAnsi="仿宋" w:cs="仿宋" w:hint="eastAsia"/>
          <w:sz w:val="28"/>
        </w:rPr>
        <w:t>确保低温项目的合法性。规划应与法规保持一致，以避免潜在的法律问题。</w:t>
      </w:r>
    </w:p>
    <w:p w:rsidR="00B1046C" w14:paraId="6B9A0F82" w14:textId="10D1AC0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总体规划应追求低温项目效益的最大化，包括经济效益、社会效益和环境效益。这需要在资源配置和投资决策上进行权衡。</w:t>
      </w:r>
    </w:p>
    <w:p w:rsidR="00B1046C" w14:paraId="1051E84A" w14:textId="56C20294">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B1046C" w14:paraId="31490E50" w14:textId="77777777">
      <w:pPr>
        <w:ind w:firstLine="560" w:firstLineChars="200"/>
        <w:rPr>
          <w:rFonts w:ascii="仿宋" w:eastAsia="仿宋" w:hAnsi="仿宋" w:cs="仿宋"/>
          <w:sz w:val="28"/>
        </w:rPr>
      </w:pPr>
      <w:r>
        <w:rPr>
          <w:rFonts w:ascii="仿宋" w:eastAsia="仿宋" w:hAnsi="仿宋" w:cs="仿宋" w:hint="eastAsia"/>
          <w:sz w:val="28"/>
        </w:rPr>
        <w:t>在低温项目工程设计中，需要高度关注环境与生态方面的考虑，确保设计是环保和可持续的。具体要求如下：</w:t>
      </w:r>
    </w:p>
    <w:p w:rsidR="00B1046C" w14:paraId="5AB6EC13" w14:textId="027B801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B1046C" w14:paraId="368B8D03" w14:textId="4B54997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w:t>
      </w:r>
      <w:r>
        <w:rPr>
          <w:rFonts w:ascii="仿宋" w:eastAsia="仿宋" w:hAnsi="仿宋" w:cs="仿宋" w:hint="eastAsia"/>
          <w:sz w:val="28"/>
        </w:rPr>
        <w:t>节约：</w:t>
      </w:r>
      <w:r>
        <w:rPr>
          <w:rFonts w:ascii="仿宋" w:eastAsia="仿宋" w:hAnsi="仿宋" w:cs="仿宋" w:hint="eastAsia"/>
          <w:sz w:val="28"/>
        </w:rPr>
        <w:t>在工程设计中，应考虑材料和资源的节约，避免浪费。这包括材料的选择和使用效率，以减少不必要的资源消耗。</w:t>
      </w:r>
    </w:p>
    <w:p w:rsidR="00B1046C" w14:paraId="22AD8C73" w14:textId="6B9AD68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B1046C" w14:paraId="76F1E1E1" w14:textId="6F7FF11E">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B1046C" w14:paraId="3873673B" w14:textId="579BBF4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w:t>
      </w:r>
      <w:r>
        <w:rPr>
          <w:rFonts w:ascii="仿宋" w:eastAsia="仿宋" w:hAnsi="仿宋" w:cs="仿宋" w:hint="eastAsia"/>
          <w:sz w:val="28"/>
        </w:rPr>
        <w:t>等方法。</w:t>
      </w:r>
    </w:p>
    <w:p w:rsidR="00B1046C" w14:paraId="3E4C0AE4" w14:textId="0D068733">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B1046C" w14:paraId="064A991C"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工程设计中的安全与风险管理是确保低温项目安全施工和运营的关键要素。具体要求如下：</w:t>
      </w:r>
    </w:p>
    <w:p w:rsidR="00B1046C" w14:paraId="76E07733" w14:textId="3E99090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在设计中，需要进行风险评估，识别可能的安全风险和应对措施。包括施工安全、设备安全和低温项目运营安全。</w:t>
      </w:r>
    </w:p>
    <w:p w:rsidR="00B1046C" w14:paraId="1C49C9EE" w14:textId="43700E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设计需要考虑防火安全措施，包括建筑材料的阻燃性、火警报警系统、消防通道等，以确保低温项目在火灾发生时能够及时应对。</w:t>
      </w:r>
    </w:p>
    <w:p w:rsidR="00B1046C" w14:paraId="55D4603D" w14:textId="4D442F6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针对低温项目所在地的自然灾害，如地震、洪水、飓风等，需要在设计中采取相应的风险管理措施，确保工程能够承受自然灾害的考验</w:t>
      </w:r>
      <w:r>
        <w:rPr>
          <w:rFonts w:ascii="仿宋" w:eastAsia="仿宋" w:hAnsi="仿宋" w:cs="仿宋" w:hint="eastAsia"/>
          <w:sz w:val="28"/>
        </w:rPr>
        <w:t>。</w:t>
      </w:r>
    </w:p>
    <w:p w:rsidR="00B1046C" w14:paraId="4F7CE784" w14:textId="594732E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B1046C" w14:paraId="05CA8740" w14:textId="5D5817E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如果低温项目涉及危险品，需要采取严格的危险品管理措施，确保危险品的存储、运输和使用都符合法规和安全标准。</w:t>
      </w:r>
    </w:p>
    <w:p w:rsidR="00B1046C" w14:paraId="45B362FD"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这些安全与风险管理原则将有助于确保低温项目的安全施工和运营，减少潜在的风险和安全威胁。</w:t>
      </w:r>
    </w:p>
    <w:p w:rsidR="00B1046C" w14:paraId="0DE95B5B" w14:textId="77777777">
      <w:pPr>
        <w:pStyle w:val="Heading2"/>
        <w:ind w:firstLine="560" w:firstLineChars="200"/>
        <w:rPr>
          <w:rFonts w:ascii="仿宋" w:eastAsia="仿宋" w:hAnsi="仿宋" w:cs="仿宋"/>
          <w:sz w:val="28"/>
        </w:rPr>
      </w:pPr>
      <w:bookmarkStart w:id="3" w:name="_Toc560"/>
      <w:r>
        <w:rPr>
          <w:rFonts w:ascii="仿宋" w:eastAsia="仿宋" w:hAnsi="仿宋" w:cs="仿宋" w:hint="eastAsia"/>
          <w:sz w:val="28"/>
        </w:rPr>
        <w:t>（二）建设方案</w:t>
      </w:r>
      <w:bookmarkEnd w:id="3"/>
    </w:p>
    <w:p w:rsidR="00B1046C" w14:paraId="4C62648F" w14:textId="179B110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低温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B1046C" w14:paraId="75B8AC1F" w14:textId="32EA08C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w:t>
      </w:r>
      <w:r>
        <w:rPr>
          <w:rFonts w:ascii="仿宋" w:eastAsia="仿宋" w:hAnsi="仿宋" w:cs="仿宋" w:hint="eastAsia"/>
          <w:sz w:val="28"/>
        </w:rPr>
        <w:t>少火灾和爆炸的潜在风险。</w:t>
      </w:r>
    </w:p>
    <w:p w:rsidR="00B1046C" w14:paraId="48B009DD" w14:textId="575F60B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B1046C" w14:paraId="24772CA4" w14:textId="010EC6B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B1046C" w14:paraId="0AF862C1" w14:textId="2EEB349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低温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B1046C" w14:paraId="75F12B0D" w14:textId="104CC52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p>
    <w:p w:rsidR="00B1046C" w14:textId="104CC52C">
      <w:pPr>
        <w:ind w:firstLine="560" w:firstLineChars="200"/>
        <w:rPr>
          <w:rFonts w:ascii="仿宋" w:eastAsia="仿宋" w:hAnsi="仿宋" w:cs="仿宋"/>
          <w:sz w:val="28"/>
        </w:rPr>
      </w:pPr>
      <w:r>
        <w:rPr>
          <w:rFonts w:ascii="仿宋" w:eastAsia="仿宋" w:hAnsi="仿宋" w:cs="仿宋" w:hint="eastAsia"/>
          <w:sz w:val="28"/>
        </w:rPr>
        <w:t>为确保建筑安全性，低温项目将充分配备必要的消防设备和紧急疏散通道，以应对突发情况。消防系统将符合国家和当地消防法规的要求，以确保员工和财产的安全。</w:t>
      </w:r>
    </w:p>
    <w:p w:rsidR="00B1046C" w14:paraId="400D809E" w14:textId="6C34D8D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B1046C" w14:paraId="610C00A4" w14:textId="426F02D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本低温项目还将重视员工的工作环境和生活条件。将提供宽敞的休息区、舒适的食堂和员工宿舍，以满足员工的基本需求，提高工作满意度。</w:t>
      </w:r>
    </w:p>
    <w:p w:rsidR="00B1046C" w14:paraId="24818C37" w14:textId="37CBB3D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B1046C" w14:paraId="18ECDE65" w14:textId="1CBFF80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根据低温项目的独特特点和当地建设管理部门对该地区建筑结构的规定，本低温项目的生产车间将采用全钢结构。</w:t>
      </w:r>
    </w:p>
    <w:p w:rsidR="00B1046C" w14:paraId="521C75F3" w14:textId="0B9A2C9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本低温项目的抗震设防烈度将设定为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B1046C" w14:paraId="28E5BA07" w14:textId="34AD316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w:t>
      </w:r>
      <w:r>
        <w:rPr>
          <w:rFonts w:ascii="仿宋" w:eastAsia="仿宋" w:hAnsi="仿宋" w:cs="仿宋" w:hint="eastAsia"/>
          <w:sz w:val="28"/>
        </w:rPr>
        <w:t>护性，建设计划还将考虑易维修和更换的部件和系统。这将有助于延长建筑的使用寿命，减少维护成本，并减轻对环境的负面影响。</w:t>
      </w:r>
    </w:p>
    <w:p w:rsidR="00B1046C" w14:paraId="101E74B7" w14:textId="734C73F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本低温项目将严格遵守当地法律法规和建设标准，以确保建筑的合法性和合规性。所有必要的许可证和批准将按照法规要求获得，以确保低温项目的合法性。</w:t>
      </w:r>
    </w:p>
    <w:p w:rsidR="00B1046C" w14:paraId="7B703F9B" w14:textId="57098BC4">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p>
    <w:p w:rsidR="00B1046C" w14:textId="57098BC4">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B1046C" w14:paraId="1C45272E" w14:textId="2443D185">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w:t>
      </w:r>
      <w:r>
        <w:rPr>
          <w:rFonts w:ascii="仿宋" w:eastAsia="仿宋" w:hAnsi="仿宋" w:cs="仿宋" w:hint="eastAsia"/>
          <w:sz w:val="28"/>
        </w:rPr>
        <w:t>，提高建筑的可持续性。</w:t>
      </w:r>
    </w:p>
    <w:p w:rsidR="00B1046C" w14:paraId="23FCCB95" w14:textId="58C9A3B2">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B1046C" w14:paraId="341ACBA0" w14:textId="4A99CF56">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B1046C" w14:paraId="03029152" w14:textId="77777777">
      <w:pPr>
        <w:pStyle w:val="Heading2"/>
        <w:ind w:firstLine="560" w:firstLineChars="200"/>
        <w:rPr>
          <w:rFonts w:ascii="仿宋" w:eastAsia="仿宋" w:hAnsi="仿宋" w:cs="仿宋"/>
          <w:sz w:val="28"/>
        </w:rPr>
      </w:pPr>
      <w:bookmarkStart w:id="4" w:name="_Toc10237"/>
      <w:r>
        <w:rPr>
          <w:rFonts w:ascii="仿宋" w:eastAsia="仿宋" w:hAnsi="仿宋" w:cs="仿宋" w:hint="eastAsia"/>
          <w:sz w:val="28"/>
        </w:rPr>
        <w:t>（三）建筑工程建设指标</w:t>
      </w:r>
      <w:bookmarkEnd w:id="4"/>
    </w:p>
    <w:p w:rsidR="00B1046C" w14:paraId="148DA240" w14:textId="77777777">
      <w:pPr>
        <w:ind w:firstLine="560" w:firstLineChars="200"/>
        <w:rPr>
          <w:rFonts w:ascii="仿宋" w:eastAsia="仿宋" w:hAnsi="仿宋" w:cs="仿宋"/>
          <w:sz w:val="28"/>
        </w:rPr>
      </w:pPr>
      <w:r>
        <w:rPr>
          <w:rFonts w:ascii="仿宋" w:eastAsia="仿宋" w:hAnsi="仿宋" w:cs="仿宋" w:hint="eastAsia"/>
          <w:sz w:val="28"/>
        </w:rPr>
        <w:t>本期低温项目总建筑面积达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B1046C" w14:paraId="18963238" w14:textId="77777777">
      <w:pPr>
        <w:pStyle w:val="Heading1"/>
        <w:ind w:firstLine="560" w:firstLineChars="200"/>
        <w:rPr>
          <w:rFonts w:ascii="仿宋" w:eastAsia="仿宋" w:hAnsi="仿宋" w:cs="仿宋"/>
          <w:sz w:val="28"/>
        </w:rPr>
      </w:pPr>
      <w:bookmarkStart w:id="5" w:name="_Toc21886"/>
      <w:r>
        <w:rPr>
          <w:rFonts w:ascii="仿宋" w:eastAsia="仿宋" w:hAnsi="仿宋" w:cs="仿宋" w:hint="eastAsia"/>
          <w:sz w:val="28"/>
        </w:rPr>
        <w:t>二、低温项目概论</w:t>
      </w:r>
      <w:bookmarkEnd w:id="5"/>
    </w:p>
    <w:p w:rsidR="00B1046C" w14:paraId="551144F7" w14:textId="77777777">
      <w:pPr>
        <w:pStyle w:val="Heading2"/>
        <w:rPr>
          <w:rFonts w:ascii="仿宋" w:eastAsia="仿宋" w:hAnsi="仿宋" w:cs="仿宋"/>
        </w:rPr>
      </w:pPr>
      <w:bookmarkStart w:id="6" w:name="_Toc12850"/>
      <w:r>
        <w:rPr>
          <w:rFonts w:ascii="仿宋" w:eastAsia="仿宋" w:hAnsi="仿宋" w:cs="仿宋" w:hint="eastAsia"/>
        </w:rPr>
        <w:t>（一）低温项目名称</w:t>
      </w:r>
      <w:bookmarkEnd w:id="6"/>
    </w:p>
    <w:p w:rsidR="00B1046C" w14:paraId="128FA188"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低温项目</w:t>
      </w:r>
    </w:p>
    <w:p w:rsidR="00B1046C" w14:paraId="2B34A42B" w14:textId="77777777">
      <w:pPr>
        <w:pStyle w:val="Heading2"/>
        <w:ind w:firstLine="560" w:firstLineChars="200"/>
        <w:rPr>
          <w:rFonts w:ascii="仿宋" w:eastAsia="仿宋" w:hAnsi="仿宋" w:cs="仿宋"/>
          <w:sz w:val="28"/>
        </w:rPr>
      </w:pPr>
      <w:bookmarkStart w:id="7" w:name="_Toc26267"/>
      <w:r>
        <w:rPr>
          <w:rFonts w:ascii="仿宋" w:eastAsia="仿宋" w:hAnsi="仿宋" w:cs="仿宋" w:hint="eastAsia"/>
          <w:sz w:val="28"/>
        </w:rPr>
        <w:t>（二）低温项</w:t>
      </w:r>
      <w:r>
        <w:rPr>
          <w:rFonts w:ascii="仿宋" w:eastAsia="仿宋" w:hAnsi="仿宋" w:cs="仿宋" w:hint="eastAsia"/>
          <w:sz w:val="28"/>
        </w:rPr>
        <w:t>目投资人</w:t>
      </w:r>
      <w:bookmarkEnd w:id="7"/>
    </w:p>
    <w:p w:rsidR="00B1046C" w14:paraId="1D8ABD38" w14:textId="09B3F0C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集团有限公司</w:t>
      </w:r>
    </w:p>
    <w:p w:rsidR="00B1046C" w14:paraId="6E89DEA3" w14:textId="77777777">
      <w:pPr>
        <w:pStyle w:val="Heading2"/>
        <w:ind w:firstLine="560" w:firstLineChars="200"/>
        <w:rPr>
          <w:rFonts w:ascii="仿宋" w:eastAsia="仿宋" w:hAnsi="仿宋" w:cs="仿宋"/>
          <w:sz w:val="28"/>
        </w:rPr>
      </w:pPr>
      <w:bookmarkStart w:id="8" w:name="_Toc15168"/>
      <w:r>
        <w:rPr>
          <w:rFonts w:ascii="仿宋" w:eastAsia="仿宋" w:hAnsi="仿宋" w:cs="仿宋" w:hint="eastAsia"/>
          <w:sz w:val="28"/>
        </w:rPr>
        <w:t>（三）建设地点</w:t>
      </w:r>
      <w:bookmarkEnd w:id="8"/>
    </w:p>
    <w:p w:rsidR="00B1046C" w14:paraId="3A2F167D" w14:textId="57280623">
      <w:pPr>
        <w:ind w:firstLine="560" w:firstLineChars="200"/>
        <w:rPr>
          <w:rFonts w:ascii="仿宋" w:eastAsia="仿宋" w:hAnsi="仿宋" w:cs="仿宋"/>
          <w:sz w:val="28"/>
        </w:rPr>
      </w:pPr>
      <w:r>
        <w:rPr>
          <w:rFonts w:ascii="仿宋" w:eastAsia="仿宋" w:hAnsi="仿宋" w:cs="仿宋" w:hint="eastAsia"/>
          <w:sz w:val="28"/>
        </w:rPr>
        <w:t>我们的低温项目选址位于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，这个地点被精心挑选，有着多重战略优势，以确保低温项目的成功和可持续发展。</w:t>
      </w:r>
    </w:p>
    <w:p w:rsidR="00B1046C" w14:paraId="3B7E9C3E" w14:textId="77777777">
      <w:pPr>
        <w:pStyle w:val="Heading2"/>
        <w:ind w:firstLine="560" w:firstLineChars="200"/>
        <w:rPr>
          <w:rFonts w:ascii="仿宋" w:eastAsia="仿宋" w:hAnsi="仿宋" w:cs="仿宋"/>
          <w:sz w:val="28"/>
        </w:rPr>
      </w:pPr>
      <w:bookmarkStart w:id="9" w:name="_Toc13155"/>
      <w:r>
        <w:rPr>
          <w:rFonts w:ascii="仿宋" w:eastAsia="仿宋" w:hAnsi="仿宋" w:cs="仿宋" w:hint="eastAsia"/>
          <w:sz w:val="28"/>
        </w:rPr>
        <w:t>（四）编制原则</w:t>
      </w:r>
      <w:bookmarkEnd w:id="9"/>
    </w:p>
    <w:p w:rsidR="00B1046C" w14:paraId="033CC068" w14:textId="153F25D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低温项目在法律框架内运行，以维护企业的声誉和遵守社会责任。</w:t>
      </w:r>
    </w:p>
    <w:p w:rsidR="00B1046C" w14:paraId="4CAE0D01" w14:textId="0C1EFE9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我们将采用成熟、可靠的技术路线，并关注前瞻性的技术趋势。通过不断改进和采用最新的工艺技术，我们将提高低温项目的竞争力和市场适应性，以满足客户需求。</w:t>
      </w:r>
    </w:p>
    <w:p w:rsidR="00B1046C" w14:paraId="4C35B42F" w14:textId="37D66E7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设备和工程的布置将充分考虑现场实际情况，以合理使用土地资源。我们将尽量减少浪费，提高土地资源的有效利用，以降低低温项目成本。</w:t>
      </w:r>
    </w:p>
    <w:p w:rsidR="00B1046C" w14:paraId="434E513B" w14:textId="11E8373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低温项目的安全、文明和清洁生产。这包括环境保护、劳动安全卫生和消防设施的同步规划、同步实施和同步运行。我们将关注可持续发展的要求，具备适应市场变化的可操作弹性。</w:t>
      </w:r>
    </w:p>
    <w:p w:rsidR="00B1046C" w14:paraId="2E8F1C53" w14:textId="12B0E13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B1046C" w14:paraId="433E7877" w14:textId="5C19EE5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我们将充分满足低温项目业主对低温项目功能、盈利性等投资方面的要求。低温项目的设计和实施将以业主的期望和目标为中心，确保低温项目能</w:t>
      </w:r>
      <w:r>
        <w:rPr>
          <w:rFonts w:ascii="仿宋" w:eastAsia="仿宋" w:hAnsi="仿宋" w:cs="仿宋" w:hint="eastAsia"/>
          <w:sz w:val="28"/>
        </w:rPr>
        <w:t>够达到商业目标。</w:t>
      </w:r>
    </w:p>
    <w:p w:rsidR="00B1046C" w14:paraId="4EA03EAD" w14:textId="75EFC17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我们将对工程各类风险进行全面评估，并采取规避措施，以确保低温项目的可靠性。这包括但不限于财务风险、技术风险和市场风险的识别和管理。</w:t>
      </w:r>
    </w:p>
    <w:p w:rsidR="00B1046C" w14:paraId="74915DB1"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通过以上原则和操作措施，我们将确保低温项目在合规、可持续和安全的基础上取得成功，以实现长期的业务增长和社会责任。</w:t>
      </w:r>
    </w:p>
    <w:p w:rsidR="00B1046C" w14:paraId="07C45042" w14:textId="77777777">
      <w:pPr>
        <w:pStyle w:val="Heading2"/>
        <w:ind w:firstLine="560" w:firstLineChars="200"/>
        <w:rPr>
          <w:rFonts w:ascii="仿宋" w:eastAsia="仿宋" w:hAnsi="仿宋" w:cs="仿宋"/>
          <w:sz w:val="28"/>
        </w:rPr>
      </w:pPr>
      <w:bookmarkStart w:id="10" w:name="_Toc17842"/>
      <w:r>
        <w:rPr>
          <w:rFonts w:ascii="仿宋" w:eastAsia="仿宋" w:hAnsi="仿宋" w:cs="仿宋" w:hint="eastAsia"/>
          <w:sz w:val="28"/>
        </w:rPr>
        <w:t>（五）编制依据</w:t>
      </w:r>
      <w:bookmarkEnd w:id="10"/>
    </w:p>
    <w:p w:rsidR="00B1046C" w14:paraId="11479852" w14:textId="77777777">
      <w:pPr>
        <w:ind w:firstLine="560" w:firstLineChars="200"/>
        <w:rPr>
          <w:rFonts w:ascii="仿宋" w:eastAsia="仿宋" w:hAnsi="仿宋" w:cs="仿宋"/>
          <w:sz w:val="28"/>
        </w:rPr>
      </w:pPr>
      <w:r>
        <w:rPr>
          <w:rFonts w:ascii="仿宋" w:eastAsia="仿宋" w:hAnsi="仿宋" w:cs="仿宋" w:hint="eastAsia"/>
          <w:sz w:val="28"/>
        </w:rPr>
        <w:t>在低温项目可行性研究和评估的过程中，需要综合考虑以下政策和资料，以确保低温项目的合规性和可行性：</w:t>
      </w:r>
    </w:p>
    <w:p w:rsidR="00B1046C" w14:paraId="02AB38F1" w14:textId="09DE3C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B1046C" w14:paraId="7DB41D09" w14:textId="2DB9BE9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地方性规划和政策：研究低温项目所在地的地</w:t>
      </w:r>
      <w:r>
        <w:rPr>
          <w:rFonts w:ascii="仿宋" w:eastAsia="仿宋" w:hAnsi="仿宋" w:cs="仿宋" w:hint="eastAsia"/>
          <w:sz w:val="28"/>
        </w:rPr>
        <w:t>方性规划和政策文件，确保低温项目不仅符合国家政策，还符合当地政府的发展方向和规划。</w:t>
      </w:r>
    </w:p>
    <w:p w:rsidR="00B1046C" w14:paraId="01CAD7EA" w14:textId="49D247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相关财务制度、会计制度：深入了解并遵守最新的国家和地方财务和会计制度，以确保低温项目的财务管理合规。</w:t>
      </w:r>
    </w:p>
    <w:p w:rsidR="00B1046C" w14:paraId="5DC9D6F1" w14:textId="2307477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专业指南和标准：参考行业相关的专业指南和标准，如环境保护、安全生产等，以确保低温项目在关键领域的合规性。</w:t>
      </w:r>
    </w:p>
    <w:p w:rsidR="00B1046C" w14:paraId="2347B877" w14:textId="694E8EC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https://d.book118.com/446015155110010051</w:t>
        </w:r>
      </w:hyperlink>
    </w:p>
    <w:p w:rsidR="00B1046C">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paraId="149EE180"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46C" w14:textId="77777777">
    <w:pPr>
      <w:pStyle w:val="Header"/>
      <w:jc w:val="center"/>
      <w:rPr>
        <w:rFonts w:ascii="仿宋" w:eastAsia="仿宋" w:hAnsi="仿宋" w:cs="仿宋"/>
      </w:rPr>
    </w:pPr>
    <w:r>
      <w:rPr>
        <w:rFonts w:ascii="仿宋" w:eastAsia="仿宋" w:hAnsi="仿宋" w:cs="仿宋" w:hint="eastAsia"/>
      </w:rPr>
      <w:t>低温相关行业投资规划报告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F71781"/>
    <w:rsid w:val="008314AB"/>
    <w:rsid w:val="00B1046C"/>
    <w:rsid w:val="39F71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2FFB96"/>
  <w15:docId w15:val="{7EFEE38B-83AF-448D-BBE2-146EE6DEC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6015155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4338</Words>
  <Characters>24729</Characters>
  <Application>Microsoft Office Word</Application>
  <DocSecurity>0</DocSecurity>
  <Lines>206</Lines>
  <Paragraphs>58</Paragraphs>
  <ScaleCrop>false</ScaleCrop>
  <Company/>
  <LinksUpToDate>false</LinksUpToDate>
  <CharactersWithSpaces>29009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2023-11-24T18:23:00Z</dcterms:created>
  <dcterms:modified xsi:type="dcterms:W3CDTF">2023-12-22T12:33:00Z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49F85EBB1C494DF58873D6BB96E6434D_11</vt:lpwstr>
  </property>
  <property fmtid="{D5CDD505-2E9C-101B-9397-08002B2CF9AE}" pid="3" name="KSOProductBuildVer">
    <vt:lpwstr>2052-12.1.0.15712</vt:lpwstr>
  </property>
</Properties>
</file>