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疾病防治兽药项目规划设计蓝图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90" w:history="1">
        <w:r>
          <w:rPr>
            <w:rFonts w:ascii="仿宋" w:eastAsia="仿宋" w:hAnsi="仿宋" w:cs="仿宋" w:hint="eastAsia"/>
            <w:lang w:eastAsia="zh-CN"/>
          </w:rPr>
          <w:t>概论</w:t>
        </w:r>
        <w:r>
          <w:tab/>
        </w:r>
        <w:r>
          <w:fldChar w:fldCharType="begin"/>
        </w:r>
        <w:r>
          <w:instrText xml:space="preserve"> PAGEREF _Toc11290 \h </w:instrText>
        </w:r>
        <w:r>
          <w:fldChar w:fldCharType="separate"/>
        </w:r>
        <w:r>
          <w:t>3</w:t>
        </w:r>
        <w:r>
          <w:fldChar w:fldCharType="end"/>
        </w:r>
      </w:hyperlink>
    </w:p>
    <w:p>
      <w:pPr>
        <w:pStyle w:val="TOC1"/>
        <w:tabs>
          <w:tab w:val="right" w:leader="dot" w:pos="8306"/>
        </w:tabs>
      </w:pPr>
      <w:hyperlink w:anchor="_Toc18797" w:history="1">
        <w:r>
          <w:rPr>
            <w:rFonts w:ascii="仿宋" w:eastAsia="仿宋" w:hAnsi="仿宋" w:cs="仿宋" w:hint="eastAsia"/>
            <w:lang w:eastAsia="zh-CN"/>
          </w:rPr>
          <w:t>一、疾病防治兽药项目文档管理</w:t>
        </w:r>
        <w:r>
          <w:tab/>
        </w:r>
        <w:r>
          <w:fldChar w:fldCharType="begin"/>
        </w:r>
        <w:r>
          <w:instrText xml:space="preserve"> PAGEREF _Toc18797 \h </w:instrText>
        </w:r>
        <w:r>
          <w:fldChar w:fldCharType="separate"/>
        </w:r>
        <w:r>
          <w:t>3</w:t>
        </w:r>
        <w:r>
          <w:fldChar w:fldCharType="end"/>
        </w:r>
      </w:hyperlink>
    </w:p>
    <w:p>
      <w:pPr>
        <w:pStyle w:val="TOC2"/>
        <w:tabs>
          <w:tab w:val="right" w:leader="dot" w:pos="8306"/>
        </w:tabs>
      </w:pPr>
      <w:hyperlink w:anchor="_Toc12689" w:history="1">
        <w:r>
          <w:rPr>
            <w:rFonts w:ascii="仿宋" w:eastAsia="仿宋" w:hAnsi="仿宋" w:cs="仿宋" w:hint="eastAsia"/>
            <w:lang w:eastAsia="zh-CN"/>
          </w:rPr>
          <w:t>(一)、文档编制与审查</w:t>
        </w:r>
        <w:r>
          <w:tab/>
        </w:r>
        <w:r>
          <w:fldChar w:fldCharType="begin"/>
        </w:r>
        <w:r>
          <w:instrText xml:space="preserve"> PAGEREF _Toc12689 \h </w:instrText>
        </w:r>
        <w:r>
          <w:fldChar w:fldCharType="separate"/>
        </w:r>
        <w:r>
          <w:t>3</w:t>
        </w:r>
        <w:r>
          <w:fldChar w:fldCharType="end"/>
        </w:r>
      </w:hyperlink>
    </w:p>
    <w:p>
      <w:pPr>
        <w:pStyle w:val="TOC2"/>
        <w:tabs>
          <w:tab w:val="right" w:leader="dot" w:pos="8306"/>
        </w:tabs>
      </w:pPr>
      <w:hyperlink w:anchor="_Toc17150" w:history="1">
        <w:r>
          <w:rPr>
            <w:rFonts w:ascii="仿宋" w:eastAsia="仿宋" w:hAnsi="仿宋" w:cs="仿宋" w:hint="eastAsia"/>
            <w:lang w:eastAsia="zh-CN"/>
          </w:rPr>
          <w:t>(二)、文档发布与分发</w:t>
        </w:r>
        <w:r>
          <w:tab/>
        </w:r>
        <w:r>
          <w:fldChar w:fldCharType="begin"/>
        </w:r>
        <w:r>
          <w:instrText xml:space="preserve"> PAGEREF _Toc17150 \h </w:instrText>
        </w:r>
        <w:r>
          <w:fldChar w:fldCharType="separate"/>
        </w:r>
        <w:r>
          <w:t>4</w:t>
        </w:r>
        <w:r>
          <w:fldChar w:fldCharType="end"/>
        </w:r>
      </w:hyperlink>
    </w:p>
    <w:p>
      <w:pPr>
        <w:pStyle w:val="TOC2"/>
        <w:tabs>
          <w:tab w:val="right" w:leader="dot" w:pos="8306"/>
        </w:tabs>
      </w:pPr>
      <w:hyperlink w:anchor="_Toc21145" w:history="1">
        <w:r>
          <w:rPr>
            <w:rFonts w:ascii="仿宋" w:eastAsia="仿宋" w:hAnsi="仿宋" w:cs="仿宋" w:hint="eastAsia"/>
            <w:lang w:eastAsia="zh-CN"/>
          </w:rPr>
          <w:t>(三)、文档存档与归档</w:t>
        </w:r>
        <w:r>
          <w:tab/>
        </w:r>
        <w:r>
          <w:fldChar w:fldCharType="begin"/>
        </w:r>
        <w:r>
          <w:instrText xml:space="preserve"> PAGEREF _Toc21145 \h </w:instrText>
        </w:r>
        <w:r>
          <w:fldChar w:fldCharType="separate"/>
        </w:r>
        <w:r>
          <w:t>5</w:t>
        </w:r>
        <w:r>
          <w:fldChar w:fldCharType="end"/>
        </w:r>
      </w:hyperlink>
    </w:p>
    <w:p>
      <w:pPr>
        <w:pStyle w:val="TOC1"/>
        <w:tabs>
          <w:tab w:val="right" w:leader="dot" w:pos="8306"/>
        </w:tabs>
      </w:pPr>
      <w:hyperlink w:anchor="_Toc13263" w:history="1">
        <w:r>
          <w:rPr>
            <w:rFonts w:ascii="仿宋" w:eastAsia="仿宋" w:hAnsi="仿宋" w:cs="仿宋" w:hint="eastAsia"/>
            <w:lang w:eastAsia="zh-CN"/>
          </w:rPr>
          <w:t>二、疾病防治兽药项目概论</w:t>
        </w:r>
        <w:r>
          <w:tab/>
        </w:r>
        <w:r>
          <w:fldChar w:fldCharType="begin"/>
        </w:r>
        <w:r>
          <w:instrText xml:space="preserve"> PAGEREF _Toc13263 \h </w:instrText>
        </w:r>
        <w:r>
          <w:fldChar w:fldCharType="separate"/>
        </w:r>
        <w:r>
          <w:t>6</w:t>
        </w:r>
        <w:r>
          <w:fldChar w:fldCharType="end"/>
        </w:r>
      </w:hyperlink>
    </w:p>
    <w:p>
      <w:pPr>
        <w:pStyle w:val="TOC2"/>
        <w:tabs>
          <w:tab w:val="right" w:leader="dot" w:pos="8306"/>
        </w:tabs>
      </w:pPr>
      <w:hyperlink w:anchor="_Toc3339" w:history="1">
        <w:r>
          <w:rPr>
            <w:rFonts w:ascii="仿宋" w:eastAsia="仿宋" w:hAnsi="仿宋" w:cs="仿宋" w:hint="eastAsia"/>
            <w:lang w:eastAsia="zh-CN"/>
          </w:rPr>
          <w:t>(一)、疾病防治兽药项目概况</w:t>
        </w:r>
        <w:r>
          <w:tab/>
        </w:r>
        <w:r>
          <w:fldChar w:fldCharType="begin"/>
        </w:r>
        <w:r>
          <w:instrText xml:space="preserve"> PAGEREF _Toc3339 \h </w:instrText>
        </w:r>
        <w:r>
          <w:fldChar w:fldCharType="separate"/>
        </w:r>
        <w:r>
          <w:t>6</w:t>
        </w:r>
        <w:r>
          <w:fldChar w:fldCharType="end"/>
        </w:r>
      </w:hyperlink>
    </w:p>
    <w:p>
      <w:pPr>
        <w:pStyle w:val="TOC2"/>
        <w:tabs>
          <w:tab w:val="right" w:leader="dot" w:pos="8306"/>
        </w:tabs>
      </w:pPr>
      <w:hyperlink w:anchor="_Toc17394" w:history="1">
        <w:r>
          <w:rPr>
            <w:rFonts w:ascii="仿宋" w:eastAsia="仿宋" w:hAnsi="仿宋" w:cs="仿宋" w:hint="eastAsia"/>
            <w:lang w:eastAsia="zh-CN"/>
          </w:rPr>
          <w:t>(二)、疾病防治兽药项目目标</w:t>
        </w:r>
        <w:r>
          <w:tab/>
        </w:r>
        <w:r>
          <w:fldChar w:fldCharType="begin"/>
        </w:r>
        <w:r>
          <w:instrText xml:space="preserve"> PAGEREF _Toc17394 \h </w:instrText>
        </w:r>
        <w:r>
          <w:fldChar w:fldCharType="separate"/>
        </w:r>
        <w:r>
          <w:t>9</w:t>
        </w:r>
        <w:r>
          <w:fldChar w:fldCharType="end"/>
        </w:r>
      </w:hyperlink>
    </w:p>
    <w:p>
      <w:pPr>
        <w:pStyle w:val="TOC2"/>
        <w:tabs>
          <w:tab w:val="right" w:leader="dot" w:pos="8306"/>
        </w:tabs>
      </w:pPr>
      <w:hyperlink w:anchor="_Toc27614" w:history="1">
        <w:r>
          <w:rPr>
            <w:rFonts w:ascii="仿宋" w:eastAsia="仿宋" w:hAnsi="仿宋" w:cs="仿宋" w:hint="eastAsia"/>
            <w:lang w:eastAsia="zh-CN"/>
          </w:rPr>
          <w:t>(三)、疾病防治兽药项目提出的理由</w:t>
        </w:r>
        <w:r>
          <w:tab/>
        </w:r>
        <w:r>
          <w:fldChar w:fldCharType="begin"/>
        </w:r>
        <w:r>
          <w:instrText xml:space="preserve"> PAGEREF _Toc27614 \h </w:instrText>
        </w:r>
        <w:r>
          <w:fldChar w:fldCharType="separate"/>
        </w:r>
        <w:r>
          <w:t>10</w:t>
        </w:r>
        <w:r>
          <w:fldChar w:fldCharType="end"/>
        </w:r>
      </w:hyperlink>
    </w:p>
    <w:p>
      <w:pPr>
        <w:pStyle w:val="TOC2"/>
        <w:tabs>
          <w:tab w:val="right" w:leader="dot" w:pos="8306"/>
        </w:tabs>
      </w:pPr>
      <w:hyperlink w:anchor="_Toc4327" w:history="1">
        <w:r>
          <w:rPr>
            <w:rFonts w:ascii="仿宋" w:eastAsia="仿宋" w:hAnsi="仿宋" w:cs="仿宋" w:hint="eastAsia"/>
            <w:lang w:eastAsia="zh-CN"/>
          </w:rPr>
          <w:t>(四)、疾病防治兽药项目意义</w:t>
        </w:r>
        <w:r>
          <w:tab/>
        </w:r>
        <w:r>
          <w:fldChar w:fldCharType="begin"/>
        </w:r>
        <w:r>
          <w:instrText xml:space="preserve"> PAGEREF _Toc4327 \h </w:instrText>
        </w:r>
        <w:r>
          <w:fldChar w:fldCharType="separate"/>
        </w:r>
        <w:r>
          <w:t>11</w:t>
        </w:r>
        <w:r>
          <w:fldChar w:fldCharType="end"/>
        </w:r>
      </w:hyperlink>
    </w:p>
    <w:p>
      <w:pPr>
        <w:pStyle w:val="TOC2"/>
        <w:tabs>
          <w:tab w:val="right" w:leader="dot" w:pos="8306"/>
        </w:tabs>
      </w:pPr>
      <w:hyperlink w:anchor="_Toc851" w:history="1">
        <w:r>
          <w:rPr>
            <w:rFonts w:ascii="仿宋" w:eastAsia="仿宋" w:hAnsi="仿宋" w:cs="仿宋" w:hint="eastAsia"/>
            <w:lang w:eastAsia="zh-CN"/>
          </w:rPr>
          <w:t>(五)、疾病防治兽药项目背景</w:t>
        </w:r>
        <w:r>
          <w:tab/>
        </w:r>
        <w:r>
          <w:fldChar w:fldCharType="begin"/>
        </w:r>
        <w:r>
          <w:instrText xml:space="preserve"> PAGEREF _Toc851 \h </w:instrText>
        </w:r>
        <w:r>
          <w:fldChar w:fldCharType="separate"/>
        </w:r>
        <w:r>
          <w:t>12</w:t>
        </w:r>
        <w:r>
          <w:fldChar w:fldCharType="end"/>
        </w:r>
      </w:hyperlink>
    </w:p>
    <w:p>
      <w:pPr>
        <w:pStyle w:val="TOC1"/>
        <w:tabs>
          <w:tab w:val="right" w:leader="dot" w:pos="8306"/>
        </w:tabs>
      </w:pPr>
      <w:hyperlink w:anchor="_Toc8101" w:history="1">
        <w:r>
          <w:rPr>
            <w:rFonts w:ascii="仿宋" w:eastAsia="仿宋" w:hAnsi="仿宋" w:cs="仿宋" w:hint="eastAsia"/>
            <w:lang w:eastAsia="zh-CN"/>
          </w:rPr>
          <w:t>三、疾病防治兽药项目绩效评估</w:t>
        </w:r>
        <w:r>
          <w:tab/>
        </w:r>
        <w:r>
          <w:fldChar w:fldCharType="begin"/>
        </w:r>
        <w:r>
          <w:instrText xml:space="preserve"> PAGEREF _Toc8101 \h </w:instrText>
        </w:r>
        <w:r>
          <w:fldChar w:fldCharType="separate"/>
        </w:r>
        <w:r>
          <w:t>13</w:t>
        </w:r>
        <w:r>
          <w:fldChar w:fldCharType="end"/>
        </w:r>
      </w:hyperlink>
    </w:p>
    <w:p>
      <w:pPr>
        <w:pStyle w:val="TOC2"/>
        <w:tabs>
          <w:tab w:val="right" w:leader="dot" w:pos="8306"/>
        </w:tabs>
      </w:pPr>
      <w:hyperlink w:anchor="_Toc26458" w:history="1">
        <w:r>
          <w:rPr>
            <w:rFonts w:ascii="仿宋" w:eastAsia="仿宋" w:hAnsi="仿宋" w:cs="仿宋" w:hint="eastAsia"/>
            <w:lang w:eastAsia="zh-CN"/>
          </w:rPr>
          <w:t>(一)、绩效评估指标</w:t>
        </w:r>
        <w:r>
          <w:tab/>
        </w:r>
        <w:r>
          <w:fldChar w:fldCharType="begin"/>
        </w:r>
        <w:r>
          <w:instrText xml:space="preserve"> PAGEREF _Toc26458 \h </w:instrText>
        </w:r>
        <w:r>
          <w:fldChar w:fldCharType="separate"/>
        </w:r>
        <w:r>
          <w:t>13</w:t>
        </w:r>
        <w:r>
          <w:fldChar w:fldCharType="end"/>
        </w:r>
      </w:hyperlink>
    </w:p>
    <w:p>
      <w:pPr>
        <w:pStyle w:val="TOC2"/>
        <w:tabs>
          <w:tab w:val="right" w:leader="dot" w:pos="8306"/>
        </w:tabs>
      </w:pPr>
      <w:hyperlink w:anchor="_Toc5100" w:history="1">
        <w:r>
          <w:rPr>
            <w:rFonts w:ascii="仿宋" w:eastAsia="仿宋" w:hAnsi="仿宋" w:cs="仿宋" w:hint="eastAsia"/>
            <w:lang w:eastAsia="zh-CN"/>
          </w:rPr>
          <w:t>(二)、绩效评估方法</w:t>
        </w:r>
        <w:r>
          <w:tab/>
        </w:r>
        <w:r>
          <w:fldChar w:fldCharType="begin"/>
        </w:r>
        <w:r>
          <w:instrText xml:space="preserve"> PAGEREF _Toc5100 \h </w:instrText>
        </w:r>
        <w:r>
          <w:fldChar w:fldCharType="separate"/>
        </w:r>
        <w:r>
          <w:t>14</w:t>
        </w:r>
        <w:r>
          <w:fldChar w:fldCharType="end"/>
        </w:r>
      </w:hyperlink>
    </w:p>
    <w:p>
      <w:pPr>
        <w:pStyle w:val="TOC2"/>
        <w:tabs>
          <w:tab w:val="right" w:leader="dot" w:pos="8306"/>
        </w:tabs>
      </w:pPr>
      <w:hyperlink w:anchor="_Toc13847" w:history="1">
        <w:r>
          <w:rPr>
            <w:rFonts w:ascii="仿宋" w:eastAsia="仿宋" w:hAnsi="仿宋" w:cs="仿宋" w:hint="eastAsia"/>
            <w:lang w:eastAsia="zh-CN"/>
          </w:rPr>
          <w:t>(三)、绩效评估周期</w:t>
        </w:r>
        <w:r>
          <w:tab/>
        </w:r>
        <w:r>
          <w:fldChar w:fldCharType="begin"/>
        </w:r>
        <w:r>
          <w:instrText xml:space="preserve"> PAGEREF _Toc13847 \h </w:instrText>
        </w:r>
        <w:r>
          <w:fldChar w:fldCharType="separate"/>
        </w:r>
        <w:r>
          <w:t>15</w:t>
        </w:r>
        <w:r>
          <w:fldChar w:fldCharType="end"/>
        </w:r>
      </w:hyperlink>
    </w:p>
    <w:p>
      <w:pPr>
        <w:pStyle w:val="TOC1"/>
        <w:tabs>
          <w:tab w:val="right" w:leader="dot" w:pos="8306"/>
        </w:tabs>
      </w:pPr>
      <w:hyperlink w:anchor="_Toc32548" w:history="1">
        <w:r>
          <w:rPr>
            <w:rFonts w:ascii="仿宋" w:eastAsia="仿宋" w:hAnsi="仿宋" w:cs="仿宋" w:hint="eastAsia"/>
            <w:lang w:eastAsia="zh-CN"/>
          </w:rPr>
          <w:t>四、疾病防治兽药项目选址可行性分析</w:t>
        </w:r>
        <w:r>
          <w:tab/>
        </w:r>
        <w:r>
          <w:fldChar w:fldCharType="begin"/>
        </w:r>
        <w:r>
          <w:instrText xml:space="preserve"> PAGEREF _Toc32548 \h </w:instrText>
        </w:r>
        <w:r>
          <w:fldChar w:fldCharType="separate"/>
        </w:r>
        <w:r>
          <w:t>16</w:t>
        </w:r>
        <w:r>
          <w:fldChar w:fldCharType="end"/>
        </w:r>
      </w:hyperlink>
    </w:p>
    <w:p>
      <w:pPr>
        <w:pStyle w:val="TOC2"/>
        <w:tabs>
          <w:tab w:val="right" w:leader="dot" w:pos="8306"/>
        </w:tabs>
      </w:pPr>
      <w:hyperlink w:anchor="_Toc24509" w:history="1">
        <w:r>
          <w:rPr>
            <w:rFonts w:ascii="仿宋" w:eastAsia="仿宋" w:hAnsi="仿宋" w:cs="仿宋" w:hint="eastAsia"/>
            <w:lang w:eastAsia="zh-CN"/>
          </w:rPr>
          <w:t>(一)、疾病防治兽药项目选址</w:t>
        </w:r>
        <w:r>
          <w:tab/>
        </w:r>
        <w:r>
          <w:fldChar w:fldCharType="begin"/>
        </w:r>
        <w:r>
          <w:instrText xml:space="preserve"> PAGEREF _Toc24509 \h </w:instrText>
        </w:r>
        <w:r>
          <w:fldChar w:fldCharType="separate"/>
        </w:r>
        <w:r>
          <w:t>16</w:t>
        </w:r>
        <w:r>
          <w:fldChar w:fldCharType="end"/>
        </w:r>
      </w:hyperlink>
    </w:p>
    <w:p>
      <w:pPr>
        <w:pStyle w:val="TOC2"/>
        <w:tabs>
          <w:tab w:val="right" w:leader="dot" w:pos="8306"/>
        </w:tabs>
      </w:pPr>
      <w:hyperlink w:anchor="_Toc27490" w:history="1">
        <w:r>
          <w:rPr>
            <w:rFonts w:ascii="仿宋" w:eastAsia="仿宋" w:hAnsi="仿宋" w:cs="仿宋" w:hint="eastAsia"/>
            <w:lang w:eastAsia="zh-CN"/>
          </w:rPr>
          <w:t>(二)、用地控制指标</w:t>
        </w:r>
        <w:r>
          <w:tab/>
        </w:r>
        <w:r>
          <w:fldChar w:fldCharType="begin"/>
        </w:r>
        <w:r>
          <w:instrText xml:space="preserve"> PAGEREF _Toc27490 \h </w:instrText>
        </w:r>
        <w:r>
          <w:fldChar w:fldCharType="separate"/>
        </w:r>
        <w:r>
          <w:t>16</w:t>
        </w:r>
        <w:r>
          <w:fldChar w:fldCharType="end"/>
        </w:r>
      </w:hyperlink>
    </w:p>
    <w:p>
      <w:pPr>
        <w:pStyle w:val="TOC2"/>
        <w:tabs>
          <w:tab w:val="right" w:leader="dot" w:pos="8306"/>
        </w:tabs>
      </w:pPr>
      <w:hyperlink w:anchor="_Toc24088" w:history="1">
        <w:r>
          <w:rPr>
            <w:rFonts w:ascii="仿宋" w:eastAsia="仿宋" w:hAnsi="仿宋" w:cs="仿宋" w:hint="eastAsia"/>
            <w:lang w:eastAsia="zh-CN"/>
          </w:rPr>
          <w:t>(三)、节约用地措施</w:t>
        </w:r>
        <w:r>
          <w:tab/>
        </w:r>
        <w:r>
          <w:fldChar w:fldCharType="begin"/>
        </w:r>
        <w:r>
          <w:instrText xml:space="preserve"> PAGEREF _Toc24088 \h </w:instrText>
        </w:r>
        <w:r>
          <w:fldChar w:fldCharType="separate"/>
        </w:r>
        <w:r>
          <w:t>18</w:t>
        </w:r>
        <w:r>
          <w:fldChar w:fldCharType="end"/>
        </w:r>
      </w:hyperlink>
    </w:p>
    <w:p>
      <w:pPr>
        <w:pStyle w:val="TOC2"/>
        <w:tabs>
          <w:tab w:val="right" w:leader="dot" w:pos="8306"/>
        </w:tabs>
      </w:pPr>
      <w:hyperlink w:anchor="_Toc11066" w:history="1">
        <w:r>
          <w:rPr>
            <w:rFonts w:ascii="仿宋" w:eastAsia="仿宋" w:hAnsi="仿宋" w:cs="仿宋" w:hint="eastAsia"/>
            <w:lang w:eastAsia="zh-CN"/>
          </w:rPr>
          <w:t>(四)、总图布置方案</w:t>
        </w:r>
        <w:r>
          <w:tab/>
        </w:r>
        <w:r>
          <w:fldChar w:fldCharType="begin"/>
        </w:r>
        <w:r>
          <w:instrText xml:space="preserve"> PAGEREF _Toc11066 \h </w:instrText>
        </w:r>
        <w:r>
          <w:fldChar w:fldCharType="separate"/>
        </w:r>
        <w:r>
          <w:t>19</w:t>
        </w:r>
        <w:r>
          <w:fldChar w:fldCharType="end"/>
        </w:r>
      </w:hyperlink>
    </w:p>
    <w:p>
      <w:pPr>
        <w:pStyle w:val="TOC2"/>
        <w:tabs>
          <w:tab w:val="right" w:leader="dot" w:pos="8306"/>
        </w:tabs>
      </w:pPr>
      <w:hyperlink w:anchor="_Toc24948" w:history="1">
        <w:r>
          <w:rPr>
            <w:rFonts w:ascii="仿宋" w:eastAsia="仿宋" w:hAnsi="仿宋" w:cs="仿宋" w:hint="eastAsia"/>
            <w:lang w:eastAsia="zh-CN"/>
          </w:rPr>
          <w:t>(五)、选址综合评价</w:t>
        </w:r>
        <w:r>
          <w:tab/>
        </w:r>
        <w:r>
          <w:fldChar w:fldCharType="begin"/>
        </w:r>
        <w:r>
          <w:instrText xml:space="preserve"> PAGEREF _Toc24948 \h </w:instrText>
        </w:r>
        <w:r>
          <w:fldChar w:fldCharType="separate"/>
        </w:r>
        <w:r>
          <w:t>20</w:t>
        </w:r>
        <w:r>
          <w:fldChar w:fldCharType="end"/>
        </w:r>
      </w:hyperlink>
    </w:p>
    <w:p>
      <w:pPr>
        <w:pStyle w:val="TOC1"/>
        <w:tabs>
          <w:tab w:val="right" w:leader="dot" w:pos="8306"/>
        </w:tabs>
      </w:pPr>
      <w:hyperlink w:anchor="_Toc32144" w:history="1">
        <w:r>
          <w:rPr>
            <w:rFonts w:ascii="仿宋" w:eastAsia="仿宋" w:hAnsi="仿宋" w:cs="仿宋" w:hint="eastAsia"/>
            <w:lang w:eastAsia="zh-CN"/>
          </w:rPr>
          <w:t>五、疾病防治兽药项目建设背景及必要性分析</w:t>
        </w:r>
        <w:r>
          <w:tab/>
        </w:r>
        <w:r>
          <w:fldChar w:fldCharType="begin"/>
        </w:r>
        <w:r>
          <w:instrText xml:space="preserve"> PAGEREF _Toc32144 \h </w:instrText>
        </w:r>
        <w:r>
          <w:fldChar w:fldCharType="separate"/>
        </w:r>
        <w:r>
          <w:t>22</w:t>
        </w:r>
        <w:r>
          <w:fldChar w:fldCharType="end"/>
        </w:r>
      </w:hyperlink>
    </w:p>
    <w:p>
      <w:pPr>
        <w:pStyle w:val="TOC2"/>
        <w:tabs>
          <w:tab w:val="right" w:leader="dot" w:pos="8306"/>
        </w:tabs>
      </w:pPr>
      <w:hyperlink w:anchor="_Toc26064" w:history="1">
        <w:r>
          <w:rPr>
            <w:rFonts w:ascii="仿宋" w:eastAsia="仿宋" w:hAnsi="仿宋" w:cs="仿宋" w:hint="eastAsia"/>
            <w:lang w:eastAsia="zh-CN"/>
          </w:rPr>
          <w:t>(一)、疾病防治兽药项目背景分析</w:t>
        </w:r>
        <w:r>
          <w:tab/>
        </w:r>
        <w:r>
          <w:fldChar w:fldCharType="begin"/>
        </w:r>
        <w:r>
          <w:instrText xml:space="preserve"> PAGEREF _Toc26064 \h </w:instrText>
        </w:r>
        <w:r>
          <w:fldChar w:fldCharType="separate"/>
        </w:r>
        <w:r>
          <w:t>22</w:t>
        </w:r>
        <w:r>
          <w:fldChar w:fldCharType="end"/>
        </w:r>
      </w:hyperlink>
    </w:p>
    <w:p>
      <w:pPr>
        <w:pStyle w:val="TOC2"/>
        <w:tabs>
          <w:tab w:val="right" w:leader="dot" w:pos="8306"/>
        </w:tabs>
      </w:pPr>
      <w:hyperlink w:anchor="_Toc19591" w:history="1">
        <w:r>
          <w:rPr>
            <w:rFonts w:ascii="仿宋" w:eastAsia="仿宋" w:hAnsi="仿宋" w:cs="仿宋" w:hint="eastAsia"/>
            <w:lang w:eastAsia="zh-CN"/>
          </w:rPr>
          <w:t>(二)、疾病防治兽药项目建设必要性分析</w:t>
        </w:r>
        <w:r>
          <w:tab/>
        </w:r>
        <w:r>
          <w:fldChar w:fldCharType="begin"/>
        </w:r>
        <w:r>
          <w:instrText xml:space="preserve"> PAGEREF _Toc19591 \h </w:instrText>
        </w:r>
        <w:r>
          <w:fldChar w:fldCharType="separate"/>
        </w:r>
        <w:r>
          <w:t>23</w:t>
        </w:r>
        <w:r>
          <w:fldChar w:fldCharType="end"/>
        </w:r>
      </w:hyperlink>
    </w:p>
    <w:p>
      <w:pPr>
        <w:pStyle w:val="TOC1"/>
        <w:tabs>
          <w:tab w:val="right" w:leader="dot" w:pos="8306"/>
        </w:tabs>
      </w:pPr>
      <w:hyperlink w:anchor="_Toc31344" w:history="1">
        <w:r>
          <w:rPr>
            <w:rFonts w:ascii="仿宋" w:eastAsia="仿宋" w:hAnsi="仿宋" w:cs="仿宋" w:hint="eastAsia"/>
            <w:lang w:eastAsia="zh-CN"/>
          </w:rPr>
          <w:t>六、疾病防治兽药项目可持续发展</w:t>
        </w:r>
        <w:r>
          <w:tab/>
        </w:r>
        <w:r>
          <w:fldChar w:fldCharType="begin"/>
        </w:r>
        <w:r>
          <w:instrText xml:space="preserve"> PAGEREF _Toc31344 \h </w:instrText>
        </w:r>
        <w:r>
          <w:fldChar w:fldCharType="separate"/>
        </w:r>
        <w:r>
          <w:t>25</w:t>
        </w:r>
        <w:r>
          <w:fldChar w:fldCharType="end"/>
        </w:r>
      </w:hyperlink>
    </w:p>
    <w:p>
      <w:pPr>
        <w:pStyle w:val="TOC2"/>
        <w:tabs>
          <w:tab w:val="right" w:leader="dot" w:pos="8306"/>
        </w:tabs>
      </w:pPr>
      <w:hyperlink w:anchor="_Toc18741" w:history="1">
        <w:r>
          <w:rPr>
            <w:rFonts w:ascii="仿宋" w:eastAsia="仿宋" w:hAnsi="仿宋" w:cs="仿宋" w:hint="eastAsia"/>
            <w:lang w:eastAsia="zh-CN"/>
          </w:rPr>
          <w:t>(一)、可持续战略与实践</w:t>
        </w:r>
        <w:r>
          <w:tab/>
        </w:r>
        <w:r>
          <w:fldChar w:fldCharType="begin"/>
        </w:r>
        <w:r>
          <w:instrText xml:space="preserve"> PAGEREF _Toc18741 \h </w:instrText>
        </w:r>
        <w:r>
          <w:fldChar w:fldCharType="separate"/>
        </w:r>
        <w:r>
          <w:t>25</w:t>
        </w:r>
        <w:r>
          <w:fldChar w:fldCharType="end"/>
        </w:r>
      </w:hyperlink>
    </w:p>
    <w:p>
      <w:pPr>
        <w:pStyle w:val="TOC2"/>
        <w:tabs>
          <w:tab w:val="right" w:leader="dot" w:pos="8306"/>
        </w:tabs>
      </w:pPr>
      <w:hyperlink w:anchor="_Toc5975" w:history="1">
        <w:r>
          <w:rPr>
            <w:rFonts w:ascii="仿宋" w:eastAsia="仿宋" w:hAnsi="仿宋" w:cs="仿宋" w:hint="eastAsia"/>
            <w:lang w:eastAsia="zh-CN"/>
          </w:rPr>
          <w:t>(二)、环保与社会责任</w:t>
        </w:r>
        <w:r>
          <w:tab/>
        </w:r>
        <w:r>
          <w:fldChar w:fldCharType="begin"/>
        </w:r>
        <w:r>
          <w:instrText xml:space="preserve"> PAGEREF _Toc5975 \h </w:instrText>
        </w:r>
        <w:r>
          <w:fldChar w:fldCharType="separate"/>
        </w:r>
        <w:r>
          <w:t>25</w:t>
        </w:r>
        <w:r>
          <w:fldChar w:fldCharType="end"/>
        </w:r>
      </w:hyperlink>
    </w:p>
    <w:p>
      <w:pPr>
        <w:pStyle w:val="TOC1"/>
        <w:tabs>
          <w:tab w:val="right" w:leader="dot" w:pos="8306"/>
        </w:tabs>
      </w:pPr>
      <w:hyperlink w:anchor="_Toc29138" w:history="1">
        <w:r>
          <w:rPr>
            <w:rFonts w:ascii="仿宋" w:eastAsia="仿宋" w:hAnsi="仿宋" w:cs="仿宋" w:hint="eastAsia"/>
            <w:lang w:eastAsia="zh-CN"/>
          </w:rPr>
          <w:t>七、疾病防治兽药项目风险管理</w:t>
        </w:r>
        <w:r>
          <w:tab/>
        </w:r>
        <w:r>
          <w:fldChar w:fldCharType="begin"/>
        </w:r>
        <w:r>
          <w:instrText xml:space="preserve"> PAGEREF _Toc29138 \h </w:instrText>
        </w:r>
        <w:r>
          <w:fldChar w:fldCharType="separate"/>
        </w:r>
        <w:r>
          <w:t>26</w:t>
        </w:r>
        <w:r>
          <w:fldChar w:fldCharType="end"/>
        </w:r>
      </w:hyperlink>
    </w:p>
    <w:p>
      <w:pPr>
        <w:pStyle w:val="TOC2"/>
        <w:tabs>
          <w:tab w:val="right" w:leader="dot" w:pos="8306"/>
        </w:tabs>
      </w:pPr>
      <w:hyperlink w:anchor="_Toc30506" w:history="1">
        <w:r>
          <w:rPr>
            <w:rFonts w:ascii="仿宋" w:eastAsia="仿宋" w:hAnsi="仿宋" w:cs="仿宋" w:hint="eastAsia"/>
            <w:lang w:eastAsia="zh-CN"/>
          </w:rPr>
          <w:t>(一)、风险识别与评估</w:t>
        </w:r>
        <w:r>
          <w:tab/>
        </w:r>
        <w:r>
          <w:fldChar w:fldCharType="begin"/>
        </w:r>
        <w:r>
          <w:instrText xml:space="preserve"> PAGEREF _Toc30506 \h </w:instrText>
        </w:r>
        <w:r>
          <w:fldChar w:fldCharType="separate"/>
        </w:r>
        <w:r>
          <w:t>26</w:t>
        </w:r>
        <w:r>
          <w:fldChar w:fldCharType="end"/>
        </w:r>
      </w:hyperlink>
    </w:p>
    <w:p>
      <w:pPr>
        <w:pStyle w:val="TOC2"/>
        <w:tabs>
          <w:tab w:val="right" w:leader="dot" w:pos="8306"/>
        </w:tabs>
      </w:pPr>
      <w:hyperlink w:anchor="_Toc15991" w:history="1">
        <w:r>
          <w:rPr>
            <w:rFonts w:ascii="仿宋" w:eastAsia="仿宋" w:hAnsi="仿宋" w:cs="仿宋" w:hint="eastAsia"/>
            <w:lang w:eastAsia="zh-CN"/>
          </w:rPr>
          <w:t>(二)、风险应对策略</w:t>
        </w:r>
        <w:r>
          <w:tab/>
        </w:r>
        <w:r>
          <w:fldChar w:fldCharType="begin"/>
        </w:r>
        <w:r>
          <w:instrText xml:space="preserve"> PAGEREF _Toc15991 \h </w:instrText>
        </w:r>
        <w:r>
          <w:fldChar w:fldCharType="separate"/>
        </w:r>
        <w:r>
          <w:t>28</w:t>
        </w:r>
        <w:r>
          <w:fldChar w:fldCharType="end"/>
        </w:r>
      </w:hyperlink>
    </w:p>
    <w:p>
      <w:pPr>
        <w:pStyle w:val="TOC2"/>
        <w:tabs>
          <w:tab w:val="right" w:leader="dot" w:pos="8306"/>
        </w:tabs>
      </w:pPr>
      <w:hyperlink w:anchor="_Toc24967" w:history="1">
        <w:r>
          <w:rPr>
            <w:rFonts w:ascii="仿宋" w:eastAsia="仿宋" w:hAnsi="仿宋" w:cs="仿宋" w:hint="eastAsia"/>
            <w:lang w:eastAsia="zh-CN"/>
          </w:rPr>
          <w:t>(三)、风险监控与控制</w:t>
        </w:r>
        <w:r>
          <w:tab/>
        </w:r>
        <w:r>
          <w:fldChar w:fldCharType="begin"/>
        </w:r>
        <w:r>
          <w:instrText xml:space="preserve"> PAGEREF _Toc24967 \h </w:instrText>
        </w:r>
        <w:r>
          <w:fldChar w:fldCharType="separate"/>
        </w:r>
        <w:r>
          <w:t>29</w:t>
        </w:r>
        <w:r>
          <w:fldChar w:fldCharType="end"/>
        </w:r>
      </w:hyperlink>
    </w:p>
    <w:p>
      <w:pPr>
        <w:pStyle w:val="TOC1"/>
        <w:tabs>
          <w:tab w:val="right" w:leader="dot" w:pos="8306"/>
        </w:tabs>
      </w:pPr>
      <w:hyperlink w:anchor="_Toc20641" w:history="1">
        <w:r>
          <w:rPr>
            <w:rFonts w:ascii="仿宋" w:eastAsia="仿宋" w:hAnsi="仿宋" w:cs="仿宋" w:hint="eastAsia"/>
            <w:lang w:eastAsia="zh-CN"/>
          </w:rPr>
          <w:t>八、疾病防治兽药项目财务管理</w:t>
        </w:r>
        <w:r>
          <w:tab/>
        </w:r>
        <w:r>
          <w:fldChar w:fldCharType="begin"/>
        </w:r>
        <w:r>
          <w:instrText xml:space="preserve"> PAGEREF _Toc20641 \h </w:instrText>
        </w:r>
        <w:r>
          <w:fldChar w:fldCharType="separate"/>
        </w:r>
        <w:r>
          <w:t>30</w:t>
        </w:r>
        <w:r>
          <w:fldChar w:fldCharType="end"/>
        </w:r>
      </w:hyperlink>
    </w:p>
    <w:p>
      <w:pPr>
        <w:pStyle w:val="TOC2"/>
        <w:tabs>
          <w:tab w:val="right" w:leader="dot" w:pos="8306"/>
        </w:tabs>
      </w:pPr>
      <w:hyperlink w:anchor="_Toc28900" w:history="1">
        <w:r>
          <w:rPr>
            <w:rFonts w:ascii="仿宋" w:eastAsia="仿宋" w:hAnsi="仿宋" w:cs="仿宋" w:hint="eastAsia"/>
            <w:lang w:eastAsia="zh-CN"/>
          </w:rPr>
          <w:t>(一)、资金需求大</w:t>
        </w:r>
        <w:r>
          <w:tab/>
        </w:r>
        <w:r>
          <w:fldChar w:fldCharType="begin"/>
        </w:r>
        <w:r>
          <w:instrText xml:space="preserve"> PAGEREF _Toc28900 \h </w:instrText>
        </w:r>
        <w:r>
          <w:fldChar w:fldCharType="separate"/>
        </w:r>
        <w:r>
          <w:t>30</w:t>
        </w:r>
        <w:r>
          <w:fldChar w:fldCharType="end"/>
        </w:r>
      </w:hyperlink>
    </w:p>
    <w:p>
      <w:pPr>
        <w:pStyle w:val="TOC2"/>
        <w:tabs>
          <w:tab w:val="right" w:leader="dot" w:pos="8306"/>
        </w:tabs>
      </w:pPr>
      <w:hyperlink w:anchor="_Toc9244" w:history="1">
        <w:r>
          <w:rPr>
            <w:rFonts w:ascii="仿宋" w:eastAsia="仿宋" w:hAnsi="仿宋" w:cs="仿宋" w:hint="eastAsia"/>
            <w:lang w:eastAsia="zh-CN"/>
          </w:rPr>
          <w:t>(二)、研发周期长</w:t>
        </w:r>
        <w:r>
          <w:tab/>
        </w:r>
        <w:r>
          <w:fldChar w:fldCharType="begin"/>
        </w:r>
        <w:r>
          <w:instrText xml:space="preserve"> PAGEREF _Toc9244 \h </w:instrText>
        </w:r>
        <w:r>
          <w:fldChar w:fldCharType="separate"/>
        </w:r>
        <w:r>
          <w:t>31</w:t>
        </w:r>
        <w:r>
          <w:fldChar w:fldCharType="end"/>
        </w:r>
      </w:hyperlink>
    </w:p>
    <w:p>
      <w:pPr>
        <w:pStyle w:val="TOC2"/>
        <w:tabs>
          <w:tab w:val="right" w:leader="dot" w:pos="8306"/>
        </w:tabs>
      </w:pPr>
      <w:hyperlink w:anchor="_Toc30815" w:history="1">
        <w:r>
          <w:rPr>
            <w:rFonts w:ascii="仿宋" w:eastAsia="仿宋" w:hAnsi="仿宋" w:cs="仿宋" w:hint="eastAsia"/>
            <w:lang w:eastAsia="zh-CN"/>
          </w:rPr>
          <w:t>(三)、市场风险大</w:t>
        </w:r>
        <w:r>
          <w:tab/>
        </w:r>
        <w:r>
          <w:fldChar w:fldCharType="begin"/>
        </w:r>
        <w:r>
          <w:instrText xml:space="preserve"> PAGEREF _Toc30815 \h </w:instrText>
        </w:r>
        <w:r>
          <w:fldChar w:fldCharType="separate"/>
        </w:r>
        <w:r>
          <w:t>33</w:t>
        </w:r>
        <w:r>
          <w:fldChar w:fldCharType="end"/>
        </w:r>
      </w:hyperlink>
    </w:p>
    <w:p>
      <w:pPr>
        <w:pStyle w:val="TOC2"/>
        <w:tabs>
          <w:tab w:val="right" w:leader="dot" w:pos="8306"/>
        </w:tabs>
      </w:pPr>
      <w:hyperlink w:anchor="_Toc29702" w:history="1">
        <w:r>
          <w:rPr>
            <w:rFonts w:ascii="仿宋" w:eastAsia="仿宋" w:hAnsi="仿宋" w:cs="仿宋" w:hint="eastAsia"/>
            <w:lang w:eastAsia="zh-CN"/>
          </w:rPr>
          <w:t>(四)、利润率高</w:t>
        </w:r>
        <w:r>
          <w:tab/>
        </w:r>
        <w:r>
          <w:fldChar w:fldCharType="begin"/>
        </w:r>
        <w:r>
          <w:instrText xml:space="preserve"> PAGEREF _Toc29702 \h </w:instrText>
        </w:r>
        <w:r>
          <w:fldChar w:fldCharType="separate"/>
        </w:r>
        <w:r>
          <w:t>35</w:t>
        </w:r>
        <w:r>
          <w:fldChar w:fldCharType="end"/>
        </w:r>
      </w:hyperlink>
    </w:p>
    <w:p>
      <w:pPr>
        <w:pStyle w:val="TOC1"/>
        <w:tabs>
          <w:tab w:val="right" w:leader="dot" w:pos="8306"/>
        </w:tabs>
      </w:pPr>
      <w:hyperlink w:anchor="_Toc4401" w:history="1">
        <w:r>
          <w:rPr>
            <w:rFonts w:ascii="仿宋" w:eastAsia="仿宋" w:hAnsi="仿宋" w:cs="仿宋" w:hint="eastAsia"/>
            <w:lang w:eastAsia="zh-CN"/>
          </w:rPr>
          <w:t>九、疾病防治兽药项目计划安排</w:t>
        </w:r>
        <w:r>
          <w:tab/>
        </w:r>
        <w:r>
          <w:fldChar w:fldCharType="begin"/>
        </w:r>
        <w:r>
          <w:instrText xml:space="preserve"> PAGEREF _Toc4401 \h </w:instrText>
        </w:r>
        <w:r>
          <w:fldChar w:fldCharType="separate"/>
        </w:r>
        <w:r>
          <w:t>38</w:t>
        </w:r>
        <w:r>
          <w:fldChar w:fldCharType="end"/>
        </w:r>
      </w:hyperlink>
    </w:p>
    <w:p>
      <w:pPr>
        <w:pStyle w:val="TOC2"/>
        <w:tabs>
          <w:tab w:val="right" w:leader="dot" w:pos="8306"/>
        </w:tabs>
      </w:pPr>
      <w:hyperlink w:anchor="_Toc23804" w:history="1">
        <w:r>
          <w:rPr>
            <w:rFonts w:ascii="仿宋" w:eastAsia="仿宋" w:hAnsi="仿宋" w:cs="仿宋" w:hint="eastAsia"/>
            <w:lang w:eastAsia="zh-CN"/>
          </w:rPr>
          <w:t>(一)、建设周期</w:t>
        </w:r>
        <w:r>
          <w:tab/>
        </w:r>
        <w:r>
          <w:fldChar w:fldCharType="begin"/>
        </w:r>
        <w:r>
          <w:instrText xml:space="preserve"> PAGEREF _Toc23804 \h </w:instrText>
        </w:r>
        <w:r>
          <w:fldChar w:fldCharType="separate"/>
        </w:r>
        <w:r>
          <w:t>38</w:t>
        </w:r>
        <w:r>
          <w:fldChar w:fldCharType="end"/>
        </w:r>
      </w:hyperlink>
    </w:p>
    <w:p>
      <w:pPr>
        <w:pStyle w:val="TOC2"/>
        <w:tabs>
          <w:tab w:val="right" w:leader="dot" w:pos="8306"/>
        </w:tabs>
      </w:pPr>
      <w:hyperlink w:anchor="_Toc21669" w:history="1">
        <w:r>
          <w:rPr>
            <w:rFonts w:ascii="仿宋" w:eastAsia="仿宋" w:hAnsi="仿宋" w:cs="仿宋" w:hint="eastAsia"/>
            <w:lang w:eastAsia="zh-CN"/>
          </w:rPr>
          <w:t>(二)、建设进度</w:t>
        </w:r>
        <w:r>
          <w:tab/>
        </w:r>
        <w:r>
          <w:fldChar w:fldCharType="begin"/>
        </w:r>
        <w:r>
          <w:instrText xml:space="preserve"> PAGEREF _Toc21669 \h </w:instrText>
        </w:r>
        <w:r>
          <w:fldChar w:fldCharType="separate"/>
        </w:r>
        <w:r>
          <w:t>38</w:t>
        </w:r>
        <w:r>
          <w:fldChar w:fldCharType="end"/>
        </w:r>
      </w:hyperlink>
    </w:p>
    <w:p>
      <w:pPr>
        <w:pStyle w:val="TOC2"/>
        <w:tabs>
          <w:tab w:val="right" w:leader="dot" w:pos="8306"/>
        </w:tabs>
      </w:pPr>
      <w:hyperlink w:anchor="_Toc19899" w:history="1">
        <w:r>
          <w:rPr>
            <w:rFonts w:ascii="仿宋" w:eastAsia="仿宋" w:hAnsi="仿宋" w:cs="仿宋" w:hint="eastAsia"/>
            <w:lang w:eastAsia="zh-CN"/>
          </w:rPr>
          <w:t>(三)、进度安排注意事项</w:t>
        </w:r>
        <w:r>
          <w:tab/>
        </w:r>
        <w:r>
          <w:fldChar w:fldCharType="begin"/>
        </w:r>
        <w:r>
          <w:instrText xml:space="preserve"> PAGEREF _Toc19899 \h </w:instrText>
        </w:r>
        <w:r>
          <w:fldChar w:fldCharType="separate"/>
        </w:r>
        <w:r>
          <w:t>39</w:t>
        </w:r>
        <w:r>
          <w:fldChar w:fldCharType="end"/>
        </w:r>
      </w:hyperlink>
    </w:p>
    <w:p>
      <w:pPr>
        <w:pStyle w:val="TOC2"/>
        <w:tabs>
          <w:tab w:val="right" w:leader="dot" w:pos="8306"/>
        </w:tabs>
      </w:pPr>
      <w:hyperlink w:anchor="_Toc11959" w:history="1">
        <w:r>
          <w:rPr>
            <w:rFonts w:ascii="仿宋" w:eastAsia="仿宋" w:hAnsi="仿宋" w:cs="仿宋" w:hint="eastAsia"/>
            <w:lang w:eastAsia="zh-CN"/>
          </w:rPr>
          <w:t>(四)、人力资源配置</w:t>
        </w:r>
        <w:r>
          <w:tab/>
        </w:r>
        <w:r>
          <w:fldChar w:fldCharType="begin"/>
        </w:r>
        <w:r>
          <w:instrText xml:space="preserve"> PAGEREF _Toc11959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0" w:history="1">
        <w:r>
          <w:rPr>
            <w:rFonts w:ascii="仿宋" w:eastAsia="仿宋" w:hAnsi="仿宋" w:cs="仿宋" w:hint="eastAsia"/>
            <w:lang w:eastAsia="zh-CN"/>
          </w:rPr>
          <w:t>十、疾病防治兽药项目技术管理</w:t>
        </w:r>
        <w:r>
          <w:tab/>
        </w:r>
        <w:r>
          <w:fldChar w:fldCharType="begin"/>
        </w:r>
        <w:r>
          <w:instrText xml:space="preserve"> PAGEREF _Toc8630 \h </w:instrText>
        </w:r>
        <w:r>
          <w:fldChar w:fldCharType="separate"/>
        </w:r>
        <w:r>
          <w:t>42</w:t>
        </w:r>
        <w:r>
          <w:fldChar w:fldCharType="end"/>
        </w:r>
      </w:hyperlink>
    </w:p>
    <w:p>
      <w:pPr>
        <w:pStyle w:val="TOC2"/>
        <w:tabs>
          <w:tab w:val="right" w:leader="dot" w:pos="8306"/>
        </w:tabs>
      </w:pPr>
      <w:hyperlink w:anchor="_Toc22223" w:history="1">
        <w:r>
          <w:rPr>
            <w:rFonts w:ascii="仿宋" w:eastAsia="仿宋" w:hAnsi="仿宋" w:cs="仿宋" w:hint="eastAsia"/>
            <w:lang w:eastAsia="zh-CN"/>
          </w:rPr>
          <w:t>(一)、技术方案选用方向</w:t>
        </w:r>
        <w:r>
          <w:tab/>
        </w:r>
        <w:r>
          <w:fldChar w:fldCharType="begin"/>
        </w:r>
        <w:r>
          <w:instrText xml:space="preserve"> PAGEREF _Toc22223 \h </w:instrText>
        </w:r>
        <w:r>
          <w:fldChar w:fldCharType="separate"/>
        </w:r>
        <w:r>
          <w:t>42</w:t>
        </w:r>
        <w:r>
          <w:fldChar w:fldCharType="end"/>
        </w:r>
      </w:hyperlink>
    </w:p>
    <w:p>
      <w:pPr>
        <w:pStyle w:val="TOC2"/>
        <w:tabs>
          <w:tab w:val="right" w:leader="dot" w:pos="8306"/>
        </w:tabs>
      </w:pPr>
      <w:hyperlink w:anchor="_Toc23921" w:history="1">
        <w:r>
          <w:rPr>
            <w:rFonts w:ascii="仿宋" w:eastAsia="仿宋" w:hAnsi="仿宋" w:cs="仿宋" w:hint="eastAsia"/>
            <w:lang w:eastAsia="zh-CN"/>
          </w:rPr>
          <w:t>(二)、工艺技术方案选用原则</w:t>
        </w:r>
        <w:r>
          <w:tab/>
        </w:r>
        <w:r>
          <w:fldChar w:fldCharType="begin"/>
        </w:r>
        <w:r>
          <w:instrText xml:space="preserve"> PAGEREF _Toc23921 \h </w:instrText>
        </w:r>
        <w:r>
          <w:fldChar w:fldCharType="separate"/>
        </w:r>
        <w:r>
          <w:t>44</w:t>
        </w:r>
        <w:r>
          <w:fldChar w:fldCharType="end"/>
        </w:r>
      </w:hyperlink>
    </w:p>
    <w:p>
      <w:pPr>
        <w:pStyle w:val="TOC2"/>
        <w:tabs>
          <w:tab w:val="right" w:leader="dot" w:pos="8306"/>
        </w:tabs>
      </w:pPr>
      <w:hyperlink w:anchor="_Toc10036" w:history="1">
        <w:r>
          <w:rPr>
            <w:rFonts w:ascii="仿宋" w:eastAsia="仿宋" w:hAnsi="仿宋" w:cs="仿宋" w:hint="eastAsia"/>
            <w:lang w:eastAsia="zh-CN"/>
          </w:rPr>
          <w:t>(三)、工艺技术方案要求</w:t>
        </w:r>
        <w:r>
          <w:tab/>
        </w:r>
        <w:r>
          <w:fldChar w:fldCharType="begin"/>
        </w:r>
        <w:r>
          <w:instrText xml:space="preserve"> PAGEREF _Toc10036 \h </w:instrText>
        </w:r>
        <w:r>
          <w:fldChar w:fldCharType="separate"/>
        </w:r>
        <w:r>
          <w:t>46</w:t>
        </w:r>
        <w:r>
          <w:fldChar w:fldCharType="end"/>
        </w:r>
      </w:hyperlink>
    </w:p>
    <w:p>
      <w:pPr>
        <w:pStyle w:val="TOC1"/>
        <w:tabs>
          <w:tab w:val="right" w:leader="dot" w:pos="8306"/>
        </w:tabs>
      </w:pPr>
      <w:hyperlink w:anchor="_Toc675" w:history="1">
        <w:r>
          <w:rPr>
            <w:rFonts w:ascii="仿宋" w:eastAsia="仿宋" w:hAnsi="仿宋" w:cs="仿宋" w:hint="eastAsia"/>
            <w:lang w:eastAsia="zh-CN"/>
          </w:rPr>
          <w:t>十一、疾病防治兽药项目人力资源管理</w:t>
        </w:r>
        <w:r>
          <w:tab/>
        </w:r>
        <w:r>
          <w:fldChar w:fldCharType="begin"/>
        </w:r>
        <w:r>
          <w:instrText xml:space="preserve"> PAGEREF _Toc675 \h </w:instrText>
        </w:r>
        <w:r>
          <w:fldChar w:fldCharType="separate"/>
        </w:r>
        <w:r>
          <w:t>48</w:t>
        </w:r>
        <w:r>
          <w:fldChar w:fldCharType="end"/>
        </w:r>
      </w:hyperlink>
    </w:p>
    <w:p>
      <w:pPr>
        <w:pStyle w:val="TOC2"/>
        <w:tabs>
          <w:tab w:val="right" w:leader="dot" w:pos="8306"/>
        </w:tabs>
      </w:pPr>
      <w:hyperlink w:anchor="_Toc4388" w:history="1">
        <w:r>
          <w:rPr>
            <w:rFonts w:ascii="仿宋" w:eastAsia="仿宋" w:hAnsi="仿宋" w:cs="仿宋" w:hint="eastAsia"/>
            <w:lang w:eastAsia="zh-CN"/>
          </w:rPr>
          <w:t>(一)、建立健全的预算管理制度</w:t>
        </w:r>
        <w:r>
          <w:tab/>
        </w:r>
        <w:r>
          <w:fldChar w:fldCharType="begin"/>
        </w:r>
        <w:r>
          <w:instrText xml:space="preserve"> PAGEREF _Toc4388 \h </w:instrText>
        </w:r>
        <w:r>
          <w:fldChar w:fldCharType="separate"/>
        </w:r>
        <w:r>
          <w:t>48</w:t>
        </w:r>
        <w:r>
          <w:fldChar w:fldCharType="end"/>
        </w:r>
      </w:hyperlink>
    </w:p>
    <w:p>
      <w:pPr>
        <w:pStyle w:val="TOC2"/>
        <w:tabs>
          <w:tab w:val="right" w:leader="dot" w:pos="8306"/>
        </w:tabs>
      </w:pPr>
      <w:hyperlink w:anchor="_Toc25190" w:history="1">
        <w:r>
          <w:rPr>
            <w:rFonts w:ascii="仿宋" w:eastAsia="仿宋" w:hAnsi="仿宋" w:cs="仿宋" w:hint="eastAsia"/>
            <w:lang w:eastAsia="zh-CN"/>
          </w:rPr>
          <w:t>(二)、加强资金流动监控</w:t>
        </w:r>
        <w:r>
          <w:tab/>
        </w:r>
        <w:r>
          <w:fldChar w:fldCharType="begin"/>
        </w:r>
        <w:r>
          <w:instrText xml:space="preserve"> PAGEREF _Toc25190 \h </w:instrText>
        </w:r>
        <w:r>
          <w:fldChar w:fldCharType="separate"/>
        </w:r>
        <w:r>
          <w:t>50</w:t>
        </w:r>
        <w:r>
          <w:fldChar w:fldCharType="end"/>
        </w:r>
      </w:hyperlink>
    </w:p>
    <w:p>
      <w:pPr>
        <w:pStyle w:val="TOC2"/>
        <w:tabs>
          <w:tab w:val="right" w:leader="dot" w:pos="8306"/>
        </w:tabs>
      </w:pPr>
      <w:hyperlink w:anchor="_Toc6847" w:history="1">
        <w:r>
          <w:rPr>
            <w:rFonts w:ascii="仿宋" w:eastAsia="仿宋" w:hAnsi="仿宋" w:cs="仿宋" w:hint="eastAsia"/>
            <w:lang w:eastAsia="zh-CN"/>
          </w:rPr>
          <w:t>(三)、制定完善的风险控制机制</w:t>
        </w:r>
        <w:r>
          <w:tab/>
        </w:r>
        <w:r>
          <w:fldChar w:fldCharType="begin"/>
        </w:r>
        <w:r>
          <w:instrText xml:space="preserve"> PAGEREF _Toc6847 \h </w:instrText>
        </w:r>
        <w:r>
          <w:fldChar w:fldCharType="separate"/>
        </w:r>
        <w:r>
          <w:t>51</w:t>
        </w:r>
        <w:r>
          <w:fldChar w:fldCharType="end"/>
        </w:r>
      </w:hyperlink>
    </w:p>
    <w:p>
      <w:pPr>
        <w:pStyle w:val="TOC2"/>
        <w:tabs>
          <w:tab w:val="right" w:leader="dot" w:pos="8306"/>
        </w:tabs>
      </w:pPr>
      <w:hyperlink w:anchor="_Toc17928" w:history="1">
        <w:r>
          <w:rPr>
            <w:rFonts w:ascii="仿宋" w:eastAsia="仿宋" w:hAnsi="仿宋" w:cs="仿宋" w:hint="eastAsia"/>
            <w:lang w:eastAsia="zh-CN"/>
          </w:rPr>
          <w:t>(四)、优化成本管理</w:t>
        </w:r>
        <w:r>
          <w:tab/>
        </w:r>
        <w:r>
          <w:fldChar w:fldCharType="begin"/>
        </w:r>
        <w:r>
          <w:instrText xml:space="preserve"> PAGEREF _Toc17928 \h </w:instrText>
        </w:r>
        <w:r>
          <w:fldChar w:fldCharType="separate"/>
        </w:r>
        <w:r>
          <w:t>52</w:t>
        </w:r>
        <w:r>
          <w:fldChar w:fldCharType="end"/>
        </w:r>
      </w:hyperlink>
    </w:p>
    <w:p>
      <w:pPr>
        <w:pStyle w:val="TOC1"/>
        <w:tabs>
          <w:tab w:val="right" w:leader="dot" w:pos="8306"/>
        </w:tabs>
      </w:pPr>
      <w:hyperlink w:anchor="_Toc32031" w:history="1">
        <w:r>
          <w:rPr>
            <w:rFonts w:ascii="仿宋" w:eastAsia="仿宋" w:hAnsi="仿宋" w:cs="仿宋" w:hint="eastAsia"/>
            <w:lang w:eastAsia="zh-CN"/>
          </w:rPr>
          <w:t>十二、疾病防治兽药项目人力资源培养与发展</w:t>
        </w:r>
        <w:r>
          <w:tab/>
        </w:r>
        <w:r>
          <w:fldChar w:fldCharType="begin"/>
        </w:r>
        <w:r>
          <w:instrText xml:space="preserve"> PAGEREF _Toc32031 \h </w:instrText>
        </w:r>
        <w:r>
          <w:fldChar w:fldCharType="separate"/>
        </w:r>
        <w:r>
          <w:t>54</w:t>
        </w:r>
        <w:r>
          <w:fldChar w:fldCharType="end"/>
        </w:r>
      </w:hyperlink>
    </w:p>
    <w:p>
      <w:pPr>
        <w:pStyle w:val="TOC2"/>
        <w:tabs>
          <w:tab w:val="right" w:leader="dot" w:pos="8306"/>
        </w:tabs>
      </w:pPr>
      <w:hyperlink w:anchor="_Toc19254" w:history="1">
        <w:r>
          <w:rPr>
            <w:rFonts w:ascii="仿宋" w:eastAsia="仿宋" w:hAnsi="仿宋" w:cs="仿宋" w:hint="eastAsia"/>
            <w:lang w:eastAsia="zh-CN"/>
          </w:rPr>
          <w:t>(一)、人才需求与规划</w:t>
        </w:r>
        <w:r>
          <w:tab/>
        </w:r>
        <w:r>
          <w:fldChar w:fldCharType="begin"/>
        </w:r>
        <w:r>
          <w:instrText xml:space="preserve"> PAGEREF _Toc19254 \h </w:instrText>
        </w:r>
        <w:r>
          <w:fldChar w:fldCharType="separate"/>
        </w:r>
        <w:r>
          <w:t>54</w:t>
        </w:r>
        <w:r>
          <w:fldChar w:fldCharType="end"/>
        </w:r>
      </w:hyperlink>
    </w:p>
    <w:p>
      <w:pPr>
        <w:pStyle w:val="TOC2"/>
        <w:tabs>
          <w:tab w:val="right" w:leader="dot" w:pos="8306"/>
        </w:tabs>
      </w:pPr>
      <w:hyperlink w:anchor="_Toc27729" w:history="1">
        <w:r>
          <w:rPr>
            <w:rFonts w:ascii="仿宋" w:eastAsia="仿宋" w:hAnsi="仿宋" w:cs="仿宋" w:hint="eastAsia"/>
            <w:lang w:eastAsia="zh-CN"/>
          </w:rPr>
          <w:t>(二)、培训与发展计划</w:t>
        </w:r>
        <w:r>
          <w:tab/>
        </w:r>
        <w:r>
          <w:fldChar w:fldCharType="begin"/>
        </w:r>
        <w:r>
          <w:instrText xml:space="preserve"> PAGEREF _Toc27729 \h </w:instrText>
        </w:r>
        <w:r>
          <w:fldChar w:fldCharType="separate"/>
        </w:r>
        <w:r>
          <w:t>54</w:t>
        </w:r>
        <w:r>
          <w:fldChar w:fldCharType="end"/>
        </w:r>
      </w:hyperlink>
    </w:p>
    <w:p>
      <w:pPr>
        <w:pStyle w:val="TOC1"/>
        <w:tabs>
          <w:tab w:val="right" w:leader="dot" w:pos="8306"/>
        </w:tabs>
      </w:pPr>
      <w:hyperlink w:anchor="_Toc30352" w:history="1">
        <w:r>
          <w:rPr>
            <w:rFonts w:ascii="仿宋" w:eastAsia="仿宋" w:hAnsi="仿宋" w:cs="仿宋" w:hint="eastAsia"/>
            <w:lang w:eastAsia="zh-CN"/>
          </w:rPr>
          <w:t>十三、疾病防治兽药项目治理与监督</w:t>
        </w:r>
        <w:r>
          <w:tab/>
        </w:r>
        <w:r>
          <w:fldChar w:fldCharType="begin"/>
        </w:r>
        <w:r>
          <w:instrText xml:space="preserve"> PAGEREF _Toc30352 \h </w:instrText>
        </w:r>
        <w:r>
          <w:fldChar w:fldCharType="separate"/>
        </w:r>
        <w:r>
          <w:t>55</w:t>
        </w:r>
        <w:r>
          <w:fldChar w:fldCharType="end"/>
        </w:r>
      </w:hyperlink>
    </w:p>
    <w:p>
      <w:pPr>
        <w:pStyle w:val="TOC2"/>
        <w:tabs>
          <w:tab w:val="right" w:leader="dot" w:pos="8306"/>
        </w:tabs>
      </w:pPr>
      <w:hyperlink w:anchor="_Toc8212" w:history="1">
        <w:r>
          <w:rPr>
            <w:rFonts w:ascii="仿宋" w:eastAsia="仿宋" w:hAnsi="仿宋" w:cs="仿宋" w:hint="eastAsia"/>
            <w:lang w:eastAsia="zh-CN"/>
          </w:rPr>
          <w:t>(一)、疾病防治兽药项目治理结构</w:t>
        </w:r>
        <w:r>
          <w:tab/>
        </w:r>
        <w:r>
          <w:fldChar w:fldCharType="begin"/>
        </w:r>
        <w:r>
          <w:instrText xml:space="preserve"> PAGEREF _Toc8212 \h </w:instrText>
        </w:r>
        <w:r>
          <w:fldChar w:fldCharType="separate"/>
        </w:r>
        <w:r>
          <w:t>55</w:t>
        </w:r>
        <w:r>
          <w:fldChar w:fldCharType="end"/>
        </w:r>
      </w:hyperlink>
    </w:p>
    <w:p>
      <w:pPr>
        <w:pStyle w:val="TOC2"/>
        <w:tabs>
          <w:tab w:val="right" w:leader="dot" w:pos="8306"/>
        </w:tabs>
      </w:pPr>
      <w:hyperlink w:anchor="_Toc22515" w:history="1">
        <w:r>
          <w:rPr>
            <w:rFonts w:ascii="仿宋" w:eastAsia="仿宋" w:hAnsi="仿宋" w:cs="仿宋" w:hint="eastAsia"/>
            <w:lang w:eastAsia="zh-CN"/>
          </w:rPr>
          <w:t>(二)、监督与审计</w:t>
        </w:r>
        <w:r>
          <w:tab/>
        </w:r>
        <w:r>
          <w:fldChar w:fldCharType="begin"/>
        </w:r>
        <w:r>
          <w:instrText xml:space="preserve"> PAGEREF _Toc22515 \h </w:instrText>
        </w:r>
        <w:r>
          <w:fldChar w:fldCharType="separate"/>
        </w:r>
        <w:r>
          <w:t>56</w:t>
        </w:r>
        <w:r>
          <w:fldChar w:fldCharType="end"/>
        </w:r>
      </w:hyperlink>
    </w:p>
    <w:p>
      <w:pPr>
        <w:pStyle w:val="TOC1"/>
        <w:tabs>
          <w:tab w:val="right" w:leader="dot" w:pos="8306"/>
        </w:tabs>
      </w:pPr>
      <w:hyperlink w:anchor="_Toc11139" w:history="1">
        <w:r>
          <w:rPr>
            <w:rFonts w:ascii="仿宋" w:eastAsia="仿宋" w:hAnsi="仿宋" w:cs="仿宋" w:hint="eastAsia"/>
            <w:lang w:eastAsia="zh-CN"/>
          </w:rPr>
          <w:t>十四、疾病防治兽药项目实施保障措施</w:t>
        </w:r>
        <w:r>
          <w:tab/>
        </w:r>
        <w:r>
          <w:fldChar w:fldCharType="begin"/>
        </w:r>
        <w:r>
          <w:instrText xml:space="preserve"> PAGEREF _Toc11139 \h </w:instrText>
        </w:r>
        <w:r>
          <w:fldChar w:fldCharType="separate"/>
        </w:r>
        <w:r>
          <w:t>58</w:t>
        </w:r>
        <w:r>
          <w:fldChar w:fldCharType="end"/>
        </w:r>
      </w:hyperlink>
    </w:p>
    <w:p>
      <w:pPr>
        <w:pStyle w:val="TOC2"/>
        <w:tabs>
          <w:tab w:val="right" w:leader="dot" w:pos="8306"/>
        </w:tabs>
      </w:pPr>
      <w:hyperlink w:anchor="_Toc13817" w:history="1">
        <w:r>
          <w:rPr>
            <w:rFonts w:ascii="仿宋" w:eastAsia="仿宋" w:hAnsi="仿宋" w:cs="仿宋" w:hint="eastAsia"/>
            <w:lang w:eastAsia="zh-CN"/>
          </w:rPr>
          <w:t>(一)、疾病防治兽药项目实施保障机制</w:t>
        </w:r>
        <w:r>
          <w:tab/>
        </w:r>
        <w:r>
          <w:fldChar w:fldCharType="begin"/>
        </w:r>
        <w:r>
          <w:instrText xml:space="preserve"> PAGEREF _Toc13817 \h </w:instrText>
        </w:r>
        <w:r>
          <w:fldChar w:fldCharType="separate"/>
        </w:r>
        <w:r>
          <w:t>58</w:t>
        </w:r>
        <w:r>
          <w:fldChar w:fldCharType="end"/>
        </w:r>
      </w:hyperlink>
    </w:p>
    <w:p>
      <w:pPr>
        <w:pStyle w:val="TOC2"/>
        <w:tabs>
          <w:tab w:val="right" w:leader="dot" w:pos="8306"/>
        </w:tabs>
      </w:pPr>
      <w:hyperlink w:anchor="_Toc25365" w:history="1">
        <w:r>
          <w:rPr>
            <w:rFonts w:ascii="仿宋" w:eastAsia="仿宋" w:hAnsi="仿宋" w:cs="仿宋" w:hint="eastAsia"/>
            <w:lang w:eastAsia="zh-CN"/>
          </w:rPr>
          <w:t>(二)、疾病防治兽药项目法律合规要求</w:t>
        </w:r>
        <w:r>
          <w:tab/>
        </w:r>
        <w:r>
          <w:fldChar w:fldCharType="begin"/>
        </w:r>
        <w:r>
          <w:instrText xml:space="preserve"> PAGEREF _Toc25365 \h </w:instrText>
        </w:r>
        <w:r>
          <w:fldChar w:fldCharType="separate"/>
        </w:r>
        <w:r>
          <w:t>61</w:t>
        </w:r>
        <w:r>
          <w:fldChar w:fldCharType="end"/>
        </w:r>
      </w:hyperlink>
    </w:p>
    <w:p>
      <w:pPr>
        <w:pStyle w:val="TOC2"/>
        <w:tabs>
          <w:tab w:val="right" w:leader="dot" w:pos="8306"/>
        </w:tabs>
      </w:pPr>
      <w:hyperlink w:anchor="_Toc8823" w:history="1">
        <w:r>
          <w:rPr>
            <w:rFonts w:ascii="仿宋" w:eastAsia="仿宋" w:hAnsi="仿宋" w:cs="仿宋" w:hint="eastAsia"/>
            <w:lang w:eastAsia="zh-CN"/>
          </w:rPr>
          <w:t>(三)、疾病防治兽药项目合同管理与法律事务</w:t>
        </w:r>
        <w:r>
          <w:tab/>
        </w:r>
        <w:r>
          <w:fldChar w:fldCharType="begin"/>
        </w:r>
        <w:r>
          <w:instrText xml:space="preserve"> PAGEREF _Toc8823 \h </w:instrText>
        </w:r>
        <w:r>
          <w:fldChar w:fldCharType="separate"/>
        </w:r>
        <w:r>
          <w:t>66</w:t>
        </w:r>
        <w:r>
          <w:fldChar w:fldCharType="end"/>
        </w:r>
      </w:hyperlink>
    </w:p>
    <w:p>
      <w:pPr>
        <w:pStyle w:val="TOC2"/>
        <w:tabs>
          <w:tab w:val="right" w:leader="dot" w:pos="8306"/>
        </w:tabs>
      </w:pPr>
      <w:hyperlink w:anchor="_Toc19353" w:history="1">
        <w:r>
          <w:rPr>
            <w:rFonts w:ascii="仿宋" w:eastAsia="仿宋" w:hAnsi="仿宋" w:cs="仿宋" w:hint="eastAsia"/>
            <w:lang w:eastAsia="zh-CN"/>
          </w:rPr>
          <w:t>(四)、疾病防治兽药项目知识产权保护策略</w:t>
        </w:r>
        <w:r>
          <w:tab/>
        </w:r>
        <w:r>
          <w:fldChar w:fldCharType="begin"/>
        </w:r>
        <w:r>
          <w:instrText xml:space="preserve"> PAGEREF _Toc19353 \h </w:instrText>
        </w:r>
        <w:r>
          <w:fldChar w:fldCharType="separate"/>
        </w:r>
        <w:r>
          <w:t>72</w:t>
        </w:r>
        <w:r>
          <w:fldChar w:fldCharType="end"/>
        </w:r>
      </w:hyperlink>
    </w:p>
    <w:p>
      <w:pPr>
        <w:pStyle w:val="TOC1"/>
        <w:tabs>
          <w:tab w:val="right" w:leader="dot" w:pos="8306"/>
        </w:tabs>
      </w:pPr>
      <w:hyperlink w:anchor="_Toc10253" w:history="1">
        <w:r>
          <w:rPr>
            <w:rFonts w:ascii="仿宋" w:eastAsia="仿宋" w:hAnsi="仿宋" w:cs="仿宋" w:hint="eastAsia"/>
            <w:lang w:eastAsia="zh-CN"/>
          </w:rPr>
          <w:t>十五、质量管理体系</w:t>
        </w:r>
        <w:r>
          <w:tab/>
        </w:r>
        <w:r>
          <w:fldChar w:fldCharType="begin"/>
        </w:r>
        <w:r>
          <w:instrText xml:space="preserve"> PAGEREF _Toc10253 \h </w:instrText>
        </w:r>
        <w:r>
          <w:fldChar w:fldCharType="separate"/>
        </w:r>
        <w:r>
          <w:t>74</w:t>
        </w:r>
        <w:r>
          <w:fldChar w:fldCharType="end"/>
        </w:r>
      </w:hyperlink>
    </w:p>
    <w:p>
      <w:pPr>
        <w:pStyle w:val="TOC2"/>
        <w:tabs>
          <w:tab w:val="right" w:leader="dot" w:pos="8306"/>
        </w:tabs>
      </w:pPr>
      <w:hyperlink w:anchor="_Toc8727" w:history="1">
        <w:r>
          <w:rPr>
            <w:rFonts w:ascii="仿宋" w:eastAsia="仿宋" w:hAnsi="仿宋" w:cs="仿宋" w:hint="eastAsia"/>
            <w:lang w:eastAsia="zh-CN"/>
          </w:rPr>
          <w:t>(一)、质量目标与方针</w:t>
        </w:r>
        <w:r>
          <w:tab/>
        </w:r>
        <w:r>
          <w:fldChar w:fldCharType="begin"/>
        </w:r>
        <w:r>
          <w:instrText xml:space="preserve"> PAGEREF _Toc8727 \h </w:instrText>
        </w:r>
        <w:r>
          <w:fldChar w:fldCharType="separate"/>
        </w:r>
        <w:r>
          <w:t>74</w:t>
        </w:r>
        <w:r>
          <w:fldChar w:fldCharType="end"/>
        </w:r>
      </w:hyperlink>
    </w:p>
    <w:p>
      <w:pPr>
        <w:pStyle w:val="TOC2"/>
        <w:tabs>
          <w:tab w:val="right" w:leader="dot" w:pos="8306"/>
        </w:tabs>
      </w:pPr>
      <w:hyperlink w:anchor="_Toc249" w:history="1">
        <w:r>
          <w:rPr>
            <w:rFonts w:ascii="仿宋" w:eastAsia="仿宋" w:hAnsi="仿宋" w:cs="仿宋" w:hint="eastAsia"/>
            <w:lang w:eastAsia="zh-CN"/>
          </w:rPr>
          <w:t>(二)、质量管理责任</w:t>
        </w:r>
        <w:r>
          <w:tab/>
        </w:r>
        <w:r>
          <w:fldChar w:fldCharType="begin"/>
        </w:r>
        <w:r>
          <w:instrText xml:space="preserve"> PAGEREF _Toc249 \h </w:instrText>
        </w:r>
        <w:r>
          <w:fldChar w:fldCharType="separate"/>
        </w:r>
        <w:r>
          <w:t>75</w:t>
        </w:r>
        <w:r>
          <w:fldChar w:fldCharType="end"/>
        </w:r>
      </w:hyperlink>
    </w:p>
    <w:p>
      <w:pPr>
        <w:pStyle w:val="TOC2"/>
        <w:tabs>
          <w:tab w:val="right" w:leader="dot" w:pos="8306"/>
        </w:tabs>
      </w:pPr>
      <w:hyperlink w:anchor="_Toc19392" w:history="1">
        <w:r>
          <w:rPr>
            <w:rFonts w:ascii="仿宋" w:eastAsia="仿宋" w:hAnsi="仿宋" w:cs="仿宋" w:hint="eastAsia"/>
            <w:lang w:eastAsia="zh-CN"/>
          </w:rPr>
          <w:t>(三)、质量管理体系文件</w:t>
        </w:r>
        <w:r>
          <w:tab/>
        </w:r>
        <w:r>
          <w:fldChar w:fldCharType="begin"/>
        </w:r>
        <w:r>
          <w:instrText xml:space="preserve"> PAGEREF _Toc19392 \h </w:instrText>
        </w:r>
        <w:r>
          <w:fldChar w:fldCharType="separate"/>
        </w:r>
        <w:r>
          <w:t>77</w:t>
        </w:r>
        <w:r>
          <w:fldChar w:fldCharType="end"/>
        </w:r>
      </w:hyperlink>
    </w:p>
    <w:p>
      <w:pPr>
        <w:pStyle w:val="TOC2"/>
        <w:tabs>
          <w:tab w:val="right" w:leader="dot" w:pos="8306"/>
        </w:tabs>
      </w:pPr>
      <w:hyperlink w:anchor="_Toc2516" w:history="1">
        <w:r>
          <w:rPr>
            <w:rFonts w:ascii="仿宋" w:eastAsia="仿宋" w:hAnsi="仿宋" w:cs="仿宋" w:hint="eastAsia"/>
            <w:lang w:eastAsia="zh-CN"/>
          </w:rPr>
          <w:t>(四)、质量培训与教育</w:t>
        </w:r>
        <w:r>
          <w:tab/>
        </w:r>
        <w:r>
          <w:fldChar w:fldCharType="begin"/>
        </w:r>
        <w:r>
          <w:instrText xml:space="preserve"> PAGEREF _Toc2516 \h </w:instrText>
        </w:r>
        <w:r>
          <w:fldChar w:fldCharType="separate"/>
        </w:r>
        <w:r>
          <w:t>79</w:t>
        </w:r>
        <w:r>
          <w:fldChar w:fldCharType="end"/>
        </w:r>
      </w:hyperlink>
    </w:p>
    <w:p>
      <w:pPr>
        <w:pStyle w:val="TOC2"/>
        <w:tabs>
          <w:tab w:val="right" w:leader="dot" w:pos="8306"/>
        </w:tabs>
      </w:pPr>
      <w:hyperlink w:anchor="_Toc13905" w:history="1">
        <w:r>
          <w:rPr>
            <w:rFonts w:ascii="仿宋" w:eastAsia="仿宋" w:hAnsi="仿宋" w:cs="仿宋" w:hint="eastAsia"/>
            <w:lang w:eastAsia="zh-CN"/>
          </w:rPr>
          <w:t>(五)、质量审核与评价</w:t>
        </w:r>
        <w:r>
          <w:tab/>
        </w:r>
        <w:r>
          <w:fldChar w:fldCharType="begin"/>
        </w:r>
        <w:r>
          <w:instrText xml:space="preserve"> PAGEREF _Toc13905 \h </w:instrText>
        </w:r>
        <w:r>
          <w:fldChar w:fldCharType="separate"/>
        </w:r>
        <w:r>
          <w:t>80</w:t>
        </w:r>
        <w:r>
          <w:fldChar w:fldCharType="end"/>
        </w:r>
      </w:hyperlink>
    </w:p>
    <w:p>
      <w:pPr>
        <w:pStyle w:val="TOC2"/>
        <w:tabs>
          <w:tab w:val="right" w:leader="dot" w:pos="8306"/>
        </w:tabs>
      </w:pPr>
      <w:hyperlink w:anchor="_Toc30431" w:history="1">
        <w:r>
          <w:rPr>
            <w:rFonts w:ascii="仿宋" w:eastAsia="仿宋" w:hAnsi="仿宋" w:cs="仿宋" w:hint="eastAsia"/>
            <w:lang w:eastAsia="zh-CN"/>
          </w:rPr>
          <w:t>(六)、不符合与纠正措施</w:t>
        </w:r>
        <w:r>
          <w:tab/>
        </w:r>
        <w:r>
          <w:fldChar w:fldCharType="begin"/>
        </w:r>
        <w:r>
          <w:instrText xml:space="preserve"> PAGEREF _Toc30431 \h </w:instrText>
        </w:r>
        <w:r>
          <w:fldChar w:fldCharType="separate"/>
        </w:r>
        <w:r>
          <w:t>81</w:t>
        </w:r>
        <w:r>
          <w:fldChar w:fldCharType="end"/>
        </w:r>
      </w:hyperlink>
    </w:p>
    <w:p>
      <w:pPr>
        <w:pStyle w:val="TOC1"/>
        <w:tabs>
          <w:tab w:val="right" w:leader="dot" w:pos="8306"/>
        </w:tabs>
      </w:pPr>
      <w:hyperlink w:anchor="_Toc13460" w:history="1">
        <w:r>
          <w:rPr>
            <w:rFonts w:ascii="仿宋" w:eastAsia="仿宋" w:hAnsi="仿宋" w:cs="仿宋" w:hint="eastAsia"/>
            <w:lang w:eastAsia="zh-CN"/>
          </w:rPr>
          <w:t>十六、供应链管理</w:t>
        </w:r>
        <w:r>
          <w:tab/>
        </w:r>
        <w:r>
          <w:fldChar w:fldCharType="begin"/>
        </w:r>
        <w:r>
          <w:instrText xml:space="preserve"> PAGEREF _Toc13460 \h </w:instrText>
        </w:r>
        <w:r>
          <w:fldChar w:fldCharType="separate"/>
        </w:r>
        <w:r>
          <w:t>82</w:t>
        </w:r>
        <w:r>
          <w:fldChar w:fldCharType="end"/>
        </w:r>
      </w:hyperlink>
    </w:p>
    <w:p>
      <w:pPr>
        <w:pStyle w:val="TOC2"/>
        <w:tabs>
          <w:tab w:val="right" w:leader="dot" w:pos="8306"/>
        </w:tabs>
      </w:pPr>
      <w:hyperlink w:anchor="_Toc18696" w:history="1">
        <w:r>
          <w:rPr>
            <w:rFonts w:ascii="仿宋" w:eastAsia="仿宋" w:hAnsi="仿宋" w:cs="仿宋" w:hint="eastAsia"/>
            <w:lang w:eastAsia="zh-CN"/>
          </w:rPr>
          <w:t>(一)、供应链战略规划</w:t>
        </w:r>
        <w:r>
          <w:tab/>
        </w:r>
        <w:r>
          <w:fldChar w:fldCharType="begin"/>
        </w:r>
        <w:r>
          <w:instrText xml:space="preserve"> PAGEREF _Toc18696 \h </w:instrText>
        </w:r>
        <w:r>
          <w:fldChar w:fldCharType="separate"/>
        </w:r>
        <w:r>
          <w:t>82</w:t>
        </w:r>
        <w:r>
          <w:fldChar w:fldCharType="end"/>
        </w:r>
      </w:hyperlink>
    </w:p>
    <w:p>
      <w:pPr>
        <w:pStyle w:val="TOC2"/>
        <w:tabs>
          <w:tab w:val="right" w:leader="dot" w:pos="8306"/>
        </w:tabs>
      </w:pPr>
      <w:hyperlink w:anchor="_Toc32741" w:history="1">
        <w:r>
          <w:rPr>
            <w:rFonts w:ascii="仿宋" w:eastAsia="仿宋" w:hAnsi="仿宋" w:cs="仿宋" w:hint="eastAsia"/>
            <w:lang w:eastAsia="zh-CN"/>
          </w:rPr>
          <w:t>(二)、供应商选择与合作</w:t>
        </w:r>
        <w:r>
          <w:tab/>
        </w:r>
        <w:r>
          <w:fldChar w:fldCharType="begin"/>
        </w:r>
        <w:r>
          <w:instrText xml:space="preserve"> PAGEREF _Toc32741 \h </w:instrText>
        </w:r>
        <w:r>
          <w:fldChar w:fldCharType="separate"/>
        </w:r>
        <w:r>
          <w:t>84</w:t>
        </w:r>
        <w:r>
          <w:fldChar w:fldCharType="end"/>
        </w:r>
      </w:hyperlink>
    </w:p>
    <w:p>
      <w:pPr>
        <w:pStyle w:val="TOC2"/>
        <w:tabs>
          <w:tab w:val="right" w:leader="dot" w:pos="8306"/>
        </w:tabs>
      </w:pPr>
      <w:hyperlink w:anchor="_Toc10195" w:history="1">
        <w:r>
          <w:rPr>
            <w:rFonts w:ascii="仿宋" w:eastAsia="仿宋" w:hAnsi="仿宋" w:cs="仿宋" w:hint="eastAsia"/>
            <w:lang w:eastAsia="zh-CN"/>
          </w:rPr>
          <w:t>(三)、物流与库存管理</w:t>
        </w:r>
        <w:r>
          <w:tab/>
        </w:r>
        <w:r>
          <w:fldChar w:fldCharType="begin"/>
        </w:r>
        <w:r>
          <w:instrText xml:space="preserve"> PAGEREF _Toc10195 \h </w:instrText>
        </w:r>
        <w:r>
          <w:fldChar w:fldCharType="separate"/>
        </w:r>
        <w:r>
          <w:t>85</w:t>
        </w:r>
        <w:r>
          <w:fldChar w:fldCharType="end"/>
        </w:r>
      </w:hyperlink>
    </w:p>
    <w:p>
      <w:pPr>
        <w:pStyle w:val="TOC1"/>
        <w:tabs>
          <w:tab w:val="right" w:leader="dot" w:pos="8306"/>
        </w:tabs>
      </w:pPr>
      <w:hyperlink w:anchor="_Toc3813" w:history="1">
        <w:r>
          <w:rPr>
            <w:rFonts w:ascii="仿宋" w:eastAsia="仿宋" w:hAnsi="仿宋" w:cs="仿宋" w:hint="eastAsia"/>
            <w:lang w:eastAsia="zh-CN"/>
          </w:rPr>
          <w:t>十七、疾病防治兽药项目变更管理</w:t>
        </w:r>
        <w:r>
          <w:tab/>
        </w:r>
        <w:r>
          <w:fldChar w:fldCharType="begin"/>
        </w:r>
        <w:r>
          <w:instrText xml:space="preserve"> PAGEREF _Toc3813 \h </w:instrText>
        </w:r>
        <w:r>
          <w:fldChar w:fldCharType="separate"/>
        </w:r>
        <w:r>
          <w:t>87</w:t>
        </w:r>
        <w:r>
          <w:fldChar w:fldCharType="end"/>
        </w:r>
      </w:hyperlink>
    </w:p>
    <w:p>
      <w:pPr>
        <w:pStyle w:val="TOC2"/>
        <w:tabs>
          <w:tab w:val="right" w:leader="dot" w:pos="8306"/>
        </w:tabs>
      </w:pPr>
      <w:hyperlink w:anchor="_Toc12233" w:history="1">
        <w:r>
          <w:rPr>
            <w:rFonts w:ascii="仿宋" w:eastAsia="仿宋" w:hAnsi="仿宋" w:cs="仿宋" w:hint="eastAsia"/>
            <w:lang w:eastAsia="zh-CN"/>
          </w:rPr>
          <w:t>(一)、变更申请与评估</w:t>
        </w:r>
        <w:r>
          <w:tab/>
        </w:r>
        <w:r>
          <w:fldChar w:fldCharType="begin"/>
        </w:r>
        <w:r>
          <w:instrText xml:space="preserve"> PAGEREF _Toc12233 \h </w:instrText>
        </w:r>
        <w:r>
          <w:fldChar w:fldCharType="separate"/>
        </w:r>
        <w:r>
          <w:t>87</w:t>
        </w:r>
        <w:r>
          <w:fldChar w:fldCharType="end"/>
        </w:r>
      </w:hyperlink>
    </w:p>
    <w:p>
      <w:pPr>
        <w:pStyle w:val="TOC2"/>
        <w:tabs>
          <w:tab w:val="right" w:leader="dot" w:pos="8306"/>
        </w:tabs>
      </w:pPr>
      <w:hyperlink w:anchor="_Toc12994" w:history="1">
        <w:r>
          <w:rPr>
            <w:rFonts w:ascii="仿宋" w:eastAsia="仿宋" w:hAnsi="仿宋" w:cs="仿宋" w:hint="eastAsia"/>
            <w:lang w:eastAsia="zh-CN"/>
          </w:rPr>
          <w:t>(二)、变更实施与控制</w:t>
        </w:r>
        <w:r>
          <w:tab/>
        </w:r>
        <w:r>
          <w:fldChar w:fldCharType="begin"/>
        </w:r>
        <w:r>
          <w:instrText xml:space="preserve"> PAGEREF _Toc12994 \h </w:instrText>
        </w:r>
        <w:r>
          <w:fldChar w:fldCharType="separate"/>
        </w:r>
        <w:r>
          <w:t>87</w:t>
        </w:r>
        <w:r>
          <w:fldChar w:fldCharType="end"/>
        </w:r>
      </w:hyperlink>
    </w:p>
    <w:p>
      <w:pPr>
        <w:pStyle w:val="TOC1"/>
        <w:tabs>
          <w:tab w:val="right" w:leader="dot" w:pos="8306"/>
        </w:tabs>
      </w:pPr>
      <w:hyperlink w:anchor="_Toc281" w:history="1">
        <w:r>
          <w:rPr>
            <w:rFonts w:ascii="仿宋" w:eastAsia="仿宋" w:hAnsi="仿宋" w:cs="仿宋" w:hint="eastAsia"/>
            <w:lang w:eastAsia="zh-CN"/>
          </w:rPr>
          <w:t>十八、营销与推广策略</w:t>
        </w:r>
        <w:r>
          <w:tab/>
        </w:r>
        <w:r>
          <w:fldChar w:fldCharType="begin"/>
        </w:r>
        <w:r>
          <w:instrText xml:space="preserve"> PAGEREF _Toc281 \h </w:instrText>
        </w:r>
        <w:r>
          <w:fldChar w:fldCharType="separate"/>
        </w:r>
        <w:r>
          <w:t>88</w:t>
        </w:r>
        <w:r>
          <w:fldChar w:fldCharType="end"/>
        </w:r>
      </w:hyperlink>
    </w:p>
    <w:p>
      <w:pPr>
        <w:pStyle w:val="TOC2"/>
        <w:tabs>
          <w:tab w:val="right" w:leader="dot" w:pos="8306"/>
        </w:tabs>
      </w:pPr>
      <w:hyperlink w:anchor="_Toc14267" w:history="1">
        <w:r>
          <w:rPr>
            <w:rFonts w:ascii="仿宋" w:eastAsia="仿宋" w:hAnsi="仿宋" w:cs="仿宋" w:hint="eastAsia"/>
            <w:lang w:eastAsia="zh-CN"/>
          </w:rPr>
          <w:t>(一)、产品/服务定位与特点</w:t>
        </w:r>
        <w:r>
          <w:tab/>
        </w:r>
        <w:r>
          <w:fldChar w:fldCharType="begin"/>
        </w:r>
        <w:r>
          <w:instrText xml:space="preserve"> PAGEREF _Toc14267 \h </w:instrText>
        </w:r>
        <w:r>
          <w:fldChar w:fldCharType="separate"/>
        </w:r>
        <w:r>
          <w:t>88</w:t>
        </w:r>
        <w:r>
          <w:fldChar w:fldCharType="end"/>
        </w:r>
      </w:hyperlink>
    </w:p>
    <w:p>
      <w:pPr>
        <w:pStyle w:val="TOC2"/>
        <w:tabs>
          <w:tab w:val="right" w:leader="dot" w:pos="8306"/>
        </w:tabs>
      </w:pPr>
      <w:hyperlink w:anchor="_Toc30866" w:history="1">
        <w:r>
          <w:rPr>
            <w:rFonts w:ascii="仿宋" w:eastAsia="仿宋" w:hAnsi="仿宋" w:cs="仿宋" w:hint="eastAsia"/>
            <w:lang w:eastAsia="zh-CN"/>
          </w:rPr>
          <w:t>(二)、市场定位与竞争分析</w:t>
        </w:r>
        <w:r>
          <w:tab/>
        </w:r>
        <w:r>
          <w:fldChar w:fldCharType="begin"/>
        </w:r>
        <w:r>
          <w:instrText xml:space="preserve"> PAGEREF _Toc30866 \h </w:instrText>
        </w:r>
        <w:r>
          <w:fldChar w:fldCharType="separate"/>
        </w:r>
        <w:r>
          <w:t>89</w:t>
        </w:r>
        <w:r>
          <w:fldChar w:fldCharType="end"/>
        </w:r>
      </w:hyperlink>
    </w:p>
    <w:p>
      <w:pPr>
        <w:pStyle w:val="TOC2"/>
        <w:tabs>
          <w:tab w:val="right" w:leader="dot" w:pos="8306"/>
        </w:tabs>
      </w:pPr>
      <w:hyperlink w:anchor="_Toc27337" w:history="1">
        <w:r>
          <w:rPr>
            <w:rFonts w:ascii="仿宋" w:eastAsia="仿宋" w:hAnsi="仿宋" w:cs="仿宋" w:hint="eastAsia"/>
            <w:lang w:eastAsia="zh-CN"/>
          </w:rPr>
          <w:t>(三)、营销渠道与策略</w:t>
        </w:r>
        <w:r>
          <w:tab/>
        </w:r>
        <w:r>
          <w:fldChar w:fldCharType="begin"/>
        </w:r>
        <w:r>
          <w:instrText xml:space="preserve"> PAGEREF _Toc27337 \h </w:instrText>
        </w:r>
        <w:r>
          <w:fldChar w:fldCharType="separate"/>
        </w:r>
        <w:r>
          <w:t>91</w:t>
        </w:r>
        <w:r>
          <w:fldChar w:fldCharType="end"/>
        </w:r>
      </w:hyperlink>
    </w:p>
    <w:p>
      <w:pPr>
        <w:pStyle w:val="TOC2"/>
        <w:tabs>
          <w:tab w:val="right" w:leader="dot" w:pos="8306"/>
        </w:tabs>
      </w:pPr>
      <w:hyperlink w:anchor="_Toc3360" w:history="1">
        <w:r>
          <w:rPr>
            <w:rFonts w:ascii="仿宋" w:eastAsia="仿宋" w:hAnsi="仿宋" w:cs="仿宋" w:hint="eastAsia"/>
            <w:lang w:eastAsia="zh-CN"/>
          </w:rPr>
          <w:t>(四)、推广与宣传活动</w:t>
        </w:r>
        <w:r>
          <w:tab/>
        </w:r>
        <w:r>
          <w:fldChar w:fldCharType="begin"/>
        </w:r>
        <w:r>
          <w:instrText xml:space="preserve"> PAGEREF _Toc3360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97"/>
      <w:r>
        <w:rPr>
          <w:rFonts w:ascii="仿宋" w:eastAsia="仿宋" w:hAnsi="仿宋" w:cs="仿宋" w:hint="eastAsia"/>
          <w:sz w:val="28"/>
          <w:lang w:eastAsia="zh-CN"/>
        </w:rPr>
        <w:t>一、疾病防治兽药项目文档管理</w:t>
      </w:r>
      <w:bookmarkEnd w:id="2"/>
    </w:p>
    <w:p>
      <w:pPr>
        <w:pStyle w:val="Heading2"/>
        <w:rPr>
          <w:rFonts w:ascii="仿宋" w:eastAsia="仿宋" w:hAnsi="仿宋" w:cs="仿宋" w:hint="eastAsia"/>
          <w:lang w:eastAsia="zh-CN"/>
        </w:rPr>
      </w:pPr>
      <w:bookmarkStart w:id="3" w:name="_Toc126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疾病防治兽药项目高度重视文档的质量和准确性，以支持疾病防治兽药项目的各项活动和决策。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文档的编制始于疾病防治兽药项目计划的初期，我们制定了详细的文档编制计划，明确了每个文档的内容、格式和编写责任人。在疾病防治兽药项目启动阶段，我们首先编制了疾病防治兽药项目章程，明确定义了疾病防治兽药项目的目标、范围、风险等关键要素。随后，疾病防治兽药项目团队根据计划陆续编制了需求文档、设计文档、测试文档等各类文档，确保疾病防治兽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疾病防治兽药项目管理中的重要环节，旨在确保疾病防治兽药项目文档符合质量标准和疾病防治兽药项目需求。在疾病防治兽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疾病防治兽药项目相关利益方和专业领域的专家对文档进行独立审查。这有助于获取更全面、客观的反馈，确保疾病防治兽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疾病防治兽药项目在文档编制与审查方面建立了严格的管理机制，通过规范的流程和多维度的审查，确保疾病防治兽药项目文档的质量、准确性和可靠性，为疾病防治兽药项目的顺利推进提供了有力支持。</w:t>
      </w:r>
    </w:p>
    <w:p>
      <w:pPr>
        <w:pStyle w:val="Heading2"/>
        <w:ind w:firstLine="560" w:firstLineChars="200"/>
        <w:rPr>
          <w:rFonts w:ascii="仿宋" w:eastAsia="仿宋" w:hAnsi="仿宋" w:cs="仿宋" w:hint="eastAsia"/>
          <w:sz w:val="28"/>
          <w:lang w:eastAsia="zh-CN"/>
        </w:rPr>
      </w:pPr>
      <w:bookmarkStart w:id="4" w:name="_Toc1715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在疾病防治兽药项目中，我们致力于优化文档发布与分发过程，以确保信息的高效传递和团队间协作的顺畅进行。以下是我们采取的关键优化策略：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我们通过多渠道发布文档，包括电子邮件、疾病防治兽药项目管理平台、内部网站等，以满足不同团队成员的偏好和需求。多渠道发布确保了信息的全面覆盖。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我们采用了精细的权限控制，确保只有授权人员可以访问敏感信息。这种安全措施保护了疾病防治兽药项目文档的机密性，防止了未经授权的信息泄露。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1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疾病防治兽药项目生命周期中一个至关重要的环节，直接关系到疾病防治兽药项目信息的长期保存和历史记录的完整性。在疾病防治兽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263"/>
      <w:r>
        <w:rPr>
          <w:rFonts w:ascii="仿宋" w:eastAsia="仿宋" w:hAnsi="仿宋" w:cs="仿宋" w:hint="eastAsia"/>
          <w:sz w:val="28"/>
          <w:lang w:eastAsia="zh-CN"/>
        </w:rPr>
        <w:t>二、疾病防治兽药项目概论</w:t>
      </w:r>
      <w:bookmarkEnd w:id="6"/>
    </w:p>
    <w:p>
      <w:pPr>
        <w:pStyle w:val="Heading2"/>
        <w:rPr>
          <w:rFonts w:ascii="仿宋" w:eastAsia="仿宋" w:hAnsi="仿宋" w:cs="仿宋" w:hint="eastAsia"/>
          <w:lang w:eastAsia="zh-CN"/>
        </w:rPr>
      </w:pPr>
      <w:bookmarkStart w:id="7" w:name="_Toc3339"/>
      <w:r>
        <w:rPr>
          <w:rFonts w:ascii="仿宋" w:eastAsia="仿宋" w:hAnsi="仿宋" w:cs="仿宋" w:hint="eastAsia"/>
          <w:lang w:eastAsia="zh-CN"/>
        </w:rPr>
        <w:t>(一)、疾病防治兽药项目概况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起源追溯至对市场的深入洞察。市场的不断演变与变革为疾病防治兽药项目提供了难得的机遇。当前市场存在的需求缺口和变革的大环境共同构成了疾病防治兽药项目的背景。这个疾病防治兽药项目旨在充分利用市场机遇，填补行业中尚未满足的需求，为客户提供全新的解决方案。市场的变革和需求的增长使得这个疾病防治兽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疾病防治兽药项目名称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正式命名为疾病防治兽药。这个名称不仅仅是一个标识，更代表了疾病防治兽药项目的核心理念和愿景。它蕴含着疾病防治兽药项目所要解决问题的关键字，具有强烈的表达和辨识度，为疾病防治兽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疾病防治兽药项目目标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核心目标是提供一种全新、高效的解决方案，满足客户日益增长的需求。疾病防治兽药项目追求的不仅仅是满足市场需求，更是在市场中获得卓越的竞争优势。通过不断提升产品或服务的质量和创新水平，疾病防治兽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疾病防治兽药项目范围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全面涵盖了产品研发、制造、市场推广和售后服务，确保从产品设计到最终用户体验的全方位关注。这一全面的疾病防治兽药项目范围是为了确保疾病防治兽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疾病防治兽药项目时间表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疾病防治兽药项目计划在未来18个月内完成，包括研发、测试、市场试点和正式推出等不同阶段。这个时间表的合理设计是为了确保疾病防治兽药项目各个阶段的顺利推进，以便按时交付高质量的成果。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疾病防治兽药项目预算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总预算估算为XX百万美元，主要分配在研发、市场推广、人员培训和运营等方面。这一充足的预算为疾病防治兽药项目提供了充足的资源，确保疾病防治兽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疾病防治兽药项目风险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可能面临的风险包括市场接受度低、技术难题、竞争激烈等。疾病防治兽药项目团队已经制定了相应的风险应对计划，通过前瞻性的风险管理，确保疾病防治兽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疾病防治兽药项目团队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疾病防治兽药项目汇聚了一支经验丰富、多领域专业素养的核心团队，确保疾病防治兽药项目在各个方面都能拥有高水平的执行力。团队的协同作战是疾病防治兽药项目成功的关键因素之一。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疾病防治兽药项目背景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疾病防治兽药项目的背景根植于市场对更高效、创新产品的渴望，同时也受到科技发展对行业格局的深刻改变的影响。这为疾病防治兽药项目提供了广阔的发展空间和市场需求。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疾病防治兽药项目现状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截至目前，疾病防治兽药项目已完成市场调研和技术验证，取得了初步的成功。这为疾病防治兽药项目在未来的发展奠定了坚实的基础，为更远大的目标打下了坚实的基石。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394"/>
      <w:r>
        <w:rPr>
          <w:rFonts w:ascii="仿宋" w:eastAsia="仿宋" w:hAnsi="仿宋" w:cs="仿宋" w:hint="eastAsia"/>
          <w:sz w:val="28"/>
          <w:lang w:eastAsia="zh-CN"/>
        </w:rPr>
        <w:t>(二)、疾病防治兽药项目目标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keyword》疾病防治兽药项目首要业务目标是在市场中占据有利地位，实现产品/服务的成功推广和销售。通过不断提升产品质量、创新性，疾病防治兽药项目追求成为行业中的领导者，赢得更多客户的青睐。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在科技迅速发展的时代，疾病防治兽药项目着眼于技术创新。通过持续的研发和技术升级，疾病防治兽药项目旨在推出更具创新性的产品或服务，以满足市场对新鲜、先进解决方案的需求。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为了建立可持续的客户关系，疾病防治兽药项目设定了客户满意度目标。通过提供卓越的产品质量和优质的客户服务，疾病防治兽药项目追求赢得客户的信任和忠诚度，确保他们的满意度达到行业领先水平。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疾病防治兽药项目注重社会责任和可持续发展。通过实施环保、社会责任疾病防治兽药项目，疾病防治兽药项目致力于在经济发展的同时保护环境，促进社会公平，实现可持续经营。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疾病防治兽药项目的团队是实现目标的核心驱动力。因此，疾病防治兽药项目设定了团队发展目标，包括提升团队成员的专业技能、培养领导力，以及搭建协同高效的团队工作氛围。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7614"/>
      <w:r>
        <w:rPr>
          <w:rFonts w:ascii="仿宋" w:eastAsia="仿宋" w:hAnsi="仿宋" w:cs="仿宋" w:hint="eastAsia"/>
          <w:sz w:val="28"/>
          <w:lang w:eastAsia="zh-CN"/>
        </w:rPr>
        <w:t>(三)、疾病防治兽药项目提出的理由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疾病防治兽药项目提出的理由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提出源于对市场机遇的深刻洞察。当前市场中存在的需求缺口和行业发展趋势表明，有巨大的商业机会等待被开发。通过准确捕捉市场机遇，疾病防治兽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理念基于对技术创新的信仰。通过持续的研发和技术投入，疾病防治兽药项目有望推出更具创新性的产品或服务。在科技飞速发展的当下，疾病防治兽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提出是为了增强企业的行业竞争力。通过提升产品或服务的质量和独特性，疾病防治兽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疾病防治兽药项目响应了消费者需求的变化。随着社会和科技的不断发展，消费者对产品和服务的需求也在发生变化。通过深入了解并及时回应消费者的新需求，疾病防治兽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疾病防治兽药项目的提出是企业战略发展规划的一部分。在面对日益激烈的市场竞争和不断变化的商业环境中，疾病防治兽药项目作为企业战略的一环，旨在为企业开辟新的增长领域，巩固企业在行业中的地位。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提出不仅仅是基于商业考量，还注重社会责任。通过推出环保、社会责任等方面的疾病防治兽药项目，疾病防治兽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疾病防治兽药项目的提出反映了对利益相关者期望的关注。包括客户、员工、投资者等利益相关者在企业发展中都有着各自的期望，疾病防治兽药项目力求在满足这些期望的同时，取得更大的共赢。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4327"/>
      <w:r>
        <w:rPr>
          <w:rFonts w:ascii="仿宋" w:eastAsia="仿宋" w:hAnsi="仿宋" w:cs="仿宋" w:hint="eastAsia"/>
          <w:sz w:val="28"/>
          <w:lang w:eastAsia="zh-CN"/>
        </w:rPr>
        <w:t>(四)、疾病防治兽药项目意义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在实施疾病防治兽药项目的过程中，我们不仅仅是在追逐商业成功，更是为企业和社会的多个层面创造了深远的意义。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的首要意义在于提升企业的市场竞争力。通过持续的创新和对产品质量的高标准要求，疾病防治兽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疾病防治兽药项目的推进将促使行业技术水平的提升。通过引入先进技术和创新性解决方案，疾病防治兽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疾病防治兽药项目不仅创造了大量就业机会，提高了就业水平，还注重社会责任和环保。通过参与社会公益事业和推动环保疾病防治兽药项目，疾病防治兽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综合而言，疾病防治兽药项目意义重大，不仅推动了企业的发展，也为行业和社会的进步贡献了积极力量。这是一个全面而深刻的影响，将在未来产生可持续的正面效应。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51"/>
      <w:r>
        <w:rPr>
          <w:rFonts w:ascii="仿宋" w:eastAsia="仿宋" w:hAnsi="仿宋" w:cs="仿宋" w:hint="eastAsia"/>
          <w:sz w:val="28"/>
          <w:lang w:eastAsia="zh-CN"/>
        </w:rPr>
        <w:t>(五)、疾病防治兽药项目背景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在当今迅猛发展的商业环境中，疾病防治兽药项目的动因根植于对多方面因素的审慎考量。这个疾病防治兽药项目的提出并非孤立的决策，而是对企业所处背景深入思考的产物。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疾病防治兽药项目背后的首要原因。科技的迅速发展和全球市场的快速变化使得企业必须灵活应对。疾病防治兽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竞争的激烈程度也是疾病防治兽药项目背景中不可忽视的一环。企业需要在激烈竞争中脱颖而出，为此，疾病防治兽药项目致力于打破常规，提供独特的价值主张，以吸引客户并确保市场份额的增长。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技术的迅速发展为企业带来了机遇与挑战。作为疾病防治兽药项目启动的背景之一，对新兴技术的应用将有助于提升企业的技术水平，使其在不断演进的商业环境中保持竞争优势。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此外，社会对企业责任的期望也在逐渐升高。疾病防治兽药项目充分融入了社会责任的理念，通过可持续经营和社会公益疾病防治兽药项目，企图为社会贡献一份力量，在商业成功的同时关注社会价值。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101"/>
      <w:r>
        <w:rPr>
          <w:rFonts w:ascii="仿宋" w:eastAsia="仿宋" w:hAnsi="仿宋" w:cs="仿宋" w:hint="eastAsia"/>
          <w:sz w:val="28"/>
          <w:lang w:eastAsia="zh-CN"/>
        </w:rPr>
        <w:t>三、疾病防治兽药项目绩效评估</w:t>
      </w:r>
      <w:bookmarkEnd w:id="12"/>
    </w:p>
    <w:p>
      <w:pPr>
        <w:pStyle w:val="Heading2"/>
        <w:rPr>
          <w:rFonts w:ascii="仿宋" w:eastAsia="仿宋" w:hAnsi="仿宋" w:cs="仿宋" w:hint="eastAsia"/>
          <w:lang w:eastAsia="zh-CN"/>
        </w:rPr>
      </w:pPr>
      <w:bookmarkStart w:id="13" w:name="_Toc26458"/>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疾病防治兽药项目中，我们设计了一套全面的绩效评估指标，以确保疾病防治兽药项目的可控和成功交付。这些指标跨足疾病防治兽药项目目标、成本、进度和质量等多个维度，为我们提供了全面洞察疾病防治兽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目标达成率是我们关注的首要指标。我们设定了明确的目标，并通过定期监测和评估，迅速发现并应对潜在的目标偏差。这为疾病防治兽药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成本绩效是另一个核心关注点。通过实际成本与预算成本的对比分析，我们深入了解成本差异的原因，及时调整资源分配，保持疾病防治兽药项目在经济效益方面的合理水平。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疾病防治兽药项目进度作为关键的绩效指标之一，得到了精心的关注。我们制定了详细的疾病防治兽药项目进度计划，并设立了进度符合度指标，确保实际进度与计划进度保持一致。这使我们能够快速发现和解决潜在的进度问题，保持疾病防治兽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疾病防治兽药项目绩效的不可或缺的一环。我们引入了一系列的质量标准和客户满意度指标，以确保疾病防治兽药项目交付的成果在质量上达到或超越预期水平。通过持续监测这些指标，我们努力提升疾病防治兽药项目整体质量水平，为疾病防治兽药项目的成功交付提供有力保障。通过这些科学且全面的绩效评估，我们能够更好地引导疾病防治兽药项目的持续改进，确保疾病防治兽药项目目标的顺利达成。</w:t>
      </w:r>
    </w:p>
    <w:p>
      <w:pPr>
        <w:pStyle w:val="Heading2"/>
        <w:ind w:firstLine="560" w:firstLineChars="200"/>
        <w:rPr>
          <w:rFonts w:ascii="仿宋" w:eastAsia="仿宋" w:hAnsi="仿宋" w:cs="仿宋" w:hint="eastAsia"/>
          <w:sz w:val="28"/>
          <w:lang w:eastAsia="zh-CN"/>
        </w:rPr>
      </w:pPr>
      <w:bookmarkStart w:id="14" w:name="_Toc510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绩效评估是疾病防治兽药项目中的关键环节，为确保疾病防治兽药项目达到预期目标，我们采用了多层次、多维度的绩效评估方法。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疾病防治兽药项目的战略目标对齐，确保每个决策和行动都与疾病防治兽药项目整体目标保持一致。团队会定期召开战略对齐会议，审视当前工作与疾病防治兽药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疾病防治兽药项目进度、质量、成本和风险等方面。这些指标通过数据收集和分析，为疾病防治兽药项目管理团队提供了客观的评估依据。例如，我们通过疾病防治兽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绩效评估不仅仅停留在疾病防治兽药项目内部，还考虑了疾病防治兽药项目对外部环境的影响。我们定期进行干系人满意度调查，以了解各利益相关方对疾病防治兽药项目的期望和满意度，并及时做出调整。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这种多层次、多角度的绩效评估方法，使得我们能够全面了解疾病防治兽药项目的运行状态，及时做出调整，确保疾病防治兽药项目在不断变化的环境中保持稳健前行。</w:t>
      </w:r>
    </w:p>
    <w:p>
      <w:pPr>
        <w:pStyle w:val="Heading2"/>
        <w:ind w:firstLine="560" w:firstLineChars="200"/>
        <w:rPr>
          <w:rFonts w:ascii="仿宋" w:eastAsia="仿宋" w:hAnsi="仿宋" w:cs="仿宋" w:hint="eastAsia"/>
          <w:sz w:val="28"/>
          <w:lang w:eastAsia="zh-CN"/>
        </w:rPr>
      </w:pPr>
      <w:bookmarkStart w:id="15" w:name="_Toc1384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为了确保疾病防治兽药项目的有效管理和不断优化，我们采用了精心设计的绩效评估周期。这个周期旨在实现灵活、实时和全面的评估，以适应疾病防治兽药项目执行中的各种挑战。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疾病防治兽药项目的不同需求，分为短期、中期和长期。短期评估关注每个迭代或工作周期，以及时发现和解决当前任务中的问题。中期评估涵盖几个迭代，深入了解整体疾病防治兽药项目的趋势和性能。长期评估则着眼于整个疾病防治兽药项目阶段，确保疾病防治兽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疾病防治兽药项目管理工具和协作平台，团队成员能够随时更新和分享疾病防治兽药项目数据。这种实时性的反馈机制使我们能够及时察觉潜在问题，快速调整，保持疾病防治兽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疾病防治兽药项目的决策制定密不可分。每个周期的疾病防治兽药项目回顾会议成为集体总结经验、识别问题深层次原因并找到创新解决方案的平台。这种定期的反思与调整机制使疾病防治兽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2548"/>
      <w:r>
        <w:rPr>
          <w:rFonts w:ascii="仿宋" w:eastAsia="仿宋" w:hAnsi="仿宋" w:cs="仿宋" w:hint="eastAsia"/>
          <w:sz w:val="28"/>
          <w:lang w:eastAsia="zh-CN"/>
        </w:rPr>
        <w:t>四、疾病防治兽药项目选址可行性分析</w:t>
      </w:r>
      <w:bookmarkEnd w:id="16"/>
    </w:p>
    <w:p>
      <w:pPr>
        <w:pStyle w:val="Heading2"/>
        <w:rPr>
          <w:rFonts w:ascii="仿宋" w:eastAsia="仿宋" w:hAnsi="仿宋" w:cs="仿宋" w:hint="eastAsia"/>
          <w:lang w:eastAsia="zh-CN"/>
        </w:rPr>
      </w:pPr>
      <w:bookmarkStart w:id="17" w:name="_Toc24509"/>
      <w:r>
        <w:rPr>
          <w:rFonts w:ascii="仿宋" w:eastAsia="仿宋" w:hAnsi="仿宋" w:cs="仿宋" w:hint="eastAsia"/>
          <w:lang w:eastAsia="zh-CN"/>
        </w:rPr>
        <w:t>(一)、疾病防治兽药项目选址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该疾病防治兽药项目选址位于XX省XX市XX区XXX街道</w:t>
      </w:r>
    </w:p>
    <w:p>
      <w:pPr>
        <w:pStyle w:val="Heading2"/>
        <w:ind w:firstLine="560" w:firstLineChars="200"/>
        <w:rPr>
          <w:rFonts w:ascii="仿宋" w:eastAsia="仿宋" w:hAnsi="仿宋" w:cs="仿宋" w:hint="eastAsia"/>
          <w:sz w:val="28"/>
          <w:lang w:eastAsia="zh-CN"/>
        </w:rPr>
      </w:pPr>
      <w:bookmarkStart w:id="18" w:name="_Toc2749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疾病防治兽药项目的征地面积将根据疾病防治兽药项目的实际规模和需求进行精确规划。具体面积XXX平方米，旨在确保疾病防治兽药项目不仅能够满足当前的发展需求，还能够预留空间以适应未来的扩展。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https://d.book118.com/446024042054010041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疾病防治兽药项目规划设计蓝图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3A4358"/>
    <w:rsid w:val="583A43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02404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2024-01-21T08:11:00Z</dcterms:created>
  <dcterms:modified xsi:type="dcterms:W3CDTF">2024-01-21T08:12:07Z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8EC07DCA21B44704A7B598D9ED6C1B40_11</vt:lpwstr>
  </property>
  <property fmtid="{D5CDD505-2E9C-101B-9397-08002B2CF9AE}" pid="3" name="KSOProductBuildVer">
    <vt:lpwstr>2052-12.1.0.16120</vt:lpwstr>
  </property>
</Properties>
</file>