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8" w:history="1">
        <w:r>
          <w:rPr>
            <w:rFonts w:ascii="仿宋" w:eastAsia="仿宋" w:hAnsi="仿宋" w:cs="仿宋" w:hint="eastAsia"/>
            <w:lang w:eastAsia="zh-CN"/>
          </w:rPr>
          <w:t>序言</w:t>
        </w:r>
        <w:r>
          <w:tab/>
        </w:r>
        <w:r>
          <w:fldChar w:fldCharType="begin"/>
        </w:r>
        <w:r>
          <w:instrText xml:space="preserve"> PAGEREF _Toc23238 \h </w:instrText>
        </w:r>
        <w:r>
          <w:fldChar w:fldCharType="separate"/>
        </w:r>
        <w:r>
          <w:t>3</w:t>
        </w:r>
        <w:r>
          <w:fldChar w:fldCharType="end"/>
        </w:r>
      </w:hyperlink>
    </w:p>
    <w:p>
      <w:pPr>
        <w:pStyle w:val="TOC1"/>
        <w:tabs>
          <w:tab w:val="right" w:leader="dot" w:pos="8306"/>
        </w:tabs>
      </w:pPr>
      <w:hyperlink w:anchor="_Toc19189" w:history="1">
        <w:r>
          <w:rPr>
            <w:rFonts w:ascii="仿宋" w:eastAsia="仿宋" w:hAnsi="仿宋" w:cs="仿宋" w:hint="eastAsia"/>
            <w:lang w:eastAsia="zh-CN"/>
          </w:rPr>
          <w:t>一、财务管理与成本控制</w:t>
        </w:r>
        <w:r>
          <w:tab/>
        </w:r>
        <w:r>
          <w:fldChar w:fldCharType="begin"/>
        </w:r>
        <w:r>
          <w:instrText xml:space="preserve"> PAGEREF _Toc19189 \h </w:instrText>
        </w:r>
        <w:r>
          <w:fldChar w:fldCharType="separate"/>
        </w:r>
        <w:r>
          <w:t>3</w:t>
        </w:r>
        <w:r>
          <w:fldChar w:fldCharType="end"/>
        </w:r>
      </w:hyperlink>
    </w:p>
    <w:p>
      <w:pPr>
        <w:pStyle w:val="TOC2"/>
        <w:tabs>
          <w:tab w:val="right" w:leader="dot" w:pos="8306"/>
        </w:tabs>
      </w:pPr>
      <w:hyperlink w:anchor="_Toc12751" w:history="1">
        <w:r>
          <w:rPr>
            <w:rFonts w:ascii="仿宋" w:eastAsia="仿宋" w:hAnsi="仿宋" w:cs="仿宋" w:hint="eastAsia"/>
            <w:lang w:eastAsia="zh-CN"/>
          </w:rPr>
          <w:t>(一)、财务管理体系建设</w:t>
        </w:r>
        <w:r>
          <w:tab/>
        </w:r>
        <w:r>
          <w:fldChar w:fldCharType="begin"/>
        </w:r>
        <w:r>
          <w:instrText xml:space="preserve"> PAGEREF _Toc12751 \h </w:instrText>
        </w:r>
        <w:r>
          <w:fldChar w:fldCharType="separate"/>
        </w:r>
        <w:r>
          <w:t>3</w:t>
        </w:r>
        <w:r>
          <w:fldChar w:fldCharType="end"/>
        </w:r>
      </w:hyperlink>
    </w:p>
    <w:p>
      <w:pPr>
        <w:pStyle w:val="TOC2"/>
        <w:tabs>
          <w:tab w:val="right" w:leader="dot" w:pos="8306"/>
        </w:tabs>
      </w:pPr>
      <w:hyperlink w:anchor="_Toc11068" w:history="1">
        <w:r>
          <w:rPr>
            <w:rFonts w:ascii="仿宋" w:eastAsia="仿宋" w:hAnsi="仿宋" w:cs="仿宋" w:hint="eastAsia"/>
            <w:lang w:eastAsia="zh-CN"/>
          </w:rPr>
          <w:t>(二)、成本控制措施</w:t>
        </w:r>
        <w:r>
          <w:tab/>
        </w:r>
        <w:r>
          <w:fldChar w:fldCharType="begin"/>
        </w:r>
        <w:r>
          <w:instrText xml:space="preserve"> PAGEREF _Toc11068 \h </w:instrText>
        </w:r>
        <w:r>
          <w:fldChar w:fldCharType="separate"/>
        </w:r>
        <w:r>
          <w:t>4</w:t>
        </w:r>
        <w:r>
          <w:fldChar w:fldCharType="end"/>
        </w:r>
      </w:hyperlink>
    </w:p>
    <w:p>
      <w:pPr>
        <w:pStyle w:val="TOC1"/>
        <w:tabs>
          <w:tab w:val="right" w:leader="dot" w:pos="8306"/>
        </w:tabs>
      </w:pPr>
      <w:hyperlink w:anchor="_Toc30838" w:history="1">
        <w:r>
          <w:rPr>
            <w:rFonts w:ascii="仿宋" w:eastAsia="仿宋" w:hAnsi="仿宋" w:cs="仿宋" w:hint="eastAsia"/>
            <w:lang w:eastAsia="zh-CN"/>
          </w:rPr>
          <w:t>二、失业保险服务项目概论</w:t>
        </w:r>
        <w:r>
          <w:tab/>
        </w:r>
        <w:r>
          <w:fldChar w:fldCharType="begin"/>
        </w:r>
        <w:r>
          <w:instrText xml:space="preserve"> PAGEREF _Toc30838 \h </w:instrText>
        </w:r>
        <w:r>
          <w:fldChar w:fldCharType="separate"/>
        </w:r>
        <w:r>
          <w:t>5</w:t>
        </w:r>
        <w:r>
          <w:fldChar w:fldCharType="end"/>
        </w:r>
      </w:hyperlink>
    </w:p>
    <w:p>
      <w:pPr>
        <w:pStyle w:val="TOC2"/>
        <w:tabs>
          <w:tab w:val="right" w:leader="dot" w:pos="8306"/>
        </w:tabs>
      </w:pPr>
      <w:hyperlink w:anchor="_Toc23027" w:history="1">
        <w:r>
          <w:rPr>
            <w:rFonts w:ascii="仿宋" w:eastAsia="仿宋" w:hAnsi="仿宋" w:cs="仿宋" w:hint="eastAsia"/>
            <w:lang w:eastAsia="zh-CN"/>
          </w:rPr>
          <w:t>(一)、项目申报单位概况</w:t>
        </w:r>
        <w:r>
          <w:tab/>
        </w:r>
        <w:r>
          <w:fldChar w:fldCharType="begin"/>
        </w:r>
        <w:r>
          <w:instrText xml:space="preserve"> PAGEREF _Toc23027 \h </w:instrText>
        </w:r>
        <w:r>
          <w:fldChar w:fldCharType="separate"/>
        </w:r>
        <w:r>
          <w:t>5</w:t>
        </w:r>
        <w:r>
          <w:fldChar w:fldCharType="end"/>
        </w:r>
      </w:hyperlink>
    </w:p>
    <w:p>
      <w:pPr>
        <w:pStyle w:val="TOC2"/>
        <w:tabs>
          <w:tab w:val="right" w:leader="dot" w:pos="8306"/>
        </w:tabs>
      </w:pPr>
      <w:hyperlink w:anchor="_Toc14571" w:history="1">
        <w:r>
          <w:rPr>
            <w:rFonts w:ascii="仿宋" w:eastAsia="仿宋" w:hAnsi="仿宋" w:cs="仿宋" w:hint="eastAsia"/>
            <w:lang w:eastAsia="zh-CN"/>
          </w:rPr>
          <w:t>(二)、项目概况</w:t>
        </w:r>
        <w:r>
          <w:tab/>
        </w:r>
        <w:r>
          <w:fldChar w:fldCharType="begin"/>
        </w:r>
        <w:r>
          <w:instrText xml:space="preserve"> PAGEREF _Toc14571 \h </w:instrText>
        </w:r>
        <w:r>
          <w:fldChar w:fldCharType="separate"/>
        </w:r>
        <w:r>
          <w:t>6</w:t>
        </w:r>
        <w:r>
          <w:fldChar w:fldCharType="end"/>
        </w:r>
      </w:hyperlink>
    </w:p>
    <w:p>
      <w:pPr>
        <w:pStyle w:val="TOC1"/>
        <w:tabs>
          <w:tab w:val="right" w:leader="dot" w:pos="8306"/>
        </w:tabs>
      </w:pPr>
      <w:hyperlink w:anchor="_Toc13543" w:history="1">
        <w:r>
          <w:rPr>
            <w:rFonts w:ascii="仿宋" w:eastAsia="仿宋" w:hAnsi="仿宋" w:cs="仿宋" w:hint="eastAsia"/>
            <w:lang w:eastAsia="zh-CN"/>
          </w:rPr>
          <w:t>三、项目监理与质量保证</w:t>
        </w:r>
        <w:r>
          <w:tab/>
        </w:r>
        <w:r>
          <w:fldChar w:fldCharType="begin"/>
        </w:r>
        <w:r>
          <w:instrText xml:space="preserve"> PAGEREF _Toc13543 \h </w:instrText>
        </w:r>
        <w:r>
          <w:fldChar w:fldCharType="separate"/>
        </w:r>
        <w:r>
          <w:t>9</w:t>
        </w:r>
        <w:r>
          <w:fldChar w:fldCharType="end"/>
        </w:r>
      </w:hyperlink>
    </w:p>
    <w:p>
      <w:pPr>
        <w:pStyle w:val="TOC2"/>
        <w:tabs>
          <w:tab w:val="right" w:leader="dot" w:pos="8306"/>
        </w:tabs>
      </w:pPr>
      <w:hyperlink w:anchor="_Toc19643" w:history="1">
        <w:r>
          <w:rPr>
            <w:rFonts w:ascii="仿宋" w:eastAsia="仿宋" w:hAnsi="仿宋" w:cs="仿宋" w:hint="eastAsia"/>
            <w:lang w:eastAsia="zh-CN"/>
          </w:rPr>
          <w:t>(一)、监理体系构建</w:t>
        </w:r>
        <w:r>
          <w:tab/>
        </w:r>
        <w:r>
          <w:fldChar w:fldCharType="begin"/>
        </w:r>
        <w:r>
          <w:instrText xml:space="preserve"> PAGEREF _Toc19643 \h </w:instrText>
        </w:r>
        <w:r>
          <w:fldChar w:fldCharType="separate"/>
        </w:r>
        <w:r>
          <w:t>9</w:t>
        </w:r>
        <w:r>
          <w:fldChar w:fldCharType="end"/>
        </w:r>
      </w:hyperlink>
    </w:p>
    <w:p>
      <w:pPr>
        <w:pStyle w:val="TOC2"/>
        <w:tabs>
          <w:tab w:val="right" w:leader="dot" w:pos="8306"/>
        </w:tabs>
      </w:pPr>
      <w:hyperlink w:anchor="_Toc7831" w:history="1">
        <w:r>
          <w:rPr>
            <w:rFonts w:ascii="仿宋" w:eastAsia="仿宋" w:hAnsi="仿宋" w:cs="仿宋" w:hint="eastAsia"/>
            <w:lang w:eastAsia="zh-CN"/>
          </w:rPr>
          <w:t>(二)、质量保证体系实施</w:t>
        </w:r>
        <w:r>
          <w:tab/>
        </w:r>
        <w:r>
          <w:fldChar w:fldCharType="begin"/>
        </w:r>
        <w:r>
          <w:instrText xml:space="preserve"> PAGEREF _Toc7831 \h </w:instrText>
        </w:r>
        <w:r>
          <w:fldChar w:fldCharType="separate"/>
        </w:r>
        <w:r>
          <w:t>10</w:t>
        </w:r>
        <w:r>
          <w:fldChar w:fldCharType="end"/>
        </w:r>
      </w:hyperlink>
    </w:p>
    <w:p>
      <w:pPr>
        <w:pStyle w:val="TOC2"/>
        <w:tabs>
          <w:tab w:val="right" w:leader="dot" w:pos="8306"/>
        </w:tabs>
      </w:pPr>
      <w:hyperlink w:anchor="_Toc26343" w:history="1">
        <w:r>
          <w:rPr>
            <w:rFonts w:ascii="仿宋" w:eastAsia="仿宋" w:hAnsi="仿宋" w:cs="仿宋" w:hint="eastAsia"/>
            <w:lang w:eastAsia="zh-CN"/>
          </w:rPr>
          <w:t>(三)、监理与质量控制流程</w:t>
        </w:r>
        <w:r>
          <w:tab/>
        </w:r>
        <w:r>
          <w:fldChar w:fldCharType="begin"/>
        </w:r>
        <w:r>
          <w:instrText xml:space="preserve"> PAGEREF _Toc26343 \h </w:instrText>
        </w:r>
        <w:r>
          <w:fldChar w:fldCharType="separate"/>
        </w:r>
        <w:r>
          <w:t>11</w:t>
        </w:r>
        <w:r>
          <w:fldChar w:fldCharType="end"/>
        </w:r>
      </w:hyperlink>
    </w:p>
    <w:p>
      <w:pPr>
        <w:pStyle w:val="TOC1"/>
        <w:tabs>
          <w:tab w:val="right" w:leader="dot" w:pos="8306"/>
        </w:tabs>
      </w:pPr>
      <w:hyperlink w:anchor="_Toc30335" w:history="1">
        <w:r>
          <w:rPr>
            <w:rFonts w:ascii="仿宋" w:eastAsia="仿宋" w:hAnsi="仿宋" w:cs="仿宋" w:hint="eastAsia"/>
            <w:lang w:eastAsia="zh-CN"/>
          </w:rPr>
          <w:t>四、资源开发及综合利用分析</w:t>
        </w:r>
        <w:r>
          <w:tab/>
        </w:r>
        <w:r>
          <w:fldChar w:fldCharType="begin"/>
        </w:r>
        <w:r>
          <w:instrText xml:space="preserve"> PAGEREF _Toc30335 \h </w:instrText>
        </w:r>
        <w:r>
          <w:fldChar w:fldCharType="separate"/>
        </w:r>
        <w:r>
          <w:t>11</w:t>
        </w:r>
        <w:r>
          <w:fldChar w:fldCharType="end"/>
        </w:r>
      </w:hyperlink>
    </w:p>
    <w:p>
      <w:pPr>
        <w:pStyle w:val="TOC2"/>
        <w:tabs>
          <w:tab w:val="right" w:leader="dot" w:pos="8306"/>
        </w:tabs>
      </w:pPr>
      <w:hyperlink w:anchor="_Toc26512" w:history="1">
        <w:r>
          <w:rPr>
            <w:rFonts w:ascii="仿宋" w:eastAsia="仿宋" w:hAnsi="仿宋" w:cs="仿宋" w:hint="eastAsia"/>
            <w:lang w:eastAsia="zh-CN"/>
          </w:rPr>
          <w:t>(一)、资源开发方案</w:t>
        </w:r>
        <w:r>
          <w:tab/>
        </w:r>
        <w:r>
          <w:fldChar w:fldCharType="begin"/>
        </w:r>
        <w:r>
          <w:instrText xml:space="preserve"> PAGEREF _Toc26512 \h </w:instrText>
        </w:r>
        <w:r>
          <w:fldChar w:fldCharType="separate"/>
        </w:r>
        <w:r>
          <w:t>11</w:t>
        </w:r>
        <w:r>
          <w:fldChar w:fldCharType="end"/>
        </w:r>
      </w:hyperlink>
    </w:p>
    <w:p>
      <w:pPr>
        <w:pStyle w:val="TOC2"/>
        <w:tabs>
          <w:tab w:val="right" w:leader="dot" w:pos="8306"/>
        </w:tabs>
      </w:pPr>
      <w:hyperlink w:anchor="_Toc26753" w:history="1">
        <w:r>
          <w:rPr>
            <w:rFonts w:ascii="仿宋" w:eastAsia="仿宋" w:hAnsi="仿宋" w:cs="仿宋" w:hint="eastAsia"/>
            <w:lang w:eastAsia="zh-CN"/>
          </w:rPr>
          <w:t>(二)、资源利用方案</w:t>
        </w:r>
        <w:r>
          <w:tab/>
        </w:r>
        <w:r>
          <w:fldChar w:fldCharType="begin"/>
        </w:r>
        <w:r>
          <w:instrText xml:space="preserve"> PAGEREF _Toc26753 \h </w:instrText>
        </w:r>
        <w:r>
          <w:fldChar w:fldCharType="separate"/>
        </w:r>
        <w:r>
          <w:t>13</w:t>
        </w:r>
        <w:r>
          <w:fldChar w:fldCharType="end"/>
        </w:r>
      </w:hyperlink>
    </w:p>
    <w:p>
      <w:pPr>
        <w:pStyle w:val="TOC2"/>
        <w:tabs>
          <w:tab w:val="right" w:leader="dot" w:pos="8306"/>
        </w:tabs>
      </w:pPr>
      <w:hyperlink w:anchor="_Toc3634" w:history="1">
        <w:r>
          <w:rPr>
            <w:rFonts w:ascii="仿宋" w:eastAsia="仿宋" w:hAnsi="仿宋" w:cs="仿宋" w:hint="eastAsia"/>
            <w:lang w:eastAsia="zh-CN"/>
          </w:rPr>
          <w:t>(三)、资源节约措施</w:t>
        </w:r>
        <w:r>
          <w:tab/>
        </w:r>
        <w:r>
          <w:fldChar w:fldCharType="begin"/>
        </w:r>
        <w:r>
          <w:instrText xml:space="preserve"> PAGEREF _Toc3634 \h </w:instrText>
        </w:r>
        <w:r>
          <w:fldChar w:fldCharType="separate"/>
        </w:r>
        <w:r>
          <w:t>14</w:t>
        </w:r>
        <w:r>
          <w:fldChar w:fldCharType="end"/>
        </w:r>
      </w:hyperlink>
    </w:p>
    <w:p>
      <w:pPr>
        <w:pStyle w:val="TOC1"/>
        <w:tabs>
          <w:tab w:val="right" w:leader="dot" w:pos="8306"/>
        </w:tabs>
      </w:pPr>
      <w:hyperlink w:anchor="_Toc29893" w:history="1">
        <w:r>
          <w:rPr>
            <w:rFonts w:ascii="仿宋" w:eastAsia="仿宋" w:hAnsi="仿宋" w:cs="仿宋" w:hint="eastAsia"/>
            <w:lang w:eastAsia="zh-CN"/>
          </w:rPr>
          <w:t>五、项目选址研究</w:t>
        </w:r>
        <w:r>
          <w:tab/>
        </w:r>
        <w:r>
          <w:fldChar w:fldCharType="begin"/>
        </w:r>
        <w:r>
          <w:instrText xml:space="preserve"> PAGEREF _Toc29893 \h </w:instrText>
        </w:r>
        <w:r>
          <w:fldChar w:fldCharType="separate"/>
        </w:r>
        <w:r>
          <w:t>15</w:t>
        </w:r>
        <w:r>
          <w:fldChar w:fldCharType="end"/>
        </w:r>
      </w:hyperlink>
    </w:p>
    <w:p>
      <w:pPr>
        <w:pStyle w:val="TOC2"/>
        <w:tabs>
          <w:tab w:val="right" w:leader="dot" w:pos="8306"/>
        </w:tabs>
      </w:pPr>
      <w:hyperlink w:anchor="_Toc1667" w:history="1">
        <w:r>
          <w:rPr>
            <w:rFonts w:ascii="仿宋" w:eastAsia="仿宋" w:hAnsi="仿宋" w:cs="仿宋" w:hint="eastAsia"/>
            <w:lang w:eastAsia="zh-CN"/>
          </w:rPr>
          <w:t>(一)、项目选址原则</w:t>
        </w:r>
        <w:r>
          <w:tab/>
        </w:r>
        <w:r>
          <w:fldChar w:fldCharType="begin"/>
        </w:r>
        <w:r>
          <w:instrText xml:space="preserve"> PAGEREF _Toc1667 \h </w:instrText>
        </w:r>
        <w:r>
          <w:fldChar w:fldCharType="separate"/>
        </w:r>
        <w:r>
          <w:t>15</w:t>
        </w:r>
        <w:r>
          <w:fldChar w:fldCharType="end"/>
        </w:r>
      </w:hyperlink>
    </w:p>
    <w:p>
      <w:pPr>
        <w:pStyle w:val="TOC2"/>
        <w:tabs>
          <w:tab w:val="right" w:leader="dot" w:pos="8306"/>
        </w:tabs>
      </w:pPr>
      <w:hyperlink w:anchor="_Toc23446" w:history="1">
        <w:r>
          <w:rPr>
            <w:rFonts w:ascii="仿宋" w:eastAsia="仿宋" w:hAnsi="仿宋" w:cs="仿宋" w:hint="eastAsia"/>
            <w:lang w:eastAsia="zh-CN"/>
          </w:rPr>
          <w:t>(二)、项目选址</w:t>
        </w:r>
        <w:r>
          <w:tab/>
        </w:r>
        <w:r>
          <w:fldChar w:fldCharType="begin"/>
        </w:r>
        <w:r>
          <w:instrText xml:space="preserve"> PAGEREF _Toc23446 \h </w:instrText>
        </w:r>
        <w:r>
          <w:fldChar w:fldCharType="separate"/>
        </w:r>
        <w:r>
          <w:t>18</w:t>
        </w:r>
        <w:r>
          <w:fldChar w:fldCharType="end"/>
        </w:r>
      </w:hyperlink>
    </w:p>
    <w:p>
      <w:pPr>
        <w:pStyle w:val="TOC2"/>
        <w:tabs>
          <w:tab w:val="right" w:leader="dot" w:pos="8306"/>
        </w:tabs>
      </w:pPr>
      <w:hyperlink w:anchor="_Toc28010" w:history="1">
        <w:r>
          <w:rPr>
            <w:rFonts w:ascii="仿宋" w:eastAsia="仿宋" w:hAnsi="仿宋" w:cs="仿宋" w:hint="eastAsia"/>
            <w:lang w:eastAsia="zh-CN"/>
          </w:rPr>
          <w:t>(三)、建设条件分析</w:t>
        </w:r>
        <w:r>
          <w:tab/>
        </w:r>
        <w:r>
          <w:fldChar w:fldCharType="begin"/>
        </w:r>
        <w:r>
          <w:instrText xml:space="preserve"> PAGEREF _Toc28010 \h </w:instrText>
        </w:r>
        <w:r>
          <w:fldChar w:fldCharType="separate"/>
        </w:r>
        <w:r>
          <w:t>20</w:t>
        </w:r>
        <w:r>
          <w:fldChar w:fldCharType="end"/>
        </w:r>
      </w:hyperlink>
    </w:p>
    <w:p>
      <w:pPr>
        <w:pStyle w:val="TOC2"/>
        <w:tabs>
          <w:tab w:val="right" w:leader="dot" w:pos="8306"/>
        </w:tabs>
      </w:pPr>
      <w:hyperlink w:anchor="_Toc13555" w:history="1">
        <w:r>
          <w:rPr>
            <w:rFonts w:ascii="仿宋" w:eastAsia="仿宋" w:hAnsi="仿宋" w:cs="仿宋" w:hint="eastAsia"/>
            <w:lang w:eastAsia="zh-CN"/>
          </w:rPr>
          <w:t>(四)、用地控制指标</w:t>
        </w:r>
        <w:r>
          <w:tab/>
        </w:r>
        <w:r>
          <w:fldChar w:fldCharType="begin"/>
        </w:r>
        <w:r>
          <w:instrText xml:space="preserve"> PAGEREF _Toc13555 \h </w:instrText>
        </w:r>
        <w:r>
          <w:fldChar w:fldCharType="separate"/>
        </w:r>
        <w:r>
          <w:t>22</w:t>
        </w:r>
        <w:r>
          <w:fldChar w:fldCharType="end"/>
        </w:r>
      </w:hyperlink>
    </w:p>
    <w:p>
      <w:pPr>
        <w:pStyle w:val="TOC2"/>
        <w:tabs>
          <w:tab w:val="right" w:leader="dot" w:pos="8306"/>
        </w:tabs>
      </w:pPr>
      <w:hyperlink w:anchor="_Toc5816" w:history="1">
        <w:r>
          <w:rPr>
            <w:rFonts w:ascii="仿宋" w:eastAsia="仿宋" w:hAnsi="仿宋" w:cs="仿宋" w:hint="eastAsia"/>
            <w:lang w:eastAsia="zh-CN"/>
          </w:rPr>
          <w:t>(五)、地总体要求</w:t>
        </w:r>
        <w:r>
          <w:tab/>
        </w:r>
        <w:r>
          <w:fldChar w:fldCharType="begin"/>
        </w:r>
        <w:r>
          <w:instrText xml:space="preserve"> PAGEREF _Toc5816 \h </w:instrText>
        </w:r>
        <w:r>
          <w:fldChar w:fldCharType="separate"/>
        </w:r>
        <w:r>
          <w:t>23</w:t>
        </w:r>
        <w:r>
          <w:fldChar w:fldCharType="end"/>
        </w:r>
      </w:hyperlink>
    </w:p>
    <w:p>
      <w:pPr>
        <w:pStyle w:val="TOC2"/>
        <w:tabs>
          <w:tab w:val="right" w:leader="dot" w:pos="8306"/>
        </w:tabs>
      </w:pPr>
      <w:hyperlink w:anchor="_Toc31225" w:history="1">
        <w:r>
          <w:rPr>
            <w:rFonts w:ascii="仿宋" w:eastAsia="仿宋" w:hAnsi="仿宋" w:cs="仿宋" w:hint="eastAsia"/>
            <w:lang w:eastAsia="zh-CN"/>
          </w:rPr>
          <w:t>(六)、节约用地措施</w:t>
        </w:r>
        <w:r>
          <w:tab/>
        </w:r>
        <w:r>
          <w:fldChar w:fldCharType="begin"/>
        </w:r>
        <w:r>
          <w:instrText xml:space="preserve"> PAGEREF _Toc31225 \h </w:instrText>
        </w:r>
        <w:r>
          <w:fldChar w:fldCharType="separate"/>
        </w:r>
        <w:r>
          <w:t>24</w:t>
        </w:r>
        <w:r>
          <w:fldChar w:fldCharType="end"/>
        </w:r>
      </w:hyperlink>
    </w:p>
    <w:p>
      <w:pPr>
        <w:pStyle w:val="TOC2"/>
        <w:tabs>
          <w:tab w:val="right" w:leader="dot" w:pos="8306"/>
        </w:tabs>
      </w:pPr>
      <w:hyperlink w:anchor="_Toc24957" w:history="1">
        <w:r>
          <w:rPr>
            <w:rFonts w:ascii="仿宋" w:eastAsia="仿宋" w:hAnsi="仿宋" w:cs="仿宋" w:hint="eastAsia"/>
            <w:lang w:eastAsia="zh-CN"/>
          </w:rPr>
          <w:t>(七)、选址综合评价</w:t>
        </w:r>
        <w:r>
          <w:tab/>
        </w:r>
        <w:r>
          <w:fldChar w:fldCharType="begin"/>
        </w:r>
        <w:r>
          <w:instrText xml:space="preserve"> PAGEREF _Toc24957 \h </w:instrText>
        </w:r>
        <w:r>
          <w:fldChar w:fldCharType="separate"/>
        </w:r>
        <w:r>
          <w:t>26</w:t>
        </w:r>
        <w:r>
          <w:fldChar w:fldCharType="end"/>
        </w:r>
      </w:hyperlink>
    </w:p>
    <w:p>
      <w:pPr>
        <w:pStyle w:val="TOC1"/>
        <w:tabs>
          <w:tab w:val="right" w:leader="dot" w:pos="8306"/>
        </w:tabs>
      </w:pPr>
      <w:hyperlink w:anchor="_Toc13902" w:history="1">
        <w:r>
          <w:rPr>
            <w:rFonts w:ascii="仿宋" w:eastAsia="仿宋" w:hAnsi="仿宋" w:cs="仿宋" w:hint="eastAsia"/>
            <w:lang w:eastAsia="zh-CN"/>
          </w:rPr>
          <w:t>六、发展规划、产业政策和行业准入分析</w:t>
        </w:r>
        <w:r>
          <w:tab/>
        </w:r>
        <w:r>
          <w:fldChar w:fldCharType="begin"/>
        </w:r>
        <w:r>
          <w:instrText xml:space="preserve"> PAGEREF _Toc13902 \h </w:instrText>
        </w:r>
        <w:r>
          <w:fldChar w:fldCharType="separate"/>
        </w:r>
        <w:r>
          <w:t>27</w:t>
        </w:r>
        <w:r>
          <w:fldChar w:fldCharType="end"/>
        </w:r>
      </w:hyperlink>
    </w:p>
    <w:p>
      <w:pPr>
        <w:pStyle w:val="TOC2"/>
        <w:tabs>
          <w:tab w:val="right" w:leader="dot" w:pos="8306"/>
        </w:tabs>
      </w:pPr>
      <w:hyperlink w:anchor="_Toc6192" w:history="1">
        <w:r>
          <w:rPr>
            <w:rFonts w:ascii="仿宋" w:eastAsia="仿宋" w:hAnsi="仿宋" w:cs="仿宋" w:hint="eastAsia"/>
            <w:lang w:eastAsia="zh-CN"/>
          </w:rPr>
          <w:t>(一)、发展规划分析</w:t>
        </w:r>
        <w:r>
          <w:tab/>
        </w:r>
        <w:r>
          <w:fldChar w:fldCharType="begin"/>
        </w:r>
        <w:r>
          <w:instrText xml:space="preserve"> PAGEREF _Toc6192 \h </w:instrText>
        </w:r>
        <w:r>
          <w:fldChar w:fldCharType="separate"/>
        </w:r>
        <w:r>
          <w:t>27</w:t>
        </w:r>
        <w:r>
          <w:fldChar w:fldCharType="end"/>
        </w:r>
      </w:hyperlink>
    </w:p>
    <w:p>
      <w:pPr>
        <w:pStyle w:val="TOC2"/>
        <w:tabs>
          <w:tab w:val="right" w:leader="dot" w:pos="8306"/>
        </w:tabs>
      </w:pPr>
      <w:hyperlink w:anchor="_Toc2615" w:history="1">
        <w:r>
          <w:rPr>
            <w:rFonts w:ascii="仿宋" w:eastAsia="仿宋" w:hAnsi="仿宋" w:cs="仿宋" w:hint="eastAsia"/>
            <w:lang w:eastAsia="zh-CN"/>
          </w:rPr>
          <w:t>(二)、产业政策分析</w:t>
        </w:r>
        <w:r>
          <w:tab/>
        </w:r>
        <w:r>
          <w:fldChar w:fldCharType="begin"/>
        </w:r>
        <w:r>
          <w:instrText xml:space="preserve"> PAGEREF _Toc2615 \h </w:instrText>
        </w:r>
        <w:r>
          <w:fldChar w:fldCharType="separate"/>
        </w:r>
        <w:r>
          <w:t>28</w:t>
        </w:r>
        <w:r>
          <w:fldChar w:fldCharType="end"/>
        </w:r>
      </w:hyperlink>
    </w:p>
    <w:p>
      <w:pPr>
        <w:pStyle w:val="TOC2"/>
        <w:tabs>
          <w:tab w:val="right" w:leader="dot" w:pos="8306"/>
        </w:tabs>
      </w:pPr>
      <w:hyperlink w:anchor="_Toc782" w:history="1">
        <w:r>
          <w:rPr>
            <w:rFonts w:ascii="仿宋" w:eastAsia="仿宋" w:hAnsi="仿宋" w:cs="仿宋" w:hint="eastAsia"/>
            <w:lang w:eastAsia="zh-CN"/>
          </w:rPr>
          <w:t>(三)、行业准入分析</w:t>
        </w:r>
        <w:r>
          <w:tab/>
        </w:r>
        <w:r>
          <w:fldChar w:fldCharType="begin"/>
        </w:r>
        <w:r>
          <w:instrText xml:space="preserve"> PAGEREF _Toc782 \h </w:instrText>
        </w:r>
        <w:r>
          <w:fldChar w:fldCharType="separate"/>
        </w:r>
        <w:r>
          <w:t>30</w:t>
        </w:r>
        <w:r>
          <w:fldChar w:fldCharType="end"/>
        </w:r>
      </w:hyperlink>
    </w:p>
    <w:p>
      <w:pPr>
        <w:pStyle w:val="TOC1"/>
        <w:tabs>
          <w:tab w:val="right" w:leader="dot" w:pos="8306"/>
        </w:tabs>
      </w:pPr>
      <w:hyperlink w:anchor="_Toc10747" w:history="1">
        <w:r>
          <w:rPr>
            <w:rFonts w:ascii="仿宋" w:eastAsia="仿宋" w:hAnsi="仿宋" w:cs="仿宋" w:hint="eastAsia"/>
            <w:lang w:eastAsia="zh-CN"/>
          </w:rPr>
          <w:t>七、项目实施与管理方案</w:t>
        </w:r>
        <w:r>
          <w:tab/>
        </w:r>
        <w:r>
          <w:fldChar w:fldCharType="begin"/>
        </w:r>
        <w:r>
          <w:instrText xml:space="preserve"> PAGEREF _Toc10747 \h </w:instrText>
        </w:r>
        <w:r>
          <w:fldChar w:fldCharType="separate"/>
        </w:r>
        <w:r>
          <w:t>31</w:t>
        </w:r>
        <w:r>
          <w:fldChar w:fldCharType="end"/>
        </w:r>
      </w:hyperlink>
    </w:p>
    <w:p>
      <w:pPr>
        <w:pStyle w:val="TOC2"/>
        <w:tabs>
          <w:tab w:val="right" w:leader="dot" w:pos="8306"/>
        </w:tabs>
      </w:pPr>
      <w:hyperlink w:anchor="_Toc17995" w:history="1">
        <w:r>
          <w:rPr>
            <w:rFonts w:ascii="仿宋" w:eastAsia="仿宋" w:hAnsi="仿宋" w:cs="仿宋" w:hint="eastAsia"/>
            <w:lang w:eastAsia="zh-CN"/>
          </w:rPr>
          <w:t>(一)、项目实施计划</w:t>
        </w:r>
        <w:r>
          <w:tab/>
        </w:r>
        <w:r>
          <w:fldChar w:fldCharType="begin"/>
        </w:r>
        <w:r>
          <w:instrText xml:space="preserve"> PAGEREF _Toc17995 \h </w:instrText>
        </w:r>
        <w:r>
          <w:fldChar w:fldCharType="separate"/>
        </w:r>
        <w:r>
          <w:t>31</w:t>
        </w:r>
        <w:r>
          <w:fldChar w:fldCharType="end"/>
        </w:r>
      </w:hyperlink>
    </w:p>
    <w:p>
      <w:pPr>
        <w:pStyle w:val="TOC2"/>
        <w:tabs>
          <w:tab w:val="right" w:leader="dot" w:pos="8306"/>
        </w:tabs>
      </w:pPr>
      <w:hyperlink w:anchor="_Toc11713" w:history="1">
        <w:r>
          <w:rPr>
            <w:rFonts w:ascii="仿宋" w:eastAsia="仿宋" w:hAnsi="仿宋" w:cs="仿宋" w:hint="eastAsia"/>
            <w:lang w:eastAsia="zh-CN"/>
          </w:rPr>
          <w:t>(二)、项目组织机构与职责</w:t>
        </w:r>
        <w:r>
          <w:tab/>
        </w:r>
        <w:r>
          <w:fldChar w:fldCharType="begin"/>
        </w:r>
        <w:r>
          <w:instrText xml:space="preserve"> PAGEREF _Toc11713 \h </w:instrText>
        </w:r>
        <w:r>
          <w:fldChar w:fldCharType="separate"/>
        </w:r>
        <w:r>
          <w:t>33</w:t>
        </w:r>
        <w:r>
          <w:fldChar w:fldCharType="end"/>
        </w:r>
      </w:hyperlink>
    </w:p>
    <w:p>
      <w:pPr>
        <w:pStyle w:val="TOC2"/>
        <w:tabs>
          <w:tab w:val="right" w:leader="dot" w:pos="8306"/>
        </w:tabs>
      </w:pPr>
      <w:hyperlink w:anchor="_Toc13082" w:history="1">
        <w:r>
          <w:rPr>
            <w:rFonts w:ascii="仿宋" w:eastAsia="仿宋" w:hAnsi="仿宋" w:cs="仿宋" w:hint="eastAsia"/>
            <w:lang w:eastAsia="zh-CN"/>
          </w:rPr>
          <w:t>(三)、项目管理与监控体系</w:t>
        </w:r>
        <w:r>
          <w:tab/>
        </w:r>
        <w:r>
          <w:fldChar w:fldCharType="begin"/>
        </w:r>
        <w:r>
          <w:instrText xml:space="preserve"> PAGEREF _Toc13082 \h </w:instrText>
        </w:r>
        <w:r>
          <w:fldChar w:fldCharType="separate"/>
        </w:r>
        <w:r>
          <w:t>35</w:t>
        </w:r>
        <w:r>
          <w:fldChar w:fldCharType="end"/>
        </w:r>
      </w:hyperlink>
    </w:p>
    <w:p>
      <w:pPr>
        <w:pStyle w:val="TOC1"/>
        <w:tabs>
          <w:tab w:val="right" w:leader="dot" w:pos="8306"/>
        </w:tabs>
      </w:pPr>
      <w:hyperlink w:anchor="_Toc23827" w:history="1">
        <w:r>
          <w:rPr>
            <w:rFonts w:ascii="仿宋" w:eastAsia="仿宋" w:hAnsi="仿宋" w:cs="仿宋" w:hint="eastAsia"/>
            <w:lang w:eastAsia="zh-CN"/>
          </w:rPr>
          <w:t>八、环境保护与治理方案</w:t>
        </w:r>
        <w:r>
          <w:tab/>
        </w:r>
        <w:r>
          <w:fldChar w:fldCharType="begin"/>
        </w:r>
        <w:r>
          <w:instrText xml:space="preserve"> PAGEREF _Toc23827 \h </w:instrText>
        </w:r>
        <w:r>
          <w:fldChar w:fldCharType="separate"/>
        </w:r>
        <w:r>
          <w:t>37</w:t>
        </w:r>
        <w:r>
          <w:fldChar w:fldCharType="end"/>
        </w:r>
      </w:hyperlink>
    </w:p>
    <w:p>
      <w:pPr>
        <w:pStyle w:val="TOC2"/>
        <w:tabs>
          <w:tab w:val="right" w:leader="dot" w:pos="8306"/>
        </w:tabs>
      </w:pPr>
      <w:hyperlink w:anchor="_Toc10636" w:history="1">
        <w:r>
          <w:rPr>
            <w:rFonts w:ascii="仿宋" w:eastAsia="仿宋" w:hAnsi="仿宋" w:cs="仿宋" w:hint="eastAsia"/>
            <w:lang w:eastAsia="zh-CN"/>
          </w:rPr>
          <w:t>(一)、项目环境影响评估</w:t>
        </w:r>
        <w:r>
          <w:tab/>
        </w:r>
        <w:r>
          <w:fldChar w:fldCharType="begin"/>
        </w:r>
        <w:r>
          <w:instrText xml:space="preserve"> PAGEREF _Toc10636 \h </w:instrText>
        </w:r>
        <w:r>
          <w:fldChar w:fldCharType="separate"/>
        </w:r>
        <w:r>
          <w:t>37</w:t>
        </w:r>
        <w:r>
          <w:fldChar w:fldCharType="end"/>
        </w:r>
      </w:hyperlink>
    </w:p>
    <w:p>
      <w:pPr>
        <w:pStyle w:val="TOC2"/>
        <w:tabs>
          <w:tab w:val="right" w:leader="dot" w:pos="8306"/>
        </w:tabs>
      </w:pPr>
      <w:hyperlink w:anchor="_Toc15264" w:history="1">
        <w:r>
          <w:rPr>
            <w:rFonts w:ascii="仿宋" w:eastAsia="仿宋" w:hAnsi="仿宋" w:cs="仿宋" w:hint="eastAsia"/>
            <w:lang w:eastAsia="zh-CN"/>
          </w:rPr>
          <w:t>(二)、环境保护措施与治理方案</w:t>
        </w:r>
        <w:r>
          <w:tab/>
        </w:r>
        <w:r>
          <w:fldChar w:fldCharType="begin"/>
        </w:r>
        <w:r>
          <w:instrText xml:space="preserve"> PAGEREF _Toc15264 \h </w:instrText>
        </w:r>
        <w:r>
          <w:fldChar w:fldCharType="separate"/>
        </w:r>
        <w:r>
          <w:t>37</w:t>
        </w:r>
        <w:r>
          <w:fldChar w:fldCharType="end"/>
        </w:r>
      </w:hyperlink>
    </w:p>
    <w:p>
      <w:pPr>
        <w:pStyle w:val="TOC1"/>
        <w:tabs>
          <w:tab w:val="right" w:leader="dot" w:pos="8306"/>
        </w:tabs>
      </w:pPr>
      <w:hyperlink w:anchor="_Toc23259" w:history="1">
        <w:r>
          <w:rPr>
            <w:rFonts w:ascii="仿宋" w:eastAsia="仿宋" w:hAnsi="仿宋" w:cs="仿宋" w:hint="eastAsia"/>
            <w:lang w:eastAsia="zh-CN"/>
          </w:rPr>
          <w:t>九、经济效益与社会效益优化</w:t>
        </w:r>
        <w:r>
          <w:tab/>
        </w:r>
        <w:r>
          <w:fldChar w:fldCharType="begin"/>
        </w:r>
        <w:r>
          <w:instrText xml:space="preserve"> PAGEREF _Toc23259 \h </w:instrText>
        </w:r>
        <w:r>
          <w:fldChar w:fldCharType="separate"/>
        </w:r>
        <w:r>
          <w:t>38</w:t>
        </w:r>
        <w:r>
          <w:fldChar w:fldCharType="end"/>
        </w:r>
      </w:hyperlink>
    </w:p>
    <w:p>
      <w:pPr>
        <w:pStyle w:val="TOC2"/>
        <w:tabs>
          <w:tab w:val="right" w:leader="dot" w:pos="8306"/>
        </w:tabs>
      </w:pPr>
      <w:hyperlink w:anchor="_Toc2298" w:history="1">
        <w:r>
          <w:rPr>
            <w:rFonts w:ascii="仿宋" w:eastAsia="仿宋" w:hAnsi="仿宋" w:cs="仿宋" w:hint="eastAsia"/>
            <w:lang w:eastAsia="zh-CN"/>
          </w:rPr>
          <w:t>(一)、经济效益提升策略</w:t>
        </w:r>
        <w:r>
          <w:tab/>
        </w:r>
        <w:r>
          <w:fldChar w:fldCharType="begin"/>
        </w:r>
        <w:r>
          <w:instrText xml:space="preserve"> PAGEREF _Toc2298 \h </w:instrText>
        </w:r>
        <w:r>
          <w:fldChar w:fldCharType="separate"/>
        </w:r>
        <w:r>
          <w:t>38</w:t>
        </w:r>
        <w:r>
          <w:fldChar w:fldCharType="end"/>
        </w:r>
      </w:hyperlink>
    </w:p>
    <w:p>
      <w:pPr>
        <w:pStyle w:val="TOC2"/>
        <w:tabs>
          <w:tab w:val="right" w:leader="dot" w:pos="8306"/>
        </w:tabs>
      </w:pPr>
      <w:hyperlink w:anchor="_Toc30365" w:history="1">
        <w:r>
          <w:rPr>
            <w:rFonts w:ascii="仿宋" w:eastAsia="仿宋" w:hAnsi="仿宋" w:cs="仿宋" w:hint="eastAsia"/>
            <w:lang w:eastAsia="zh-CN"/>
          </w:rPr>
          <w:t>(二)、社会效益增强方案</w:t>
        </w:r>
        <w:r>
          <w:tab/>
        </w:r>
        <w:r>
          <w:fldChar w:fldCharType="begin"/>
        </w:r>
        <w:r>
          <w:instrText xml:space="preserve"> PAGEREF _Toc30365 \h </w:instrText>
        </w:r>
        <w:r>
          <w:fldChar w:fldCharType="separate"/>
        </w:r>
        <w:r>
          <w:t>39</w:t>
        </w:r>
        <w:r>
          <w:fldChar w:fldCharType="end"/>
        </w:r>
      </w:hyperlink>
    </w:p>
    <w:p>
      <w:pPr>
        <w:pStyle w:val="TOC1"/>
        <w:tabs>
          <w:tab w:val="right" w:leader="dot" w:pos="8306"/>
        </w:tabs>
      </w:pPr>
      <w:hyperlink w:anchor="_Toc13156" w:history="1">
        <w:r>
          <w:rPr>
            <w:rFonts w:ascii="仿宋" w:eastAsia="仿宋" w:hAnsi="仿宋" w:cs="仿宋" w:hint="eastAsia"/>
            <w:lang w:eastAsia="zh-CN"/>
          </w:rPr>
          <w:t>十、项目变更管理</w:t>
        </w:r>
        <w:r>
          <w:tab/>
        </w:r>
        <w:r>
          <w:fldChar w:fldCharType="begin"/>
        </w:r>
        <w:r>
          <w:instrText xml:space="preserve"> PAGEREF _Toc13156 \h </w:instrText>
        </w:r>
        <w:r>
          <w:fldChar w:fldCharType="separate"/>
        </w:r>
        <w:r>
          <w:t>40</w:t>
        </w:r>
        <w:r>
          <w:fldChar w:fldCharType="end"/>
        </w:r>
      </w:hyperlink>
    </w:p>
    <w:p>
      <w:pPr>
        <w:pStyle w:val="TOC2"/>
        <w:tabs>
          <w:tab w:val="right" w:leader="dot" w:pos="8306"/>
        </w:tabs>
      </w:pPr>
      <w:hyperlink w:anchor="_Toc25324" w:history="1">
        <w:r>
          <w:rPr>
            <w:rFonts w:ascii="仿宋" w:eastAsia="仿宋" w:hAnsi="仿宋" w:cs="仿宋" w:hint="eastAsia"/>
            <w:lang w:eastAsia="zh-CN"/>
          </w:rPr>
          <w:t>(一)、变更控制流程</w:t>
        </w:r>
        <w:r>
          <w:tab/>
        </w:r>
        <w:r>
          <w:fldChar w:fldCharType="begin"/>
        </w:r>
        <w:r>
          <w:instrText xml:space="preserve"> PAGEREF _Toc25324 \h </w:instrText>
        </w:r>
        <w:r>
          <w:fldChar w:fldCharType="separate"/>
        </w:r>
        <w:r>
          <w:t>40</w:t>
        </w:r>
        <w:r>
          <w:fldChar w:fldCharType="end"/>
        </w:r>
      </w:hyperlink>
    </w:p>
    <w:p>
      <w:pPr>
        <w:pStyle w:val="TOC2"/>
        <w:tabs>
          <w:tab w:val="right" w:leader="dot" w:pos="8306"/>
        </w:tabs>
      </w:pPr>
      <w:hyperlink w:anchor="_Toc32236" w:history="1">
        <w:r>
          <w:rPr>
            <w:rFonts w:ascii="仿宋" w:eastAsia="仿宋" w:hAnsi="仿宋" w:cs="仿宋" w:hint="eastAsia"/>
            <w:lang w:eastAsia="zh-CN"/>
          </w:rPr>
          <w:t>(二)、影响评估与处理</w:t>
        </w:r>
        <w:r>
          <w:tab/>
        </w:r>
        <w:r>
          <w:fldChar w:fldCharType="begin"/>
        </w:r>
        <w:r>
          <w:instrText xml:space="preserve"> PAGEREF _Toc32236 \h </w:instrText>
        </w:r>
        <w:r>
          <w:fldChar w:fldCharType="separate"/>
        </w:r>
        <w:r>
          <w:t>41</w:t>
        </w:r>
        <w:r>
          <w:fldChar w:fldCharType="end"/>
        </w:r>
      </w:hyperlink>
    </w:p>
    <w:p>
      <w:pPr>
        <w:pStyle w:val="TOC2"/>
        <w:tabs>
          <w:tab w:val="right" w:leader="dot" w:pos="8306"/>
        </w:tabs>
      </w:pPr>
      <w:hyperlink w:anchor="_Toc24211" w:history="1">
        <w:r>
          <w:rPr>
            <w:rFonts w:ascii="仿宋" w:eastAsia="仿宋" w:hAnsi="仿宋" w:cs="仿宋" w:hint="eastAsia"/>
            <w:lang w:eastAsia="zh-CN"/>
          </w:rPr>
          <w:t>(三)、变更记录与追踪</w:t>
        </w:r>
        <w:r>
          <w:tab/>
        </w:r>
        <w:r>
          <w:fldChar w:fldCharType="begin"/>
        </w:r>
        <w:r>
          <w:instrText xml:space="preserve"> PAGEREF _Toc24211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5" w:history="1">
        <w:r>
          <w:rPr>
            <w:rFonts w:ascii="仿宋" w:eastAsia="仿宋" w:hAnsi="仿宋" w:cs="仿宋" w:hint="eastAsia"/>
            <w:lang w:eastAsia="zh-CN"/>
          </w:rPr>
          <w:t>(四)、变更管理策略</w:t>
        </w:r>
        <w:r>
          <w:tab/>
        </w:r>
        <w:r>
          <w:fldChar w:fldCharType="begin"/>
        </w:r>
        <w:r>
          <w:instrText xml:space="preserve"> PAGEREF _Toc23645 \h </w:instrText>
        </w:r>
        <w:r>
          <w:fldChar w:fldCharType="separate"/>
        </w:r>
        <w:r>
          <w:t>44</w:t>
        </w:r>
        <w:r>
          <w:fldChar w:fldCharType="end"/>
        </w:r>
      </w:hyperlink>
    </w:p>
    <w:p>
      <w:pPr>
        <w:pStyle w:val="TOC1"/>
        <w:tabs>
          <w:tab w:val="right" w:leader="dot" w:pos="8306"/>
        </w:tabs>
      </w:pPr>
      <w:hyperlink w:anchor="_Toc9647" w:history="1">
        <w:r>
          <w:rPr>
            <w:rFonts w:ascii="仿宋" w:eastAsia="仿宋" w:hAnsi="仿宋" w:cs="仿宋" w:hint="eastAsia"/>
            <w:lang w:eastAsia="zh-CN"/>
          </w:rPr>
          <w:t>十一、环境保护与绿色发展</w:t>
        </w:r>
        <w:r>
          <w:tab/>
        </w:r>
        <w:r>
          <w:fldChar w:fldCharType="begin"/>
        </w:r>
        <w:r>
          <w:instrText xml:space="preserve"> PAGEREF _Toc9647 \h </w:instrText>
        </w:r>
        <w:r>
          <w:fldChar w:fldCharType="separate"/>
        </w:r>
        <w:r>
          <w:t>46</w:t>
        </w:r>
        <w:r>
          <w:fldChar w:fldCharType="end"/>
        </w:r>
      </w:hyperlink>
    </w:p>
    <w:p>
      <w:pPr>
        <w:pStyle w:val="TOC2"/>
        <w:tabs>
          <w:tab w:val="right" w:leader="dot" w:pos="8306"/>
        </w:tabs>
      </w:pPr>
      <w:hyperlink w:anchor="_Toc23512" w:history="1">
        <w:r>
          <w:rPr>
            <w:rFonts w:ascii="仿宋" w:eastAsia="仿宋" w:hAnsi="仿宋" w:cs="仿宋" w:hint="eastAsia"/>
            <w:lang w:eastAsia="zh-CN"/>
          </w:rPr>
          <w:t>(一)、环境保护措施</w:t>
        </w:r>
        <w:r>
          <w:tab/>
        </w:r>
        <w:r>
          <w:fldChar w:fldCharType="begin"/>
        </w:r>
        <w:r>
          <w:instrText xml:space="preserve"> PAGEREF _Toc23512 \h </w:instrText>
        </w:r>
        <w:r>
          <w:fldChar w:fldCharType="separate"/>
        </w:r>
        <w:r>
          <w:t>46</w:t>
        </w:r>
        <w:r>
          <w:fldChar w:fldCharType="end"/>
        </w:r>
      </w:hyperlink>
    </w:p>
    <w:p>
      <w:pPr>
        <w:pStyle w:val="TOC2"/>
        <w:tabs>
          <w:tab w:val="right" w:leader="dot" w:pos="8306"/>
        </w:tabs>
      </w:pPr>
      <w:hyperlink w:anchor="_Toc13426" w:history="1">
        <w:r>
          <w:rPr>
            <w:rFonts w:ascii="仿宋" w:eastAsia="仿宋" w:hAnsi="仿宋" w:cs="仿宋" w:hint="eastAsia"/>
            <w:lang w:eastAsia="zh-CN"/>
          </w:rPr>
          <w:t>(二)、绿色发展与可持续发展策略</w:t>
        </w:r>
        <w:r>
          <w:tab/>
        </w:r>
        <w:r>
          <w:fldChar w:fldCharType="begin"/>
        </w:r>
        <w:r>
          <w:instrText xml:space="preserve"> PAGEREF _Toc13426 \h </w:instrText>
        </w:r>
        <w:r>
          <w:fldChar w:fldCharType="separate"/>
        </w:r>
        <w:r>
          <w:t>48</w:t>
        </w:r>
        <w:r>
          <w:fldChar w:fldCharType="end"/>
        </w:r>
      </w:hyperlink>
    </w:p>
    <w:p>
      <w:pPr>
        <w:pStyle w:val="TOC1"/>
        <w:tabs>
          <w:tab w:val="right" w:leader="dot" w:pos="8306"/>
        </w:tabs>
      </w:pPr>
      <w:hyperlink w:anchor="_Toc25870" w:history="1">
        <w:r>
          <w:rPr>
            <w:rFonts w:ascii="仿宋" w:eastAsia="仿宋" w:hAnsi="仿宋" w:cs="仿宋" w:hint="eastAsia"/>
            <w:lang w:eastAsia="zh-CN"/>
          </w:rPr>
          <w:t>十二、土地利用与规划方案</w:t>
        </w:r>
        <w:r>
          <w:tab/>
        </w:r>
        <w:r>
          <w:fldChar w:fldCharType="begin"/>
        </w:r>
        <w:r>
          <w:instrText xml:space="preserve"> PAGEREF _Toc25870 \h </w:instrText>
        </w:r>
        <w:r>
          <w:fldChar w:fldCharType="separate"/>
        </w:r>
        <w:r>
          <w:t>49</w:t>
        </w:r>
        <w:r>
          <w:fldChar w:fldCharType="end"/>
        </w:r>
      </w:hyperlink>
    </w:p>
    <w:p>
      <w:pPr>
        <w:pStyle w:val="TOC2"/>
        <w:tabs>
          <w:tab w:val="right" w:leader="dot" w:pos="8306"/>
        </w:tabs>
      </w:pPr>
      <w:hyperlink w:anchor="_Toc24812" w:history="1">
        <w:r>
          <w:rPr>
            <w:rFonts w:ascii="仿宋" w:eastAsia="仿宋" w:hAnsi="仿宋" w:cs="仿宋" w:hint="eastAsia"/>
            <w:lang w:eastAsia="zh-CN"/>
          </w:rPr>
          <w:t>(一)、项目用地情况分析</w:t>
        </w:r>
        <w:r>
          <w:tab/>
        </w:r>
        <w:r>
          <w:fldChar w:fldCharType="begin"/>
        </w:r>
        <w:r>
          <w:instrText xml:space="preserve"> PAGEREF _Toc24812 \h </w:instrText>
        </w:r>
        <w:r>
          <w:fldChar w:fldCharType="separate"/>
        </w:r>
        <w:r>
          <w:t>49</w:t>
        </w:r>
        <w:r>
          <w:fldChar w:fldCharType="end"/>
        </w:r>
      </w:hyperlink>
    </w:p>
    <w:p>
      <w:pPr>
        <w:pStyle w:val="TOC2"/>
        <w:tabs>
          <w:tab w:val="right" w:leader="dot" w:pos="8306"/>
        </w:tabs>
      </w:pPr>
      <w:hyperlink w:anchor="_Toc19826" w:history="1">
        <w:r>
          <w:rPr>
            <w:rFonts w:ascii="仿宋" w:eastAsia="仿宋" w:hAnsi="仿宋" w:cs="仿宋" w:hint="eastAsia"/>
            <w:lang w:eastAsia="zh-CN"/>
          </w:rPr>
          <w:t>(二)、土地利用规划方案</w:t>
        </w:r>
        <w:r>
          <w:tab/>
        </w:r>
        <w:r>
          <w:fldChar w:fldCharType="begin"/>
        </w:r>
        <w:r>
          <w:instrText xml:space="preserve"> PAGEREF _Toc19826 \h </w:instrText>
        </w:r>
        <w:r>
          <w:fldChar w:fldCharType="separate"/>
        </w:r>
        <w:r>
          <w:t>50</w:t>
        </w:r>
        <w:r>
          <w:fldChar w:fldCharType="end"/>
        </w:r>
      </w:hyperlink>
    </w:p>
    <w:p>
      <w:pPr>
        <w:pStyle w:val="TOC1"/>
        <w:tabs>
          <w:tab w:val="right" w:leader="dot" w:pos="8306"/>
        </w:tabs>
      </w:pPr>
      <w:hyperlink w:anchor="_Toc3060" w:history="1">
        <w:r>
          <w:rPr>
            <w:rFonts w:ascii="仿宋" w:eastAsia="仿宋" w:hAnsi="仿宋" w:cs="仿宋" w:hint="eastAsia"/>
            <w:lang w:eastAsia="zh-CN"/>
          </w:rPr>
          <w:t>十三、项目施工方案</w:t>
        </w:r>
        <w:r>
          <w:tab/>
        </w:r>
        <w:r>
          <w:fldChar w:fldCharType="begin"/>
        </w:r>
        <w:r>
          <w:instrText xml:space="preserve"> PAGEREF _Toc3060 \h </w:instrText>
        </w:r>
        <w:r>
          <w:fldChar w:fldCharType="separate"/>
        </w:r>
        <w:r>
          <w:t>51</w:t>
        </w:r>
        <w:r>
          <w:fldChar w:fldCharType="end"/>
        </w:r>
      </w:hyperlink>
    </w:p>
    <w:p>
      <w:pPr>
        <w:pStyle w:val="TOC2"/>
        <w:tabs>
          <w:tab w:val="right" w:leader="dot" w:pos="8306"/>
        </w:tabs>
      </w:pPr>
      <w:hyperlink w:anchor="_Toc5855" w:history="1">
        <w:r>
          <w:rPr>
            <w:rFonts w:ascii="仿宋" w:eastAsia="仿宋" w:hAnsi="仿宋" w:cs="仿宋" w:hint="eastAsia"/>
            <w:lang w:eastAsia="zh-CN"/>
          </w:rPr>
          <w:t>(一)、施工组织设计</w:t>
        </w:r>
        <w:r>
          <w:tab/>
        </w:r>
        <w:r>
          <w:fldChar w:fldCharType="begin"/>
        </w:r>
        <w:r>
          <w:instrText xml:space="preserve"> PAGEREF _Toc5855 \h </w:instrText>
        </w:r>
        <w:r>
          <w:fldChar w:fldCharType="separate"/>
        </w:r>
        <w:r>
          <w:t>51</w:t>
        </w:r>
        <w:r>
          <w:fldChar w:fldCharType="end"/>
        </w:r>
      </w:hyperlink>
    </w:p>
    <w:p>
      <w:pPr>
        <w:pStyle w:val="TOC2"/>
        <w:tabs>
          <w:tab w:val="right" w:leader="dot" w:pos="8306"/>
        </w:tabs>
      </w:pPr>
      <w:hyperlink w:anchor="_Toc27322" w:history="1">
        <w:r>
          <w:rPr>
            <w:rFonts w:ascii="仿宋" w:eastAsia="仿宋" w:hAnsi="仿宋" w:cs="仿宋" w:hint="eastAsia"/>
            <w:lang w:eastAsia="zh-CN"/>
          </w:rPr>
          <w:t>(二)、施工工艺与技术路线</w:t>
        </w:r>
        <w:r>
          <w:tab/>
        </w:r>
        <w:r>
          <w:fldChar w:fldCharType="begin"/>
        </w:r>
        <w:r>
          <w:instrText xml:space="preserve"> PAGEREF _Toc27322 \h </w:instrText>
        </w:r>
        <w:r>
          <w:fldChar w:fldCharType="separate"/>
        </w:r>
        <w:r>
          <w:t>53</w:t>
        </w:r>
        <w:r>
          <w:fldChar w:fldCharType="end"/>
        </w:r>
      </w:hyperlink>
    </w:p>
    <w:p>
      <w:pPr>
        <w:pStyle w:val="TOC2"/>
        <w:tabs>
          <w:tab w:val="right" w:leader="dot" w:pos="8306"/>
        </w:tabs>
      </w:pPr>
      <w:hyperlink w:anchor="_Toc31108" w:history="1">
        <w:r>
          <w:rPr>
            <w:rFonts w:ascii="仿宋" w:eastAsia="仿宋" w:hAnsi="仿宋" w:cs="仿宋" w:hint="eastAsia"/>
            <w:lang w:eastAsia="zh-CN"/>
          </w:rPr>
          <w:t>(三)、关键节点施工计划</w:t>
        </w:r>
        <w:r>
          <w:tab/>
        </w:r>
        <w:r>
          <w:fldChar w:fldCharType="begin"/>
        </w:r>
        <w:r>
          <w:instrText xml:space="preserve"> PAGEREF _Toc31108 \h </w:instrText>
        </w:r>
        <w:r>
          <w:fldChar w:fldCharType="separate"/>
        </w:r>
        <w:r>
          <w:t>54</w:t>
        </w:r>
        <w:r>
          <w:fldChar w:fldCharType="end"/>
        </w:r>
      </w:hyperlink>
    </w:p>
    <w:p>
      <w:pPr>
        <w:pStyle w:val="TOC2"/>
        <w:tabs>
          <w:tab w:val="right" w:leader="dot" w:pos="8306"/>
        </w:tabs>
      </w:pPr>
      <w:hyperlink w:anchor="_Toc13702" w:history="1">
        <w:r>
          <w:rPr>
            <w:rFonts w:ascii="仿宋" w:eastAsia="仿宋" w:hAnsi="仿宋" w:cs="仿宋" w:hint="eastAsia"/>
            <w:lang w:eastAsia="zh-CN"/>
          </w:rPr>
          <w:t>(四)、施工现场管理</w:t>
        </w:r>
        <w:r>
          <w:tab/>
        </w:r>
        <w:r>
          <w:fldChar w:fldCharType="begin"/>
        </w:r>
        <w:r>
          <w:instrText xml:space="preserve"> PAGEREF _Toc13702 \h </w:instrText>
        </w:r>
        <w:r>
          <w:fldChar w:fldCharType="separate"/>
        </w:r>
        <w:r>
          <w:t>55</w:t>
        </w:r>
        <w:r>
          <w:fldChar w:fldCharType="end"/>
        </w:r>
      </w:hyperlink>
    </w:p>
    <w:p>
      <w:pPr>
        <w:pStyle w:val="TOC1"/>
        <w:tabs>
          <w:tab w:val="right" w:leader="dot" w:pos="8306"/>
        </w:tabs>
      </w:pPr>
      <w:hyperlink w:anchor="_Toc29202" w:history="1">
        <w:r>
          <w:rPr>
            <w:rFonts w:ascii="仿宋" w:eastAsia="仿宋" w:hAnsi="仿宋" w:cs="仿宋" w:hint="eastAsia"/>
            <w:lang w:eastAsia="zh-CN"/>
          </w:rPr>
          <w:t>十四、质量管理与控制</w:t>
        </w:r>
        <w:r>
          <w:tab/>
        </w:r>
        <w:r>
          <w:fldChar w:fldCharType="begin"/>
        </w:r>
        <w:r>
          <w:instrText xml:space="preserve"> PAGEREF _Toc29202 \h </w:instrText>
        </w:r>
        <w:r>
          <w:fldChar w:fldCharType="separate"/>
        </w:r>
        <w:r>
          <w:t>57</w:t>
        </w:r>
        <w:r>
          <w:fldChar w:fldCharType="end"/>
        </w:r>
      </w:hyperlink>
    </w:p>
    <w:p>
      <w:pPr>
        <w:pStyle w:val="TOC2"/>
        <w:tabs>
          <w:tab w:val="right" w:leader="dot" w:pos="8306"/>
        </w:tabs>
      </w:pPr>
      <w:hyperlink w:anchor="_Toc11683" w:history="1">
        <w:r>
          <w:rPr>
            <w:rFonts w:ascii="仿宋" w:eastAsia="仿宋" w:hAnsi="仿宋" w:cs="仿宋" w:hint="eastAsia"/>
            <w:lang w:eastAsia="zh-CN"/>
          </w:rPr>
          <w:t>(一)、质量管理体系建设</w:t>
        </w:r>
        <w:r>
          <w:tab/>
        </w:r>
        <w:r>
          <w:fldChar w:fldCharType="begin"/>
        </w:r>
        <w:r>
          <w:instrText xml:space="preserve"> PAGEREF _Toc11683 \h </w:instrText>
        </w:r>
        <w:r>
          <w:fldChar w:fldCharType="separate"/>
        </w:r>
        <w:r>
          <w:t>57</w:t>
        </w:r>
        <w:r>
          <w:fldChar w:fldCharType="end"/>
        </w:r>
      </w:hyperlink>
    </w:p>
    <w:p>
      <w:pPr>
        <w:pStyle w:val="TOC2"/>
        <w:tabs>
          <w:tab w:val="right" w:leader="dot" w:pos="8306"/>
        </w:tabs>
      </w:pPr>
      <w:hyperlink w:anchor="_Toc7812" w:history="1">
        <w:r>
          <w:rPr>
            <w:rFonts w:ascii="仿宋" w:eastAsia="仿宋" w:hAnsi="仿宋" w:cs="仿宋" w:hint="eastAsia"/>
            <w:lang w:eastAsia="zh-CN"/>
          </w:rPr>
          <w:t>(二)、质量控制措施</w:t>
        </w:r>
        <w:r>
          <w:tab/>
        </w:r>
        <w:r>
          <w:fldChar w:fldCharType="begin"/>
        </w:r>
        <w:r>
          <w:instrText xml:space="preserve"> PAGEREF _Toc7812 \h </w:instrText>
        </w:r>
        <w:r>
          <w:fldChar w:fldCharType="separate"/>
        </w:r>
        <w:r>
          <w:t>59</w:t>
        </w:r>
        <w:r>
          <w:fldChar w:fldCharType="end"/>
        </w:r>
      </w:hyperlink>
    </w:p>
    <w:p>
      <w:pPr>
        <w:pStyle w:val="TOC1"/>
        <w:tabs>
          <w:tab w:val="right" w:leader="dot" w:pos="8306"/>
        </w:tabs>
      </w:pPr>
      <w:hyperlink w:anchor="_Toc15252" w:history="1">
        <w:r>
          <w:rPr>
            <w:rFonts w:ascii="仿宋" w:eastAsia="仿宋" w:hAnsi="仿宋" w:cs="仿宋" w:hint="eastAsia"/>
            <w:lang w:eastAsia="zh-CN"/>
          </w:rPr>
          <w:t>十五、创新驱动与持续发展</w:t>
        </w:r>
        <w:r>
          <w:tab/>
        </w:r>
        <w:r>
          <w:fldChar w:fldCharType="begin"/>
        </w:r>
        <w:r>
          <w:instrText xml:space="preserve"> PAGEREF _Toc15252 \h </w:instrText>
        </w:r>
        <w:r>
          <w:fldChar w:fldCharType="separate"/>
        </w:r>
        <w:r>
          <w:t>60</w:t>
        </w:r>
        <w:r>
          <w:fldChar w:fldCharType="end"/>
        </w:r>
      </w:hyperlink>
    </w:p>
    <w:p>
      <w:pPr>
        <w:pStyle w:val="TOC2"/>
        <w:tabs>
          <w:tab w:val="right" w:leader="dot" w:pos="8306"/>
        </w:tabs>
      </w:pPr>
      <w:hyperlink w:anchor="_Toc17912" w:history="1">
        <w:r>
          <w:rPr>
            <w:rFonts w:ascii="仿宋" w:eastAsia="仿宋" w:hAnsi="仿宋" w:cs="仿宋" w:hint="eastAsia"/>
            <w:lang w:eastAsia="zh-CN"/>
          </w:rPr>
          <w:t>(一)、创新驱动战略实施</w:t>
        </w:r>
        <w:r>
          <w:tab/>
        </w:r>
        <w:r>
          <w:fldChar w:fldCharType="begin"/>
        </w:r>
        <w:r>
          <w:instrText xml:space="preserve"> PAGEREF _Toc17912 \h </w:instrText>
        </w:r>
        <w:r>
          <w:fldChar w:fldCharType="separate"/>
        </w:r>
        <w:r>
          <w:t>60</w:t>
        </w:r>
        <w:r>
          <w:fldChar w:fldCharType="end"/>
        </w:r>
      </w:hyperlink>
    </w:p>
    <w:p>
      <w:pPr>
        <w:pStyle w:val="TOC2"/>
        <w:tabs>
          <w:tab w:val="right" w:leader="dot" w:pos="8306"/>
        </w:tabs>
      </w:pPr>
      <w:hyperlink w:anchor="_Toc12291" w:history="1">
        <w:r>
          <w:rPr>
            <w:rFonts w:ascii="仿宋" w:eastAsia="仿宋" w:hAnsi="仿宋" w:cs="仿宋" w:hint="eastAsia"/>
            <w:lang w:eastAsia="zh-CN"/>
          </w:rPr>
          <w:t>(二)、持续发展路径探索</w:t>
        </w:r>
        <w:r>
          <w:tab/>
        </w:r>
        <w:r>
          <w:fldChar w:fldCharType="begin"/>
        </w:r>
        <w:r>
          <w:instrText xml:space="preserve"> PAGEREF _Toc12291 \h </w:instrText>
        </w:r>
        <w:r>
          <w:fldChar w:fldCharType="separate"/>
        </w:r>
        <w:r>
          <w:t>62</w:t>
        </w:r>
        <w:r>
          <w:fldChar w:fldCharType="end"/>
        </w:r>
      </w:hyperlink>
    </w:p>
    <w:p>
      <w:pPr>
        <w:pStyle w:val="TOC1"/>
        <w:tabs>
          <w:tab w:val="right" w:leader="dot" w:pos="8306"/>
        </w:tabs>
      </w:pPr>
      <w:hyperlink w:anchor="_Toc3180" w:history="1">
        <w:r>
          <w:rPr>
            <w:rFonts w:ascii="仿宋" w:eastAsia="仿宋" w:hAnsi="仿宋" w:cs="仿宋" w:hint="eastAsia"/>
            <w:lang w:eastAsia="zh-CN"/>
          </w:rPr>
          <w:t>十六、知识产权管理与保护</w:t>
        </w:r>
        <w:r>
          <w:tab/>
        </w:r>
        <w:r>
          <w:fldChar w:fldCharType="begin"/>
        </w:r>
        <w:r>
          <w:instrText xml:space="preserve"> PAGEREF _Toc3180 \h </w:instrText>
        </w:r>
        <w:r>
          <w:fldChar w:fldCharType="separate"/>
        </w:r>
        <w:r>
          <w:t>66</w:t>
        </w:r>
        <w:r>
          <w:fldChar w:fldCharType="end"/>
        </w:r>
      </w:hyperlink>
    </w:p>
    <w:p>
      <w:pPr>
        <w:pStyle w:val="TOC2"/>
        <w:tabs>
          <w:tab w:val="right" w:leader="dot" w:pos="8306"/>
        </w:tabs>
      </w:pPr>
      <w:hyperlink w:anchor="_Toc17670" w:history="1">
        <w:r>
          <w:rPr>
            <w:rFonts w:ascii="仿宋" w:eastAsia="仿宋" w:hAnsi="仿宋" w:cs="仿宋" w:hint="eastAsia"/>
            <w:lang w:eastAsia="zh-CN"/>
          </w:rPr>
          <w:t>(一)、知识产权管理体系建设</w:t>
        </w:r>
        <w:r>
          <w:tab/>
        </w:r>
        <w:r>
          <w:fldChar w:fldCharType="begin"/>
        </w:r>
        <w:r>
          <w:instrText xml:space="preserve"> PAGEREF _Toc17670 \h </w:instrText>
        </w:r>
        <w:r>
          <w:fldChar w:fldCharType="separate"/>
        </w:r>
        <w:r>
          <w:t>66</w:t>
        </w:r>
        <w:r>
          <w:fldChar w:fldCharType="end"/>
        </w:r>
      </w:hyperlink>
    </w:p>
    <w:p>
      <w:pPr>
        <w:pStyle w:val="TOC2"/>
        <w:tabs>
          <w:tab w:val="right" w:leader="dot" w:pos="8306"/>
        </w:tabs>
      </w:pPr>
      <w:hyperlink w:anchor="_Toc6501" w:history="1">
        <w:r>
          <w:rPr>
            <w:rFonts w:ascii="仿宋" w:eastAsia="仿宋" w:hAnsi="仿宋" w:cs="仿宋" w:hint="eastAsia"/>
            <w:lang w:eastAsia="zh-CN"/>
          </w:rPr>
          <w:t>(二)、知识产权保护措施</w:t>
        </w:r>
        <w:r>
          <w:tab/>
        </w:r>
        <w:r>
          <w:fldChar w:fldCharType="begin"/>
        </w:r>
        <w:r>
          <w:instrText xml:space="preserve"> PAGEREF _Toc6501 \h </w:instrText>
        </w:r>
        <w:r>
          <w:fldChar w:fldCharType="separate"/>
        </w:r>
        <w:r>
          <w:t>66</w:t>
        </w:r>
        <w:r>
          <w:fldChar w:fldCharType="end"/>
        </w:r>
      </w:hyperlink>
    </w:p>
    <w:p>
      <w:pPr>
        <w:pStyle w:val="TOC1"/>
        <w:tabs>
          <w:tab w:val="right" w:leader="dot" w:pos="8306"/>
        </w:tabs>
      </w:pPr>
      <w:hyperlink w:anchor="_Toc10929" w:history="1">
        <w:r>
          <w:rPr>
            <w:rFonts w:ascii="仿宋" w:eastAsia="仿宋" w:hAnsi="仿宋" w:cs="仿宋" w:hint="eastAsia"/>
            <w:lang w:eastAsia="zh-CN"/>
          </w:rPr>
          <w:t>十七、合作与交流机制建立</w:t>
        </w:r>
        <w:r>
          <w:tab/>
        </w:r>
        <w:r>
          <w:fldChar w:fldCharType="begin"/>
        </w:r>
        <w:r>
          <w:instrText xml:space="preserve"> PAGEREF _Toc10929 \h </w:instrText>
        </w:r>
        <w:r>
          <w:fldChar w:fldCharType="separate"/>
        </w:r>
        <w:r>
          <w:t>68</w:t>
        </w:r>
        <w:r>
          <w:fldChar w:fldCharType="end"/>
        </w:r>
      </w:hyperlink>
    </w:p>
    <w:p>
      <w:pPr>
        <w:pStyle w:val="TOC2"/>
        <w:tabs>
          <w:tab w:val="right" w:leader="dot" w:pos="8306"/>
        </w:tabs>
      </w:pPr>
      <w:hyperlink w:anchor="_Toc28870" w:history="1">
        <w:r>
          <w:rPr>
            <w:rFonts w:ascii="仿宋" w:eastAsia="仿宋" w:hAnsi="仿宋" w:cs="仿宋" w:hint="eastAsia"/>
            <w:lang w:eastAsia="zh-CN"/>
          </w:rPr>
          <w:t>(一)、合作伙伴选择与合作方式</w:t>
        </w:r>
        <w:r>
          <w:tab/>
        </w:r>
        <w:r>
          <w:fldChar w:fldCharType="begin"/>
        </w:r>
        <w:r>
          <w:instrText xml:space="preserve"> PAGEREF _Toc28870 \h </w:instrText>
        </w:r>
        <w:r>
          <w:fldChar w:fldCharType="separate"/>
        </w:r>
        <w:r>
          <w:t>68</w:t>
        </w:r>
        <w:r>
          <w:fldChar w:fldCharType="end"/>
        </w:r>
      </w:hyperlink>
    </w:p>
    <w:p>
      <w:pPr>
        <w:pStyle w:val="TOC2"/>
        <w:tabs>
          <w:tab w:val="right" w:leader="dot" w:pos="8306"/>
        </w:tabs>
      </w:pPr>
      <w:hyperlink w:anchor="_Toc267" w:history="1">
        <w:r>
          <w:rPr>
            <w:rFonts w:ascii="仿宋" w:eastAsia="仿宋" w:hAnsi="仿宋" w:cs="仿宋" w:hint="eastAsia"/>
            <w:lang w:eastAsia="zh-CN"/>
          </w:rPr>
          <w:t>(二)、交流与合作平台搭建</w:t>
        </w:r>
        <w:r>
          <w:tab/>
        </w:r>
        <w:r>
          <w:fldChar w:fldCharType="begin"/>
        </w:r>
        <w:r>
          <w:instrText xml:space="preserve"> PAGEREF _Toc267 \h </w:instrText>
        </w:r>
        <w:r>
          <w:fldChar w:fldCharType="separate"/>
        </w:r>
        <w:r>
          <w:t>70</w:t>
        </w:r>
        <w:r>
          <w:fldChar w:fldCharType="end"/>
        </w:r>
      </w:hyperlink>
    </w:p>
    <w:p>
      <w:pPr>
        <w:pStyle w:val="TOC1"/>
        <w:tabs>
          <w:tab w:val="right" w:leader="dot" w:pos="8306"/>
        </w:tabs>
      </w:pPr>
      <w:hyperlink w:anchor="_Toc30561" w:history="1">
        <w:r>
          <w:rPr>
            <w:rFonts w:ascii="仿宋" w:eastAsia="仿宋" w:hAnsi="仿宋" w:cs="仿宋" w:hint="eastAsia"/>
            <w:lang w:eastAsia="zh-CN"/>
          </w:rPr>
          <w:t>十八、产业协同与集群发展</w:t>
        </w:r>
        <w:r>
          <w:tab/>
        </w:r>
        <w:r>
          <w:fldChar w:fldCharType="begin"/>
        </w:r>
        <w:r>
          <w:instrText xml:space="preserve"> PAGEREF _Toc30561 \h </w:instrText>
        </w:r>
        <w:r>
          <w:fldChar w:fldCharType="separate"/>
        </w:r>
        <w:r>
          <w:t>71</w:t>
        </w:r>
        <w:r>
          <w:fldChar w:fldCharType="end"/>
        </w:r>
      </w:hyperlink>
    </w:p>
    <w:p>
      <w:pPr>
        <w:pStyle w:val="TOC2"/>
        <w:tabs>
          <w:tab w:val="right" w:leader="dot" w:pos="8306"/>
        </w:tabs>
      </w:pPr>
      <w:hyperlink w:anchor="_Toc29409" w:history="1">
        <w:r>
          <w:rPr>
            <w:rFonts w:ascii="仿宋" w:eastAsia="仿宋" w:hAnsi="仿宋" w:cs="仿宋" w:hint="eastAsia"/>
            <w:lang w:eastAsia="zh-CN"/>
          </w:rPr>
          <w:t>(一)、产业协同机制建设</w:t>
        </w:r>
        <w:r>
          <w:tab/>
        </w:r>
        <w:r>
          <w:fldChar w:fldCharType="begin"/>
        </w:r>
        <w:r>
          <w:instrText xml:space="preserve"> PAGEREF _Toc29409 \h </w:instrText>
        </w:r>
        <w:r>
          <w:fldChar w:fldCharType="separate"/>
        </w:r>
        <w:r>
          <w:t>71</w:t>
        </w:r>
        <w:r>
          <w:fldChar w:fldCharType="end"/>
        </w:r>
      </w:hyperlink>
    </w:p>
    <w:p>
      <w:pPr>
        <w:pStyle w:val="TOC2"/>
        <w:tabs>
          <w:tab w:val="right" w:leader="dot" w:pos="8306"/>
        </w:tabs>
      </w:pPr>
      <w:hyperlink w:anchor="_Toc10502" w:history="1">
        <w:r>
          <w:rPr>
            <w:rFonts w:ascii="仿宋" w:eastAsia="仿宋" w:hAnsi="仿宋" w:cs="仿宋" w:hint="eastAsia"/>
            <w:lang w:eastAsia="zh-CN"/>
          </w:rPr>
          <w:t>(二)、产业集群培育与发展</w:t>
        </w:r>
        <w:r>
          <w:tab/>
        </w:r>
        <w:r>
          <w:fldChar w:fldCharType="begin"/>
        </w:r>
        <w:r>
          <w:instrText xml:space="preserve"> PAGEREF _Toc10502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失业保险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0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838"/>
      <w:r>
        <w:rPr>
          <w:rFonts w:ascii="仿宋" w:eastAsia="仿宋" w:hAnsi="仿宋" w:cs="仿宋" w:hint="eastAsia"/>
          <w:sz w:val="28"/>
          <w:lang w:eastAsia="zh-CN"/>
        </w:rPr>
        <w:t>二、失业保险服务项目概论</w:t>
      </w:r>
      <w:bookmarkEnd w:id="5"/>
    </w:p>
    <w:p>
      <w:pPr>
        <w:pStyle w:val="Heading2"/>
        <w:rPr>
          <w:rFonts w:ascii="仿宋" w:eastAsia="仿宋" w:hAnsi="仿宋" w:cs="仿宋" w:hint="eastAsia"/>
          <w:lang w:eastAsia="zh-CN"/>
        </w:rPr>
      </w:pPr>
      <w:bookmarkStart w:id="6" w:name="_Toc2302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失业保险服务项目的申报单位是“XXX实业发展公司”，这是一家在其所处行业内备受尊敬的企业。公司自成立以来，通过其在失业保险服务项目中表现出的创新精神和卓越执行力，在市场上赢得了显著的地位。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该公司的法定代表人秦XX，在失业保险服务项目及其他多个行业领域中都有着显著的贡献。秦XX以其出色的领导才能和敏锐的商业洞察力，带领公司在失业保险服务项目等多个领域实现了持续的成长和成功。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失业保险服务项目的重要合作伙伴。公司专注于[行业名称]领域，以创新作为驱动力，不断推动技术进步和市场扩张。在失业保险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失业保险服务项目中展现了强劲的增长和稳定的财务表现。公司通过有效的策略，在失业保险服务项目中扩大了其市场份额并增强了盈利能力。同时，公司积极承担社会责任，参与各类社会公益项目，增强了其在失业保险服务项目中的品牌形象和社会影响力。</w:t>
      </w:r>
    </w:p>
    <w:p>
      <w:pPr>
        <w:pStyle w:val="Heading2"/>
        <w:ind w:firstLine="560" w:firstLineChars="200"/>
        <w:rPr>
          <w:rFonts w:ascii="仿宋" w:eastAsia="仿宋" w:hAnsi="仿宋" w:cs="仿宋" w:hint="eastAsia"/>
          <w:sz w:val="28"/>
          <w:lang w:eastAsia="zh-CN"/>
        </w:rPr>
      </w:pPr>
      <w:bookmarkStart w:id="7" w:name="_Toc1457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失业保险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失业保险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543"/>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19643"/>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7831"/>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26343"/>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30335"/>
      <w:r>
        <w:rPr>
          <w:rFonts w:ascii="仿宋" w:eastAsia="仿宋" w:hAnsi="仿宋" w:cs="仿宋" w:hint="eastAsia"/>
          <w:sz w:val="28"/>
          <w:lang w:eastAsia="zh-CN"/>
        </w:rPr>
        <w:t>四、资源开发及综合利用分析</w:t>
      </w:r>
      <w:bookmarkEnd w:id="12"/>
    </w:p>
    <w:p>
      <w:pPr>
        <w:pStyle w:val="Heading2"/>
        <w:rPr>
          <w:rFonts w:ascii="仿宋" w:eastAsia="仿宋" w:hAnsi="仿宋" w:cs="仿宋" w:hint="eastAsia"/>
          <w:lang w:eastAsia="zh-CN"/>
        </w:rPr>
      </w:pPr>
      <w:bookmarkStart w:id="13" w:name="_Toc26512"/>
      <w:r>
        <w:rPr>
          <w:rFonts w:ascii="仿宋" w:eastAsia="仿宋" w:hAnsi="仿宋" w:cs="仿宋" w:hint="eastAsia"/>
          <w:lang w:eastAsia="zh-CN"/>
        </w:rPr>
        <w:t>(一)、资源开发方案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一、失业保险服务项目的技术资源开发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https://d.book118.com/446025223123010102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D396D"/>
    <w:rsid w:val="46FD39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2522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2024-03-02T23:04:00Z</dcterms:created>
  <dcterms:modified xsi:type="dcterms:W3CDTF">2024-03-02T23:05:09Z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80AD75E1645E4F3983FE37FC074CE8A3_11</vt:lpwstr>
  </property>
  <property fmtid="{D5CDD505-2E9C-101B-9397-08002B2CF9AE}" pid="3" name="KSOProductBuildVer">
    <vt:lpwstr>2052-12.1.0.16250</vt:lpwstr>
  </property>
</Properties>
</file>