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11" w:history="1">
        <w:r>
          <w:rPr>
            <w:rFonts w:ascii="仿宋" w:eastAsia="仿宋" w:hAnsi="仿宋" w:cs="仿宋" w:hint="eastAsia"/>
            <w:lang w:eastAsia="zh-CN"/>
          </w:rPr>
          <w:t>序言</w:t>
        </w:r>
        <w:r>
          <w:tab/>
        </w:r>
        <w:r>
          <w:fldChar w:fldCharType="begin"/>
        </w:r>
        <w:r>
          <w:instrText xml:space="preserve"> PAGEREF _Toc8011 \h </w:instrText>
        </w:r>
        <w:r>
          <w:fldChar w:fldCharType="separate"/>
        </w:r>
        <w:r>
          <w:t>3</w:t>
        </w:r>
        <w:r>
          <w:fldChar w:fldCharType="end"/>
        </w:r>
      </w:hyperlink>
    </w:p>
    <w:p>
      <w:pPr>
        <w:pStyle w:val="TOC1"/>
        <w:tabs>
          <w:tab w:val="right" w:leader="dot" w:pos="8306"/>
        </w:tabs>
      </w:pPr>
      <w:hyperlink w:anchor="_Toc20294" w:history="1">
        <w:r>
          <w:rPr>
            <w:rFonts w:ascii="仿宋" w:eastAsia="仿宋" w:hAnsi="仿宋" w:cs="仿宋" w:hint="eastAsia"/>
            <w:lang w:eastAsia="zh-CN"/>
          </w:rPr>
          <w:t>一、安全产品项目建设背景及必要性分析</w:t>
        </w:r>
        <w:r>
          <w:tab/>
        </w:r>
        <w:r>
          <w:fldChar w:fldCharType="begin"/>
        </w:r>
        <w:r>
          <w:instrText xml:space="preserve"> PAGEREF _Toc20294 \h </w:instrText>
        </w:r>
        <w:r>
          <w:fldChar w:fldCharType="separate"/>
        </w:r>
        <w:r>
          <w:t>3</w:t>
        </w:r>
        <w:r>
          <w:fldChar w:fldCharType="end"/>
        </w:r>
      </w:hyperlink>
    </w:p>
    <w:p>
      <w:pPr>
        <w:pStyle w:val="TOC2"/>
        <w:tabs>
          <w:tab w:val="right" w:leader="dot" w:pos="8306"/>
        </w:tabs>
      </w:pPr>
      <w:hyperlink w:anchor="_Toc6062" w:history="1">
        <w:r>
          <w:rPr>
            <w:rFonts w:ascii="仿宋" w:eastAsia="仿宋" w:hAnsi="仿宋" w:cs="仿宋" w:hint="eastAsia"/>
            <w:lang w:eastAsia="zh-CN"/>
          </w:rPr>
          <w:t>(一)、安全产品项目背景分析</w:t>
        </w:r>
        <w:r>
          <w:tab/>
        </w:r>
        <w:r>
          <w:fldChar w:fldCharType="begin"/>
        </w:r>
        <w:r>
          <w:instrText xml:space="preserve"> PAGEREF _Toc6062 \h </w:instrText>
        </w:r>
        <w:r>
          <w:fldChar w:fldCharType="separate"/>
        </w:r>
        <w:r>
          <w:t>3</w:t>
        </w:r>
        <w:r>
          <w:fldChar w:fldCharType="end"/>
        </w:r>
      </w:hyperlink>
    </w:p>
    <w:p>
      <w:pPr>
        <w:pStyle w:val="TOC2"/>
        <w:tabs>
          <w:tab w:val="right" w:leader="dot" w:pos="8306"/>
        </w:tabs>
      </w:pPr>
      <w:hyperlink w:anchor="_Toc10200" w:history="1">
        <w:r>
          <w:rPr>
            <w:rFonts w:ascii="仿宋" w:eastAsia="仿宋" w:hAnsi="仿宋" w:cs="仿宋" w:hint="eastAsia"/>
            <w:lang w:eastAsia="zh-CN"/>
          </w:rPr>
          <w:t>(二)、安全产品项目建设必要性分析</w:t>
        </w:r>
        <w:r>
          <w:tab/>
        </w:r>
        <w:r>
          <w:fldChar w:fldCharType="begin"/>
        </w:r>
        <w:r>
          <w:instrText xml:space="preserve"> PAGEREF _Toc10200 \h </w:instrText>
        </w:r>
        <w:r>
          <w:fldChar w:fldCharType="separate"/>
        </w:r>
        <w:r>
          <w:t>5</w:t>
        </w:r>
        <w:r>
          <w:fldChar w:fldCharType="end"/>
        </w:r>
      </w:hyperlink>
    </w:p>
    <w:p>
      <w:pPr>
        <w:pStyle w:val="TOC1"/>
        <w:tabs>
          <w:tab w:val="right" w:leader="dot" w:pos="8306"/>
        </w:tabs>
      </w:pPr>
      <w:hyperlink w:anchor="_Toc9188" w:history="1">
        <w:r>
          <w:rPr>
            <w:rFonts w:ascii="仿宋" w:eastAsia="仿宋" w:hAnsi="仿宋" w:cs="仿宋" w:hint="eastAsia"/>
            <w:lang w:eastAsia="zh-CN"/>
          </w:rPr>
          <w:t>二、安全产品项目可持续发展</w:t>
        </w:r>
        <w:r>
          <w:tab/>
        </w:r>
        <w:r>
          <w:fldChar w:fldCharType="begin"/>
        </w:r>
        <w:r>
          <w:instrText xml:space="preserve"> PAGEREF _Toc9188 \h </w:instrText>
        </w:r>
        <w:r>
          <w:fldChar w:fldCharType="separate"/>
        </w:r>
        <w:r>
          <w:t>6</w:t>
        </w:r>
        <w:r>
          <w:fldChar w:fldCharType="end"/>
        </w:r>
      </w:hyperlink>
    </w:p>
    <w:p>
      <w:pPr>
        <w:pStyle w:val="TOC2"/>
        <w:tabs>
          <w:tab w:val="right" w:leader="dot" w:pos="8306"/>
        </w:tabs>
      </w:pPr>
      <w:hyperlink w:anchor="_Toc12311" w:history="1">
        <w:r>
          <w:rPr>
            <w:rFonts w:ascii="仿宋" w:eastAsia="仿宋" w:hAnsi="仿宋" w:cs="仿宋" w:hint="eastAsia"/>
            <w:lang w:eastAsia="zh-CN"/>
          </w:rPr>
          <w:t>(一)、可持续战略与实践</w:t>
        </w:r>
        <w:r>
          <w:tab/>
        </w:r>
        <w:r>
          <w:fldChar w:fldCharType="begin"/>
        </w:r>
        <w:r>
          <w:instrText xml:space="preserve"> PAGEREF _Toc12311 \h </w:instrText>
        </w:r>
        <w:r>
          <w:fldChar w:fldCharType="separate"/>
        </w:r>
        <w:r>
          <w:t>6</w:t>
        </w:r>
        <w:r>
          <w:fldChar w:fldCharType="end"/>
        </w:r>
      </w:hyperlink>
    </w:p>
    <w:p>
      <w:pPr>
        <w:pStyle w:val="TOC2"/>
        <w:tabs>
          <w:tab w:val="right" w:leader="dot" w:pos="8306"/>
        </w:tabs>
      </w:pPr>
      <w:hyperlink w:anchor="_Toc14509" w:history="1">
        <w:r>
          <w:rPr>
            <w:rFonts w:ascii="仿宋" w:eastAsia="仿宋" w:hAnsi="仿宋" w:cs="仿宋" w:hint="eastAsia"/>
            <w:lang w:eastAsia="zh-CN"/>
          </w:rPr>
          <w:t>(二)、环保与社会责任</w:t>
        </w:r>
        <w:r>
          <w:tab/>
        </w:r>
        <w:r>
          <w:fldChar w:fldCharType="begin"/>
        </w:r>
        <w:r>
          <w:instrText xml:space="preserve"> PAGEREF _Toc14509 \h </w:instrText>
        </w:r>
        <w:r>
          <w:fldChar w:fldCharType="separate"/>
        </w:r>
        <w:r>
          <w:t>7</w:t>
        </w:r>
        <w:r>
          <w:fldChar w:fldCharType="end"/>
        </w:r>
      </w:hyperlink>
    </w:p>
    <w:p>
      <w:pPr>
        <w:pStyle w:val="TOC1"/>
        <w:tabs>
          <w:tab w:val="right" w:leader="dot" w:pos="8306"/>
        </w:tabs>
      </w:pPr>
      <w:hyperlink w:anchor="_Toc19663" w:history="1">
        <w:r>
          <w:rPr>
            <w:rFonts w:ascii="仿宋" w:eastAsia="仿宋" w:hAnsi="仿宋" w:cs="仿宋" w:hint="eastAsia"/>
            <w:lang w:eastAsia="zh-CN"/>
          </w:rPr>
          <w:t>三、工艺说明</w:t>
        </w:r>
        <w:r>
          <w:tab/>
        </w:r>
        <w:r>
          <w:fldChar w:fldCharType="begin"/>
        </w:r>
        <w:r>
          <w:instrText xml:space="preserve"> PAGEREF _Toc19663 \h </w:instrText>
        </w:r>
        <w:r>
          <w:fldChar w:fldCharType="separate"/>
        </w:r>
        <w:r>
          <w:t>7</w:t>
        </w:r>
        <w:r>
          <w:fldChar w:fldCharType="end"/>
        </w:r>
      </w:hyperlink>
    </w:p>
    <w:p>
      <w:pPr>
        <w:pStyle w:val="TOC2"/>
        <w:tabs>
          <w:tab w:val="right" w:leader="dot" w:pos="8306"/>
        </w:tabs>
      </w:pPr>
      <w:hyperlink w:anchor="_Toc9835" w:history="1">
        <w:r>
          <w:rPr>
            <w:rFonts w:ascii="仿宋" w:eastAsia="仿宋" w:hAnsi="仿宋" w:cs="仿宋" w:hint="eastAsia"/>
            <w:lang w:eastAsia="zh-CN"/>
          </w:rPr>
          <w:t>(一)、技术管理特点</w:t>
        </w:r>
        <w:r>
          <w:tab/>
        </w:r>
        <w:r>
          <w:fldChar w:fldCharType="begin"/>
        </w:r>
        <w:r>
          <w:instrText xml:space="preserve"> PAGEREF _Toc9835 \h </w:instrText>
        </w:r>
        <w:r>
          <w:fldChar w:fldCharType="separate"/>
        </w:r>
        <w:r>
          <w:t>7</w:t>
        </w:r>
        <w:r>
          <w:fldChar w:fldCharType="end"/>
        </w:r>
      </w:hyperlink>
    </w:p>
    <w:p>
      <w:pPr>
        <w:pStyle w:val="TOC2"/>
        <w:tabs>
          <w:tab w:val="right" w:leader="dot" w:pos="8306"/>
        </w:tabs>
      </w:pPr>
      <w:hyperlink w:anchor="_Toc14459" w:history="1">
        <w:r>
          <w:rPr>
            <w:rFonts w:ascii="仿宋" w:eastAsia="仿宋" w:hAnsi="仿宋" w:cs="仿宋" w:hint="eastAsia"/>
            <w:lang w:eastAsia="zh-CN"/>
          </w:rPr>
          <w:t>(二)、安全产品项目工艺技术设计方案</w:t>
        </w:r>
        <w:r>
          <w:tab/>
        </w:r>
        <w:r>
          <w:fldChar w:fldCharType="begin"/>
        </w:r>
        <w:r>
          <w:instrText xml:space="preserve"> PAGEREF _Toc14459 \h </w:instrText>
        </w:r>
        <w:r>
          <w:fldChar w:fldCharType="separate"/>
        </w:r>
        <w:r>
          <w:t>9</w:t>
        </w:r>
        <w:r>
          <w:fldChar w:fldCharType="end"/>
        </w:r>
      </w:hyperlink>
    </w:p>
    <w:p>
      <w:pPr>
        <w:pStyle w:val="TOC2"/>
        <w:tabs>
          <w:tab w:val="right" w:leader="dot" w:pos="8306"/>
        </w:tabs>
      </w:pPr>
      <w:hyperlink w:anchor="_Toc17099" w:history="1">
        <w:r>
          <w:rPr>
            <w:rFonts w:ascii="仿宋" w:eastAsia="仿宋" w:hAnsi="仿宋" w:cs="仿宋" w:hint="eastAsia"/>
            <w:lang w:eastAsia="zh-CN"/>
          </w:rPr>
          <w:t>(三)、设备选型方案</w:t>
        </w:r>
        <w:r>
          <w:tab/>
        </w:r>
        <w:r>
          <w:fldChar w:fldCharType="begin"/>
        </w:r>
        <w:r>
          <w:instrText xml:space="preserve"> PAGEREF _Toc17099 \h </w:instrText>
        </w:r>
        <w:r>
          <w:fldChar w:fldCharType="separate"/>
        </w:r>
        <w:r>
          <w:t>10</w:t>
        </w:r>
        <w:r>
          <w:fldChar w:fldCharType="end"/>
        </w:r>
      </w:hyperlink>
    </w:p>
    <w:p>
      <w:pPr>
        <w:pStyle w:val="TOC1"/>
        <w:tabs>
          <w:tab w:val="right" w:leader="dot" w:pos="8306"/>
        </w:tabs>
      </w:pPr>
      <w:hyperlink w:anchor="_Toc19151" w:history="1">
        <w:r>
          <w:rPr>
            <w:rFonts w:ascii="仿宋" w:eastAsia="仿宋" w:hAnsi="仿宋" w:cs="仿宋" w:hint="eastAsia"/>
            <w:lang w:eastAsia="zh-CN"/>
          </w:rPr>
          <w:t>四、安全产品项目土建工程</w:t>
        </w:r>
        <w:r>
          <w:tab/>
        </w:r>
        <w:r>
          <w:fldChar w:fldCharType="begin"/>
        </w:r>
        <w:r>
          <w:instrText xml:space="preserve"> PAGEREF _Toc19151 \h </w:instrText>
        </w:r>
        <w:r>
          <w:fldChar w:fldCharType="separate"/>
        </w:r>
        <w:r>
          <w:t>11</w:t>
        </w:r>
        <w:r>
          <w:fldChar w:fldCharType="end"/>
        </w:r>
      </w:hyperlink>
    </w:p>
    <w:p>
      <w:pPr>
        <w:pStyle w:val="TOC2"/>
        <w:tabs>
          <w:tab w:val="right" w:leader="dot" w:pos="8306"/>
        </w:tabs>
      </w:pPr>
      <w:hyperlink w:anchor="_Toc17565" w:history="1">
        <w:r>
          <w:rPr>
            <w:rFonts w:ascii="仿宋" w:eastAsia="仿宋" w:hAnsi="仿宋" w:cs="仿宋" w:hint="eastAsia"/>
            <w:lang w:eastAsia="zh-CN"/>
          </w:rPr>
          <w:t>(一)、建筑工程设计原则</w:t>
        </w:r>
        <w:r>
          <w:tab/>
        </w:r>
        <w:r>
          <w:fldChar w:fldCharType="begin"/>
        </w:r>
        <w:r>
          <w:instrText xml:space="preserve"> PAGEREF _Toc17565 \h </w:instrText>
        </w:r>
        <w:r>
          <w:fldChar w:fldCharType="separate"/>
        </w:r>
        <w:r>
          <w:t>11</w:t>
        </w:r>
        <w:r>
          <w:fldChar w:fldCharType="end"/>
        </w:r>
      </w:hyperlink>
    </w:p>
    <w:p>
      <w:pPr>
        <w:pStyle w:val="TOC2"/>
        <w:tabs>
          <w:tab w:val="right" w:leader="dot" w:pos="8306"/>
        </w:tabs>
      </w:pPr>
      <w:hyperlink w:anchor="_Toc19859" w:history="1">
        <w:r>
          <w:rPr>
            <w:rFonts w:ascii="仿宋" w:eastAsia="仿宋" w:hAnsi="仿宋" w:cs="仿宋" w:hint="eastAsia"/>
            <w:lang w:eastAsia="zh-CN"/>
          </w:rPr>
          <w:t>(二)、土建工程设计年限及安全等级</w:t>
        </w:r>
        <w:r>
          <w:tab/>
        </w:r>
        <w:r>
          <w:fldChar w:fldCharType="begin"/>
        </w:r>
        <w:r>
          <w:instrText xml:space="preserve"> PAGEREF _Toc19859 \h </w:instrText>
        </w:r>
        <w:r>
          <w:fldChar w:fldCharType="separate"/>
        </w:r>
        <w:r>
          <w:t>12</w:t>
        </w:r>
        <w:r>
          <w:fldChar w:fldCharType="end"/>
        </w:r>
      </w:hyperlink>
    </w:p>
    <w:p>
      <w:pPr>
        <w:pStyle w:val="TOC2"/>
        <w:tabs>
          <w:tab w:val="right" w:leader="dot" w:pos="8306"/>
        </w:tabs>
      </w:pPr>
      <w:hyperlink w:anchor="_Toc3007" w:history="1">
        <w:r>
          <w:rPr>
            <w:rFonts w:ascii="仿宋" w:eastAsia="仿宋" w:hAnsi="仿宋" w:cs="仿宋" w:hint="eastAsia"/>
            <w:lang w:eastAsia="zh-CN"/>
          </w:rPr>
          <w:t>(三)、建筑工程设计总体要求</w:t>
        </w:r>
        <w:r>
          <w:tab/>
        </w:r>
        <w:r>
          <w:fldChar w:fldCharType="begin"/>
        </w:r>
        <w:r>
          <w:instrText xml:space="preserve"> PAGEREF _Toc3007 \h </w:instrText>
        </w:r>
        <w:r>
          <w:fldChar w:fldCharType="separate"/>
        </w:r>
        <w:r>
          <w:t>14</w:t>
        </w:r>
        <w:r>
          <w:fldChar w:fldCharType="end"/>
        </w:r>
      </w:hyperlink>
    </w:p>
    <w:p>
      <w:pPr>
        <w:pStyle w:val="TOC2"/>
        <w:tabs>
          <w:tab w:val="right" w:leader="dot" w:pos="8306"/>
        </w:tabs>
      </w:pPr>
      <w:hyperlink w:anchor="_Toc20869" w:history="1">
        <w:r>
          <w:rPr>
            <w:rFonts w:ascii="仿宋" w:eastAsia="仿宋" w:hAnsi="仿宋" w:cs="仿宋" w:hint="eastAsia"/>
            <w:lang w:eastAsia="zh-CN"/>
          </w:rPr>
          <w:t>(四)、土建工程建设指标</w:t>
        </w:r>
        <w:r>
          <w:tab/>
        </w:r>
        <w:r>
          <w:fldChar w:fldCharType="begin"/>
        </w:r>
        <w:r>
          <w:instrText xml:space="preserve"> PAGEREF _Toc20869 \h </w:instrText>
        </w:r>
        <w:r>
          <w:fldChar w:fldCharType="separate"/>
        </w:r>
        <w:r>
          <w:t>14</w:t>
        </w:r>
        <w:r>
          <w:fldChar w:fldCharType="end"/>
        </w:r>
      </w:hyperlink>
    </w:p>
    <w:p>
      <w:pPr>
        <w:pStyle w:val="TOC1"/>
        <w:tabs>
          <w:tab w:val="right" w:leader="dot" w:pos="8306"/>
        </w:tabs>
      </w:pPr>
      <w:hyperlink w:anchor="_Toc7423" w:history="1">
        <w:r>
          <w:rPr>
            <w:rFonts w:ascii="仿宋" w:eastAsia="仿宋" w:hAnsi="仿宋" w:cs="仿宋" w:hint="eastAsia"/>
            <w:lang w:eastAsia="zh-CN"/>
          </w:rPr>
          <w:t>五、安全产品项目建设单位说明</w:t>
        </w:r>
        <w:r>
          <w:tab/>
        </w:r>
        <w:r>
          <w:fldChar w:fldCharType="begin"/>
        </w:r>
        <w:r>
          <w:instrText xml:space="preserve"> PAGEREF _Toc7423 \h </w:instrText>
        </w:r>
        <w:r>
          <w:fldChar w:fldCharType="separate"/>
        </w:r>
        <w:r>
          <w:t>14</w:t>
        </w:r>
        <w:r>
          <w:fldChar w:fldCharType="end"/>
        </w:r>
      </w:hyperlink>
    </w:p>
    <w:p>
      <w:pPr>
        <w:pStyle w:val="TOC2"/>
        <w:tabs>
          <w:tab w:val="right" w:leader="dot" w:pos="8306"/>
        </w:tabs>
      </w:pPr>
      <w:hyperlink w:anchor="_Toc19227" w:history="1">
        <w:r>
          <w:rPr>
            <w:rFonts w:ascii="仿宋" w:eastAsia="仿宋" w:hAnsi="仿宋" w:cs="仿宋" w:hint="eastAsia"/>
            <w:lang w:eastAsia="zh-CN"/>
          </w:rPr>
          <w:t>(一)、安全产品项目承办单位基本情况</w:t>
        </w:r>
        <w:r>
          <w:tab/>
        </w:r>
        <w:r>
          <w:fldChar w:fldCharType="begin"/>
        </w:r>
        <w:r>
          <w:instrText xml:space="preserve"> PAGEREF _Toc19227 \h </w:instrText>
        </w:r>
        <w:r>
          <w:fldChar w:fldCharType="separate"/>
        </w:r>
        <w:r>
          <w:t>14</w:t>
        </w:r>
        <w:r>
          <w:fldChar w:fldCharType="end"/>
        </w:r>
      </w:hyperlink>
    </w:p>
    <w:p>
      <w:pPr>
        <w:pStyle w:val="TOC2"/>
        <w:tabs>
          <w:tab w:val="right" w:leader="dot" w:pos="8306"/>
        </w:tabs>
      </w:pPr>
      <w:hyperlink w:anchor="_Toc6747" w:history="1">
        <w:r>
          <w:rPr>
            <w:rFonts w:ascii="仿宋" w:eastAsia="仿宋" w:hAnsi="仿宋" w:cs="仿宋" w:hint="eastAsia"/>
            <w:lang w:eastAsia="zh-CN"/>
          </w:rPr>
          <w:t>(二)、公司经济效益分析</w:t>
        </w:r>
        <w:r>
          <w:tab/>
        </w:r>
        <w:r>
          <w:fldChar w:fldCharType="begin"/>
        </w:r>
        <w:r>
          <w:instrText xml:space="preserve"> PAGEREF _Toc6747 \h </w:instrText>
        </w:r>
        <w:r>
          <w:fldChar w:fldCharType="separate"/>
        </w:r>
        <w:r>
          <w:t>15</w:t>
        </w:r>
        <w:r>
          <w:fldChar w:fldCharType="end"/>
        </w:r>
      </w:hyperlink>
    </w:p>
    <w:p>
      <w:pPr>
        <w:pStyle w:val="TOC1"/>
        <w:tabs>
          <w:tab w:val="right" w:leader="dot" w:pos="8306"/>
        </w:tabs>
      </w:pPr>
      <w:hyperlink w:anchor="_Toc15949" w:history="1">
        <w:r>
          <w:rPr>
            <w:rFonts w:ascii="仿宋" w:eastAsia="仿宋" w:hAnsi="仿宋" w:cs="仿宋" w:hint="eastAsia"/>
            <w:lang w:eastAsia="zh-CN"/>
          </w:rPr>
          <w:t>六、安全产品项目绩效评估</w:t>
        </w:r>
        <w:r>
          <w:tab/>
        </w:r>
        <w:r>
          <w:fldChar w:fldCharType="begin"/>
        </w:r>
        <w:r>
          <w:instrText xml:space="preserve"> PAGEREF _Toc15949 \h </w:instrText>
        </w:r>
        <w:r>
          <w:fldChar w:fldCharType="separate"/>
        </w:r>
        <w:r>
          <w:t>16</w:t>
        </w:r>
        <w:r>
          <w:fldChar w:fldCharType="end"/>
        </w:r>
      </w:hyperlink>
    </w:p>
    <w:p>
      <w:pPr>
        <w:pStyle w:val="TOC2"/>
        <w:tabs>
          <w:tab w:val="right" w:leader="dot" w:pos="8306"/>
        </w:tabs>
      </w:pPr>
      <w:hyperlink w:anchor="_Toc532" w:history="1">
        <w:r>
          <w:rPr>
            <w:rFonts w:ascii="仿宋" w:eastAsia="仿宋" w:hAnsi="仿宋" w:cs="仿宋" w:hint="eastAsia"/>
            <w:lang w:eastAsia="zh-CN"/>
          </w:rPr>
          <w:t>(一)、绩效评估指标</w:t>
        </w:r>
        <w:r>
          <w:tab/>
        </w:r>
        <w:r>
          <w:fldChar w:fldCharType="begin"/>
        </w:r>
        <w:r>
          <w:instrText xml:space="preserve"> PAGEREF _Toc532 \h </w:instrText>
        </w:r>
        <w:r>
          <w:fldChar w:fldCharType="separate"/>
        </w:r>
        <w:r>
          <w:t>16</w:t>
        </w:r>
        <w:r>
          <w:fldChar w:fldCharType="end"/>
        </w:r>
      </w:hyperlink>
    </w:p>
    <w:p>
      <w:pPr>
        <w:pStyle w:val="TOC2"/>
        <w:tabs>
          <w:tab w:val="right" w:leader="dot" w:pos="8306"/>
        </w:tabs>
      </w:pPr>
      <w:hyperlink w:anchor="_Toc14810" w:history="1">
        <w:r>
          <w:rPr>
            <w:rFonts w:ascii="仿宋" w:eastAsia="仿宋" w:hAnsi="仿宋" w:cs="仿宋" w:hint="eastAsia"/>
            <w:lang w:eastAsia="zh-CN"/>
          </w:rPr>
          <w:t>(二)、绩效评估方法</w:t>
        </w:r>
        <w:r>
          <w:tab/>
        </w:r>
        <w:r>
          <w:fldChar w:fldCharType="begin"/>
        </w:r>
        <w:r>
          <w:instrText xml:space="preserve"> PAGEREF _Toc14810 \h </w:instrText>
        </w:r>
        <w:r>
          <w:fldChar w:fldCharType="separate"/>
        </w:r>
        <w:r>
          <w:t>17</w:t>
        </w:r>
        <w:r>
          <w:fldChar w:fldCharType="end"/>
        </w:r>
      </w:hyperlink>
    </w:p>
    <w:p>
      <w:pPr>
        <w:pStyle w:val="TOC2"/>
        <w:tabs>
          <w:tab w:val="right" w:leader="dot" w:pos="8306"/>
        </w:tabs>
      </w:pPr>
      <w:hyperlink w:anchor="_Toc4962" w:history="1">
        <w:r>
          <w:rPr>
            <w:rFonts w:ascii="仿宋" w:eastAsia="仿宋" w:hAnsi="仿宋" w:cs="仿宋" w:hint="eastAsia"/>
            <w:lang w:eastAsia="zh-CN"/>
          </w:rPr>
          <w:t>(三)、绩效评估周期</w:t>
        </w:r>
        <w:r>
          <w:tab/>
        </w:r>
        <w:r>
          <w:fldChar w:fldCharType="begin"/>
        </w:r>
        <w:r>
          <w:instrText xml:space="preserve"> PAGEREF _Toc4962 \h </w:instrText>
        </w:r>
        <w:r>
          <w:fldChar w:fldCharType="separate"/>
        </w:r>
        <w:r>
          <w:t>18</w:t>
        </w:r>
        <w:r>
          <w:fldChar w:fldCharType="end"/>
        </w:r>
      </w:hyperlink>
    </w:p>
    <w:p>
      <w:pPr>
        <w:pStyle w:val="TOC1"/>
        <w:tabs>
          <w:tab w:val="right" w:leader="dot" w:pos="8306"/>
        </w:tabs>
      </w:pPr>
      <w:hyperlink w:anchor="_Toc9645" w:history="1">
        <w:r>
          <w:rPr>
            <w:rFonts w:ascii="仿宋" w:eastAsia="仿宋" w:hAnsi="仿宋" w:cs="仿宋" w:hint="eastAsia"/>
            <w:lang w:eastAsia="zh-CN"/>
          </w:rPr>
          <w:t>七、安全产品项目人力资源管理</w:t>
        </w:r>
        <w:r>
          <w:tab/>
        </w:r>
        <w:r>
          <w:fldChar w:fldCharType="begin"/>
        </w:r>
        <w:r>
          <w:instrText xml:space="preserve"> PAGEREF _Toc9645 \h </w:instrText>
        </w:r>
        <w:r>
          <w:fldChar w:fldCharType="separate"/>
        </w:r>
        <w:r>
          <w:t>19</w:t>
        </w:r>
        <w:r>
          <w:fldChar w:fldCharType="end"/>
        </w:r>
      </w:hyperlink>
    </w:p>
    <w:p>
      <w:pPr>
        <w:pStyle w:val="TOC2"/>
        <w:tabs>
          <w:tab w:val="right" w:leader="dot" w:pos="8306"/>
        </w:tabs>
      </w:pPr>
      <w:hyperlink w:anchor="_Toc28115" w:history="1">
        <w:r>
          <w:rPr>
            <w:rFonts w:ascii="仿宋" w:eastAsia="仿宋" w:hAnsi="仿宋" w:cs="仿宋" w:hint="eastAsia"/>
            <w:lang w:eastAsia="zh-CN"/>
          </w:rPr>
          <w:t>(一)、建立健全的预算管理制度</w:t>
        </w:r>
        <w:r>
          <w:tab/>
        </w:r>
        <w:r>
          <w:fldChar w:fldCharType="begin"/>
        </w:r>
        <w:r>
          <w:instrText xml:space="preserve"> PAGEREF _Toc28115 \h </w:instrText>
        </w:r>
        <w:r>
          <w:fldChar w:fldCharType="separate"/>
        </w:r>
        <w:r>
          <w:t>19</w:t>
        </w:r>
        <w:r>
          <w:fldChar w:fldCharType="end"/>
        </w:r>
      </w:hyperlink>
    </w:p>
    <w:p>
      <w:pPr>
        <w:pStyle w:val="TOC2"/>
        <w:tabs>
          <w:tab w:val="right" w:leader="dot" w:pos="8306"/>
        </w:tabs>
      </w:pPr>
      <w:hyperlink w:anchor="_Toc17725" w:history="1">
        <w:r>
          <w:rPr>
            <w:rFonts w:ascii="仿宋" w:eastAsia="仿宋" w:hAnsi="仿宋" w:cs="仿宋" w:hint="eastAsia"/>
            <w:lang w:eastAsia="zh-CN"/>
          </w:rPr>
          <w:t>(二)、加强资金流动监控</w:t>
        </w:r>
        <w:r>
          <w:tab/>
        </w:r>
        <w:r>
          <w:fldChar w:fldCharType="begin"/>
        </w:r>
        <w:r>
          <w:instrText xml:space="preserve"> PAGEREF _Toc17725 \h </w:instrText>
        </w:r>
        <w:r>
          <w:fldChar w:fldCharType="separate"/>
        </w:r>
        <w:r>
          <w:t>21</w:t>
        </w:r>
        <w:r>
          <w:fldChar w:fldCharType="end"/>
        </w:r>
      </w:hyperlink>
    </w:p>
    <w:p>
      <w:pPr>
        <w:pStyle w:val="TOC2"/>
        <w:tabs>
          <w:tab w:val="right" w:leader="dot" w:pos="8306"/>
        </w:tabs>
      </w:pPr>
      <w:hyperlink w:anchor="_Toc26779" w:history="1">
        <w:r>
          <w:rPr>
            <w:rFonts w:ascii="仿宋" w:eastAsia="仿宋" w:hAnsi="仿宋" w:cs="仿宋" w:hint="eastAsia"/>
            <w:lang w:eastAsia="zh-CN"/>
          </w:rPr>
          <w:t>(三)、制定完善的风险控制机制</w:t>
        </w:r>
        <w:r>
          <w:tab/>
        </w:r>
        <w:r>
          <w:fldChar w:fldCharType="begin"/>
        </w:r>
        <w:r>
          <w:instrText xml:space="preserve"> PAGEREF _Toc26779 \h </w:instrText>
        </w:r>
        <w:r>
          <w:fldChar w:fldCharType="separate"/>
        </w:r>
        <w:r>
          <w:t>22</w:t>
        </w:r>
        <w:r>
          <w:fldChar w:fldCharType="end"/>
        </w:r>
      </w:hyperlink>
    </w:p>
    <w:p>
      <w:pPr>
        <w:pStyle w:val="TOC2"/>
        <w:tabs>
          <w:tab w:val="right" w:leader="dot" w:pos="8306"/>
        </w:tabs>
      </w:pPr>
      <w:hyperlink w:anchor="_Toc5666" w:history="1">
        <w:r>
          <w:rPr>
            <w:rFonts w:ascii="仿宋" w:eastAsia="仿宋" w:hAnsi="仿宋" w:cs="仿宋" w:hint="eastAsia"/>
            <w:lang w:eastAsia="zh-CN"/>
          </w:rPr>
          <w:t>(四)、优化成本管理</w:t>
        </w:r>
        <w:r>
          <w:tab/>
        </w:r>
        <w:r>
          <w:fldChar w:fldCharType="begin"/>
        </w:r>
        <w:r>
          <w:instrText xml:space="preserve"> PAGEREF _Toc5666 \h </w:instrText>
        </w:r>
        <w:r>
          <w:fldChar w:fldCharType="separate"/>
        </w:r>
        <w:r>
          <w:t>23</w:t>
        </w:r>
        <w:r>
          <w:fldChar w:fldCharType="end"/>
        </w:r>
      </w:hyperlink>
    </w:p>
    <w:p>
      <w:pPr>
        <w:pStyle w:val="TOC1"/>
        <w:tabs>
          <w:tab w:val="right" w:leader="dot" w:pos="8306"/>
        </w:tabs>
      </w:pPr>
      <w:hyperlink w:anchor="_Toc18776" w:history="1">
        <w:r>
          <w:rPr>
            <w:rFonts w:ascii="仿宋" w:eastAsia="仿宋" w:hAnsi="仿宋" w:cs="仿宋" w:hint="eastAsia"/>
            <w:lang w:eastAsia="zh-CN"/>
          </w:rPr>
          <w:t>八、安全产品项目风险管理</w:t>
        </w:r>
        <w:r>
          <w:tab/>
        </w:r>
        <w:r>
          <w:fldChar w:fldCharType="begin"/>
        </w:r>
        <w:r>
          <w:instrText xml:space="preserve"> PAGEREF _Toc18776 \h </w:instrText>
        </w:r>
        <w:r>
          <w:fldChar w:fldCharType="separate"/>
        </w:r>
        <w:r>
          <w:t>25</w:t>
        </w:r>
        <w:r>
          <w:fldChar w:fldCharType="end"/>
        </w:r>
      </w:hyperlink>
    </w:p>
    <w:p>
      <w:pPr>
        <w:pStyle w:val="TOC2"/>
        <w:tabs>
          <w:tab w:val="right" w:leader="dot" w:pos="8306"/>
        </w:tabs>
      </w:pPr>
      <w:hyperlink w:anchor="_Toc13375" w:history="1">
        <w:r>
          <w:rPr>
            <w:rFonts w:ascii="仿宋" w:eastAsia="仿宋" w:hAnsi="仿宋" w:cs="仿宋" w:hint="eastAsia"/>
            <w:lang w:eastAsia="zh-CN"/>
          </w:rPr>
          <w:t>(一)、风险识别与评估</w:t>
        </w:r>
        <w:r>
          <w:tab/>
        </w:r>
        <w:r>
          <w:fldChar w:fldCharType="begin"/>
        </w:r>
        <w:r>
          <w:instrText xml:space="preserve"> PAGEREF _Toc13375 \h </w:instrText>
        </w:r>
        <w:r>
          <w:fldChar w:fldCharType="separate"/>
        </w:r>
        <w:r>
          <w:t>25</w:t>
        </w:r>
        <w:r>
          <w:fldChar w:fldCharType="end"/>
        </w:r>
      </w:hyperlink>
    </w:p>
    <w:p>
      <w:pPr>
        <w:pStyle w:val="TOC2"/>
        <w:tabs>
          <w:tab w:val="right" w:leader="dot" w:pos="8306"/>
        </w:tabs>
      </w:pPr>
      <w:hyperlink w:anchor="_Toc32291" w:history="1">
        <w:r>
          <w:rPr>
            <w:rFonts w:ascii="仿宋" w:eastAsia="仿宋" w:hAnsi="仿宋" w:cs="仿宋" w:hint="eastAsia"/>
            <w:lang w:eastAsia="zh-CN"/>
          </w:rPr>
          <w:t>(二)、风险应对策略</w:t>
        </w:r>
        <w:r>
          <w:tab/>
        </w:r>
        <w:r>
          <w:fldChar w:fldCharType="begin"/>
        </w:r>
        <w:r>
          <w:instrText xml:space="preserve"> PAGEREF _Toc32291 \h </w:instrText>
        </w:r>
        <w:r>
          <w:fldChar w:fldCharType="separate"/>
        </w:r>
        <w:r>
          <w:t>26</w:t>
        </w:r>
        <w:r>
          <w:fldChar w:fldCharType="end"/>
        </w:r>
      </w:hyperlink>
    </w:p>
    <w:p>
      <w:pPr>
        <w:pStyle w:val="TOC2"/>
        <w:tabs>
          <w:tab w:val="right" w:leader="dot" w:pos="8306"/>
        </w:tabs>
      </w:pPr>
      <w:hyperlink w:anchor="_Toc30752" w:history="1">
        <w:r>
          <w:rPr>
            <w:rFonts w:ascii="仿宋" w:eastAsia="仿宋" w:hAnsi="仿宋" w:cs="仿宋" w:hint="eastAsia"/>
            <w:lang w:eastAsia="zh-CN"/>
          </w:rPr>
          <w:t>(三)、风险监控与控制</w:t>
        </w:r>
        <w:r>
          <w:tab/>
        </w:r>
        <w:r>
          <w:fldChar w:fldCharType="begin"/>
        </w:r>
        <w:r>
          <w:instrText xml:space="preserve"> PAGEREF _Toc30752 \h </w:instrText>
        </w:r>
        <w:r>
          <w:fldChar w:fldCharType="separate"/>
        </w:r>
        <w:r>
          <w:t>28</w:t>
        </w:r>
        <w:r>
          <w:fldChar w:fldCharType="end"/>
        </w:r>
      </w:hyperlink>
    </w:p>
    <w:p>
      <w:pPr>
        <w:pStyle w:val="TOC1"/>
        <w:tabs>
          <w:tab w:val="right" w:leader="dot" w:pos="8306"/>
        </w:tabs>
      </w:pPr>
      <w:hyperlink w:anchor="_Toc23770" w:history="1">
        <w:r>
          <w:rPr>
            <w:rFonts w:ascii="仿宋" w:eastAsia="仿宋" w:hAnsi="仿宋" w:cs="仿宋" w:hint="eastAsia"/>
            <w:lang w:eastAsia="zh-CN"/>
          </w:rPr>
          <w:t>九、安全产品项目社会影响</w:t>
        </w:r>
        <w:r>
          <w:tab/>
        </w:r>
        <w:r>
          <w:fldChar w:fldCharType="begin"/>
        </w:r>
        <w:r>
          <w:instrText xml:space="preserve"> PAGEREF _Toc23770 \h </w:instrText>
        </w:r>
        <w:r>
          <w:fldChar w:fldCharType="separate"/>
        </w:r>
        <w:r>
          <w:t>29</w:t>
        </w:r>
        <w:r>
          <w:fldChar w:fldCharType="end"/>
        </w:r>
      </w:hyperlink>
    </w:p>
    <w:p>
      <w:pPr>
        <w:pStyle w:val="TOC2"/>
        <w:tabs>
          <w:tab w:val="right" w:leader="dot" w:pos="8306"/>
        </w:tabs>
      </w:pPr>
      <w:hyperlink w:anchor="_Toc27019" w:history="1">
        <w:r>
          <w:rPr>
            <w:rFonts w:ascii="仿宋" w:eastAsia="仿宋" w:hAnsi="仿宋" w:cs="仿宋" w:hint="eastAsia"/>
            <w:lang w:eastAsia="zh-CN"/>
          </w:rPr>
          <w:t>(一)、社会责任与义务</w:t>
        </w:r>
        <w:r>
          <w:tab/>
        </w:r>
        <w:r>
          <w:fldChar w:fldCharType="begin"/>
        </w:r>
        <w:r>
          <w:instrText xml:space="preserve"> PAGEREF _Toc27019 \h </w:instrText>
        </w:r>
        <w:r>
          <w:fldChar w:fldCharType="separate"/>
        </w:r>
        <w:r>
          <w:t>29</w:t>
        </w:r>
        <w:r>
          <w:fldChar w:fldCharType="end"/>
        </w:r>
      </w:hyperlink>
    </w:p>
    <w:p>
      <w:pPr>
        <w:pStyle w:val="TOC2"/>
        <w:tabs>
          <w:tab w:val="right" w:leader="dot" w:pos="8306"/>
        </w:tabs>
      </w:pPr>
      <w:hyperlink w:anchor="_Toc14855" w:history="1">
        <w:r>
          <w:rPr>
            <w:rFonts w:ascii="仿宋" w:eastAsia="仿宋" w:hAnsi="仿宋" w:cs="仿宋" w:hint="eastAsia"/>
            <w:lang w:eastAsia="zh-CN"/>
          </w:rPr>
          <w:t>(二)、社会参与与沟通</w:t>
        </w:r>
        <w:r>
          <w:tab/>
        </w:r>
        <w:r>
          <w:fldChar w:fldCharType="begin"/>
        </w:r>
        <w:r>
          <w:instrText xml:space="preserve"> PAGEREF _Toc14855 \h </w:instrText>
        </w:r>
        <w:r>
          <w:fldChar w:fldCharType="separate"/>
        </w:r>
        <w:r>
          <w:t>29</w:t>
        </w:r>
        <w:r>
          <w:fldChar w:fldCharType="end"/>
        </w:r>
      </w:hyperlink>
    </w:p>
    <w:p>
      <w:pPr>
        <w:pStyle w:val="TOC1"/>
        <w:tabs>
          <w:tab w:val="right" w:leader="dot" w:pos="8306"/>
        </w:tabs>
      </w:pPr>
      <w:hyperlink w:anchor="_Toc12116" w:history="1">
        <w:r>
          <w:rPr>
            <w:rFonts w:ascii="仿宋" w:eastAsia="仿宋" w:hAnsi="仿宋" w:cs="仿宋" w:hint="eastAsia"/>
            <w:lang w:eastAsia="zh-CN"/>
          </w:rPr>
          <w:t>十、安全产品项目经营效益</w:t>
        </w:r>
        <w:r>
          <w:tab/>
        </w:r>
        <w:r>
          <w:fldChar w:fldCharType="begin"/>
        </w:r>
        <w:r>
          <w:instrText xml:space="preserve"> PAGEREF _Toc12116 \h </w:instrText>
        </w:r>
        <w:r>
          <w:fldChar w:fldCharType="separate"/>
        </w:r>
        <w:r>
          <w:t>30</w:t>
        </w:r>
        <w:r>
          <w:fldChar w:fldCharType="end"/>
        </w:r>
      </w:hyperlink>
    </w:p>
    <w:p>
      <w:pPr>
        <w:pStyle w:val="TOC2"/>
        <w:tabs>
          <w:tab w:val="right" w:leader="dot" w:pos="8306"/>
        </w:tabs>
      </w:pPr>
      <w:hyperlink w:anchor="_Toc31709" w:history="1">
        <w:r>
          <w:rPr>
            <w:rFonts w:ascii="仿宋" w:eastAsia="仿宋" w:hAnsi="仿宋" w:cs="仿宋" w:hint="eastAsia"/>
            <w:lang w:eastAsia="zh-CN"/>
          </w:rPr>
          <w:t>(一)、经济评价财务测算</w:t>
        </w:r>
        <w:r>
          <w:tab/>
        </w:r>
        <w:r>
          <w:fldChar w:fldCharType="begin"/>
        </w:r>
        <w:r>
          <w:instrText xml:space="preserve"> PAGEREF _Toc31709 \h </w:instrText>
        </w:r>
        <w:r>
          <w:fldChar w:fldCharType="separate"/>
        </w:r>
        <w:r>
          <w:t>30</w:t>
        </w:r>
        <w:r>
          <w:fldChar w:fldCharType="end"/>
        </w:r>
      </w:hyperlink>
    </w:p>
    <w:p>
      <w:pPr>
        <w:pStyle w:val="TOC2"/>
        <w:tabs>
          <w:tab w:val="right" w:leader="dot" w:pos="8306"/>
        </w:tabs>
      </w:pPr>
      <w:hyperlink w:anchor="_Toc12005" w:history="1">
        <w:r>
          <w:rPr>
            <w:rFonts w:ascii="仿宋" w:eastAsia="仿宋" w:hAnsi="仿宋" w:cs="仿宋" w:hint="eastAsia"/>
            <w:lang w:eastAsia="zh-CN"/>
          </w:rPr>
          <w:t>(二)、安全产品项目盈利能力分析</w:t>
        </w:r>
        <w:r>
          <w:tab/>
        </w:r>
        <w:r>
          <w:fldChar w:fldCharType="begin"/>
        </w:r>
        <w:r>
          <w:instrText xml:space="preserve"> PAGEREF _Toc12005 \h </w:instrText>
        </w:r>
        <w:r>
          <w:fldChar w:fldCharType="separate"/>
        </w:r>
        <w:r>
          <w:t>32</w:t>
        </w:r>
        <w:r>
          <w:fldChar w:fldCharType="end"/>
        </w:r>
      </w:hyperlink>
    </w:p>
    <w:p>
      <w:pPr>
        <w:pStyle w:val="TOC1"/>
        <w:tabs>
          <w:tab w:val="right" w:leader="dot" w:pos="8306"/>
        </w:tabs>
      </w:pPr>
      <w:hyperlink w:anchor="_Toc12818" w:history="1">
        <w:r>
          <w:rPr>
            <w:rFonts w:ascii="仿宋" w:eastAsia="仿宋" w:hAnsi="仿宋" w:cs="仿宋" w:hint="eastAsia"/>
            <w:lang w:eastAsia="zh-CN"/>
          </w:rPr>
          <w:t>十一、生产安全保护</w:t>
        </w:r>
        <w:r>
          <w:tab/>
        </w:r>
        <w:r>
          <w:fldChar w:fldCharType="begin"/>
        </w:r>
        <w:r>
          <w:instrText xml:space="preserve"> PAGEREF _Toc12818 \h </w:instrText>
        </w:r>
        <w:r>
          <w:fldChar w:fldCharType="separate"/>
        </w:r>
        <w:r>
          <w:t>32</w:t>
        </w:r>
        <w:r>
          <w:fldChar w:fldCharType="end"/>
        </w:r>
      </w:hyperlink>
    </w:p>
    <w:p>
      <w:pPr>
        <w:pStyle w:val="TOC2"/>
        <w:tabs>
          <w:tab w:val="right" w:leader="dot" w:pos="8306"/>
        </w:tabs>
      </w:pPr>
      <w:hyperlink w:anchor="_Toc24876" w:history="1">
        <w:r>
          <w:rPr>
            <w:rFonts w:ascii="仿宋" w:eastAsia="仿宋" w:hAnsi="仿宋" w:cs="仿宋" w:hint="eastAsia"/>
            <w:lang w:eastAsia="zh-CN"/>
          </w:rPr>
          <w:t>(一)、消防安全</w:t>
        </w:r>
        <w:r>
          <w:tab/>
        </w:r>
        <w:r>
          <w:fldChar w:fldCharType="begin"/>
        </w:r>
        <w:r>
          <w:instrText xml:space="preserve"> PAGEREF _Toc24876 \h </w:instrText>
        </w:r>
        <w:r>
          <w:fldChar w:fldCharType="separate"/>
        </w:r>
        <w:r>
          <w:t>32</w:t>
        </w:r>
        <w:r>
          <w:fldChar w:fldCharType="end"/>
        </w:r>
      </w:hyperlink>
    </w:p>
    <w:p>
      <w:pPr>
        <w:pStyle w:val="TOC2"/>
        <w:tabs>
          <w:tab w:val="right" w:leader="dot" w:pos="8306"/>
        </w:tabs>
      </w:pPr>
      <w:hyperlink w:anchor="_Toc16809" w:history="1">
        <w:r>
          <w:rPr>
            <w:rFonts w:ascii="仿宋" w:eastAsia="仿宋" w:hAnsi="仿宋" w:cs="仿宋" w:hint="eastAsia"/>
            <w:lang w:eastAsia="zh-CN"/>
          </w:rPr>
          <w:t>(二)、防火防爆总图布置措施</w:t>
        </w:r>
        <w:r>
          <w:tab/>
        </w:r>
        <w:r>
          <w:fldChar w:fldCharType="begin"/>
        </w:r>
        <w:r>
          <w:instrText xml:space="preserve"> PAGEREF _Toc16809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22" w:history="1">
        <w:r>
          <w:rPr>
            <w:rFonts w:ascii="仿宋" w:eastAsia="仿宋" w:hAnsi="仿宋" w:cs="仿宋" w:hint="eastAsia"/>
            <w:lang w:eastAsia="zh-CN"/>
          </w:rPr>
          <w:t>(三)、自然灾害防范措施</w:t>
        </w:r>
        <w:r>
          <w:tab/>
        </w:r>
        <w:r>
          <w:fldChar w:fldCharType="begin"/>
        </w:r>
        <w:r>
          <w:instrText xml:space="preserve"> PAGEREF _Toc20422 \h </w:instrText>
        </w:r>
        <w:r>
          <w:fldChar w:fldCharType="separate"/>
        </w:r>
        <w:r>
          <w:t>35</w:t>
        </w:r>
        <w:r>
          <w:fldChar w:fldCharType="end"/>
        </w:r>
      </w:hyperlink>
    </w:p>
    <w:p>
      <w:pPr>
        <w:pStyle w:val="TOC2"/>
        <w:tabs>
          <w:tab w:val="right" w:leader="dot" w:pos="8306"/>
        </w:tabs>
      </w:pPr>
      <w:hyperlink w:anchor="_Toc27620" w:history="1">
        <w:r>
          <w:rPr>
            <w:rFonts w:ascii="仿宋" w:eastAsia="仿宋" w:hAnsi="仿宋" w:cs="仿宋" w:hint="eastAsia"/>
            <w:lang w:eastAsia="zh-CN"/>
          </w:rPr>
          <w:t>(四)、安全色及安全标志使用要求</w:t>
        </w:r>
        <w:r>
          <w:tab/>
        </w:r>
        <w:r>
          <w:fldChar w:fldCharType="begin"/>
        </w:r>
        <w:r>
          <w:instrText xml:space="preserve"> PAGEREF _Toc27620 \h </w:instrText>
        </w:r>
        <w:r>
          <w:fldChar w:fldCharType="separate"/>
        </w:r>
        <w:r>
          <w:t>36</w:t>
        </w:r>
        <w:r>
          <w:fldChar w:fldCharType="end"/>
        </w:r>
      </w:hyperlink>
    </w:p>
    <w:p>
      <w:pPr>
        <w:pStyle w:val="TOC2"/>
        <w:tabs>
          <w:tab w:val="right" w:leader="dot" w:pos="8306"/>
        </w:tabs>
      </w:pPr>
      <w:hyperlink w:anchor="_Toc1177" w:history="1">
        <w:r>
          <w:rPr>
            <w:rFonts w:ascii="仿宋" w:eastAsia="仿宋" w:hAnsi="仿宋" w:cs="仿宋" w:hint="eastAsia"/>
            <w:lang w:eastAsia="zh-CN"/>
          </w:rPr>
          <w:t>(五)、防尘防毒措施</w:t>
        </w:r>
        <w:r>
          <w:tab/>
        </w:r>
        <w:r>
          <w:fldChar w:fldCharType="begin"/>
        </w:r>
        <w:r>
          <w:instrText xml:space="preserve"> PAGEREF _Toc1177 \h </w:instrText>
        </w:r>
        <w:r>
          <w:fldChar w:fldCharType="separate"/>
        </w:r>
        <w:r>
          <w:t>37</w:t>
        </w:r>
        <w:r>
          <w:fldChar w:fldCharType="end"/>
        </w:r>
      </w:hyperlink>
    </w:p>
    <w:p>
      <w:pPr>
        <w:pStyle w:val="TOC2"/>
        <w:tabs>
          <w:tab w:val="right" w:leader="dot" w:pos="8306"/>
        </w:tabs>
      </w:pPr>
      <w:hyperlink w:anchor="_Toc29178" w:history="1">
        <w:r>
          <w:rPr>
            <w:rFonts w:ascii="仿宋" w:eastAsia="仿宋" w:hAnsi="仿宋" w:cs="仿宋" w:hint="eastAsia"/>
            <w:lang w:eastAsia="zh-CN"/>
          </w:rPr>
          <w:t>(六)、防静电、触电防护及防雷措施</w:t>
        </w:r>
        <w:r>
          <w:tab/>
        </w:r>
        <w:r>
          <w:fldChar w:fldCharType="begin"/>
        </w:r>
        <w:r>
          <w:instrText xml:space="preserve"> PAGEREF _Toc29178 \h </w:instrText>
        </w:r>
        <w:r>
          <w:fldChar w:fldCharType="separate"/>
        </w:r>
        <w:r>
          <w:t>37</w:t>
        </w:r>
        <w:r>
          <w:fldChar w:fldCharType="end"/>
        </w:r>
      </w:hyperlink>
    </w:p>
    <w:p>
      <w:pPr>
        <w:pStyle w:val="TOC2"/>
        <w:tabs>
          <w:tab w:val="right" w:leader="dot" w:pos="8306"/>
        </w:tabs>
      </w:pPr>
      <w:hyperlink w:anchor="_Toc18246" w:history="1">
        <w:r>
          <w:rPr>
            <w:rFonts w:ascii="仿宋" w:eastAsia="仿宋" w:hAnsi="仿宋" w:cs="仿宋" w:hint="eastAsia"/>
            <w:lang w:eastAsia="zh-CN"/>
          </w:rPr>
          <w:t>(七)、机械设备安全保障措施</w:t>
        </w:r>
        <w:r>
          <w:tab/>
        </w:r>
        <w:r>
          <w:fldChar w:fldCharType="begin"/>
        </w:r>
        <w:r>
          <w:instrText xml:space="preserve"> PAGEREF _Toc18246 \h </w:instrText>
        </w:r>
        <w:r>
          <w:fldChar w:fldCharType="separate"/>
        </w:r>
        <w:r>
          <w:t>39</w:t>
        </w:r>
        <w:r>
          <w:fldChar w:fldCharType="end"/>
        </w:r>
      </w:hyperlink>
    </w:p>
    <w:p>
      <w:pPr>
        <w:pStyle w:val="TOC1"/>
        <w:tabs>
          <w:tab w:val="right" w:leader="dot" w:pos="8306"/>
        </w:tabs>
      </w:pPr>
      <w:hyperlink w:anchor="_Toc25412" w:history="1">
        <w:r>
          <w:rPr>
            <w:rFonts w:ascii="仿宋" w:eastAsia="仿宋" w:hAnsi="仿宋" w:cs="仿宋" w:hint="eastAsia"/>
            <w:lang w:eastAsia="zh-CN"/>
          </w:rPr>
          <w:t>十二、安全产品项目创新与研发</w:t>
        </w:r>
        <w:r>
          <w:tab/>
        </w:r>
        <w:r>
          <w:fldChar w:fldCharType="begin"/>
        </w:r>
        <w:r>
          <w:instrText xml:space="preserve"> PAGEREF _Toc25412 \h </w:instrText>
        </w:r>
        <w:r>
          <w:fldChar w:fldCharType="separate"/>
        </w:r>
        <w:r>
          <w:t>40</w:t>
        </w:r>
        <w:r>
          <w:fldChar w:fldCharType="end"/>
        </w:r>
      </w:hyperlink>
    </w:p>
    <w:p>
      <w:pPr>
        <w:pStyle w:val="TOC2"/>
        <w:tabs>
          <w:tab w:val="right" w:leader="dot" w:pos="8306"/>
        </w:tabs>
      </w:pPr>
      <w:hyperlink w:anchor="_Toc7956" w:history="1">
        <w:r>
          <w:rPr>
            <w:rFonts w:ascii="仿宋" w:eastAsia="仿宋" w:hAnsi="仿宋" w:cs="仿宋" w:hint="eastAsia"/>
            <w:lang w:eastAsia="zh-CN"/>
          </w:rPr>
          <w:t>(一)、创新策略与方向</w:t>
        </w:r>
        <w:r>
          <w:tab/>
        </w:r>
        <w:r>
          <w:fldChar w:fldCharType="begin"/>
        </w:r>
        <w:r>
          <w:instrText xml:space="preserve"> PAGEREF _Toc7956 \h </w:instrText>
        </w:r>
        <w:r>
          <w:fldChar w:fldCharType="separate"/>
        </w:r>
        <w:r>
          <w:t>40</w:t>
        </w:r>
        <w:r>
          <w:fldChar w:fldCharType="end"/>
        </w:r>
      </w:hyperlink>
    </w:p>
    <w:p>
      <w:pPr>
        <w:pStyle w:val="TOC2"/>
        <w:tabs>
          <w:tab w:val="right" w:leader="dot" w:pos="8306"/>
        </w:tabs>
      </w:pPr>
      <w:hyperlink w:anchor="_Toc20985" w:history="1">
        <w:r>
          <w:rPr>
            <w:rFonts w:ascii="仿宋" w:eastAsia="仿宋" w:hAnsi="仿宋" w:cs="仿宋" w:hint="eastAsia"/>
            <w:lang w:eastAsia="zh-CN"/>
          </w:rPr>
          <w:t>(二)、研发规划与投入</w:t>
        </w:r>
        <w:r>
          <w:tab/>
        </w:r>
        <w:r>
          <w:fldChar w:fldCharType="begin"/>
        </w:r>
        <w:r>
          <w:instrText xml:space="preserve"> PAGEREF _Toc20985 \h </w:instrText>
        </w:r>
        <w:r>
          <w:fldChar w:fldCharType="separate"/>
        </w:r>
        <w:r>
          <w:t>42</w:t>
        </w:r>
        <w:r>
          <w:fldChar w:fldCharType="end"/>
        </w:r>
      </w:hyperlink>
    </w:p>
    <w:p>
      <w:pPr>
        <w:pStyle w:val="TOC1"/>
        <w:tabs>
          <w:tab w:val="right" w:leader="dot" w:pos="8306"/>
        </w:tabs>
      </w:pPr>
      <w:hyperlink w:anchor="_Toc1343" w:history="1">
        <w:r>
          <w:rPr>
            <w:rFonts w:ascii="仿宋" w:eastAsia="仿宋" w:hAnsi="仿宋" w:cs="仿宋" w:hint="eastAsia"/>
            <w:lang w:eastAsia="zh-CN"/>
          </w:rPr>
          <w:t>十三、安全产品项目实施时间节点</w:t>
        </w:r>
        <w:r>
          <w:tab/>
        </w:r>
        <w:r>
          <w:fldChar w:fldCharType="begin"/>
        </w:r>
        <w:r>
          <w:instrText xml:space="preserve"> PAGEREF _Toc1343 \h </w:instrText>
        </w:r>
        <w:r>
          <w:fldChar w:fldCharType="separate"/>
        </w:r>
        <w:r>
          <w:t>43</w:t>
        </w:r>
        <w:r>
          <w:fldChar w:fldCharType="end"/>
        </w:r>
      </w:hyperlink>
    </w:p>
    <w:p>
      <w:pPr>
        <w:pStyle w:val="TOC2"/>
        <w:tabs>
          <w:tab w:val="right" w:leader="dot" w:pos="8306"/>
        </w:tabs>
      </w:pPr>
      <w:hyperlink w:anchor="_Toc19128" w:history="1">
        <w:r>
          <w:rPr>
            <w:rFonts w:ascii="仿宋" w:eastAsia="仿宋" w:hAnsi="仿宋" w:cs="仿宋" w:hint="eastAsia"/>
            <w:lang w:eastAsia="zh-CN"/>
          </w:rPr>
          <w:t>(一)、安全产品项目启动阶段时间节点</w:t>
        </w:r>
        <w:r>
          <w:tab/>
        </w:r>
        <w:r>
          <w:fldChar w:fldCharType="begin"/>
        </w:r>
        <w:r>
          <w:instrText xml:space="preserve"> PAGEREF _Toc19128 \h </w:instrText>
        </w:r>
        <w:r>
          <w:fldChar w:fldCharType="separate"/>
        </w:r>
        <w:r>
          <w:t>43</w:t>
        </w:r>
        <w:r>
          <w:fldChar w:fldCharType="end"/>
        </w:r>
      </w:hyperlink>
    </w:p>
    <w:p>
      <w:pPr>
        <w:pStyle w:val="TOC2"/>
        <w:tabs>
          <w:tab w:val="right" w:leader="dot" w:pos="8306"/>
        </w:tabs>
      </w:pPr>
      <w:hyperlink w:anchor="_Toc21215" w:history="1">
        <w:r>
          <w:rPr>
            <w:rFonts w:ascii="仿宋" w:eastAsia="仿宋" w:hAnsi="仿宋" w:cs="仿宋" w:hint="eastAsia"/>
            <w:lang w:eastAsia="zh-CN"/>
          </w:rPr>
          <w:t>(二)、安全产品项目执行阶段时间节点</w:t>
        </w:r>
        <w:r>
          <w:tab/>
        </w:r>
        <w:r>
          <w:fldChar w:fldCharType="begin"/>
        </w:r>
        <w:r>
          <w:instrText xml:space="preserve"> PAGEREF _Toc21215 \h </w:instrText>
        </w:r>
        <w:r>
          <w:fldChar w:fldCharType="separate"/>
        </w:r>
        <w:r>
          <w:t>44</w:t>
        </w:r>
        <w:r>
          <w:fldChar w:fldCharType="end"/>
        </w:r>
      </w:hyperlink>
    </w:p>
    <w:p>
      <w:pPr>
        <w:pStyle w:val="TOC2"/>
        <w:tabs>
          <w:tab w:val="right" w:leader="dot" w:pos="8306"/>
        </w:tabs>
      </w:pPr>
      <w:hyperlink w:anchor="_Toc3435" w:history="1">
        <w:r>
          <w:rPr>
            <w:rFonts w:ascii="仿宋" w:eastAsia="仿宋" w:hAnsi="仿宋" w:cs="仿宋" w:hint="eastAsia"/>
            <w:lang w:eastAsia="zh-CN"/>
          </w:rPr>
          <w:t>(三)、安全产品项目完成阶段时间节点</w:t>
        </w:r>
        <w:r>
          <w:tab/>
        </w:r>
        <w:r>
          <w:fldChar w:fldCharType="begin"/>
        </w:r>
        <w:r>
          <w:instrText xml:space="preserve"> PAGEREF _Toc3435 \h </w:instrText>
        </w:r>
        <w:r>
          <w:fldChar w:fldCharType="separate"/>
        </w:r>
        <w:r>
          <w:t>45</w:t>
        </w:r>
        <w:r>
          <w:fldChar w:fldCharType="end"/>
        </w:r>
      </w:hyperlink>
    </w:p>
    <w:p>
      <w:pPr>
        <w:pStyle w:val="TOC1"/>
        <w:tabs>
          <w:tab w:val="right" w:leader="dot" w:pos="8306"/>
        </w:tabs>
      </w:pPr>
      <w:hyperlink w:anchor="_Toc3760" w:history="1">
        <w:r>
          <w:rPr>
            <w:rFonts w:ascii="仿宋" w:eastAsia="仿宋" w:hAnsi="仿宋" w:cs="仿宋" w:hint="eastAsia"/>
            <w:lang w:eastAsia="zh-CN"/>
          </w:rPr>
          <w:t>十四、质量管理体系</w:t>
        </w:r>
        <w:r>
          <w:tab/>
        </w:r>
        <w:r>
          <w:fldChar w:fldCharType="begin"/>
        </w:r>
        <w:r>
          <w:instrText xml:space="preserve"> PAGEREF _Toc3760 \h </w:instrText>
        </w:r>
        <w:r>
          <w:fldChar w:fldCharType="separate"/>
        </w:r>
        <w:r>
          <w:t>46</w:t>
        </w:r>
        <w:r>
          <w:fldChar w:fldCharType="end"/>
        </w:r>
      </w:hyperlink>
    </w:p>
    <w:p>
      <w:pPr>
        <w:pStyle w:val="TOC2"/>
        <w:tabs>
          <w:tab w:val="right" w:leader="dot" w:pos="8306"/>
        </w:tabs>
      </w:pPr>
      <w:hyperlink w:anchor="_Toc14930" w:history="1">
        <w:r>
          <w:rPr>
            <w:rFonts w:ascii="仿宋" w:eastAsia="仿宋" w:hAnsi="仿宋" w:cs="仿宋" w:hint="eastAsia"/>
            <w:lang w:eastAsia="zh-CN"/>
          </w:rPr>
          <w:t>(一)、质量目标与方针</w:t>
        </w:r>
        <w:r>
          <w:tab/>
        </w:r>
        <w:r>
          <w:fldChar w:fldCharType="begin"/>
        </w:r>
        <w:r>
          <w:instrText xml:space="preserve"> PAGEREF _Toc14930 \h </w:instrText>
        </w:r>
        <w:r>
          <w:fldChar w:fldCharType="separate"/>
        </w:r>
        <w:r>
          <w:t>46</w:t>
        </w:r>
        <w:r>
          <w:fldChar w:fldCharType="end"/>
        </w:r>
      </w:hyperlink>
    </w:p>
    <w:p>
      <w:pPr>
        <w:pStyle w:val="TOC2"/>
        <w:tabs>
          <w:tab w:val="right" w:leader="dot" w:pos="8306"/>
        </w:tabs>
      </w:pPr>
      <w:hyperlink w:anchor="_Toc8845" w:history="1">
        <w:r>
          <w:rPr>
            <w:rFonts w:ascii="仿宋" w:eastAsia="仿宋" w:hAnsi="仿宋" w:cs="仿宋" w:hint="eastAsia"/>
            <w:lang w:eastAsia="zh-CN"/>
          </w:rPr>
          <w:t>(二)、质量管理责任</w:t>
        </w:r>
        <w:r>
          <w:tab/>
        </w:r>
        <w:r>
          <w:fldChar w:fldCharType="begin"/>
        </w:r>
        <w:r>
          <w:instrText xml:space="preserve"> PAGEREF _Toc8845 \h </w:instrText>
        </w:r>
        <w:r>
          <w:fldChar w:fldCharType="separate"/>
        </w:r>
        <w:r>
          <w:t>47</w:t>
        </w:r>
        <w:r>
          <w:fldChar w:fldCharType="end"/>
        </w:r>
      </w:hyperlink>
    </w:p>
    <w:p>
      <w:pPr>
        <w:pStyle w:val="TOC2"/>
        <w:tabs>
          <w:tab w:val="right" w:leader="dot" w:pos="8306"/>
        </w:tabs>
      </w:pPr>
      <w:hyperlink w:anchor="_Toc31785" w:history="1">
        <w:r>
          <w:rPr>
            <w:rFonts w:ascii="仿宋" w:eastAsia="仿宋" w:hAnsi="仿宋" w:cs="仿宋" w:hint="eastAsia"/>
            <w:lang w:eastAsia="zh-CN"/>
          </w:rPr>
          <w:t>(三)、质量管理体系文件</w:t>
        </w:r>
        <w:r>
          <w:tab/>
        </w:r>
        <w:r>
          <w:fldChar w:fldCharType="begin"/>
        </w:r>
        <w:r>
          <w:instrText xml:space="preserve"> PAGEREF _Toc31785 \h </w:instrText>
        </w:r>
        <w:r>
          <w:fldChar w:fldCharType="separate"/>
        </w:r>
        <w:r>
          <w:t>49</w:t>
        </w:r>
        <w:r>
          <w:fldChar w:fldCharType="end"/>
        </w:r>
      </w:hyperlink>
    </w:p>
    <w:p>
      <w:pPr>
        <w:pStyle w:val="TOC2"/>
        <w:tabs>
          <w:tab w:val="right" w:leader="dot" w:pos="8306"/>
        </w:tabs>
      </w:pPr>
      <w:hyperlink w:anchor="_Toc32095" w:history="1">
        <w:r>
          <w:rPr>
            <w:rFonts w:ascii="仿宋" w:eastAsia="仿宋" w:hAnsi="仿宋" w:cs="仿宋" w:hint="eastAsia"/>
            <w:lang w:eastAsia="zh-CN"/>
          </w:rPr>
          <w:t>(四)、质量培训与教育</w:t>
        </w:r>
        <w:r>
          <w:tab/>
        </w:r>
        <w:r>
          <w:fldChar w:fldCharType="begin"/>
        </w:r>
        <w:r>
          <w:instrText xml:space="preserve"> PAGEREF _Toc32095 \h </w:instrText>
        </w:r>
        <w:r>
          <w:fldChar w:fldCharType="separate"/>
        </w:r>
        <w:r>
          <w:t>51</w:t>
        </w:r>
        <w:r>
          <w:fldChar w:fldCharType="end"/>
        </w:r>
      </w:hyperlink>
    </w:p>
    <w:p>
      <w:pPr>
        <w:pStyle w:val="TOC2"/>
        <w:tabs>
          <w:tab w:val="right" w:leader="dot" w:pos="8306"/>
        </w:tabs>
      </w:pPr>
      <w:hyperlink w:anchor="_Toc16588" w:history="1">
        <w:r>
          <w:rPr>
            <w:rFonts w:ascii="仿宋" w:eastAsia="仿宋" w:hAnsi="仿宋" w:cs="仿宋" w:hint="eastAsia"/>
            <w:lang w:eastAsia="zh-CN"/>
          </w:rPr>
          <w:t>(五)、质量审核与评价</w:t>
        </w:r>
        <w:r>
          <w:tab/>
        </w:r>
        <w:r>
          <w:fldChar w:fldCharType="begin"/>
        </w:r>
        <w:r>
          <w:instrText xml:space="preserve"> PAGEREF _Toc16588 \h </w:instrText>
        </w:r>
        <w:r>
          <w:fldChar w:fldCharType="separate"/>
        </w:r>
        <w:r>
          <w:t>52</w:t>
        </w:r>
        <w:r>
          <w:fldChar w:fldCharType="end"/>
        </w:r>
      </w:hyperlink>
    </w:p>
    <w:p>
      <w:pPr>
        <w:pStyle w:val="TOC2"/>
        <w:tabs>
          <w:tab w:val="right" w:leader="dot" w:pos="8306"/>
        </w:tabs>
      </w:pPr>
      <w:hyperlink w:anchor="_Toc3524" w:history="1">
        <w:r>
          <w:rPr>
            <w:rFonts w:ascii="仿宋" w:eastAsia="仿宋" w:hAnsi="仿宋" w:cs="仿宋" w:hint="eastAsia"/>
            <w:lang w:eastAsia="zh-CN"/>
          </w:rPr>
          <w:t>(六)、不符合与纠正措施</w:t>
        </w:r>
        <w:r>
          <w:tab/>
        </w:r>
        <w:r>
          <w:fldChar w:fldCharType="begin"/>
        </w:r>
        <w:r>
          <w:instrText xml:space="preserve"> PAGEREF _Toc3524 \h </w:instrText>
        </w:r>
        <w:r>
          <w:fldChar w:fldCharType="separate"/>
        </w:r>
        <w:r>
          <w:t>53</w:t>
        </w:r>
        <w:r>
          <w:fldChar w:fldCharType="end"/>
        </w:r>
      </w:hyperlink>
    </w:p>
    <w:p>
      <w:pPr>
        <w:pStyle w:val="TOC1"/>
        <w:tabs>
          <w:tab w:val="right" w:leader="dot" w:pos="8306"/>
        </w:tabs>
      </w:pPr>
      <w:hyperlink w:anchor="_Toc23504" w:history="1">
        <w:r>
          <w:rPr>
            <w:rFonts w:ascii="仿宋" w:eastAsia="仿宋" w:hAnsi="仿宋" w:cs="仿宋" w:hint="eastAsia"/>
            <w:lang w:eastAsia="zh-CN"/>
          </w:rPr>
          <w:t>十五、安全产品项目变更管理</w:t>
        </w:r>
        <w:r>
          <w:tab/>
        </w:r>
        <w:r>
          <w:fldChar w:fldCharType="begin"/>
        </w:r>
        <w:r>
          <w:instrText xml:space="preserve"> PAGEREF _Toc23504 \h </w:instrText>
        </w:r>
        <w:r>
          <w:fldChar w:fldCharType="separate"/>
        </w:r>
        <w:r>
          <w:t>54</w:t>
        </w:r>
        <w:r>
          <w:fldChar w:fldCharType="end"/>
        </w:r>
      </w:hyperlink>
    </w:p>
    <w:p>
      <w:pPr>
        <w:pStyle w:val="TOC2"/>
        <w:tabs>
          <w:tab w:val="right" w:leader="dot" w:pos="8306"/>
        </w:tabs>
      </w:pPr>
      <w:hyperlink w:anchor="_Toc8899" w:history="1">
        <w:r>
          <w:rPr>
            <w:rFonts w:ascii="仿宋" w:eastAsia="仿宋" w:hAnsi="仿宋" w:cs="仿宋" w:hint="eastAsia"/>
            <w:lang w:eastAsia="zh-CN"/>
          </w:rPr>
          <w:t>(一)、变更申请与评估</w:t>
        </w:r>
        <w:r>
          <w:tab/>
        </w:r>
        <w:r>
          <w:fldChar w:fldCharType="begin"/>
        </w:r>
        <w:r>
          <w:instrText xml:space="preserve"> PAGEREF _Toc8899 \h </w:instrText>
        </w:r>
        <w:r>
          <w:fldChar w:fldCharType="separate"/>
        </w:r>
        <w:r>
          <w:t>54</w:t>
        </w:r>
        <w:r>
          <w:fldChar w:fldCharType="end"/>
        </w:r>
      </w:hyperlink>
    </w:p>
    <w:p>
      <w:pPr>
        <w:pStyle w:val="TOC2"/>
        <w:tabs>
          <w:tab w:val="right" w:leader="dot" w:pos="8306"/>
        </w:tabs>
      </w:pPr>
      <w:hyperlink w:anchor="_Toc2776" w:history="1">
        <w:r>
          <w:rPr>
            <w:rFonts w:ascii="仿宋" w:eastAsia="仿宋" w:hAnsi="仿宋" w:cs="仿宋" w:hint="eastAsia"/>
            <w:lang w:eastAsia="zh-CN"/>
          </w:rPr>
          <w:t>(二)、变更实施与控制</w:t>
        </w:r>
        <w:r>
          <w:tab/>
        </w:r>
        <w:r>
          <w:fldChar w:fldCharType="begin"/>
        </w:r>
        <w:r>
          <w:instrText xml:space="preserve"> PAGEREF _Toc2776 \h </w:instrText>
        </w:r>
        <w:r>
          <w:fldChar w:fldCharType="separate"/>
        </w:r>
        <w:r>
          <w:t>55</w:t>
        </w:r>
        <w:r>
          <w:fldChar w:fldCharType="end"/>
        </w:r>
      </w:hyperlink>
    </w:p>
    <w:p>
      <w:pPr>
        <w:pStyle w:val="TOC1"/>
        <w:tabs>
          <w:tab w:val="right" w:leader="dot" w:pos="8306"/>
        </w:tabs>
      </w:pPr>
      <w:hyperlink w:anchor="_Toc27458" w:history="1">
        <w:r>
          <w:rPr>
            <w:rFonts w:ascii="仿宋" w:eastAsia="仿宋" w:hAnsi="仿宋" w:cs="仿宋" w:hint="eastAsia"/>
            <w:lang w:eastAsia="zh-CN"/>
          </w:rPr>
          <w:t>十六、安全产品项目实施保障措施</w:t>
        </w:r>
        <w:r>
          <w:tab/>
        </w:r>
        <w:r>
          <w:fldChar w:fldCharType="begin"/>
        </w:r>
        <w:r>
          <w:instrText xml:space="preserve"> PAGEREF _Toc27458 \h </w:instrText>
        </w:r>
        <w:r>
          <w:fldChar w:fldCharType="separate"/>
        </w:r>
        <w:r>
          <w:t>55</w:t>
        </w:r>
        <w:r>
          <w:fldChar w:fldCharType="end"/>
        </w:r>
      </w:hyperlink>
    </w:p>
    <w:p>
      <w:pPr>
        <w:pStyle w:val="TOC2"/>
        <w:tabs>
          <w:tab w:val="right" w:leader="dot" w:pos="8306"/>
        </w:tabs>
      </w:pPr>
      <w:hyperlink w:anchor="_Toc20921" w:history="1">
        <w:r>
          <w:rPr>
            <w:rFonts w:ascii="仿宋" w:eastAsia="仿宋" w:hAnsi="仿宋" w:cs="仿宋" w:hint="eastAsia"/>
            <w:lang w:eastAsia="zh-CN"/>
          </w:rPr>
          <w:t>(一)、安全产品项目实施保障机制</w:t>
        </w:r>
        <w:r>
          <w:tab/>
        </w:r>
        <w:r>
          <w:fldChar w:fldCharType="begin"/>
        </w:r>
        <w:r>
          <w:instrText xml:space="preserve"> PAGEREF _Toc20921 \h </w:instrText>
        </w:r>
        <w:r>
          <w:fldChar w:fldCharType="separate"/>
        </w:r>
        <w:r>
          <w:t>55</w:t>
        </w:r>
        <w:r>
          <w:fldChar w:fldCharType="end"/>
        </w:r>
      </w:hyperlink>
    </w:p>
    <w:p>
      <w:pPr>
        <w:pStyle w:val="TOC2"/>
        <w:tabs>
          <w:tab w:val="right" w:leader="dot" w:pos="8306"/>
        </w:tabs>
      </w:pPr>
      <w:hyperlink w:anchor="_Toc21024" w:history="1">
        <w:r>
          <w:rPr>
            <w:rFonts w:ascii="仿宋" w:eastAsia="仿宋" w:hAnsi="仿宋" w:cs="仿宋" w:hint="eastAsia"/>
            <w:lang w:eastAsia="zh-CN"/>
          </w:rPr>
          <w:t>(二)、安全产品项目法律合规要求</w:t>
        </w:r>
        <w:r>
          <w:tab/>
        </w:r>
        <w:r>
          <w:fldChar w:fldCharType="begin"/>
        </w:r>
        <w:r>
          <w:instrText xml:space="preserve"> PAGEREF _Toc21024 \h </w:instrText>
        </w:r>
        <w:r>
          <w:fldChar w:fldCharType="separate"/>
        </w:r>
        <w:r>
          <w:t>59</w:t>
        </w:r>
        <w:r>
          <w:fldChar w:fldCharType="end"/>
        </w:r>
      </w:hyperlink>
    </w:p>
    <w:p>
      <w:pPr>
        <w:pStyle w:val="TOC2"/>
        <w:tabs>
          <w:tab w:val="right" w:leader="dot" w:pos="8306"/>
        </w:tabs>
      </w:pPr>
      <w:hyperlink w:anchor="_Toc5297" w:history="1">
        <w:r>
          <w:rPr>
            <w:rFonts w:ascii="仿宋" w:eastAsia="仿宋" w:hAnsi="仿宋" w:cs="仿宋" w:hint="eastAsia"/>
            <w:lang w:eastAsia="zh-CN"/>
          </w:rPr>
          <w:t>(三)、安全产品项目合同管理与法律事务</w:t>
        </w:r>
        <w:r>
          <w:tab/>
        </w:r>
        <w:r>
          <w:fldChar w:fldCharType="begin"/>
        </w:r>
        <w:r>
          <w:instrText xml:space="preserve"> PAGEREF _Toc5297 \h </w:instrText>
        </w:r>
        <w:r>
          <w:fldChar w:fldCharType="separate"/>
        </w:r>
        <w:r>
          <w:t>63</w:t>
        </w:r>
        <w:r>
          <w:fldChar w:fldCharType="end"/>
        </w:r>
      </w:hyperlink>
    </w:p>
    <w:p>
      <w:pPr>
        <w:pStyle w:val="TOC2"/>
        <w:tabs>
          <w:tab w:val="right" w:leader="dot" w:pos="8306"/>
        </w:tabs>
      </w:pPr>
      <w:hyperlink w:anchor="_Toc9246" w:history="1">
        <w:r>
          <w:rPr>
            <w:rFonts w:ascii="仿宋" w:eastAsia="仿宋" w:hAnsi="仿宋" w:cs="仿宋" w:hint="eastAsia"/>
            <w:lang w:eastAsia="zh-CN"/>
          </w:rPr>
          <w:t>(四)、安全产品项目知识产权保护策略</w:t>
        </w:r>
        <w:r>
          <w:tab/>
        </w:r>
        <w:r>
          <w:fldChar w:fldCharType="begin"/>
        </w:r>
        <w:r>
          <w:instrText xml:space="preserve"> PAGEREF _Toc9246 \h </w:instrText>
        </w:r>
        <w:r>
          <w:fldChar w:fldCharType="separate"/>
        </w:r>
        <w:r>
          <w:t>69</w:t>
        </w:r>
        <w:r>
          <w:fldChar w:fldCharType="end"/>
        </w:r>
      </w:hyperlink>
    </w:p>
    <w:p>
      <w:pPr>
        <w:pStyle w:val="TOC1"/>
        <w:tabs>
          <w:tab w:val="right" w:leader="dot" w:pos="8306"/>
        </w:tabs>
      </w:pPr>
      <w:hyperlink w:anchor="_Toc18732" w:history="1">
        <w:r>
          <w:rPr>
            <w:rFonts w:ascii="仿宋" w:eastAsia="仿宋" w:hAnsi="仿宋" w:cs="仿宋" w:hint="eastAsia"/>
            <w:lang w:eastAsia="zh-CN"/>
          </w:rPr>
          <w:t>十七、供应链管理</w:t>
        </w:r>
        <w:r>
          <w:tab/>
        </w:r>
        <w:r>
          <w:fldChar w:fldCharType="begin"/>
        </w:r>
        <w:r>
          <w:instrText xml:space="preserve"> PAGEREF _Toc18732 \h </w:instrText>
        </w:r>
        <w:r>
          <w:fldChar w:fldCharType="separate"/>
        </w:r>
        <w:r>
          <w:t>72</w:t>
        </w:r>
        <w:r>
          <w:fldChar w:fldCharType="end"/>
        </w:r>
      </w:hyperlink>
    </w:p>
    <w:p>
      <w:pPr>
        <w:pStyle w:val="TOC2"/>
        <w:tabs>
          <w:tab w:val="right" w:leader="dot" w:pos="8306"/>
        </w:tabs>
      </w:pPr>
      <w:hyperlink w:anchor="_Toc5620" w:history="1">
        <w:r>
          <w:rPr>
            <w:rFonts w:ascii="仿宋" w:eastAsia="仿宋" w:hAnsi="仿宋" w:cs="仿宋" w:hint="eastAsia"/>
            <w:lang w:eastAsia="zh-CN"/>
          </w:rPr>
          <w:t>(一)、供应链战略规划</w:t>
        </w:r>
        <w:r>
          <w:tab/>
        </w:r>
        <w:r>
          <w:fldChar w:fldCharType="begin"/>
        </w:r>
        <w:r>
          <w:instrText xml:space="preserve"> PAGEREF _Toc5620 \h </w:instrText>
        </w:r>
        <w:r>
          <w:fldChar w:fldCharType="separate"/>
        </w:r>
        <w:r>
          <w:t>72</w:t>
        </w:r>
        <w:r>
          <w:fldChar w:fldCharType="end"/>
        </w:r>
      </w:hyperlink>
    </w:p>
    <w:p>
      <w:pPr>
        <w:pStyle w:val="TOC2"/>
        <w:tabs>
          <w:tab w:val="right" w:leader="dot" w:pos="8306"/>
        </w:tabs>
      </w:pPr>
      <w:hyperlink w:anchor="_Toc6646" w:history="1">
        <w:r>
          <w:rPr>
            <w:rFonts w:ascii="仿宋" w:eastAsia="仿宋" w:hAnsi="仿宋" w:cs="仿宋" w:hint="eastAsia"/>
            <w:lang w:eastAsia="zh-CN"/>
          </w:rPr>
          <w:t>(二)、供应商选择与合作</w:t>
        </w:r>
        <w:r>
          <w:tab/>
        </w:r>
        <w:r>
          <w:fldChar w:fldCharType="begin"/>
        </w:r>
        <w:r>
          <w:instrText xml:space="preserve"> PAGEREF _Toc6646 \h </w:instrText>
        </w:r>
        <w:r>
          <w:fldChar w:fldCharType="separate"/>
        </w:r>
        <w:r>
          <w:t>73</w:t>
        </w:r>
        <w:r>
          <w:fldChar w:fldCharType="end"/>
        </w:r>
      </w:hyperlink>
    </w:p>
    <w:p>
      <w:pPr>
        <w:pStyle w:val="TOC2"/>
        <w:tabs>
          <w:tab w:val="right" w:leader="dot" w:pos="8306"/>
        </w:tabs>
      </w:pPr>
      <w:hyperlink w:anchor="_Toc13392" w:history="1">
        <w:r>
          <w:rPr>
            <w:rFonts w:ascii="仿宋" w:eastAsia="仿宋" w:hAnsi="仿宋" w:cs="仿宋" w:hint="eastAsia"/>
            <w:lang w:eastAsia="zh-CN"/>
          </w:rPr>
          <w:t>(三)、物流与库存管理</w:t>
        </w:r>
        <w:r>
          <w:tab/>
        </w:r>
        <w:r>
          <w:fldChar w:fldCharType="begin"/>
        </w:r>
        <w:r>
          <w:instrText xml:space="preserve"> PAGEREF _Toc13392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294"/>
      <w:r>
        <w:rPr>
          <w:rFonts w:ascii="仿宋" w:eastAsia="仿宋" w:hAnsi="仿宋" w:cs="仿宋" w:hint="eastAsia"/>
          <w:sz w:val="28"/>
          <w:lang w:eastAsia="zh-CN"/>
        </w:rPr>
        <w:t>一、安全产品项目建设背景及必要性分析</w:t>
      </w:r>
      <w:bookmarkEnd w:id="2"/>
    </w:p>
    <w:p>
      <w:pPr>
        <w:pStyle w:val="Heading2"/>
        <w:rPr>
          <w:rFonts w:ascii="仿宋" w:eastAsia="仿宋" w:hAnsi="仿宋" w:cs="仿宋" w:hint="eastAsia"/>
          <w:lang w:eastAsia="zh-CN"/>
        </w:rPr>
      </w:pPr>
      <w:bookmarkStart w:id="3" w:name="_Toc6062"/>
      <w:r>
        <w:rPr>
          <w:rFonts w:ascii="仿宋" w:eastAsia="仿宋" w:hAnsi="仿宋" w:cs="仿宋" w:hint="eastAsia"/>
          <w:lang w:eastAsia="zh-CN"/>
        </w:rPr>
        <w:t>(一)、安全产品项目背景分析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安全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安全产品项目在这个潮流中的定位。同时，我们将关注行业内涌现的新兴机遇，以便安全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安全产品项目提供了强大的发展动力。我们将聚焦于行业内最新的技术发展趋势，包括但不限于人工智能、大数据分析、物联网等领域。通过深度的技术研究，我们将确保安全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安全产品项目发展的源泉。我们将投入更多的精力对市场需求进行深入剖析，超越表面的需求，深入挖掘潜在的市场痛点和机遇。通过对市场需求的细致了解，安全产品项目将更有针对性地设计解决方案，满足市场的多样化需求，从而更好地促进安全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安全产品项目战略至关重要。我们将对竞争态势进行更为深入的分析，包括但不限于市场份额、产品特点、客户满意度等多个维度。通过深度的竞争分析，安全产品项目将能够更准确地把握市场脉搏，制定具有竞争力的安全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安全产品项目的发展具有直接的影响。我们将进行更为全面的法规和政策分析，了解行业发展中的潜在法律风险和合规挑战。通过充分了解和遵守相关法规，安全产品项目将确保在法律框架内合法合规运营，为安全产品项目的稳健发展提供有力支持。</w:t>
      </w:r>
    </w:p>
    <w:p>
      <w:pPr>
        <w:pStyle w:val="Heading2"/>
        <w:ind w:firstLine="560" w:firstLineChars="200"/>
        <w:rPr>
          <w:rFonts w:ascii="仿宋" w:eastAsia="仿宋" w:hAnsi="仿宋" w:cs="仿宋" w:hint="eastAsia"/>
          <w:sz w:val="28"/>
          <w:lang w:eastAsia="zh-CN"/>
        </w:rPr>
      </w:pPr>
      <w:bookmarkStart w:id="4" w:name="_Toc10200"/>
      <w:r>
        <w:rPr>
          <w:rFonts w:ascii="仿宋" w:eastAsia="仿宋" w:hAnsi="仿宋" w:cs="仿宋" w:hint="eastAsia"/>
          <w:sz w:val="28"/>
          <w:lang w:eastAsia="zh-CN"/>
        </w:rPr>
        <w:t>(二)、安全产品项目建设必要性分析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产品项目建设的迫切性源于对行业发展趋势的深刻洞察。我们正处于一个行业变革的时代，科技创新、数字化转型成为企业发展的关键动力。安全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产品项目建设不仅仅是为了跟上潮流，更是为了通过技术创新推动企业的持续发展。通过引入先进的技术和解决方案，安全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安全产品项目的建设成为必然选择，通过提高产品质量、拓展服务领域，从而在竞争中获得更多的机会。安全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安全产品项目建设的必要性体现在对客户需求更精准的满足。通过安全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产品项目建设的背后是对企业持续创新的追求。只有通过不断创新，企业才能在竞争中立于不败之地。安全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188"/>
      <w:r>
        <w:rPr>
          <w:rFonts w:ascii="仿宋" w:eastAsia="仿宋" w:hAnsi="仿宋" w:cs="仿宋" w:hint="eastAsia"/>
          <w:sz w:val="28"/>
          <w:lang w:eastAsia="zh-CN"/>
        </w:rPr>
        <w:t>二、安全产品项目可持续发展</w:t>
      </w:r>
      <w:bookmarkEnd w:id="5"/>
    </w:p>
    <w:p>
      <w:pPr>
        <w:pStyle w:val="Heading2"/>
        <w:rPr>
          <w:rFonts w:ascii="仿宋" w:eastAsia="仿宋" w:hAnsi="仿宋" w:cs="仿宋" w:hint="eastAsia"/>
          <w:lang w:eastAsia="zh-CN"/>
        </w:rPr>
      </w:pPr>
      <w:bookmarkStart w:id="6" w:name="_Toc1231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产品项目中，安全产品项目团队着眼于未来，明确了可持续发展的战略方向。制定的具体可持续发展目标包括降低资源使用、采用环保技术、最大化社会效益等。这一步骤不仅有助于安全产品项目在环保和社会责任方面达到最高标准，也为未来提供了明确的指引，确保安全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可持续实践的融入安全产品项目管理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安全产品项目管理周期。从安全产品项目规划开始，安全产品项目团队就考虑了环境和社会的因素。在执行阶段，安全产品项目团队积极推动绿色技术的应用，优化资源利用。此外，关注员工的社会责任，通过培训和沟通活动提高员工对可持续发展的认知，使他们能够在日常工作中践行可持续实践。这些举措不仅为安全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50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扎根于安全产品项目的可持续发展理念，我们深信环保与社会责任是安全产品项目成功的关键支柱。在安全产品项目的每一步，我们都致力于通过创新和实践，履行对环境和社会的坚定责任。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产品项目团队通过引入先进的环保技术、建立高效的废物处理系统以及推动能源节约措施，积极履行环保责任。定期的环保监测和评估确保安全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产品项目不仅致力于自身可持续发展，还注重对社会的回馈。通过支持社区安全产品项目、参与慈善事业、提供培训机会等方式，安全产品项目积极履行社会责任。与当地社区建立积极互动，关注员工的工作与生活平衡，以及员工的身心健康，是安全产品项目在社会责任层面的关键举措。这样的实践不仅增强了安全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966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983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产品项目的技术管理特点体现在其创新导向。通过引入最先进的技术趋势和解决方案，安全产品项目致力于提升科技含量、提高质量和效率水平。这意味着我们将采用最新的工具和方法，确保安全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安全产品项目技术管理的显著特征。通过整合不同领域的技术资源，我们实现了跨学科的协同工作。这有助于优化技术架构，提高整体效能。此外，整合性策略还促进了不同技术团队之间的紧密沟通和高效合作，确保安全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安全产品项目所采用的技术。通过不断优化技术方案，安全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安全产品项目团队将在安全产品项目初期识别可能的技术风险，并采取相应的预防和应对措施。通过建立健全的风险评估机制，安全产品项目能够在实施过程中及时发现并解决潜在的技术问题，保障安全产品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这些独特的技术管理特点，我们确信在安全产品项目中，技术将成为安全产品项目成功的有力支持。这一深度剖析揭示了技术管理在安全产品项目实施中的关键作用，为安全产品项目的技术基础奠定了坚实的基础。</w:t>
      </w:r>
    </w:p>
    <w:p>
      <w:pPr>
        <w:pStyle w:val="Heading2"/>
        <w:ind w:firstLine="560" w:firstLineChars="200"/>
        <w:rPr>
          <w:rFonts w:ascii="仿宋" w:eastAsia="仿宋" w:hAnsi="仿宋" w:cs="仿宋" w:hint="eastAsia"/>
          <w:sz w:val="28"/>
          <w:lang w:eastAsia="zh-CN"/>
        </w:rPr>
      </w:pPr>
      <w:bookmarkStart w:id="10" w:name="_Toc14459"/>
      <w:r>
        <w:rPr>
          <w:rFonts w:ascii="仿宋" w:eastAsia="仿宋" w:hAnsi="仿宋" w:cs="仿宋" w:hint="eastAsia"/>
          <w:sz w:val="28"/>
          <w:lang w:eastAsia="zh-CN"/>
        </w:rPr>
        <w:t>(二)、安全产品项目工艺技术设计方案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安全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安全产品项目将严格按照相关行业规范要求进行组织。通过有效控制产品质量，安全产品项目将致力于为顾客提供优质的安全产品项目产品和良好的服务。这体现了安全产品项目对于生产活动合规性和质量标准的高度重视，为安全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安全产品项目注重生态效益和清洁生产原则。安全产品项目建设将紧密结合地方特色经济发展，与社会经济发展规划和区域环境保护规划方案相协调一致。通过与当地区域自然生态系统的结合，安全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产品方面，安全产品项目产品具有多样化的客户需求和个性化的特点。因此，安全产品项目产品规格品种多样，且单批生产数量较小。为满足这一特点，安全产品项目承办单位将建设先进的柔性制造生产线。通过广泛应用柔性制造技术，安全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安全产品项目采用的技术具有较高的技术含量和自动化水平，处于国内先进水平。这一技术选用不仅体现了对生产效率、质量和环境友好性的高标准要求，同时为安全产品项目的可持续发展奠定了坚实的基础。</w:t>
      </w:r>
    </w:p>
    <w:p>
      <w:pPr>
        <w:pStyle w:val="Heading2"/>
        <w:ind w:firstLine="560" w:firstLineChars="200"/>
        <w:rPr>
          <w:rFonts w:ascii="仿宋" w:eastAsia="仿宋" w:hAnsi="仿宋" w:cs="仿宋" w:hint="eastAsia"/>
          <w:sz w:val="28"/>
          <w:lang w:eastAsia="zh-CN"/>
        </w:rPr>
      </w:pPr>
      <w:bookmarkStart w:id="11" w:name="_Toc1709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为确保安全产品项目的高效生产和技术实施，我们制定了一套精心设计的设备选型方案，以满足安全产品项目生产、质量和环保的要求。该方案的主要特点如下：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安全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针对安全产品项目产品的多样性和小批量生产的特点，我们将建设柔性制造生产线。通过在设备选型中考虑柔性制造技术，可以灵活应对不同产品规格和生产需求，实现生产线的高度灵活性和适应性。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9151"/>
      <w:r>
        <w:rPr>
          <w:rFonts w:ascii="仿宋" w:eastAsia="仿宋" w:hAnsi="仿宋" w:cs="仿宋" w:hint="eastAsia"/>
          <w:sz w:val="28"/>
          <w:lang w:eastAsia="zh-CN"/>
        </w:rPr>
        <w:t>四、安全产品项目土建工程</w:t>
      </w:r>
      <w:bookmarkEnd w:id="12"/>
    </w:p>
    <w:p>
      <w:pPr>
        <w:pStyle w:val="Heading2"/>
        <w:rPr>
          <w:rFonts w:ascii="仿宋" w:eastAsia="仿宋" w:hAnsi="仿宋" w:cs="仿宋" w:hint="eastAsia"/>
          <w:lang w:eastAsia="zh-CN"/>
        </w:rPr>
      </w:pPr>
      <w:bookmarkStart w:id="13" w:name="_Toc1756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在安全产品项目的建筑工程设计中，我们将秉承一系列重要的设计原则，以确保安全产品项目建筑在功能、美观、可持续性等方面达到最佳效果。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首要原则是确保建筑的功能性得到最大化的发挥。我们将充分理解安全产品项目的实际需求，合理布局各个功能区域，保证建筑在满足业务需求的同时，提供高效的工作环境。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在建筑设计中，我们将综合考虑建设和运营成本。通过精细的经济效益分析，确保设计方案在高效利用资源的同时，对安全产品项目的长期盈利能力有积极的贡献。</w:t>
      </w:r>
    </w:p>
    <w:p>
      <w:pPr>
        <w:pStyle w:val="Heading2"/>
        <w:ind w:firstLine="560" w:firstLineChars="200"/>
        <w:rPr>
          <w:rFonts w:ascii="仿宋" w:eastAsia="仿宋" w:hAnsi="仿宋" w:cs="仿宋" w:hint="eastAsia"/>
          <w:sz w:val="28"/>
          <w:lang w:eastAsia="zh-CN"/>
        </w:rPr>
      </w:pPr>
      <w:bookmarkStart w:id="14" w:name="_Toc1985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产品项目的土建工程设计中，我们将精准设定设计年限，结合安全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安全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00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安全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安全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安全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086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本期工程安全产品项目预计总建筑面积XXX平方米，其中：计容建筑面积XXX平方米，计划建筑工程投资XX万元，占安全产品项目总投资的XX%。</w:t>
      </w:r>
    </w:p>
    <w:p>
      <w:pPr>
        <w:pStyle w:val="Heading1"/>
        <w:ind w:firstLine="560" w:firstLineChars="200"/>
        <w:rPr>
          <w:rFonts w:ascii="仿宋" w:eastAsia="仿宋" w:hAnsi="仿宋" w:cs="仿宋" w:hint="eastAsia"/>
          <w:sz w:val="28"/>
          <w:lang w:eastAsia="zh-CN"/>
        </w:rPr>
      </w:pPr>
      <w:bookmarkStart w:id="17" w:name="_Toc7423"/>
      <w:r>
        <w:rPr>
          <w:rFonts w:ascii="仿宋" w:eastAsia="仿宋" w:hAnsi="仿宋" w:cs="仿宋" w:hint="eastAsia"/>
          <w:sz w:val="28"/>
          <w:lang w:eastAsia="zh-CN"/>
        </w:rPr>
        <w:t>五、安全产品项目建设单位说明</w:t>
      </w:r>
      <w:bookmarkEnd w:id="17"/>
    </w:p>
    <w:p>
      <w:pPr>
        <w:pStyle w:val="Heading2"/>
        <w:rPr>
          <w:rFonts w:ascii="仿宋" w:eastAsia="仿宋" w:hAnsi="仿宋" w:cs="仿宋" w:hint="eastAsia"/>
          <w:lang w:eastAsia="zh-CN"/>
        </w:rPr>
      </w:pPr>
      <w:bookmarkStart w:id="18" w:name="_Toc19227"/>
      <w:r>
        <w:rPr>
          <w:rFonts w:ascii="仿宋" w:eastAsia="仿宋" w:hAnsi="仿宋" w:cs="仿宋" w:hint="eastAsia"/>
          <w:lang w:eastAsia="zh-CN"/>
        </w:rPr>
        <w:t>(一)、安全产品项目承办单位基本情况</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6747"/>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安全产品项目承办单位的XXXX，我们着眼于实现可持续的经济效益。通过技术创新和解决方案的提供，公司预计在安全产品项目执行期间将获得可观的收入增长。这一收入来源主要包括安全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同时，我们注重成本控制和效率提升，以确保安全产品项目的可持续盈利。透过精细的管理和资源优化，公司期望实现安全产品项目利润最大化。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安全产品项目实施进行全面的投资评估，包括安全产品项目启动阶段的资金投入和后续运营成本。通过对安全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安全产品项目实施过程中具备足够的资金流动性，公司将进行详尽的现金流分析。这包括资金需求的合理预测、安全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5949"/>
      <w:r>
        <w:rPr>
          <w:rFonts w:ascii="仿宋" w:eastAsia="仿宋" w:hAnsi="仿宋" w:cs="仿宋" w:hint="eastAsia"/>
          <w:sz w:val="28"/>
          <w:lang w:eastAsia="zh-CN"/>
        </w:rPr>
        <w:t>六、安全产品项目绩效评估</w:t>
      </w:r>
      <w:bookmarkEnd w:id="20"/>
    </w:p>
    <w:p>
      <w:pPr>
        <w:pStyle w:val="Heading2"/>
        <w:rPr>
          <w:rFonts w:ascii="仿宋" w:eastAsia="仿宋" w:hAnsi="仿宋" w:cs="仿宋" w:hint="eastAsia"/>
          <w:lang w:eastAsia="zh-CN"/>
        </w:rPr>
      </w:pPr>
      <w:bookmarkStart w:id="21" w:name="_Toc532"/>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安全产品项目中，我们设计了一套全面的绩效评估指标，以确保安全产品项目的可控和成功交付。这些指标跨足安全产品项目目标、成本、进度和质量等多个维度，为我们提供了全面洞察安全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产品项目目标达成率是我们关注的首要指标。我们设定了明确的目标，并通过定期监测和评估，迅速发现并应对潜在的目标偏差。这为安全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https://d.book118.com/446030034122010034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CA33AF"/>
    <w:rsid w:val="5DCA33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030034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2024-01-14T14:15:00Z</dcterms:created>
  <dcterms:modified xsi:type="dcterms:W3CDTF">2024-01-14T14:15:25Z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91AAE9159D7242E8BC99E099A985E97E_11</vt:lpwstr>
  </property>
  <property fmtid="{D5CDD505-2E9C-101B-9397-08002B2CF9AE}" pid="3" name="KSOProductBuildVer">
    <vt:lpwstr>2052-12.1.0.16120</vt:lpwstr>
  </property>
</Properties>
</file>