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LNG加气站设备项目建设总纲及方案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14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_Toc16143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3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_Toc3337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_Toc20203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_Toc6531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_Toc3574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_Toc25885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_Toc28310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0" w:history="1">
        <w:r>
          <w:rPr>
            <w:rFonts w:ascii="仿宋" w:eastAsia="仿宋" w:hAnsi="仿宋" w:cs="仿宋" w:hint="eastAsia"/>
            <w:lang w:eastAsia="zh-CN"/>
          </w:rPr>
          <w:t>二、LNG加气站设备项目概论</w:t>
        </w:r>
        <w:r>
          <w:tab/>
        </w:r>
        <w:r>
          <w:fldChar w:fldCharType="begin"/>
        </w:r>
        <w:r>
          <w:instrText xml:space="preserve"> PAGEREF _Toc24590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_Toc29166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_Toc6570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05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_Toc6605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_Toc17676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_Toc19277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_Toc16319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7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_Toc12087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_Toc4884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_Toc18079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_Toc27848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_Toc23901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3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_Toc12831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_Toc4425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8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_Toc10408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_Toc7272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_Toc19005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8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_Toc16748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8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_Toc17928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_Toc29996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_Toc32391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64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_Toc29964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_Toc5358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_Toc14694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_Toc21589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_Toc27762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05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_Toc9105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_Toc4418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_Toc6833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66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_Toc9166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_Toc545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3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_Toc26123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_Toc12321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48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_Toc14481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4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_Toc21144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_Toc29742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_Toc25434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_Toc28992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_Toc28604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_Toc3186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9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_Toc31679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_Toc29624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37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_Toc14237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_Toc12339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_Toc25231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21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_Toc31821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_Toc19728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_Toc12163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_Toc15846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3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_Toc5563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06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_Toc22706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_Toc30236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_Toc23008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_Toc28090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_Toc23337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68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_Toc9368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_Toc11521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_Toc22482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69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_Toc29869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_Toc18917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_Toc31701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97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_Toc29297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_Toc17864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_Toc20723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_Toc24531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3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_Toc8763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_Toc19801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_Toc30383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3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_Toc13703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_Toc22433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_Toc26591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05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_Toc23605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_Toc13809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_Toc21173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_Toc21492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_Toc2369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68" w:history="1">
        <w:r>
          <w:rPr>
            <w:rFonts w:ascii="仿宋" w:eastAsia="仿宋" w:hAnsi="仿宋" w:cs="仿宋" w:hint="eastAsia"/>
            <w:lang w:eastAsia="zh-CN"/>
          </w:rPr>
          <w:t>二十、创新驱动与持续发展</w:t>
        </w:r>
        <w:r>
          <w:tab/>
        </w:r>
        <w:r>
          <w:fldChar w:fldCharType="begin"/>
        </w:r>
        <w:r>
          <w:instrText xml:space="preserve"> PAGEREF _Toc16168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84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_Toc22844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_Toc24600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14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33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20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NG加气站设备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LNG加气站设备项目还将参与当地的环保活动和计划，如资助当地的环境保护项目或与社区合作进行环保宣传活动。通过这些活动，项目不仅能够提高自身的环境表现，还能在当地社区中树立积极的环保形象。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53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LNG加气站设备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LNG加气站设备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LNG加气站设备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57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88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在LNG加气站设备项目启动前，将进行一系列深入的地质调查，包括钻探和土壤取样，以深入了解项目区域的地层结构和土壤组成。特别是对于土壤的承载能力和地下水位的深度进行详细评估。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完成初始的地质风险评估后，LNG加气站设备项目将安装长期地质监测设备，如倾斜仪、裂缝计和地下水位计，以持续监测地质条件的变化。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31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590"/>
      <w:r>
        <w:rPr>
          <w:rFonts w:ascii="仿宋" w:eastAsia="仿宋" w:hAnsi="仿宋" w:cs="仿宋" w:hint="eastAsia"/>
          <w:sz w:val="28"/>
          <w:lang w:eastAsia="zh-CN"/>
        </w:rPr>
        <w:t>二、LNG加气站设备项目概论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916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LNG加气站设备项目的申报单位是“XXX实业发展公司”，这是一家在其所处行业内备受尊敬的企业。公司自成立以来，通过其在LNG加气站设备项目中表现出的创新精神和卓越执行力，在市场上赢得了显著的地位。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https://d.book118.com/446030054152010044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LNG加气站设备项目建设总纲及方案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1F3BDE"/>
    <w:rsid w:val="751F3BD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4603005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2024-02-07T01:58:00Z</dcterms:created>
  <dcterms:modified xsi:type="dcterms:W3CDTF">2024-02-07T01:59:39Z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EDB07ED5AFE44D0A8B37B1C2C8926CCF_11</vt:lpwstr>
  </property>
  <property fmtid="{D5CDD505-2E9C-101B-9397-08002B2CF9AE}" pid="3" name="KSOProductBuildVer">
    <vt:lpwstr>2052-12.1.0.16250</vt:lpwstr>
  </property>
</Properties>
</file>