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橡胶油项目建设方案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703" w:history="1">
        <w:r>
          <w:rPr>
            <w:rFonts w:ascii="仿宋" w:eastAsia="仿宋" w:hAnsi="仿宋" w:cs="仿宋" w:hint="eastAsia"/>
            <w:lang w:eastAsia="zh-CN"/>
          </w:rPr>
          <w:t>前言</w:t>
        </w:r>
        <w:r>
          <w:tab/>
        </w:r>
        <w:r>
          <w:fldChar w:fldCharType="begin"/>
        </w:r>
        <w:r>
          <w:instrText xml:space="preserve"> PAGEREF _Toc11703 \h </w:instrText>
        </w:r>
        <w:r>
          <w:fldChar w:fldCharType="separate"/>
        </w:r>
        <w:r>
          <w:t>3</w:t>
        </w:r>
        <w:r>
          <w:fldChar w:fldCharType="end"/>
        </w:r>
      </w:hyperlink>
    </w:p>
    <w:p>
      <w:pPr>
        <w:pStyle w:val="TOC1"/>
        <w:tabs>
          <w:tab w:val="right" w:leader="dot" w:pos="8306"/>
        </w:tabs>
      </w:pPr>
      <w:hyperlink w:anchor="_Toc5743" w:history="1">
        <w:r>
          <w:rPr>
            <w:rFonts w:ascii="仿宋" w:eastAsia="仿宋" w:hAnsi="仿宋" w:cs="仿宋" w:hint="eastAsia"/>
            <w:lang w:eastAsia="zh-CN"/>
          </w:rPr>
          <w:t>一、建设风险评估分析</w:t>
        </w:r>
        <w:r>
          <w:tab/>
        </w:r>
        <w:r>
          <w:fldChar w:fldCharType="begin"/>
        </w:r>
        <w:r>
          <w:instrText xml:space="preserve"> PAGEREF _Toc5743 \h </w:instrText>
        </w:r>
        <w:r>
          <w:fldChar w:fldCharType="separate"/>
        </w:r>
        <w:r>
          <w:t>3</w:t>
        </w:r>
        <w:r>
          <w:fldChar w:fldCharType="end"/>
        </w:r>
      </w:hyperlink>
    </w:p>
    <w:p>
      <w:pPr>
        <w:pStyle w:val="TOC2"/>
        <w:tabs>
          <w:tab w:val="right" w:leader="dot" w:pos="8306"/>
        </w:tabs>
      </w:pPr>
      <w:hyperlink w:anchor="_Toc20285" w:history="1">
        <w:r>
          <w:rPr>
            <w:rFonts w:ascii="仿宋" w:eastAsia="仿宋" w:hAnsi="仿宋" w:cs="仿宋" w:hint="eastAsia"/>
            <w:lang w:eastAsia="zh-CN"/>
          </w:rPr>
          <w:t>(一)、政策风险分析</w:t>
        </w:r>
        <w:r>
          <w:tab/>
        </w:r>
        <w:r>
          <w:fldChar w:fldCharType="begin"/>
        </w:r>
        <w:r>
          <w:instrText xml:space="preserve"> PAGEREF _Toc20285 \h </w:instrText>
        </w:r>
        <w:r>
          <w:fldChar w:fldCharType="separate"/>
        </w:r>
        <w:r>
          <w:t>3</w:t>
        </w:r>
        <w:r>
          <w:fldChar w:fldCharType="end"/>
        </w:r>
      </w:hyperlink>
    </w:p>
    <w:p>
      <w:pPr>
        <w:pStyle w:val="TOC2"/>
        <w:tabs>
          <w:tab w:val="right" w:leader="dot" w:pos="8306"/>
        </w:tabs>
      </w:pPr>
      <w:hyperlink w:anchor="_Toc27937" w:history="1">
        <w:r>
          <w:rPr>
            <w:rFonts w:ascii="仿宋" w:eastAsia="仿宋" w:hAnsi="仿宋" w:cs="仿宋" w:hint="eastAsia"/>
            <w:lang w:eastAsia="zh-CN"/>
          </w:rPr>
          <w:t>(二)、社会风险分析</w:t>
        </w:r>
        <w:r>
          <w:tab/>
        </w:r>
        <w:r>
          <w:fldChar w:fldCharType="begin"/>
        </w:r>
        <w:r>
          <w:instrText xml:space="preserve"> PAGEREF _Toc27937 \h </w:instrText>
        </w:r>
        <w:r>
          <w:fldChar w:fldCharType="separate"/>
        </w:r>
        <w:r>
          <w:t>4</w:t>
        </w:r>
        <w:r>
          <w:fldChar w:fldCharType="end"/>
        </w:r>
      </w:hyperlink>
    </w:p>
    <w:p>
      <w:pPr>
        <w:pStyle w:val="TOC2"/>
        <w:tabs>
          <w:tab w:val="right" w:leader="dot" w:pos="8306"/>
        </w:tabs>
      </w:pPr>
      <w:hyperlink w:anchor="_Toc5888" w:history="1">
        <w:r>
          <w:rPr>
            <w:rFonts w:ascii="仿宋" w:eastAsia="仿宋" w:hAnsi="仿宋" w:cs="仿宋" w:hint="eastAsia"/>
            <w:lang w:eastAsia="zh-CN"/>
          </w:rPr>
          <w:t>(三)、市场风险分析</w:t>
        </w:r>
        <w:r>
          <w:tab/>
        </w:r>
        <w:r>
          <w:fldChar w:fldCharType="begin"/>
        </w:r>
        <w:r>
          <w:instrText xml:space="preserve"> PAGEREF _Toc5888 \h </w:instrText>
        </w:r>
        <w:r>
          <w:fldChar w:fldCharType="separate"/>
        </w:r>
        <w:r>
          <w:t>6</w:t>
        </w:r>
        <w:r>
          <w:fldChar w:fldCharType="end"/>
        </w:r>
      </w:hyperlink>
    </w:p>
    <w:p>
      <w:pPr>
        <w:pStyle w:val="TOC2"/>
        <w:tabs>
          <w:tab w:val="right" w:leader="dot" w:pos="8306"/>
        </w:tabs>
      </w:pPr>
      <w:hyperlink w:anchor="_Toc14704" w:history="1">
        <w:r>
          <w:rPr>
            <w:rFonts w:ascii="仿宋" w:eastAsia="仿宋" w:hAnsi="仿宋" w:cs="仿宋" w:hint="eastAsia"/>
            <w:lang w:eastAsia="zh-CN"/>
          </w:rPr>
          <w:t>(四)、资金风险分析</w:t>
        </w:r>
        <w:r>
          <w:tab/>
        </w:r>
        <w:r>
          <w:fldChar w:fldCharType="begin"/>
        </w:r>
        <w:r>
          <w:instrText xml:space="preserve"> PAGEREF _Toc14704 \h </w:instrText>
        </w:r>
        <w:r>
          <w:fldChar w:fldCharType="separate"/>
        </w:r>
        <w:r>
          <w:t>6</w:t>
        </w:r>
        <w:r>
          <w:fldChar w:fldCharType="end"/>
        </w:r>
      </w:hyperlink>
    </w:p>
    <w:p>
      <w:pPr>
        <w:pStyle w:val="TOC2"/>
        <w:tabs>
          <w:tab w:val="right" w:leader="dot" w:pos="8306"/>
        </w:tabs>
      </w:pPr>
      <w:hyperlink w:anchor="_Toc12772" w:history="1">
        <w:r>
          <w:rPr>
            <w:rFonts w:ascii="仿宋" w:eastAsia="仿宋" w:hAnsi="仿宋" w:cs="仿宋" w:hint="eastAsia"/>
            <w:lang w:eastAsia="zh-CN"/>
          </w:rPr>
          <w:t>(五)、技术风险分析</w:t>
        </w:r>
        <w:r>
          <w:tab/>
        </w:r>
        <w:r>
          <w:fldChar w:fldCharType="begin"/>
        </w:r>
        <w:r>
          <w:instrText xml:space="preserve"> PAGEREF _Toc12772 \h </w:instrText>
        </w:r>
        <w:r>
          <w:fldChar w:fldCharType="separate"/>
        </w:r>
        <w:r>
          <w:t>8</w:t>
        </w:r>
        <w:r>
          <w:fldChar w:fldCharType="end"/>
        </w:r>
      </w:hyperlink>
    </w:p>
    <w:p>
      <w:pPr>
        <w:pStyle w:val="TOC2"/>
        <w:tabs>
          <w:tab w:val="right" w:leader="dot" w:pos="8306"/>
        </w:tabs>
      </w:pPr>
      <w:hyperlink w:anchor="_Toc10610" w:history="1">
        <w:r>
          <w:rPr>
            <w:rFonts w:ascii="仿宋" w:eastAsia="仿宋" w:hAnsi="仿宋" w:cs="仿宋" w:hint="eastAsia"/>
            <w:lang w:eastAsia="zh-CN"/>
          </w:rPr>
          <w:t>(六)、财务风险分析</w:t>
        </w:r>
        <w:r>
          <w:tab/>
        </w:r>
        <w:r>
          <w:fldChar w:fldCharType="begin"/>
        </w:r>
        <w:r>
          <w:instrText xml:space="preserve"> PAGEREF _Toc10610 \h </w:instrText>
        </w:r>
        <w:r>
          <w:fldChar w:fldCharType="separate"/>
        </w:r>
        <w:r>
          <w:t>9</w:t>
        </w:r>
        <w:r>
          <w:fldChar w:fldCharType="end"/>
        </w:r>
      </w:hyperlink>
    </w:p>
    <w:p>
      <w:pPr>
        <w:pStyle w:val="TOC2"/>
        <w:tabs>
          <w:tab w:val="right" w:leader="dot" w:pos="8306"/>
        </w:tabs>
      </w:pPr>
      <w:hyperlink w:anchor="_Toc24443" w:history="1">
        <w:r>
          <w:rPr>
            <w:rFonts w:ascii="仿宋" w:eastAsia="仿宋" w:hAnsi="仿宋" w:cs="仿宋" w:hint="eastAsia"/>
            <w:lang w:eastAsia="zh-CN"/>
          </w:rPr>
          <w:t>(七)、管理风险分析</w:t>
        </w:r>
        <w:r>
          <w:tab/>
        </w:r>
        <w:r>
          <w:fldChar w:fldCharType="begin"/>
        </w:r>
        <w:r>
          <w:instrText xml:space="preserve"> PAGEREF _Toc24443 \h </w:instrText>
        </w:r>
        <w:r>
          <w:fldChar w:fldCharType="separate"/>
        </w:r>
        <w:r>
          <w:t>11</w:t>
        </w:r>
        <w:r>
          <w:fldChar w:fldCharType="end"/>
        </w:r>
      </w:hyperlink>
    </w:p>
    <w:p>
      <w:pPr>
        <w:pStyle w:val="TOC2"/>
        <w:tabs>
          <w:tab w:val="right" w:leader="dot" w:pos="8306"/>
        </w:tabs>
      </w:pPr>
      <w:hyperlink w:anchor="_Toc26865" w:history="1">
        <w:r>
          <w:rPr>
            <w:rFonts w:ascii="仿宋" w:eastAsia="仿宋" w:hAnsi="仿宋" w:cs="仿宋" w:hint="eastAsia"/>
            <w:lang w:eastAsia="zh-CN"/>
          </w:rPr>
          <w:t>(八)、其它风险分析</w:t>
        </w:r>
        <w:r>
          <w:tab/>
        </w:r>
        <w:r>
          <w:fldChar w:fldCharType="begin"/>
        </w:r>
        <w:r>
          <w:instrText xml:space="preserve"> PAGEREF _Toc26865 \h </w:instrText>
        </w:r>
        <w:r>
          <w:fldChar w:fldCharType="separate"/>
        </w:r>
        <w:r>
          <w:t>12</w:t>
        </w:r>
        <w:r>
          <w:fldChar w:fldCharType="end"/>
        </w:r>
      </w:hyperlink>
    </w:p>
    <w:p>
      <w:pPr>
        <w:pStyle w:val="TOC2"/>
        <w:tabs>
          <w:tab w:val="right" w:leader="dot" w:pos="8306"/>
        </w:tabs>
      </w:pPr>
      <w:hyperlink w:anchor="_Toc1226" w:history="1">
        <w:r>
          <w:rPr>
            <w:rFonts w:ascii="仿宋" w:eastAsia="仿宋" w:hAnsi="仿宋" w:cs="仿宋" w:hint="eastAsia"/>
            <w:lang w:eastAsia="zh-CN"/>
          </w:rPr>
          <w:t>(九)、社会影响评估</w:t>
        </w:r>
        <w:r>
          <w:tab/>
        </w:r>
        <w:r>
          <w:fldChar w:fldCharType="begin"/>
        </w:r>
        <w:r>
          <w:instrText xml:space="preserve"> PAGEREF _Toc1226 \h </w:instrText>
        </w:r>
        <w:r>
          <w:fldChar w:fldCharType="separate"/>
        </w:r>
        <w:r>
          <w:t>13</w:t>
        </w:r>
        <w:r>
          <w:fldChar w:fldCharType="end"/>
        </w:r>
      </w:hyperlink>
    </w:p>
    <w:p>
      <w:pPr>
        <w:pStyle w:val="TOC1"/>
        <w:tabs>
          <w:tab w:val="right" w:leader="dot" w:pos="8306"/>
        </w:tabs>
      </w:pPr>
      <w:hyperlink w:anchor="_Toc6082" w:history="1">
        <w:r>
          <w:rPr>
            <w:rFonts w:ascii="仿宋" w:eastAsia="仿宋" w:hAnsi="仿宋" w:cs="仿宋" w:hint="eastAsia"/>
            <w:lang w:eastAsia="zh-CN"/>
          </w:rPr>
          <w:t>二、橡胶油项目概论</w:t>
        </w:r>
        <w:r>
          <w:tab/>
        </w:r>
        <w:r>
          <w:fldChar w:fldCharType="begin"/>
        </w:r>
        <w:r>
          <w:instrText xml:space="preserve"> PAGEREF _Toc6082 \h </w:instrText>
        </w:r>
        <w:r>
          <w:fldChar w:fldCharType="separate"/>
        </w:r>
        <w:r>
          <w:t>15</w:t>
        </w:r>
        <w:r>
          <w:fldChar w:fldCharType="end"/>
        </w:r>
      </w:hyperlink>
    </w:p>
    <w:p>
      <w:pPr>
        <w:pStyle w:val="TOC2"/>
        <w:tabs>
          <w:tab w:val="right" w:leader="dot" w:pos="8306"/>
        </w:tabs>
      </w:pPr>
      <w:hyperlink w:anchor="_Toc15812" w:history="1">
        <w:r>
          <w:rPr>
            <w:rFonts w:ascii="仿宋" w:eastAsia="仿宋" w:hAnsi="仿宋" w:cs="仿宋" w:hint="eastAsia"/>
            <w:lang w:eastAsia="zh-CN"/>
          </w:rPr>
          <w:t>(一)、项目申报单位概况</w:t>
        </w:r>
        <w:r>
          <w:tab/>
        </w:r>
        <w:r>
          <w:fldChar w:fldCharType="begin"/>
        </w:r>
        <w:r>
          <w:instrText xml:space="preserve"> PAGEREF _Toc15812 \h </w:instrText>
        </w:r>
        <w:r>
          <w:fldChar w:fldCharType="separate"/>
        </w:r>
        <w:r>
          <w:t>15</w:t>
        </w:r>
        <w:r>
          <w:fldChar w:fldCharType="end"/>
        </w:r>
      </w:hyperlink>
    </w:p>
    <w:p>
      <w:pPr>
        <w:pStyle w:val="TOC2"/>
        <w:tabs>
          <w:tab w:val="right" w:leader="dot" w:pos="8306"/>
        </w:tabs>
      </w:pPr>
      <w:hyperlink w:anchor="_Toc14254" w:history="1">
        <w:r>
          <w:rPr>
            <w:rFonts w:ascii="仿宋" w:eastAsia="仿宋" w:hAnsi="仿宋" w:cs="仿宋" w:hint="eastAsia"/>
            <w:lang w:eastAsia="zh-CN"/>
          </w:rPr>
          <w:t>(二)、项目概况</w:t>
        </w:r>
        <w:r>
          <w:tab/>
        </w:r>
        <w:r>
          <w:fldChar w:fldCharType="begin"/>
        </w:r>
        <w:r>
          <w:instrText xml:space="preserve"> PAGEREF _Toc14254 \h </w:instrText>
        </w:r>
        <w:r>
          <w:fldChar w:fldCharType="separate"/>
        </w:r>
        <w:r>
          <w:t>16</w:t>
        </w:r>
        <w:r>
          <w:fldChar w:fldCharType="end"/>
        </w:r>
      </w:hyperlink>
    </w:p>
    <w:p>
      <w:pPr>
        <w:pStyle w:val="TOC1"/>
        <w:tabs>
          <w:tab w:val="right" w:leader="dot" w:pos="8306"/>
        </w:tabs>
      </w:pPr>
      <w:hyperlink w:anchor="_Toc11279" w:history="1">
        <w:r>
          <w:rPr>
            <w:rFonts w:ascii="仿宋" w:eastAsia="仿宋" w:hAnsi="仿宋" w:cs="仿宋" w:hint="eastAsia"/>
            <w:lang w:eastAsia="zh-CN"/>
          </w:rPr>
          <w:t>三、项目监理与质量保证</w:t>
        </w:r>
        <w:r>
          <w:tab/>
        </w:r>
        <w:r>
          <w:fldChar w:fldCharType="begin"/>
        </w:r>
        <w:r>
          <w:instrText xml:space="preserve"> PAGEREF _Toc11279 \h </w:instrText>
        </w:r>
        <w:r>
          <w:fldChar w:fldCharType="separate"/>
        </w:r>
        <w:r>
          <w:t>19</w:t>
        </w:r>
        <w:r>
          <w:fldChar w:fldCharType="end"/>
        </w:r>
      </w:hyperlink>
    </w:p>
    <w:p>
      <w:pPr>
        <w:pStyle w:val="TOC2"/>
        <w:tabs>
          <w:tab w:val="right" w:leader="dot" w:pos="8306"/>
        </w:tabs>
      </w:pPr>
      <w:hyperlink w:anchor="_Toc30401" w:history="1">
        <w:r>
          <w:rPr>
            <w:rFonts w:ascii="仿宋" w:eastAsia="仿宋" w:hAnsi="仿宋" w:cs="仿宋" w:hint="eastAsia"/>
            <w:lang w:eastAsia="zh-CN"/>
          </w:rPr>
          <w:t>(一)、监理体系构建</w:t>
        </w:r>
        <w:r>
          <w:tab/>
        </w:r>
        <w:r>
          <w:fldChar w:fldCharType="begin"/>
        </w:r>
        <w:r>
          <w:instrText xml:space="preserve"> PAGEREF _Toc30401 \h </w:instrText>
        </w:r>
        <w:r>
          <w:fldChar w:fldCharType="separate"/>
        </w:r>
        <w:r>
          <w:t>19</w:t>
        </w:r>
        <w:r>
          <w:fldChar w:fldCharType="end"/>
        </w:r>
      </w:hyperlink>
    </w:p>
    <w:p>
      <w:pPr>
        <w:pStyle w:val="TOC2"/>
        <w:tabs>
          <w:tab w:val="right" w:leader="dot" w:pos="8306"/>
        </w:tabs>
      </w:pPr>
      <w:hyperlink w:anchor="_Toc29847" w:history="1">
        <w:r>
          <w:rPr>
            <w:rFonts w:ascii="仿宋" w:eastAsia="仿宋" w:hAnsi="仿宋" w:cs="仿宋" w:hint="eastAsia"/>
            <w:lang w:eastAsia="zh-CN"/>
          </w:rPr>
          <w:t>(二)、质量保证体系实施</w:t>
        </w:r>
        <w:r>
          <w:tab/>
        </w:r>
        <w:r>
          <w:fldChar w:fldCharType="begin"/>
        </w:r>
        <w:r>
          <w:instrText xml:space="preserve"> PAGEREF _Toc29847 \h </w:instrText>
        </w:r>
        <w:r>
          <w:fldChar w:fldCharType="separate"/>
        </w:r>
        <w:r>
          <w:t>20</w:t>
        </w:r>
        <w:r>
          <w:fldChar w:fldCharType="end"/>
        </w:r>
      </w:hyperlink>
    </w:p>
    <w:p>
      <w:pPr>
        <w:pStyle w:val="TOC2"/>
        <w:tabs>
          <w:tab w:val="right" w:leader="dot" w:pos="8306"/>
        </w:tabs>
      </w:pPr>
      <w:hyperlink w:anchor="_Toc8451" w:history="1">
        <w:r>
          <w:rPr>
            <w:rFonts w:ascii="仿宋" w:eastAsia="仿宋" w:hAnsi="仿宋" w:cs="仿宋" w:hint="eastAsia"/>
            <w:lang w:eastAsia="zh-CN"/>
          </w:rPr>
          <w:t>(三)、监理与质量控制流程</w:t>
        </w:r>
        <w:r>
          <w:tab/>
        </w:r>
        <w:r>
          <w:fldChar w:fldCharType="begin"/>
        </w:r>
        <w:r>
          <w:instrText xml:space="preserve"> PAGEREF _Toc8451 \h </w:instrText>
        </w:r>
        <w:r>
          <w:fldChar w:fldCharType="separate"/>
        </w:r>
        <w:r>
          <w:t>21</w:t>
        </w:r>
        <w:r>
          <w:fldChar w:fldCharType="end"/>
        </w:r>
      </w:hyperlink>
    </w:p>
    <w:p>
      <w:pPr>
        <w:pStyle w:val="TOC1"/>
        <w:tabs>
          <w:tab w:val="right" w:leader="dot" w:pos="8306"/>
        </w:tabs>
      </w:pPr>
      <w:hyperlink w:anchor="_Toc10988" w:history="1">
        <w:r>
          <w:rPr>
            <w:rFonts w:ascii="仿宋" w:eastAsia="仿宋" w:hAnsi="仿宋" w:cs="仿宋" w:hint="eastAsia"/>
            <w:lang w:eastAsia="zh-CN"/>
          </w:rPr>
          <w:t>四、环境和生态影响分析</w:t>
        </w:r>
        <w:r>
          <w:tab/>
        </w:r>
        <w:r>
          <w:fldChar w:fldCharType="begin"/>
        </w:r>
        <w:r>
          <w:instrText xml:space="preserve"> PAGEREF _Toc10988 \h </w:instrText>
        </w:r>
        <w:r>
          <w:fldChar w:fldCharType="separate"/>
        </w:r>
        <w:r>
          <w:t>21</w:t>
        </w:r>
        <w:r>
          <w:fldChar w:fldCharType="end"/>
        </w:r>
      </w:hyperlink>
    </w:p>
    <w:p>
      <w:pPr>
        <w:pStyle w:val="TOC2"/>
        <w:tabs>
          <w:tab w:val="right" w:leader="dot" w:pos="8306"/>
        </w:tabs>
      </w:pPr>
      <w:hyperlink w:anchor="_Toc7383" w:history="1">
        <w:r>
          <w:rPr>
            <w:rFonts w:ascii="仿宋" w:eastAsia="仿宋" w:hAnsi="仿宋" w:cs="仿宋" w:hint="eastAsia"/>
            <w:lang w:eastAsia="zh-CN"/>
          </w:rPr>
          <w:t>(一)、环境和生态现状</w:t>
        </w:r>
        <w:r>
          <w:tab/>
        </w:r>
        <w:r>
          <w:fldChar w:fldCharType="begin"/>
        </w:r>
        <w:r>
          <w:instrText xml:space="preserve"> PAGEREF _Toc7383 \h </w:instrText>
        </w:r>
        <w:r>
          <w:fldChar w:fldCharType="separate"/>
        </w:r>
        <w:r>
          <w:t>21</w:t>
        </w:r>
        <w:r>
          <w:fldChar w:fldCharType="end"/>
        </w:r>
      </w:hyperlink>
    </w:p>
    <w:p>
      <w:pPr>
        <w:pStyle w:val="TOC2"/>
        <w:tabs>
          <w:tab w:val="right" w:leader="dot" w:pos="8306"/>
        </w:tabs>
      </w:pPr>
      <w:hyperlink w:anchor="_Toc8337" w:history="1">
        <w:r>
          <w:rPr>
            <w:rFonts w:ascii="仿宋" w:eastAsia="仿宋" w:hAnsi="仿宋" w:cs="仿宋" w:hint="eastAsia"/>
            <w:lang w:eastAsia="zh-CN"/>
          </w:rPr>
          <w:t>(二)、生态环境影响分析</w:t>
        </w:r>
        <w:r>
          <w:tab/>
        </w:r>
        <w:r>
          <w:fldChar w:fldCharType="begin"/>
        </w:r>
        <w:r>
          <w:instrText xml:space="preserve"> PAGEREF _Toc8337 \h </w:instrText>
        </w:r>
        <w:r>
          <w:fldChar w:fldCharType="separate"/>
        </w:r>
        <w:r>
          <w:t>23</w:t>
        </w:r>
        <w:r>
          <w:fldChar w:fldCharType="end"/>
        </w:r>
      </w:hyperlink>
    </w:p>
    <w:p>
      <w:pPr>
        <w:pStyle w:val="TOC2"/>
        <w:tabs>
          <w:tab w:val="right" w:leader="dot" w:pos="8306"/>
        </w:tabs>
      </w:pPr>
      <w:hyperlink w:anchor="_Toc12195" w:history="1">
        <w:r>
          <w:rPr>
            <w:rFonts w:ascii="仿宋" w:eastAsia="仿宋" w:hAnsi="仿宋" w:cs="仿宋" w:hint="eastAsia"/>
            <w:lang w:eastAsia="zh-CN"/>
          </w:rPr>
          <w:t>(三)、生态环境保护措施</w:t>
        </w:r>
        <w:r>
          <w:tab/>
        </w:r>
        <w:r>
          <w:fldChar w:fldCharType="begin"/>
        </w:r>
        <w:r>
          <w:instrText xml:space="preserve"> PAGEREF _Toc12195 \h </w:instrText>
        </w:r>
        <w:r>
          <w:fldChar w:fldCharType="separate"/>
        </w:r>
        <w:r>
          <w:t>24</w:t>
        </w:r>
        <w:r>
          <w:fldChar w:fldCharType="end"/>
        </w:r>
      </w:hyperlink>
    </w:p>
    <w:p>
      <w:pPr>
        <w:pStyle w:val="TOC2"/>
        <w:tabs>
          <w:tab w:val="right" w:leader="dot" w:pos="8306"/>
        </w:tabs>
      </w:pPr>
      <w:hyperlink w:anchor="_Toc32663" w:history="1">
        <w:r>
          <w:rPr>
            <w:rFonts w:ascii="仿宋" w:eastAsia="仿宋" w:hAnsi="仿宋" w:cs="仿宋" w:hint="eastAsia"/>
            <w:lang w:eastAsia="zh-CN"/>
          </w:rPr>
          <w:t>(四)、地质灾害影响分析</w:t>
        </w:r>
        <w:r>
          <w:tab/>
        </w:r>
        <w:r>
          <w:fldChar w:fldCharType="begin"/>
        </w:r>
        <w:r>
          <w:instrText xml:space="preserve"> PAGEREF _Toc32663 \h </w:instrText>
        </w:r>
        <w:r>
          <w:fldChar w:fldCharType="separate"/>
        </w:r>
        <w:r>
          <w:t>26</w:t>
        </w:r>
        <w:r>
          <w:fldChar w:fldCharType="end"/>
        </w:r>
      </w:hyperlink>
    </w:p>
    <w:p>
      <w:pPr>
        <w:pStyle w:val="TOC2"/>
        <w:tabs>
          <w:tab w:val="right" w:leader="dot" w:pos="8306"/>
        </w:tabs>
      </w:pPr>
      <w:hyperlink w:anchor="_Toc29807" w:history="1">
        <w:r>
          <w:rPr>
            <w:rFonts w:ascii="仿宋" w:eastAsia="仿宋" w:hAnsi="仿宋" w:cs="仿宋" w:hint="eastAsia"/>
            <w:lang w:eastAsia="zh-CN"/>
          </w:rPr>
          <w:t>(五)、特殊环境影响</w:t>
        </w:r>
        <w:r>
          <w:tab/>
        </w:r>
        <w:r>
          <w:fldChar w:fldCharType="begin"/>
        </w:r>
        <w:r>
          <w:instrText xml:space="preserve"> PAGEREF _Toc29807 \h </w:instrText>
        </w:r>
        <w:r>
          <w:fldChar w:fldCharType="separate"/>
        </w:r>
        <w:r>
          <w:t>27</w:t>
        </w:r>
        <w:r>
          <w:fldChar w:fldCharType="end"/>
        </w:r>
      </w:hyperlink>
    </w:p>
    <w:p>
      <w:pPr>
        <w:pStyle w:val="TOC1"/>
        <w:tabs>
          <w:tab w:val="right" w:leader="dot" w:pos="8306"/>
        </w:tabs>
      </w:pPr>
      <w:hyperlink w:anchor="_Toc4923" w:history="1">
        <w:r>
          <w:rPr>
            <w:rFonts w:ascii="仿宋" w:eastAsia="仿宋" w:hAnsi="仿宋" w:cs="仿宋" w:hint="eastAsia"/>
            <w:lang w:eastAsia="zh-CN"/>
          </w:rPr>
          <w:t>五、发展规划、产业政策和行业准入分析</w:t>
        </w:r>
        <w:r>
          <w:tab/>
        </w:r>
        <w:r>
          <w:fldChar w:fldCharType="begin"/>
        </w:r>
        <w:r>
          <w:instrText xml:space="preserve"> PAGEREF _Toc4923 \h </w:instrText>
        </w:r>
        <w:r>
          <w:fldChar w:fldCharType="separate"/>
        </w:r>
        <w:r>
          <w:t>28</w:t>
        </w:r>
        <w:r>
          <w:fldChar w:fldCharType="end"/>
        </w:r>
      </w:hyperlink>
    </w:p>
    <w:p>
      <w:pPr>
        <w:pStyle w:val="TOC2"/>
        <w:tabs>
          <w:tab w:val="right" w:leader="dot" w:pos="8306"/>
        </w:tabs>
      </w:pPr>
      <w:hyperlink w:anchor="_Toc31885" w:history="1">
        <w:r>
          <w:rPr>
            <w:rFonts w:ascii="仿宋" w:eastAsia="仿宋" w:hAnsi="仿宋" w:cs="仿宋" w:hint="eastAsia"/>
            <w:lang w:eastAsia="zh-CN"/>
          </w:rPr>
          <w:t>(一)、发展规划分析</w:t>
        </w:r>
        <w:r>
          <w:tab/>
        </w:r>
        <w:r>
          <w:fldChar w:fldCharType="begin"/>
        </w:r>
        <w:r>
          <w:instrText xml:space="preserve"> PAGEREF _Toc31885 \h </w:instrText>
        </w:r>
        <w:r>
          <w:fldChar w:fldCharType="separate"/>
        </w:r>
        <w:r>
          <w:t>28</w:t>
        </w:r>
        <w:r>
          <w:fldChar w:fldCharType="end"/>
        </w:r>
      </w:hyperlink>
    </w:p>
    <w:p>
      <w:pPr>
        <w:pStyle w:val="TOC2"/>
        <w:tabs>
          <w:tab w:val="right" w:leader="dot" w:pos="8306"/>
        </w:tabs>
      </w:pPr>
      <w:hyperlink w:anchor="_Toc30311" w:history="1">
        <w:r>
          <w:rPr>
            <w:rFonts w:ascii="仿宋" w:eastAsia="仿宋" w:hAnsi="仿宋" w:cs="仿宋" w:hint="eastAsia"/>
            <w:lang w:eastAsia="zh-CN"/>
          </w:rPr>
          <w:t>(二)、产业政策分析</w:t>
        </w:r>
        <w:r>
          <w:tab/>
        </w:r>
        <w:r>
          <w:fldChar w:fldCharType="begin"/>
        </w:r>
        <w:r>
          <w:instrText xml:space="preserve"> PAGEREF _Toc30311 \h </w:instrText>
        </w:r>
        <w:r>
          <w:fldChar w:fldCharType="separate"/>
        </w:r>
        <w:r>
          <w:t>30</w:t>
        </w:r>
        <w:r>
          <w:fldChar w:fldCharType="end"/>
        </w:r>
      </w:hyperlink>
    </w:p>
    <w:p>
      <w:pPr>
        <w:pStyle w:val="TOC2"/>
        <w:tabs>
          <w:tab w:val="right" w:leader="dot" w:pos="8306"/>
        </w:tabs>
      </w:pPr>
      <w:hyperlink w:anchor="_Toc4758" w:history="1">
        <w:r>
          <w:rPr>
            <w:rFonts w:ascii="仿宋" w:eastAsia="仿宋" w:hAnsi="仿宋" w:cs="仿宋" w:hint="eastAsia"/>
            <w:lang w:eastAsia="zh-CN"/>
          </w:rPr>
          <w:t>(三)、行业准入分析</w:t>
        </w:r>
        <w:r>
          <w:tab/>
        </w:r>
        <w:r>
          <w:fldChar w:fldCharType="begin"/>
        </w:r>
        <w:r>
          <w:instrText xml:space="preserve"> PAGEREF _Toc4758 \h </w:instrText>
        </w:r>
        <w:r>
          <w:fldChar w:fldCharType="separate"/>
        </w:r>
        <w:r>
          <w:t>32</w:t>
        </w:r>
        <w:r>
          <w:fldChar w:fldCharType="end"/>
        </w:r>
      </w:hyperlink>
    </w:p>
    <w:p>
      <w:pPr>
        <w:pStyle w:val="TOC1"/>
        <w:tabs>
          <w:tab w:val="right" w:leader="dot" w:pos="8306"/>
        </w:tabs>
      </w:pPr>
      <w:hyperlink w:anchor="_Toc24388" w:history="1">
        <w:r>
          <w:rPr>
            <w:rFonts w:ascii="仿宋" w:eastAsia="仿宋" w:hAnsi="仿宋" w:cs="仿宋" w:hint="eastAsia"/>
            <w:lang w:eastAsia="zh-CN"/>
          </w:rPr>
          <w:t>六、社会影响分析</w:t>
        </w:r>
        <w:r>
          <w:tab/>
        </w:r>
        <w:r>
          <w:fldChar w:fldCharType="begin"/>
        </w:r>
        <w:r>
          <w:instrText xml:space="preserve"> PAGEREF _Toc24388 \h </w:instrText>
        </w:r>
        <w:r>
          <w:fldChar w:fldCharType="separate"/>
        </w:r>
        <w:r>
          <w:t>33</w:t>
        </w:r>
        <w:r>
          <w:fldChar w:fldCharType="end"/>
        </w:r>
      </w:hyperlink>
    </w:p>
    <w:p>
      <w:pPr>
        <w:pStyle w:val="TOC2"/>
        <w:tabs>
          <w:tab w:val="right" w:leader="dot" w:pos="8306"/>
        </w:tabs>
      </w:pPr>
      <w:hyperlink w:anchor="_Toc6716" w:history="1">
        <w:r>
          <w:rPr>
            <w:rFonts w:ascii="仿宋" w:eastAsia="仿宋" w:hAnsi="仿宋" w:cs="仿宋" w:hint="eastAsia"/>
            <w:lang w:eastAsia="zh-CN"/>
          </w:rPr>
          <w:t>(一)、社会影响效果分析</w:t>
        </w:r>
        <w:r>
          <w:tab/>
        </w:r>
        <w:r>
          <w:fldChar w:fldCharType="begin"/>
        </w:r>
        <w:r>
          <w:instrText xml:space="preserve"> PAGEREF _Toc6716 \h </w:instrText>
        </w:r>
        <w:r>
          <w:fldChar w:fldCharType="separate"/>
        </w:r>
        <w:r>
          <w:t>33</w:t>
        </w:r>
        <w:r>
          <w:fldChar w:fldCharType="end"/>
        </w:r>
      </w:hyperlink>
    </w:p>
    <w:p>
      <w:pPr>
        <w:pStyle w:val="TOC2"/>
        <w:tabs>
          <w:tab w:val="right" w:leader="dot" w:pos="8306"/>
        </w:tabs>
      </w:pPr>
      <w:hyperlink w:anchor="_Toc14393" w:history="1">
        <w:r>
          <w:rPr>
            <w:rFonts w:ascii="仿宋" w:eastAsia="仿宋" w:hAnsi="仿宋" w:cs="仿宋" w:hint="eastAsia"/>
            <w:lang w:eastAsia="zh-CN"/>
          </w:rPr>
          <w:t>(二)、社会适应性分析</w:t>
        </w:r>
        <w:r>
          <w:tab/>
        </w:r>
        <w:r>
          <w:fldChar w:fldCharType="begin"/>
        </w:r>
        <w:r>
          <w:instrText xml:space="preserve"> PAGEREF _Toc14393 \h </w:instrText>
        </w:r>
        <w:r>
          <w:fldChar w:fldCharType="separate"/>
        </w:r>
        <w:r>
          <w:t>35</w:t>
        </w:r>
        <w:r>
          <w:fldChar w:fldCharType="end"/>
        </w:r>
      </w:hyperlink>
    </w:p>
    <w:p>
      <w:pPr>
        <w:pStyle w:val="TOC2"/>
        <w:tabs>
          <w:tab w:val="right" w:leader="dot" w:pos="8306"/>
        </w:tabs>
      </w:pPr>
      <w:hyperlink w:anchor="_Toc7108" w:history="1">
        <w:r>
          <w:rPr>
            <w:rFonts w:ascii="仿宋" w:eastAsia="仿宋" w:hAnsi="仿宋" w:cs="仿宋" w:hint="eastAsia"/>
            <w:lang w:eastAsia="zh-CN"/>
          </w:rPr>
          <w:t>(三)、社会风险及对策分析</w:t>
        </w:r>
        <w:r>
          <w:tab/>
        </w:r>
        <w:r>
          <w:fldChar w:fldCharType="begin"/>
        </w:r>
        <w:r>
          <w:instrText xml:space="preserve"> PAGEREF _Toc7108 \h </w:instrText>
        </w:r>
        <w:r>
          <w:fldChar w:fldCharType="separate"/>
        </w:r>
        <w:r>
          <w:t>37</w:t>
        </w:r>
        <w:r>
          <w:fldChar w:fldCharType="end"/>
        </w:r>
      </w:hyperlink>
    </w:p>
    <w:p>
      <w:pPr>
        <w:pStyle w:val="TOC1"/>
        <w:tabs>
          <w:tab w:val="right" w:leader="dot" w:pos="8306"/>
        </w:tabs>
      </w:pPr>
      <w:hyperlink w:anchor="_Toc31246" w:history="1">
        <w:r>
          <w:rPr>
            <w:rFonts w:ascii="仿宋" w:eastAsia="仿宋" w:hAnsi="仿宋" w:cs="仿宋" w:hint="eastAsia"/>
            <w:lang w:eastAsia="zh-CN"/>
          </w:rPr>
          <w:t>七、项目实施与管理方案</w:t>
        </w:r>
        <w:r>
          <w:tab/>
        </w:r>
        <w:r>
          <w:fldChar w:fldCharType="begin"/>
        </w:r>
        <w:r>
          <w:instrText xml:space="preserve"> PAGEREF _Toc31246 \h </w:instrText>
        </w:r>
        <w:r>
          <w:fldChar w:fldCharType="separate"/>
        </w:r>
        <w:r>
          <w:t>40</w:t>
        </w:r>
        <w:r>
          <w:fldChar w:fldCharType="end"/>
        </w:r>
      </w:hyperlink>
    </w:p>
    <w:p>
      <w:pPr>
        <w:pStyle w:val="TOC2"/>
        <w:tabs>
          <w:tab w:val="right" w:leader="dot" w:pos="8306"/>
        </w:tabs>
      </w:pPr>
      <w:hyperlink w:anchor="_Toc16414" w:history="1">
        <w:r>
          <w:rPr>
            <w:rFonts w:ascii="仿宋" w:eastAsia="仿宋" w:hAnsi="仿宋" w:cs="仿宋" w:hint="eastAsia"/>
            <w:lang w:eastAsia="zh-CN"/>
          </w:rPr>
          <w:t>(一)、项目实施计划</w:t>
        </w:r>
        <w:r>
          <w:tab/>
        </w:r>
        <w:r>
          <w:fldChar w:fldCharType="begin"/>
        </w:r>
        <w:r>
          <w:instrText xml:space="preserve"> PAGEREF _Toc16414 \h </w:instrText>
        </w:r>
        <w:r>
          <w:fldChar w:fldCharType="separate"/>
        </w:r>
        <w:r>
          <w:t>40</w:t>
        </w:r>
        <w:r>
          <w:fldChar w:fldCharType="end"/>
        </w:r>
      </w:hyperlink>
    </w:p>
    <w:p>
      <w:pPr>
        <w:pStyle w:val="TOC2"/>
        <w:tabs>
          <w:tab w:val="right" w:leader="dot" w:pos="8306"/>
        </w:tabs>
      </w:pPr>
      <w:hyperlink w:anchor="_Toc6162" w:history="1">
        <w:r>
          <w:rPr>
            <w:rFonts w:ascii="仿宋" w:eastAsia="仿宋" w:hAnsi="仿宋" w:cs="仿宋" w:hint="eastAsia"/>
            <w:lang w:eastAsia="zh-CN"/>
          </w:rPr>
          <w:t>(二)、项目组织机构与职责</w:t>
        </w:r>
        <w:r>
          <w:tab/>
        </w:r>
        <w:r>
          <w:fldChar w:fldCharType="begin"/>
        </w:r>
        <w:r>
          <w:instrText xml:space="preserve"> PAGEREF _Toc6162 \h </w:instrText>
        </w:r>
        <w:r>
          <w:fldChar w:fldCharType="separate"/>
        </w:r>
        <w:r>
          <w:t>41</w:t>
        </w:r>
        <w:r>
          <w:fldChar w:fldCharType="end"/>
        </w:r>
      </w:hyperlink>
    </w:p>
    <w:p>
      <w:pPr>
        <w:pStyle w:val="TOC2"/>
        <w:tabs>
          <w:tab w:val="right" w:leader="dot" w:pos="8306"/>
        </w:tabs>
      </w:pPr>
      <w:hyperlink w:anchor="_Toc27385" w:history="1">
        <w:r>
          <w:rPr>
            <w:rFonts w:ascii="仿宋" w:eastAsia="仿宋" w:hAnsi="仿宋" w:cs="仿宋" w:hint="eastAsia"/>
            <w:lang w:eastAsia="zh-CN"/>
          </w:rPr>
          <w:t>(三)、项目管理与监控体系</w:t>
        </w:r>
        <w:r>
          <w:tab/>
        </w:r>
        <w:r>
          <w:fldChar w:fldCharType="begin"/>
        </w:r>
        <w:r>
          <w:instrText xml:space="preserve"> PAGEREF _Toc27385 \h </w:instrText>
        </w:r>
        <w:r>
          <w:fldChar w:fldCharType="separate"/>
        </w:r>
        <w:r>
          <w:t>44</w:t>
        </w:r>
        <w:r>
          <w:fldChar w:fldCharType="end"/>
        </w:r>
      </w:hyperlink>
    </w:p>
    <w:p>
      <w:pPr>
        <w:pStyle w:val="TOC1"/>
        <w:tabs>
          <w:tab w:val="right" w:leader="dot" w:pos="8306"/>
        </w:tabs>
      </w:pPr>
      <w:hyperlink w:anchor="_Toc5741" w:history="1">
        <w:r>
          <w:rPr>
            <w:rFonts w:ascii="仿宋" w:eastAsia="仿宋" w:hAnsi="仿宋" w:cs="仿宋" w:hint="eastAsia"/>
            <w:lang w:eastAsia="zh-CN"/>
          </w:rPr>
          <w:t>八、环境保护与绿色发展</w:t>
        </w:r>
        <w:r>
          <w:tab/>
        </w:r>
        <w:r>
          <w:fldChar w:fldCharType="begin"/>
        </w:r>
        <w:r>
          <w:instrText xml:space="preserve"> PAGEREF _Toc5741 \h </w:instrText>
        </w:r>
        <w:r>
          <w:fldChar w:fldCharType="separate"/>
        </w:r>
        <w:r>
          <w:t>46</w:t>
        </w:r>
        <w:r>
          <w:fldChar w:fldCharType="end"/>
        </w:r>
      </w:hyperlink>
    </w:p>
    <w:p>
      <w:pPr>
        <w:pStyle w:val="TOC2"/>
        <w:tabs>
          <w:tab w:val="right" w:leader="dot" w:pos="8306"/>
        </w:tabs>
      </w:pPr>
      <w:hyperlink w:anchor="_Toc19016" w:history="1">
        <w:r>
          <w:rPr>
            <w:rFonts w:ascii="仿宋" w:eastAsia="仿宋" w:hAnsi="仿宋" w:cs="仿宋" w:hint="eastAsia"/>
            <w:lang w:eastAsia="zh-CN"/>
          </w:rPr>
          <w:t>(一)、环境保护措施</w:t>
        </w:r>
        <w:r>
          <w:tab/>
        </w:r>
        <w:r>
          <w:fldChar w:fldCharType="begin"/>
        </w:r>
        <w:r>
          <w:instrText xml:space="preserve"> PAGEREF _Toc19016 \h </w:instrText>
        </w:r>
        <w:r>
          <w:fldChar w:fldCharType="separate"/>
        </w:r>
        <w:r>
          <w:t>46</w:t>
        </w:r>
        <w:r>
          <w:fldChar w:fldCharType="end"/>
        </w:r>
      </w:hyperlink>
    </w:p>
    <w:p>
      <w:pPr>
        <w:pStyle w:val="TOC2"/>
        <w:tabs>
          <w:tab w:val="right" w:leader="dot" w:pos="8306"/>
        </w:tabs>
      </w:pPr>
      <w:hyperlink w:anchor="_Toc25606" w:history="1">
        <w:r>
          <w:rPr>
            <w:rFonts w:ascii="仿宋" w:eastAsia="仿宋" w:hAnsi="仿宋" w:cs="仿宋" w:hint="eastAsia"/>
            <w:lang w:eastAsia="zh-CN"/>
          </w:rPr>
          <w:t>(二)、绿色发展与可持续发展策略</w:t>
        </w:r>
        <w:r>
          <w:tab/>
        </w:r>
        <w:r>
          <w:fldChar w:fldCharType="begin"/>
        </w:r>
        <w:r>
          <w:instrText xml:space="preserve"> PAGEREF _Toc25606 \h </w:instrText>
        </w:r>
        <w:r>
          <w:fldChar w:fldCharType="separate"/>
        </w:r>
        <w:r>
          <w:t>48</w:t>
        </w:r>
        <w:r>
          <w:fldChar w:fldCharType="end"/>
        </w:r>
      </w:hyperlink>
    </w:p>
    <w:p>
      <w:pPr>
        <w:pStyle w:val="TOC1"/>
        <w:tabs>
          <w:tab w:val="right" w:leader="dot" w:pos="8306"/>
        </w:tabs>
      </w:pPr>
      <w:hyperlink w:anchor="_Toc12044" w:history="1">
        <w:r>
          <w:rPr>
            <w:rFonts w:ascii="仿宋" w:eastAsia="仿宋" w:hAnsi="仿宋" w:cs="仿宋" w:hint="eastAsia"/>
            <w:lang w:eastAsia="zh-CN"/>
          </w:rPr>
          <w:t>九、客户关系管理与市场拓展</w:t>
        </w:r>
        <w:r>
          <w:tab/>
        </w:r>
        <w:r>
          <w:fldChar w:fldCharType="begin"/>
        </w:r>
        <w:r>
          <w:instrText xml:space="preserve"> PAGEREF _Toc12044 \h </w:instrText>
        </w:r>
        <w:r>
          <w:fldChar w:fldCharType="separate"/>
        </w:r>
        <w:r>
          <w:t>49</w:t>
        </w:r>
        <w:r>
          <w:fldChar w:fldCharType="end"/>
        </w:r>
      </w:hyperlink>
    </w:p>
    <w:p>
      <w:pPr>
        <w:pStyle w:val="TOC2"/>
        <w:tabs>
          <w:tab w:val="right" w:leader="dot" w:pos="8306"/>
        </w:tabs>
      </w:pPr>
      <w:hyperlink w:anchor="_Toc7339" w:history="1">
        <w:r>
          <w:rPr>
            <w:rFonts w:ascii="仿宋" w:eastAsia="仿宋" w:hAnsi="仿宋" w:cs="仿宋" w:hint="eastAsia"/>
            <w:lang w:eastAsia="zh-CN"/>
          </w:rPr>
          <w:t>(一)、客户关系管理策略</w:t>
        </w:r>
        <w:r>
          <w:tab/>
        </w:r>
        <w:r>
          <w:fldChar w:fldCharType="begin"/>
        </w:r>
        <w:r>
          <w:instrText xml:space="preserve"> PAGEREF _Toc7339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936" w:history="1">
        <w:r>
          <w:rPr>
            <w:rFonts w:ascii="仿宋" w:eastAsia="仿宋" w:hAnsi="仿宋" w:cs="仿宋" w:hint="eastAsia"/>
            <w:lang w:eastAsia="zh-CN"/>
          </w:rPr>
          <w:t>(二)、市场拓展方案</w:t>
        </w:r>
        <w:r>
          <w:tab/>
        </w:r>
        <w:r>
          <w:fldChar w:fldCharType="begin"/>
        </w:r>
        <w:r>
          <w:instrText xml:space="preserve"> PAGEREF _Toc24936 \h </w:instrText>
        </w:r>
        <w:r>
          <w:fldChar w:fldCharType="separate"/>
        </w:r>
        <w:r>
          <w:t>50</w:t>
        </w:r>
        <w:r>
          <w:fldChar w:fldCharType="end"/>
        </w:r>
      </w:hyperlink>
    </w:p>
    <w:p>
      <w:pPr>
        <w:pStyle w:val="TOC1"/>
        <w:tabs>
          <w:tab w:val="right" w:leader="dot" w:pos="8306"/>
        </w:tabs>
      </w:pPr>
      <w:hyperlink w:anchor="_Toc15704" w:history="1">
        <w:r>
          <w:rPr>
            <w:rFonts w:ascii="仿宋" w:eastAsia="仿宋" w:hAnsi="仿宋" w:cs="仿宋" w:hint="eastAsia"/>
            <w:lang w:eastAsia="zh-CN"/>
          </w:rPr>
          <w:t>十、环境保护与治理方案</w:t>
        </w:r>
        <w:r>
          <w:tab/>
        </w:r>
        <w:r>
          <w:fldChar w:fldCharType="begin"/>
        </w:r>
        <w:r>
          <w:instrText xml:space="preserve"> PAGEREF _Toc15704 \h </w:instrText>
        </w:r>
        <w:r>
          <w:fldChar w:fldCharType="separate"/>
        </w:r>
        <w:r>
          <w:t>51</w:t>
        </w:r>
        <w:r>
          <w:fldChar w:fldCharType="end"/>
        </w:r>
      </w:hyperlink>
    </w:p>
    <w:p>
      <w:pPr>
        <w:pStyle w:val="TOC2"/>
        <w:tabs>
          <w:tab w:val="right" w:leader="dot" w:pos="8306"/>
        </w:tabs>
      </w:pPr>
      <w:hyperlink w:anchor="_Toc29248" w:history="1">
        <w:r>
          <w:rPr>
            <w:rFonts w:ascii="仿宋" w:eastAsia="仿宋" w:hAnsi="仿宋" w:cs="仿宋" w:hint="eastAsia"/>
            <w:lang w:eastAsia="zh-CN"/>
          </w:rPr>
          <w:t>(一)、项目环境影响评估</w:t>
        </w:r>
        <w:r>
          <w:tab/>
        </w:r>
        <w:r>
          <w:fldChar w:fldCharType="begin"/>
        </w:r>
        <w:r>
          <w:instrText xml:space="preserve"> PAGEREF _Toc29248 \h </w:instrText>
        </w:r>
        <w:r>
          <w:fldChar w:fldCharType="separate"/>
        </w:r>
        <w:r>
          <w:t>51</w:t>
        </w:r>
        <w:r>
          <w:fldChar w:fldCharType="end"/>
        </w:r>
      </w:hyperlink>
    </w:p>
    <w:p>
      <w:pPr>
        <w:pStyle w:val="TOC2"/>
        <w:tabs>
          <w:tab w:val="right" w:leader="dot" w:pos="8306"/>
        </w:tabs>
      </w:pPr>
      <w:hyperlink w:anchor="_Toc25551" w:history="1">
        <w:r>
          <w:rPr>
            <w:rFonts w:ascii="仿宋" w:eastAsia="仿宋" w:hAnsi="仿宋" w:cs="仿宋" w:hint="eastAsia"/>
            <w:lang w:eastAsia="zh-CN"/>
          </w:rPr>
          <w:t>(二)、环境保护措施与治理方案</w:t>
        </w:r>
        <w:r>
          <w:tab/>
        </w:r>
        <w:r>
          <w:fldChar w:fldCharType="begin"/>
        </w:r>
        <w:r>
          <w:instrText xml:space="preserve"> PAGEREF _Toc25551 \h </w:instrText>
        </w:r>
        <w:r>
          <w:fldChar w:fldCharType="separate"/>
        </w:r>
        <w:r>
          <w:t>52</w:t>
        </w:r>
        <w:r>
          <w:fldChar w:fldCharType="end"/>
        </w:r>
      </w:hyperlink>
    </w:p>
    <w:p>
      <w:pPr>
        <w:pStyle w:val="TOC1"/>
        <w:tabs>
          <w:tab w:val="right" w:leader="dot" w:pos="8306"/>
        </w:tabs>
      </w:pPr>
      <w:hyperlink w:anchor="_Toc24315" w:history="1">
        <w:r>
          <w:rPr>
            <w:rFonts w:ascii="仿宋" w:eastAsia="仿宋" w:hAnsi="仿宋" w:cs="仿宋" w:hint="eastAsia"/>
            <w:lang w:eastAsia="zh-CN"/>
          </w:rPr>
          <w:t>十一、土地利用与规划方案</w:t>
        </w:r>
        <w:r>
          <w:tab/>
        </w:r>
        <w:r>
          <w:fldChar w:fldCharType="begin"/>
        </w:r>
        <w:r>
          <w:instrText xml:space="preserve"> PAGEREF _Toc24315 \h </w:instrText>
        </w:r>
        <w:r>
          <w:fldChar w:fldCharType="separate"/>
        </w:r>
        <w:r>
          <w:t>52</w:t>
        </w:r>
        <w:r>
          <w:fldChar w:fldCharType="end"/>
        </w:r>
      </w:hyperlink>
    </w:p>
    <w:p>
      <w:pPr>
        <w:pStyle w:val="TOC2"/>
        <w:tabs>
          <w:tab w:val="right" w:leader="dot" w:pos="8306"/>
        </w:tabs>
      </w:pPr>
      <w:hyperlink w:anchor="_Toc15330" w:history="1">
        <w:r>
          <w:rPr>
            <w:rFonts w:ascii="仿宋" w:eastAsia="仿宋" w:hAnsi="仿宋" w:cs="仿宋" w:hint="eastAsia"/>
            <w:lang w:eastAsia="zh-CN"/>
          </w:rPr>
          <w:t>(一)、项目用地情况分析</w:t>
        </w:r>
        <w:r>
          <w:tab/>
        </w:r>
        <w:r>
          <w:fldChar w:fldCharType="begin"/>
        </w:r>
        <w:r>
          <w:instrText xml:space="preserve"> PAGEREF _Toc15330 \h </w:instrText>
        </w:r>
        <w:r>
          <w:fldChar w:fldCharType="separate"/>
        </w:r>
        <w:r>
          <w:t>52</w:t>
        </w:r>
        <w:r>
          <w:fldChar w:fldCharType="end"/>
        </w:r>
      </w:hyperlink>
    </w:p>
    <w:p>
      <w:pPr>
        <w:pStyle w:val="TOC2"/>
        <w:tabs>
          <w:tab w:val="right" w:leader="dot" w:pos="8306"/>
        </w:tabs>
      </w:pPr>
      <w:hyperlink w:anchor="_Toc16409" w:history="1">
        <w:r>
          <w:rPr>
            <w:rFonts w:ascii="仿宋" w:eastAsia="仿宋" w:hAnsi="仿宋" w:cs="仿宋" w:hint="eastAsia"/>
            <w:lang w:eastAsia="zh-CN"/>
          </w:rPr>
          <w:t>(二)、土地利用规划方案</w:t>
        </w:r>
        <w:r>
          <w:tab/>
        </w:r>
        <w:r>
          <w:fldChar w:fldCharType="begin"/>
        </w:r>
        <w:r>
          <w:instrText xml:space="preserve"> PAGEREF _Toc16409 \h </w:instrText>
        </w:r>
        <w:r>
          <w:fldChar w:fldCharType="separate"/>
        </w:r>
        <w:r>
          <w:t>53</w:t>
        </w:r>
        <w:r>
          <w:fldChar w:fldCharType="end"/>
        </w:r>
      </w:hyperlink>
    </w:p>
    <w:p>
      <w:pPr>
        <w:pStyle w:val="TOC1"/>
        <w:tabs>
          <w:tab w:val="right" w:leader="dot" w:pos="8306"/>
        </w:tabs>
      </w:pPr>
      <w:hyperlink w:anchor="_Toc4126" w:history="1">
        <w:r>
          <w:rPr>
            <w:rFonts w:ascii="仿宋" w:eastAsia="仿宋" w:hAnsi="仿宋" w:cs="仿宋" w:hint="eastAsia"/>
            <w:lang w:eastAsia="zh-CN"/>
          </w:rPr>
          <w:t>十二、资金管理与财务规划</w:t>
        </w:r>
        <w:r>
          <w:tab/>
        </w:r>
        <w:r>
          <w:fldChar w:fldCharType="begin"/>
        </w:r>
        <w:r>
          <w:instrText xml:space="preserve"> PAGEREF _Toc4126 \h </w:instrText>
        </w:r>
        <w:r>
          <w:fldChar w:fldCharType="separate"/>
        </w:r>
        <w:r>
          <w:t>54</w:t>
        </w:r>
        <w:r>
          <w:fldChar w:fldCharType="end"/>
        </w:r>
      </w:hyperlink>
    </w:p>
    <w:p>
      <w:pPr>
        <w:pStyle w:val="TOC2"/>
        <w:tabs>
          <w:tab w:val="right" w:leader="dot" w:pos="8306"/>
        </w:tabs>
      </w:pPr>
      <w:hyperlink w:anchor="_Toc16832" w:history="1">
        <w:r>
          <w:rPr>
            <w:rFonts w:ascii="仿宋" w:eastAsia="仿宋" w:hAnsi="仿宋" w:cs="仿宋" w:hint="eastAsia"/>
            <w:lang w:eastAsia="zh-CN"/>
          </w:rPr>
          <w:t>(一)、项目资金来源与筹措</w:t>
        </w:r>
        <w:r>
          <w:tab/>
        </w:r>
        <w:r>
          <w:fldChar w:fldCharType="begin"/>
        </w:r>
        <w:r>
          <w:instrText xml:space="preserve"> PAGEREF _Toc16832 \h </w:instrText>
        </w:r>
        <w:r>
          <w:fldChar w:fldCharType="separate"/>
        </w:r>
        <w:r>
          <w:t>54</w:t>
        </w:r>
        <w:r>
          <w:fldChar w:fldCharType="end"/>
        </w:r>
      </w:hyperlink>
    </w:p>
    <w:p>
      <w:pPr>
        <w:pStyle w:val="TOC2"/>
        <w:tabs>
          <w:tab w:val="right" w:leader="dot" w:pos="8306"/>
        </w:tabs>
      </w:pPr>
      <w:hyperlink w:anchor="_Toc24759" w:history="1">
        <w:r>
          <w:rPr>
            <w:rFonts w:ascii="仿宋" w:eastAsia="仿宋" w:hAnsi="仿宋" w:cs="仿宋" w:hint="eastAsia"/>
            <w:lang w:eastAsia="zh-CN"/>
          </w:rPr>
          <w:t>(二)、资金使用与监管</w:t>
        </w:r>
        <w:r>
          <w:tab/>
        </w:r>
        <w:r>
          <w:fldChar w:fldCharType="begin"/>
        </w:r>
        <w:r>
          <w:instrText xml:space="preserve"> PAGEREF _Toc24759 \h </w:instrText>
        </w:r>
        <w:r>
          <w:fldChar w:fldCharType="separate"/>
        </w:r>
        <w:r>
          <w:t>56</w:t>
        </w:r>
        <w:r>
          <w:fldChar w:fldCharType="end"/>
        </w:r>
      </w:hyperlink>
    </w:p>
    <w:p>
      <w:pPr>
        <w:pStyle w:val="TOC2"/>
        <w:tabs>
          <w:tab w:val="right" w:leader="dot" w:pos="8306"/>
        </w:tabs>
      </w:pPr>
      <w:hyperlink w:anchor="_Toc23918" w:history="1">
        <w:r>
          <w:rPr>
            <w:rFonts w:ascii="仿宋" w:eastAsia="仿宋" w:hAnsi="仿宋" w:cs="仿宋" w:hint="eastAsia"/>
            <w:lang w:eastAsia="zh-CN"/>
          </w:rPr>
          <w:t>(三)、财务规划与预测</w:t>
        </w:r>
        <w:r>
          <w:tab/>
        </w:r>
        <w:r>
          <w:fldChar w:fldCharType="begin"/>
        </w:r>
        <w:r>
          <w:instrText xml:space="preserve"> PAGEREF _Toc23918 \h </w:instrText>
        </w:r>
        <w:r>
          <w:fldChar w:fldCharType="separate"/>
        </w:r>
        <w:r>
          <w:t>57</w:t>
        </w:r>
        <w:r>
          <w:fldChar w:fldCharType="end"/>
        </w:r>
      </w:hyperlink>
    </w:p>
    <w:p>
      <w:pPr>
        <w:pStyle w:val="TOC1"/>
        <w:tabs>
          <w:tab w:val="right" w:leader="dot" w:pos="8306"/>
        </w:tabs>
      </w:pPr>
      <w:hyperlink w:anchor="_Toc15075" w:history="1">
        <w:r>
          <w:rPr>
            <w:rFonts w:ascii="仿宋" w:eastAsia="仿宋" w:hAnsi="仿宋" w:cs="仿宋" w:hint="eastAsia"/>
            <w:lang w:eastAsia="zh-CN"/>
          </w:rPr>
          <w:t>十三、知识产权管理与保护</w:t>
        </w:r>
        <w:r>
          <w:tab/>
        </w:r>
        <w:r>
          <w:fldChar w:fldCharType="begin"/>
        </w:r>
        <w:r>
          <w:instrText xml:space="preserve"> PAGEREF _Toc15075 \h </w:instrText>
        </w:r>
        <w:r>
          <w:fldChar w:fldCharType="separate"/>
        </w:r>
        <w:r>
          <w:t>58</w:t>
        </w:r>
        <w:r>
          <w:fldChar w:fldCharType="end"/>
        </w:r>
      </w:hyperlink>
    </w:p>
    <w:p>
      <w:pPr>
        <w:pStyle w:val="TOC2"/>
        <w:tabs>
          <w:tab w:val="right" w:leader="dot" w:pos="8306"/>
        </w:tabs>
      </w:pPr>
      <w:hyperlink w:anchor="_Toc18028" w:history="1">
        <w:r>
          <w:rPr>
            <w:rFonts w:ascii="仿宋" w:eastAsia="仿宋" w:hAnsi="仿宋" w:cs="仿宋" w:hint="eastAsia"/>
            <w:lang w:eastAsia="zh-CN"/>
          </w:rPr>
          <w:t>(一)、知识产权管理体系建设</w:t>
        </w:r>
        <w:r>
          <w:tab/>
        </w:r>
        <w:r>
          <w:fldChar w:fldCharType="begin"/>
        </w:r>
        <w:r>
          <w:instrText xml:space="preserve"> PAGEREF _Toc18028 \h </w:instrText>
        </w:r>
        <w:r>
          <w:fldChar w:fldCharType="separate"/>
        </w:r>
        <w:r>
          <w:t>58</w:t>
        </w:r>
        <w:r>
          <w:fldChar w:fldCharType="end"/>
        </w:r>
      </w:hyperlink>
    </w:p>
    <w:p>
      <w:pPr>
        <w:pStyle w:val="TOC2"/>
        <w:tabs>
          <w:tab w:val="right" w:leader="dot" w:pos="8306"/>
        </w:tabs>
      </w:pPr>
      <w:hyperlink w:anchor="_Toc7176" w:history="1">
        <w:r>
          <w:rPr>
            <w:rFonts w:ascii="仿宋" w:eastAsia="仿宋" w:hAnsi="仿宋" w:cs="仿宋" w:hint="eastAsia"/>
            <w:lang w:eastAsia="zh-CN"/>
          </w:rPr>
          <w:t>(二)、知识产权保护措施</w:t>
        </w:r>
        <w:r>
          <w:tab/>
        </w:r>
        <w:r>
          <w:fldChar w:fldCharType="begin"/>
        </w:r>
        <w:r>
          <w:instrText xml:space="preserve"> PAGEREF _Toc7176 \h </w:instrText>
        </w:r>
        <w:r>
          <w:fldChar w:fldCharType="separate"/>
        </w:r>
        <w:r>
          <w:t>59</w:t>
        </w:r>
        <w:r>
          <w:fldChar w:fldCharType="end"/>
        </w:r>
      </w:hyperlink>
    </w:p>
    <w:p>
      <w:pPr>
        <w:pStyle w:val="TOC1"/>
        <w:tabs>
          <w:tab w:val="right" w:leader="dot" w:pos="8306"/>
        </w:tabs>
      </w:pPr>
      <w:hyperlink w:anchor="_Toc18110" w:history="1">
        <w:r>
          <w:rPr>
            <w:rFonts w:ascii="仿宋" w:eastAsia="仿宋" w:hAnsi="仿宋" w:cs="仿宋" w:hint="eastAsia"/>
            <w:lang w:eastAsia="zh-CN"/>
          </w:rPr>
          <w:t>十四、产业协同与集群发展</w:t>
        </w:r>
        <w:r>
          <w:tab/>
        </w:r>
        <w:r>
          <w:fldChar w:fldCharType="begin"/>
        </w:r>
        <w:r>
          <w:instrText xml:space="preserve"> PAGEREF _Toc18110 \h </w:instrText>
        </w:r>
        <w:r>
          <w:fldChar w:fldCharType="separate"/>
        </w:r>
        <w:r>
          <w:t>61</w:t>
        </w:r>
        <w:r>
          <w:fldChar w:fldCharType="end"/>
        </w:r>
      </w:hyperlink>
    </w:p>
    <w:p>
      <w:pPr>
        <w:pStyle w:val="TOC2"/>
        <w:tabs>
          <w:tab w:val="right" w:leader="dot" w:pos="8306"/>
        </w:tabs>
      </w:pPr>
      <w:hyperlink w:anchor="_Toc18284" w:history="1">
        <w:r>
          <w:rPr>
            <w:rFonts w:ascii="仿宋" w:eastAsia="仿宋" w:hAnsi="仿宋" w:cs="仿宋" w:hint="eastAsia"/>
            <w:lang w:eastAsia="zh-CN"/>
          </w:rPr>
          <w:t>(一)、产业协同机制建设</w:t>
        </w:r>
        <w:r>
          <w:tab/>
        </w:r>
        <w:r>
          <w:fldChar w:fldCharType="begin"/>
        </w:r>
        <w:r>
          <w:instrText xml:space="preserve"> PAGEREF _Toc18284 \h </w:instrText>
        </w:r>
        <w:r>
          <w:fldChar w:fldCharType="separate"/>
        </w:r>
        <w:r>
          <w:t>61</w:t>
        </w:r>
        <w:r>
          <w:fldChar w:fldCharType="end"/>
        </w:r>
      </w:hyperlink>
    </w:p>
    <w:p>
      <w:pPr>
        <w:pStyle w:val="TOC2"/>
        <w:tabs>
          <w:tab w:val="right" w:leader="dot" w:pos="8306"/>
        </w:tabs>
      </w:pPr>
      <w:hyperlink w:anchor="_Toc30879" w:history="1">
        <w:r>
          <w:rPr>
            <w:rFonts w:ascii="仿宋" w:eastAsia="仿宋" w:hAnsi="仿宋" w:cs="仿宋" w:hint="eastAsia"/>
            <w:lang w:eastAsia="zh-CN"/>
          </w:rPr>
          <w:t>(二)、产业集群培育与发展</w:t>
        </w:r>
        <w:r>
          <w:tab/>
        </w:r>
        <w:r>
          <w:fldChar w:fldCharType="begin"/>
        </w:r>
        <w:r>
          <w:instrText xml:space="preserve"> PAGEREF _Toc30879 \h </w:instrText>
        </w:r>
        <w:r>
          <w:fldChar w:fldCharType="separate"/>
        </w:r>
        <w:r>
          <w:t>62</w:t>
        </w:r>
        <w:r>
          <w:fldChar w:fldCharType="end"/>
        </w:r>
      </w:hyperlink>
    </w:p>
    <w:p>
      <w:pPr>
        <w:pStyle w:val="TOC1"/>
        <w:tabs>
          <w:tab w:val="right" w:leader="dot" w:pos="8306"/>
        </w:tabs>
      </w:pPr>
      <w:hyperlink w:anchor="_Toc27204" w:history="1">
        <w:r>
          <w:rPr>
            <w:rFonts w:ascii="仿宋" w:eastAsia="仿宋" w:hAnsi="仿宋" w:cs="仿宋" w:hint="eastAsia"/>
            <w:lang w:eastAsia="zh-CN"/>
          </w:rPr>
          <w:t>十五、设施与设备管理</w:t>
        </w:r>
        <w:r>
          <w:tab/>
        </w:r>
        <w:r>
          <w:fldChar w:fldCharType="begin"/>
        </w:r>
        <w:r>
          <w:instrText xml:space="preserve"> PAGEREF _Toc27204 \h </w:instrText>
        </w:r>
        <w:r>
          <w:fldChar w:fldCharType="separate"/>
        </w:r>
        <w:r>
          <w:t>63</w:t>
        </w:r>
        <w:r>
          <w:fldChar w:fldCharType="end"/>
        </w:r>
      </w:hyperlink>
    </w:p>
    <w:p>
      <w:pPr>
        <w:pStyle w:val="TOC2"/>
        <w:tabs>
          <w:tab w:val="right" w:leader="dot" w:pos="8306"/>
        </w:tabs>
      </w:pPr>
      <w:hyperlink w:anchor="_Toc26824" w:history="1">
        <w:r>
          <w:rPr>
            <w:rFonts w:ascii="仿宋" w:eastAsia="仿宋" w:hAnsi="仿宋" w:cs="仿宋" w:hint="eastAsia"/>
            <w:lang w:eastAsia="zh-CN"/>
          </w:rPr>
          <w:t>(一)、设施规划与配置</w:t>
        </w:r>
        <w:r>
          <w:tab/>
        </w:r>
        <w:r>
          <w:fldChar w:fldCharType="begin"/>
        </w:r>
        <w:r>
          <w:instrText xml:space="preserve"> PAGEREF _Toc26824 \h </w:instrText>
        </w:r>
        <w:r>
          <w:fldChar w:fldCharType="separate"/>
        </w:r>
        <w:r>
          <w:t>63</w:t>
        </w:r>
        <w:r>
          <w:fldChar w:fldCharType="end"/>
        </w:r>
      </w:hyperlink>
    </w:p>
    <w:p>
      <w:pPr>
        <w:pStyle w:val="TOC2"/>
        <w:tabs>
          <w:tab w:val="right" w:leader="dot" w:pos="8306"/>
        </w:tabs>
      </w:pPr>
      <w:hyperlink w:anchor="_Toc2389" w:history="1">
        <w:r>
          <w:rPr>
            <w:rFonts w:ascii="仿宋" w:eastAsia="仿宋" w:hAnsi="仿宋" w:cs="仿宋" w:hint="eastAsia"/>
            <w:lang w:eastAsia="zh-CN"/>
          </w:rPr>
          <w:t>(二)、设备采购与维护管理</w:t>
        </w:r>
        <w:r>
          <w:tab/>
        </w:r>
        <w:r>
          <w:fldChar w:fldCharType="begin"/>
        </w:r>
        <w:r>
          <w:instrText xml:space="preserve"> PAGEREF _Toc2389 \h </w:instrText>
        </w:r>
        <w:r>
          <w:fldChar w:fldCharType="separate"/>
        </w:r>
        <w:r>
          <w:t>63</w:t>
        </w:r>
        <w:r>
          <w:fldChar w:fldCharType="end"/>
        </w:r>
      </w:hyperlink>
    </w:p>
    <w:p>
      <w:pPr>
        <w:pStyle w:val="TOC2"/>
        <w:tabs>
          <w:tab w:val="right" w:leader="dot" w:pos="8306"/>
        </w:tabs>
      </w:pPr>
      <w:hyperlink w:anchor="_Toc20503" w:history="1">
        <w:r>
          <w:rPr>
            <w:rFonts w:ascii="仿宋" w:eastAsia="仿宋" w:hAnsi="仿宋" w:cs="仿宋" w:hint="eastAsia"/>
            <w:lang w:eastAsia="zh-CN"/>
          </w:rPr>
          <w:t>(三)、设施设备升级策略</w:t>
        </w:r>
        <w:r>
          <w:tab/>
        </w:r>
        <w:r>
          <w:fldChar w:fldCharType="begin"/>
        </w:r>
        <w:r>
          <w:instrText xml:space="preserve"> PAGEREF _Toc20503 \h </w:instrText>
        </w:r>
        <w:r>
          <w:fldChar w:fldCharType="separate"/>
        </w:r>
        <w:r>
          <w:t>64</w:t>
        </w:r>
        <w:r>
          <w:fldChar w:fldCharType="end"/>
        </w:r>
      </w:hyperlink>
    </w:p>
    <w:p>
      <w:pPr>
        <w:pStyle w:val="TOC1"/>
        <w:tabs>
          <w:tab w:val="right" w:leader="dot" w:pos="8306"/>
        </w:tabs>
      </w:pPr>
      <w:hyperlink w:anchor="_Toc19587" w:history="1">
        <w:r>
          <w:rPr>
            <w:rFonts w:ascii="仿宋" w:eastAsia="仿宋" w:hAnsi="仿宋" w:cs="仿宋" w:hint="eastAsia"/>
            <w:lang w:eastAsia="zh-CN"/>
          </w:rPr>
          <w:t>十六、项目施工方案</w:t>
        </w:r>
        <w:r>
          <w:tab/>
        </w:r>
        <w:r>
          <w:fldChar w:fldCharType="begin"/>
        </w:r>
        <w:r>
          <w:instrText xml:space="preserve"> PAGEREF _Toc19587 \h </w:instrText>
        </w:r>
        <w:r>
          <w:fldChar w:fldCharType="separate"/>
        </w:r>
        <w:r>
          <w:t>65</w:t>
        </w:r>
        <w:r>
          <w:fldChar w:fldCharType="end"/>
        </w:r>
      </w:hyperlink>
    </w:p>
    <w:p>
      <w:pPr>
        <w:pStyle w:val="TOC2"/>
        <w:tabs>
          <w:tab w:val="right" w:leader="dot" w:pos="8306"/>
        </w:tabs>
      </w:pPr>
      <w:hyperlink w:anchor="_Toc18261" w:history="1">
        <w:r>
          <w:rPr>
            <w:rFonts w:ascii="仿宋" w:eastAsia="仿宋" w:hAnsi="仿宋" w:cs="仿宋" w:hint="eastAsia"/>
            <w:lang w:eastAsia="zh-CN"/>
          </w:rPr>
          <w:t>(一)、施工组织设计</w:t>
        </w:r>
        <w:r>
          <w:tab/>
        </w:r>
        <w:r>
          <w:fldChar w:fldCharType="begin"/>
        </w:r>
        <w:r>
          <w:instrText xml:space="preserve"> PAGEREF _Toc18261 \h </w:instrText>
        </w:r>
        <w:r>
          <w:fldChar w:fldCharType="separate"/>
        </w:r>
        <w:r>
          <w:t>65</w:t>
        </w:r>
        <w:r>
          <w:fldChar w:fldCharType="end"/>
        </w:r>
      </w:hyperlink>
    </w:p>
    <w:p>
      <w:pPr>
        <w:pStyle w:val="TOC2"/>
        <w:tabs>
          <w:tab w:val="right" w:leader="dot" w:pos="8306"/>
        </w:tabs>
      </w:pPr>
      <w:hyperlink w:anchor="_Toc8201" w:history="1">
        <w:r>
          <w:rPr>
            <w:rFonts w:ascii="仿宋" w:eastAsia="仿宋" w:hAnsi="仿宋" w:cs="仿宋" w:hint="eastAsia"/>
            <w:lang w:eastAsia="zh-CN"/>
          </w:rPr>
          <w:t>(二)、施工工艺与技术路线</w:t>
        </w:r>
        <w:r>
          <w:tab/>
        </w:r>
        <w:r>
          <w:fldChar w:fldCharType="begin"/>
        </w:r>
        <w:r>
          <w:instrText xml:space="preserve"> PAGEREF _Toc8201 \h </w:instrText>
        </w:r>
        <w:r>
          <w:fldChar w:fldCharType="separate"/>
        </w:r>
        <w:r>
          <w:t>66</w:t>
        </w:r>
        <w:r>
          <w:fldChar w:fldCharType="end"/>
        </w:r>
      </w:hyperlink>
    </w:p>
    <w:p>
      <w:pPr>
        <w:pStyle w:val="TOC2"/>
        <w:tabs>
          <w:tab w:val="right" w:leader="dot" w:pos="8306"/>
        </w:tabs>
      </w:pPr>
      <w:hyperlink w:anchor="_Toc11812" w:history="1">
        <w:r>
          <w:rPr>
            <w:rFonts w:ascii="仿宋" w:eastAsia="仿宋" w:hAnsi="仿宋" w:cs="仿宋" w:hint="eastAsia"/>
            <w:lang w:eastAsia="zh-CN"/>
          </w:rPr>
          <w:t>(三)、关键节点施工计划</w:t>
        </w:r>
        <w:r>
          <w:tab/>
        </w:r>
        <w:r>
          <w:fldChar w:fldCharType="begin"/>
        </w:r>
        <w:r>
          <w:instrText xml:space="preserve"> PAGEREF _Toc11812 \h </w:instrText>
        </w:r>
        <w:r>
          <w:fldChar w:fldCharType="separate"/>
        </w:r>
        <w:r>
          <w:t>68</w:t>
        </w:r>
        <w:r>
          <w:fldChar w:fldCharType="end"/>
        </w:r>
      </w:hyperlink>
    </w:p>
    <w:p>
      <w:pPr>
        <w:pStyle w:val="TOC2"/>
        <w:tabs>
          <w:tab w:val="right" w:leader="dot" w:pos="8306"/>
        </w:tabs>
      </w:pPr>
      <w:hyperlink w:anchor="_Toc8229" w:history="1">
        <w:r>
          <w:rPr>
            <w:rFonts w:ascii="仿宋" w:eastAsia="仿宋" w:hAnsi="仿宋" w:cs="仿宋" w:hint="eastAsia"/>
            <w:lang w:eastAsia="zh-CN"/>
          </w:rPr>
          <w:t>(四)、施工现场管理</w:t>
        </w:r>
        <w:r>
          <w:tab/>
        </w:r>
        <w:r>
          <w:fldChar w:fldCharType="begin"/>
        </w:r>
        <w:r>
          <w:instrText xml:space="preserve"> PAGEREF _Toc8229 \h </w:instrText>
        </w:r>
        <w:r>
          <w:fldChar w:fldCharType="separate"/>
        </w:r>
        <w:r>
          <w:t>69</w:t>
        </w:r>
        <w:r>
          <w:fldChar w:fldCharType="end"/>
        </w:r>
      </w:hyperlink>
    </w:p>
    <w:p>
      <w:pPr>
        <w:pStyle w:val="TOC1"/>
        <w:tabs>
          <w:tab w:val="right" w:leader="dot" w:pos="8306"/>
        </w:tabs>
      </w:pPr>
      <w:hyperlink w:anchor="_Toc1625" w:history="1">
        <w:r>
          <w:rPr>
            <w:rFonts w:ascii="仿宋" w:eastAsia="仿宋" w:hAnsi="仿宋" w:cs="仿宋" w:hint="eastAsia"/>
            <w:lang w:eastAsia="zh-CN"/>
          </w:rPr>
          <w:t>十七、质量管理与控制</w:t>
        </w:r>
        <w:r>
          <w:tab/>
        </w:r>
        <w:r>
          <w:fldChar w:fldCharType="begin"/>
        </w:r>
        <w:r>
          <w:instrText xml:space="preserve"> PAGEREF _Toc1625 \h </w:instrText>
        </w:r>
        <w:r>
          <w:fldChar w:fldCharType="separate"/>
        </w:r>
        <w:r>
          <w:t>71</w:t>
        </w:r>
        <w:r>
          <w:fldChar w:fldCharType="end"/>
        </w:r>
      </w:hyperlink>
    </w:p>
    <w:p>
      <w:pPr>
        <w:pStyle w:val="TOC2"/>
        <w:tabs>
          <w:tab w:val="right" w:leader="dot" w:pos="8306"/>
        </w:tabs>
      </w:pPr>
      <w:hyperlink w:anchor="_Toc11141" w:history="1">
        <w:r>
          <w:rPr>
            <w:rFonts w:ascii="仿宋" w:eastAsia="仿宋" w:hAnsi="仿宋" w:cs="仿宋" w:hint="eastAsia"/>
            <w:lang w:eastAsia="zh-CN"/>
          </w:rPr>
          <w:t>(一)、质量管理体系建设</w:t>
        </w:r>
        <w:r>
          <w:tab/>
        </w:r>
        <w:r>
          <w:fldChar w:fldCharType="begin"/>
        </w:r>
        <w:r>
          <w:instrText xml:space="preserve"> PAGEREF _Toc11141 \h </w:instrText>
        </w:r>
        <w:r>
          <w:fldChar w:fldCharType="separate"/>
        </w:r>
        <w:r>
          <w:t>71</w:t>
        </w:r>
        <w:r>
          <w:fldChar w:fldCharType="end"/>
        </w:r>
      </w:hyperlink>
    </w:p>
    <w:p>
      <w:pPr>
        <w:pStyle w:val="TOC2"/>
        <w:tabs>
          <w:tab w:val="right" w:leader="dot" w:pos="8306"/>
        </w:tabs>
      </w:pPr>
      <w:hyperlink w:anchor="_Toc20315" w:history="1">
        <w:r>
          <w:rPr>
            <w:rFonts w:ascii="仿宋" w:eastAsia="仿宋" w:hAnsi="仿宋" w:cs="仿宋" w:hint="eastAsia"/>
            <w:lang w:eastAsia="zh-CN"/>
          </w:rPr>
          <w:t>(二)、质量控制措施</w:t>
        </w:r>
        <w:r>
          <w:tab/>
        </w:r>
        <w:r>
          <w:fldChar w:fldCharType="begin"/>
        </w:r>
        <w:r>
          <w:instrText xml:space="preserve"> PAGEREF _Toc20315 \h </w:instrText>
        </w:r>
        <w:r>
          <w:fldChar w:fldCharType="separate"/>
        </w:r>
        <w:r>
          <w:t>73</w:t>
        </w:r>
        <w:r>
          <w:fldChar w:fldCharType="end"/>
        </w:r>
      </w:hyperlink>
    </w:p>
    <w:p>
      <w:pPr>
        <w:pStyle w:val="TOC1"/>
        <w:tabs>
          <w:tab w:val="right" w:leader="dot" w:pos="8306"/>
        </w:tabs>
      </w:pPr>
      <w:hyperlink w:anchor="_Toc6582" w:history="1">
        <w:r>
          <w:rPr>
            <w:rFonts w:ascii="仿宋" w:eastAsia="仿宋" w:hAnsi="仿宋" w:cs="仿宋" w:hint="eastAsia"/>
            <w:lang w:eastAsia="zh-CN"/>
          </w:rPr>
          <w:t>十八、人力资源管理与开发</w:t>
        </w:r>
        <w:r>
          <w:tab/>
        </w:r>
        <w:r>
          <w:fldChar w:fldCharType="begin"/>
        </w:r>
        <w:r>
          <w:instrText xml:space="preserve"> PAGEREF _Toc6582 \h </w:instrText>
        </w:r>
        <w:r>
          <w:fldChar w:fldCharType="separate"/>
        </w:r>
        <w:r>
          <w:t>74</w:t>
        </w:r>
        <w:r>
          <w:fldChar w:fldCharType="end"/>
        </w:r>
      </w:hyperlink>
    </w:p>
    <w:p>
      <w:pPr>
        <w:pStyle w:val="TOC2"/>
        <w:tabs>
          <w:tab w:val="right" w:leader="dot" w:pos="8306"/>
        </w:tabs>
      </w:pPr>
      <w:hyperlink w:anchor="_Toc2362" w:history="1">
        <w:r>
          <w:rPr>
            <w:rFonts w:ascii="仿宋" w:eastAsia="仿宋" w:hAnsi="仿宋" w:cs="仿宋" w:hint="eastAsia"/>
            <w:lang w:eastAsia="zh-CN"/>
          </w:rPr>
          <w:t>(一)、人力资源规划</w:t>
        </w:r>
        <w:r>
          <w:tab/>
        </w:r>
        <w:r>
          <w:fldChar w:fldCharType="begin"/>
        </w:r>
        <w:r>
          <w:instrText xml:space="preserve"> PAGEREF _Toc2362 \h </w:instrText>
        </w:r>
        <w:r>
          <w:fldChar w:fldCharType="separate"/>
        </w:r>
        <w:r>
          <w:t>74</w:t>
        </w:r>
        <w:r>
          <w:fldChar w:fldCharType="end"/>
        </w:r>
      </w:hyperlink>
    </w:p>
    <w:p>
      <w:pPr>
        <w:pStyle w:val="TOC2"/>
        <w:tabs>
          <w:tab w:val="right" w:leader="dot" w:pos="8306"/>
        </w:tabs>
      </w:pPr>
      <w:hyperlink w:anchor="_Toc15967" w:history="1">
        <w:r>
          <w:rPr>
            <w:rFonts w:ascii="仿宋" w:eastAsia="仿宋" w:hAnsi="仿宋" w:cs="仿宋" w:hint="eastAsia"/>
            <w:lang w:eastAsia="zh-CN"/>
          </w:rPr>
          <w:t>(二)、人力资源开发与培训</w:t>
        </w:r>
        <w:r>
          <w:tab/>
        </w:r>
        <w:r>
          <w:fldChar w:fldCharType="begin"/>
        </w:r>
        <w:r>
          <w:instrText xml:space="preserve"> PAGEREF _Toc15967 \h </w:instrText>
        </w:r>
        <w:r>
          <w:fldChar w:fldCharType="separate"/>
        </w:r>
        <w:r>
          <w:t>76</w:t>
        </w:r>
        <w:r>
          <w:fldChar w:fldCharType="end"/>
        </w:r>
      </w:hyperlink>
    </w:p>
    <w:p>
      <w:pPr>
        <w:pStyle w:val="TOC1"/>
        <w:tabs>
          <w:tab w:val="right" w:leader="dot" w:pos="8306"/>
        </w:tabs>
      </w:pPr>
      <w:hyperlink w:anchor="_Toc1423" w:history="1">
        <w:r>
          <w:rPr>
            <w:rFonts w:ascii="仿宋" w:eastAsia="仿宋" w:hAnsi="仿宋" w:cs="仿宋" w:hint="eastAsia"/>
            <w:lang w:eastAsia="zh-CN"/>
          </w:rPr>
          <w:t>十九、成果转化与推广应用</w:t>
        </w:r>
        <w:r>
          <w:tab/>
        </w:r>
        <w:r>
          <w:fldChar w:fldCharType="begin"/>
        </w:r>
        <w:r>
          <w:instrText xml:space="preserve"> PAGEREF _Toc1423 \h </w:instrText>
        </w:r>
        <w:r>
          <w:fldChar w:fldCharType="separate"/>
        </w:r>
        <w:r>
          <w:t>78</w:t>
        </w:r>
        <w:r>
          <w:fldChar w:fldCharType="end"/>
        </w:r>
      </w:hyperlink>
    </w:p>
    <w:p>
      <w:pPr>
        <w:pStyle w:val="TOC2"/>
        <w:tabs>
          <w:tab w:val="right" w:leader="dot" w:pos="8306"/>
        </w:tabs>
      </w:pPr>
      <w:hyperlink w:anchor="_Toc26389" w:history="1">
        <w:r>
          <w:rPr>
            <w:rFonts w:ascii="仿宋" w:eastAsia="仿宋" w:hAnsi="仿宋" w:cs="仿宋" w:hint="eastAsia"/>
            <w:lang w:eastAsia="zh-CN"/>
          </w:rPr>
          <w:t>(一)、成果转化策略制定</w:t>
        </w:r>
        <w:r>
          <w:tab/>
        </w:r>
        <w:r>
          <w:fldChar w:fldCharType="begin"/>
        </w:r>
        <w:r>
          <w:instrText xml:space="preserve"> PAGEREF _Toc26389 \h </w:instrText>
        </w:r>
        <w:r>
          <w:fldChar w:fldCharType="separate"/>
        </w:r>
        <w:r>
          <w:t>78</w:t>
        </w:r>
        <w:r>
          <w:fldChar w:fldCharType="end"/>
        </w:r>
      </w:hyperlink>
    </w:p>
    <w:p>
      <w:pPr>
        <w:pStyle w:val="TOC2"/>
        <w:tabs>
          <w:tab w:val="right" w:leader="dot" w:pos="8306"/>
        </w:tabs>
      </w:pPr>
      <w:hyperlink w:anchor="_Toc7280" w:history="1">
        <w:r>
          <w:rPr>
            <w:rFonts w:ascii="仿宋" w:eastAsia="仿宋" w:hAnsi="仿宋" w:cs="仿宋" w:hint="eastAsia"/>
            <w:lang w:eastAsia="zh-CN"/>
          </w:rPr>
          <w:t>(二)、成果推广应用方案</w:t>
        </w:r>
        <w:r>
          <w:tab/>
        </w:r>
        <w:r>
          <w:fldChar w:fldCharType="begin"/>
        </w:r>
        <w:r>
          <w:instrText xml:space="preserve"> PAGEREF _Toc7280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70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4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0285"/>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93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88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704"/>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277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61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444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https://d.book118.com/446030205022010050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橡胶油项目建设方案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0A4271"/>
    <w:rsid w:val="100A42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030205022010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2024-02-02T10:06:00Z</dcterms:created>
  <dcterms:modified xsi:type="dcterms:W3CDTF">2024-02-02T10:07:13Z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0BDBC7EA9B6345B992E56EECB658BC6D_11</vt:lpwstr>
  </property>
  <property fmtid="{D5CDD505-2E9C-101B-9397-08002B2CF9AE}" pid="3" name="KSOProductBuildVer">
    <vt:lpwstr>2052-12.1.0.16250</vt:lpwstr>
  </property>
</Properties>
</file>