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接近传感器项目构思建设方案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03" w:history="1">
        <w:r>
          <w:rPr>
            <w:rFonts w:ascii="仿宋" w:eastAsia="仿宋" w:hAnsi="仿宋" w:cs="仿宋" w:hint="eastAsia"/>
            <w:lang w:eastAsia="zh-CN"/>
          </w:rPr>
          <w:t>序言</w:t>
        </w:r>
        <w:r>
          <w:tab/>
        </w:r>
        <w:r>
          <w:fldChar w:fldCharType="begin"/>
        </w:r>
        <w:r>
          <w:instrText xml:space="preserve"> PAGEREF _Toc12003 \h </w:instrText>
        </w:r>
        <w:r>
          <w:fldChar w:fldCharType="separate"/>
        </w:r>
        <w:r>
          <w:t>3</w:t>
        </w:r>
        <w:r>
          <w:fldChar w:fldCharType="end"/>
        </w:r>
      </w:hyperlink>
    </w:p>
    <w:p>
      <w:pPr>
        <w:pStyle w:val="TOC1"/>
        <w:tabs>
          <w:tab w:val="right" w:leader="dot" w:pos="8306"/>
        </w:tabs>
      </w:pPr>
      <w:hyperlink w:anchor="_Toc11914" w:history="1">
        <w:r>
          <w:rPr>
            <w:rFonts w:ascii="仿宋" w:eastAsia="仿宋" w:hAnsi="仿宋" w:cs="仿宋" w:hint="eastAsia"/>
            <w:lang w:eastAsia="zh-CN"/>
          </w:rPr>
          <w:t>一、背景、必要性分析</w:t>
        </w:r>
        <w:r>
          <w:tab/>
        </w:r>
        <w:r>
          <w:fldChar w:fldCharType="begin"/>
        </w:r>
        <w:r>
          <w:instrText xml:space="preserve"> PAGEREF _Toc11914 \h </w:instrText>
        </w:r>
        <w:r>
          <w:fldChar w:fldCharType="separate"/>
        </w:r>
        <w:r>
          <w:t>3</w:t>
        </w:r>
        <w:r>
          <w:fldChar w:fldCharType="end"/>
        </w:r>
      </w:hyperlink>
    </w:p>
    <w:p>
      <w:pPr>
        <w:pStyle w:val="TOC2"/>
        <w:tabs>
          <w:tab w:val="right" w:leader="dot" w:pos="8306"/>
        </w:tabs>
      </w:pPr>
      <w:hyperlink w:anchor="_Toc7295" w:history="1">
        <w:r>
          <w:rPr>
            <w:rFonts w:ascii="仿宋" w:eastAsia="仿宋" w:hAnsi="仿宋" w:cs="仿宋" w:hint="eastAsia"/>
            <w:lang w:eastAsia="zh-CN"/>
          </w:rPr>
          <w:t>(一)、项目建设背景</w:t>
        </w:r>
        <w:r>
          <w:tab/>
        </w:r>
        <w:r>
          <w:fldChar w:fldCharType="begin"/>
        </w:r>
        <w:r>
          <w:instrText xml:space="preserve"> PAGEREF _Toc7295 \h </w:instrText>
        </w:r>
        <w:r>
          <w:fldChar w:fldCharType="separate"/>
        </w:r>
        <w:r>
          <w:t>3</w:t>
        </w:r>
        <w:r>
          <w:fldChar w:fldCharType="end"/>
        </w:r>
      </w:hyperlink>
    </w:p>
    <w:p>
      <w:pPr>
        <w:pStyle w:val="TOC2"/>
        <w:tabs>
          <w:tab w:val="right" w:leader="dot" w:pos="8306"/>
        </w:tabs>
      </w:pPr>
      <w:hyperlink w:anchor="_Toc19284" w:history="1">
        <w:r>
          <w:rPr>
            <w:rFonts w:ascii="仿宋" w:eastAsia="仿宋" w:hAnsi="仿宋" w:cs="仿宋" w:hint="eastAsia"/>
            <w:lang w:eastAsia="zh-CN"/>
          </w:rPr>
          <w:t>(二)、必要性分析</w:t>
        </w:r>
        <w:r>
          <w:tab/>
        </w:r>
        <w:r>
          <w:fldChar w:fldCharType="begin"/>
        </w:r>
        <w:r>
          <w:instrText xml:space="preserve"> PAGEREF _Toc19284 \h </w:instrText>
        </w:r>
        <w:r>
          <w:fldChar w:fldCharType="separate"/>
        </w:r>
        <w:r>
          <w:t>4</w:t>
        </w:r>
        <w:r>
          <w:fldChar w:fldCharType="end"/>
        </w:r>
      </w:hyperlink>
    </w:p>
    <w:p>
      <w:pPr>
        <w:pStyle w:val="TOC2"/>
        <w:tabs>
          <w:tab w:val="right" w:leader="dot" w:pos="8306"/>
        </w:tabs>
      </w:pPr>
      <w:hyperlink w:anchor="_Toc22120" w:history="1">
        <w:r>
          <w:rPr>
            <w:rFonts w:ascii="仿宋" w:eastAsia="仿宋" w:hAnsi="仿宋" w:cs="仿宋" w:hint="eastAsia"/>
            <w:lang w:eastAsia="zh-CN"/>
          </w:rPr>
          <w:t>(三)、项目建设有利条件</w:t>
        </w:r>
        <w:r>
          <w:tab/>
        </w:r>
        <w:r>
          <w:fldChar w:fldCharType="begin"/>
        </w:r>
        <w:r>
          <w:instrText xml:space="preserve"> PAGEREF _Toc22120 \h </w:instrText>
        </w:r>
        <w:r>
          <w:fldChar w:fldCharType="separate"/>
        </w:r>
        <w:r>
          <w:t>5</w:t>
        </w:r>
        <w:r>
          <w:fldChar w:fldCharType="end"/>
        </w:r>
      </w:hyperlink>
    </w:p>
    <w:p>
      <w:pPr>
        <w:pStyle w:val="TOC1"/>
        <w:tabs>
          <w:tab w:val="right" w:leader="dot" w:pos="8306"/>
        </w:tabs>
      </w:pPr>
      <w:hyperlink w:anchor="_Toc10596" w:history="1">
        <w:r>
          <w:rPr>
            <w:rFonts w:ascii="仿宋" w:eastAsia="仿宋" w:hAnsi="仿宋" w:cs="仿宋" w:hint="eastAsia"/>
            <w:lang w:eastAsia="zh-CN"/>
          </w:rPr>
          <w:t>二、资源开发及综合利用分析</w:t>
        </w:r>
        <w:r>
          <w:tab/>
        </w:r>
        <w:r>
          <w:fldChar w:fldCharType="begin"/>
        </w:r>
        <w:r>
          <w:instrText xml:space="preserve"> PAGEREF _Toc10596 \h </w:instrText>
        </w:r>
        <w:r>
          <w:fldChar w:fldCharType="separate"/>
        </w:r>
        <w:r>
          <w:t>7</w:t>
        </w:r>
        <w:r>
          <w:fldChar w:fldCharType="end"/>
        </w:r>
      </w:hyperlink>
    </w:p>
    <w:p>
      <w:pPr>
        <w:pStyle w:val="TOC2"/>
        <w:tabs>
          <w:tab w:val="right" w:leader="dot" w:pos="8306"/>
        </w:tabs>
      </w:pPr>
      <w:hyperlink w:anchor="_Toc25331" w:history="1">
        <w:r>
          <w:rPr>
            <w:rFonts w:ascii="仿宋" w:eastAsia="仿宋" w:hAnsi="仿宋" w:cs="仿宋" w:hint="eastAsia"/>
            <w:lang w:eastAsia="zh-CN"/>
          </w:rPr>
          <w:t>(一)、资源开发方案</w:t>
        </w:r>
        <w:r>
          <w:tab/>
        </w:r>
        <w:r>
          <w:fldChar w:fldCharType="begin"/>
        </w:r>
        <w:r>
          <w:instrText xml:space="preserve"> PAGEREF _Toc25331 \h </w:instrText>
        </w:r>
        <w:r>
          <w:fldChar w:fldCharType="separate"/>
        </w:r>
        <w:r>
          <w:t>7</w:t>
        </w:r>
        <w:r>
          <w:fldChar w:fldCharType="end"/>
        </w:r>
      </w:hyperlink>
    </w:p>
    <w:p>
      <w:pPr>
        <w:pStyle w:val="TOC2"/>
        <w:tabs>
          <w:tab w:val="right" w:leader="dot" w:pos="8306"/>
        </w:tabs>
      </w:pPr>
      <w:hyperlink w:anchor="_Toc12592" w:history="1">
        <w:r>
          <w:rPr>
            <w:rFonts w:ascii="仿宋" w:eastAsia="仿宋" w:hAnsi="仿宋" w:cs="仿宋" w:hint="eastAsia"/>
            <w:lang w:eastAsia="zh-CN"/>
          </w:rPr>
          <w:t>(二)、资源利用方案</w:t>
        </w:r>
        <w:r>
          <w:tab/>
        </w:r>
        <w:r>
          <w:fldChar w:fldCharType="begin"/>
        </w:r>
        <w:r>
          <w:instrText xml:space="preserve"> PAGEREF _Toc12592 \h </w:instrText>
        </w:r>
        <w:r>
          <w:fldChar w:fldCharType="separate"/>
        </w:r>
        <w:r>
          <w:t>8</w:t>
        </w:r>
        <w:r>
          <w:fldChar w:fldCharType="end"/>
        </w:r>
      </w:hyperlink>
    </w:p>
    <w:p>
      <w:pPr>
        <w:pStyle w:val="TOC2"/>
        <w:tabs>
          <w:tab w:val="right" w:leader="dot" w:pos="8306"/>
        </w:tabs>
      </w:pPr>
      <w:hyperlink w:anchor="_Toc24169" w:history="1">
        <w:r>
          <w:rPr>
            <w:rFonts w:ascii="仿宋" w:eastAsia="仿宋" w:hAnsi="仿宋" w:cs="仿宋" w:hint="eastAsia"/>
            <w:lang w:eastAsia="zh-CN"/>
          </w:rPr>
          <w:t>(三)、资源节约措施</w:t>
        </w:r>
        <w:r>
          <w:tab/>
        </w:r>
        <w:r>
          <w:fldChar w:fldCharType="begin"/>
        </w:r>
        <w:r>
          <w:instrText xml:space="preserve"> PAGEREF _Toc24169 \h </w:instrText>
        </w:r>
        <w:r>
          <w:fldChar w:fldCharType="separate"/>
        </w:r>
        <w:r>
          <w:t>9</w:t>
        </w:r>
        <w:r>
          <w:fldChar w:fldCharType="end"/>
        </w:r>
      </w:hyperlink>
    </w:p>
    <w:p>
      <w:pPr>
        <w:pStyle w:val="TOC1"/>
        <w:tabs>
          <w:tab w:val="right" w:leader="dot" w:pos="8306"/>
        </w:tabs>
      </w:pPr>
      <w:hyperlink w:anchor="_Toc13533" w:history="1">
        <w:r>
          <w:rPr>
            <w:rFonts w:ascii="仿宋" w:eastAsia="仿宋" w:hAnsi="仿宋" w:cs="仿宋" w:hint="eastAsia"/>
            <w:lang w:eastAsia="zh-CN"/>
          </w:rPr>
          <w:t>三、财务管理与成本控制</w:t>
        </w:r>
        <w:r>
          <w:tab/>
        </w:r>
        <w:r>
          <w:fldChar w:fldCharType="begin"/>
        </w:r>
        <w:r>
          <w:instrText xml:space="preserve"> PAGEREF _Toc13533 \h </w:instrText>
        </w:r>
        <w:r>
          <w:fldChar w:fldCharType="separate"/>
        </w:r>
        <w:r>
          <w:t>10</w:t>
        </w:r>
        <w:r>
          <w:fldChar w:fldCharType="end"/>
        </w:r>
      </w:hyperlink>
    </w:p>
    <w:p>
      <w:pPr>
        <w:pStyle w:val="TOC2"/>
        <w:tabs>
          <w:tab w:val="right" w:leader="dot" w:pos="8306"/>
        </w:tabs>
      </w:pPr>
      <w:hyperlink w:anchor="_Toc25943" w:history="1">
        <w:r>
          <w:rPr>
            <w:rFonts w:ascii="仿宋" w:eastAsia="仿宋" w:hAnsi="仿宋" w:cs="仿宋" w:hint="eastAsia"/>
            <w:lang w:eastAsia="zh-CN"/>
          </w:rPr>
          <w:t>(一)、财务管理体系建设</w:t>
        </w:r>
        <w:r>
          <w:tab/>
        </w:r>
        <w:r>
          <w:fldChar w:fldCharType="begin"/>
        </w:r>
        <w:r>
          <w:instrText xml:space="preserve"> PAGEREF _Toc25943 \h </w:instrText>
        </w:r>
        <w:r>
          <w:fldChar w:fldCharType="separate"/>
        </w:r>
        <w:r>
          <w:t>10</w:t>
        </w:r>
        <w:r>
          <w:fldChar w:fldCharType="end"/>
        </w:r>
      </w:hyperlink>
    </w:p>
    <w:p>
      <w:pPr>
        <w:pStyle w:val="TOC2"/>
        <w:tabs>
          <w:tab w:val="right" w:leader="dot" w:pos="8306"/>
        </w:tabs>
      </w:pPr>
      <w:hyperlink w:anchor="_Toc3543" w:history="1">
        <w:r>
          <w:rPr>
            <w:rFonts w:ascii="仿宋" w:eastAsia="仿宋" w:hAnsi="仿宋" w:cs="仿宋" w:hint="eastAsia"/>
            <w:lang w:eastAsia="zh-CN"/>
          </w:rPr>
          <w:t>(二)、成本控制措施</w:t>
        </w:r>
        <w:r>
          <w:tab/>
        </w:r>
        <w:r>
          <w:fldChar w:fldCharType="begin"/>
        </w:r>
        <w:r>
          <w:instrText xml:space="preserve"> PAGEREF _Toc3543 \h </w:instrText>
        </w:r>
        <w:r>
          <w:fldChar w:fldCharType="separate"/>
        </w:r>
        <w:r>
          <w:t>12</w:t>
        </w:r>
        <w:r>
          <w:fldChar w:fldCharType="end"/>
        </w:r>
      </w:hyperlink>
    </w:p>
    <w:p>
      <w:pPr>
        <w:pStyle w:val="TOC1"/>
        <w:tabs>
          <w:tab w:val="right" w:leader="dot" w:pos="8306"/>
        </w:tabs>
      </w:pPr>
      <w:hyperlink w:anchor="_Toc9794" w:history="1">
        <w:r>
          <w:rPr>
            <w:rFonts w:ascii="仿宋" w:eastAsia="仿宋" w:hAnsi="仿宋" w:cs="仿宋" w:hint="eastAsia"/>
            <w:lang w:eastAsia="zh-CN"/>
          </w:rPr>
          <w:t>四、环境和生态影响分析</w:t>
        </w:r>
        <w:r>
          <w:tab/>
        </w:r>
        <w:r>
          <w:fldChar w:fldCharType="begin"/>
        </w:r>
        <w:r>
          <w:instrText xml:space="preserve"> PAGEREF _Toc9794 \h </w:instrText>
        </w:r>
        <w:r>
          <w:fldChar w:fldCharType="separate"/>
        </w:r>
        <w:r>
          <w:t>13</w:t>
        </w:r>
        <w:r>
          <w:fldChar w:fldCharType="end"/>
        </w:r>
      </w:hyperlink>
    </w:p>
    <w:p>
      <w:pPr>
        <w:pStyle w:val="TOC2"/>
        <w:tabs>
          <w:tab w:val="right" w:leader="dot" w:pos="8306"/>
        </w:tabs>
      </w:pPr>
      <w:hyperlink w:anchor="_Toc10286" w:history="1">
        <w:r>
          <w:rPr>
            <w:rFonts w:ascii="仿宋" w:eastAsia="仿宋" w:hAnsi="仿宋" w:cs="仿宋" w:hint="eastAsia"/>
            <w:lang w:eastAsia="zh-CN"/>
          </w:rPr>
          <w:t>(一)、环境和生态现状</w:t>
        </w:r>
        <w:r>
          <w:tab/>
        </w:r>
        <w:r>
          <w:fldChar w:fldCharType="begin"/>
        </w:r>
        <w:r>
          <w:instrText xml:space="preserve"> PAGEREF _Toc10286 \h </w:instrText>
        </w:r>
        <w:r>
          <w:fldChar w:fldCharType="separate"/>
        </w:r>
        <w:r>
          <w:t>13</w:t>
        </w:r>
        <w:r>
          <w:fldChar w:fldCharType="end"/>
        </w:r>
      </w:hyperlink>
    </w:p>
    <w:p>
      <w:pPr>
        <w:pStyle w:val="TOC2"/>
        <w:tabs>
          <w:tab w:val="right" w:leader="dot" w:pos="8306"/>
        </w:tabs>
      </w:pPr>
      <w:hyperlink w:anchor="_Toc32272" w:history="1">
        <w:r>
          <w:rPr>
            <w:rFonts w:ascii="仿宋" w:eastAsia="仿宋" w:hAnsi="仿宋" w:cs="仿宋" w:hint="eastAsia"/>
            <w:lang w:eastAsia="zh-CN"/>
          </w:rPr>
          <w:t>(二)、生态环境影响分析</w:t>
        </w:r>
        <w:r>
          <w:tab/>
        </w:r>
        <w:r>
          <w:fldChar w:fldCharType="begin"/>
        </w:r>
        <w:r>
          <w:instrText xml:space="preserve"> PAGEREF _Toc32272 \h </w:instrText>
        </w:r>
        <w:r>
          <w:fldChar w:fldCharType="separate"/>
        </w:r>
        <w:r>
          <w:t>14</w:t>
        </w:r>
        <w:r>
          <w:fldChar w:fldCharType="end"/>
        </w:r>
      </w:hyperlink>
    </w:p>
    <w:p>
      <w:pPr>
        <w:pStyle w:val="TOC2"/>
        <w:tabs>
          <w:tab w:val="right" w:leader="dot" w:pos="8306"/>
        </w:tabs>
      </w:pPr>
      <w:hyperlink w:anchor="_Toc29158" w:history="1">
        <w:r>
          <w:rPr>
            <w:rFonts w:ascii="仿宋" w:eastAsia="仿宋" w:hAnsi="仿宋" w:cs="仿宋" w:hint="eastAsia"/>
            <w:lang w:eastAsia="zh-CN"/>
          </w:rPr>
          <w:t>(三)、生态环境保护措施</w:t>
        </w:r>
        <w:r>
          <w:tab/>
        </w:r>
        <w:r>
          <w:fldChar w:fldCharType="begin"/>
        </w:r>
        <w:r>
          <w:instrText xml:space="preserve"> PAGEREF _Toc29158 \h </w:instrText>
        </w:r>
        <w:r>
          <w:fldChar w:fldCharType="separate"/>
        </w:r>
        <w:r>
          <w:t>16</w:t>
        </w:r>
        <w:r>
          <w:fldChar w:fldCharType="end"/>
        </w:r>
      </w:hyperlink>
    </w:p>
    <w:p>
      <w:pPr>
        <w:pStyle w:val="TOC2"/>
        <w:tabs>
          <w:tab w:val="right" w:leader="dot" w:pos="8306"/>
        </w:tabs>
      </w:pPr>
      <w:hyperlink w:anchor="_Toc23718" w:history="1">
        <w:r>
          <w:rPr>
            <w:rFonts w:ascii="仿宋" w:eastAsia="仿宋" w:hAnsi="仿宋" w:cs="仿宋" w:hint="eastAsia"/>
            <w:lang w:eastAsia="zh-CN"/>
          </w:rPr>
          <w:t>(四)、地质灾害影响分析</w:t>
        </w:r>
        <w:r>
          <w:tab/>
        </w:r>
        <w:r>
          <w:fldChar w:fldCharType="begin"/>
        </w:r>
        <w:r>
          <w:instrText xml:space="preserve"> PAGEREF _Toc23718 \h </w:instrText>
        </w:r>
        <w:r>
          <w:fldChar w:fldCharType="separate"/>
        </w:r>
        <w:r>
          <w:t>17</w:t>
        </w:r>
        <w:r>
          <w:fldChar w:fldCharType="end"/>
        </w:r>
      </w:hyperlink>
    </w:p>
    <w:p>
      <w:pPr>
        <w:pStyle w:val="TOC2"/>
        <w:tabs>
          <w:tab w:val="right" w:leader="dot" w:pos="8306"/>
        </w:tabs>
      </w:pPr>
      <w:hyperlink w:anchor="_Toc5517" w:history="1">
        <w:r>
          <w:rPr>
            <w:rFonts w:ascii="仿宋" w:eastAsia="仿宋" w:hAnsi="仿宋" w:cs="仿宋" w:hint="eastAsia"/>
            <w:lang w:eastAsia="zh-CN"/>
          </w:rPr>
          <w:t>(五)、特殊环境影响</w:t>
        </w:r>
        <w:r>
          <w:tab/>
        </w:r>
        <w:r>
          <w:fldChar w:fldCharType="begin"/>
        </w:r>
        <w:r>
          <w:instrText xml:space="preserve"> PAGEREF _Toc5517 \h </w:instrText>
        </w:r>
        <w:r>
          <w:fldChar w:fldCharType="separate"/>
        </w:r>
        <w:r>
          <w:t>19</w:t>
        </w:r>
        <w:r>
          <w:fldChar w:fldCharType="end"/>
        </w:r>
      </w:hyperlink>
    </w:p>
    <w:p>
      <w:pPr>
        <w:pStyle w:val="TOC1"/>
        <w:tabs>
          <w:tab w:val="right" w:leader="dot" w:pos="8306"/>
        </w:tabs>
      </w:pPr>
      <w:hyperlink w:anchor="_Toc23437" w:history="1">
        <w:r>
          <w:rPr>
            <w:rFonts w:ascii="仿宋" w:eastAsia="仿宋" w:hAnsi="仿宋" w:cs="仿宋" w:hint="eastAsia"/>
            <w:lang w:eastAsia="zh-CN"/>
          </w:rPr>
          <w:t>五、经济影响分析</w:t>
        </w:r>
        <w:r>
          <w:tab/>
        </w:r>
        <w:r>
          <w:fldChar w:fldCharType="begin"/>
        </w:r>
        <w:r>
          <w:instrText xml:space="preserve"> PAGEREF _Toc23437 \h </w:instrText>
        </w:r>
        <w:r>
          <w:fldChar w:fldCharType="separate"/>
        </w:r>
        <w:r>
          <w:t>20</w:t>
        </w:r>
        <w:r>
          <w:fldChar w:fldCharType="end"/>
        </w:r>
      </w:hyperlink>
    </w:p>
    <w:p>
      <w:pPr>
        <w:pStyle w:val="TOC2"/>
        <w:tabs>
          <w:tab w:val="right" w:leader="dot" w:pos="8306"/>
        </w:tabs>
      </w:pPr>
      <w:hyperlink w:anchor="_Toc25315" w:history="1">
        <w:r>
          <w:rPr>
            <w:rFonts w:ascii="仿宋" w:eastAsia="仿宋" w:hAnsi="仿宋" w:cs="仿宋" w:hint="eastAsia"/>
            <w:lang w:eastAsia="zh-CN"/>
          </w:rPr>
          <w:t>(一)、经济费用效益或费用效果分析</w:t>
        </w:r>
        <w:r>
          <w:tab/>
        </w:r>
        <w:r>
          <w:fldChar w:fldCharType="begin"/>
        </w:r>
        <w:r>
          <w:instrText xml:space="preserve"> PAGEREF _Toc25315 \h </w:instrText>
        </w:r>
        <w:r>
          <w:fldChar w:fldCharType="separate"/>
        </w:r>
        <w:r>
          <w:t>20</w:t>
        </w:r>
        <w:r>
          <w:fldChar w:fldCharType="end"/>
        </w:r>
      </w:hyperlink>
    </w:p>
    <w:p>
      <w:pPr>
        <w:pStyle w:val="TOC2"/>
        <w:tabs>
          <w:tab w:val="right" w:leader="dot" w:pos="8306"/>
        </w:tabs>
      </w:pPr>
      <w:hyperlink w:anchor="_Toc32404" w:history="1">
        <w:r>
          <w:rPr>
            <w:rFonts w:ascii="仿宋" w:eastAsia="仿宋" w:hAnsi="仿宋" w:cs="仿宋" w:hint="eastAsia"/>
            <w:lang w:eastAsia="zh-CN"/>
          </w:rPr>
          <w:t>(二)、行业影响分析</w:t>
        </w:r>
        <w:r>
          <w:tab/>
        </w:r>
        <w:r>
          <w:fldChar w:fldCharType="begin"/>
        </w:r>
        <w:r>
          <w:instrText xml:space="preserve"> PAGEREF _Toc32404 \h </w:instrText>
        </w:r>
        <w:r>
          <w:fldChar w:fldCharType="separate"/>
        </w:r>
        <w:r>
          <w:t>22</w:t>
        </w:r>
        <w:r>
          <w:fldChar w:fldCharType="end"/>
        </w:r>
      </w:hyperlink>
    </w:p>
    <w:p>
      <w:pPr>
        <w:pStyle w:val="TOC2"/>
        <w:tabs>
          <w:tab w:val="right" w:leader="dot" w:pos="8306"/>
        </w:tabs>
      </w:pPr>
      <w:hyperlink w:anchor="_Toc7506" w:history="1">
        <w:r>
          <w:rPr>
            <w:rFonts w:ascii="仿宋" w:eastAsia="仿宋" w:hAnsi="仿宋" w:cs="仿宋" w:hint="eastAsia"/>
            <w:lang w:eastAsia="zh-CN"/>
          </w:rPr>
          <w:t>(三)、区域经济影响分析</w:t>
        </w:r>
        <w:r>
          <w:tab/>
        </w:r>
        <w:r>
          <w:fldChar w:fldCharType="begin"/>
        </w:r>
        <w:r>
          <w:instrText xml:space="preserve"> PAGEREF _Toc7506 \h </w:instrText>
        </w:r>
        <w:r>
          <w:fldChar w:fldCharType="separate"/>
        </w:r>
        <w:r>
          <w:t>24</w:t>
        </w:r>
        <w:r>
          <w:fldChar w:fldCharType="end"/>
        </w:r>
      </w:hyperlink>
    </w:p>
    <w:p>
      <w:pPr>
        <w:pStyle w:val="TOC2"/>
        <w:tabs>
          <w:tab w:val="right" w:leader="dot" w:pos="8306"/>
        </w:tabs>
      </w:pPr>
      <w:hyperlink w:anchor="_Toc5847" w:history="1">
        <w:r>
          <w:rPr>
            <w:rFonts w:ascii="仿宋" w:eastAsia="仿宋" w:hAnsi="仿宋" w:cs="仿宋" w:hint="eastAsia"/>
            <w:lang w:eastAsia="zh-CN"/>
          </w:rPr>
          <w:t>(四)、宏观经济影响分析</w:t>
        </w:r>
        <w:r>
          <w:tab/>
        </w:r>
        <w:r>
          <w:fldChar w:fldCharType="begin"/>
        </w:r>
        <w:r>
          <w:instrText xml:space="preserve"> PAGEREF _Toc5847 \h </w:instrText>
        </w:r>
        <w:r>
          <w:fldChar w:fldCharType="separate"/>
        </w:r>
        <w:r>
          <w:t>25</w:t>
        </w:r>
        <w:r>
          <w:fldChar w:fldCharType="end"/>
        </w:r>
      </w:hyperlink>
    </w:p>
    <w:p>
      <w:pPr>
        <w:pStyle w:val="TOC1"/>
        <w:tabs>
          <w:tab w:val="right" w:leader="dot" w:pos="8306"/>
        </w:tabs>
      </w:pPr>
      <w:hyperlink w:anchor="_Toc26496" w:history="1">
        <w:r>
          <w:rPr>
            <w:rFonts w:ascii="仿宋" w:eastAsia="仿宋" w:hAnsi="仿宋" w:cs="仿宋" w:hint="eastAsia"/>
            <w:lang w:eastAsia="zh-CN"/>
          </w:rPr>
          <w:t>六、社会影响分析</w:t>
        </w:r>
        <w:r>
          <w:tab/>
        </w:r>
        <w:r>
          <w:fldChar w:fldCharType="begin"/>
        </w:r>
        <w:r>
          <w:instrText xml:space="preserve"> PAGEREF _Toc26496 \h </w:instrText>
        </w:r>
        <w:r>
          <w:fldChar w:fldCharType="separate"/>
        </w:r>
        <w:r>
          <w:t>26</w:t>
        </w:r>
        <w:r>
          <w:fldChar w:fldCharType="end"/>
        </w:r>
      </w:hyperlink>
    </w:p>
    <w:p>
      <w:pPr>
        <w:pStyle w:val="TOC2"/>
        <w:tabs>
          <w:tab w:val="right" w:leader="dot" w:pos="8306"/>
        </w:tabs>
      </w:pPr>
      <w:hyperlink w:anchor="_Toc17031" w:history="1">
        <w:r>
          <w:rPr>
            <w:rFonts w:ascii="仿宋" w:eastAsia="仿宋" w:hAnsi="仿宋" w:cs="仿宋" w:hint="eastAsia"/>
            <w:lang w:eastAsia="zh-CN"/>
          </w:rPr>
          <w:t>(一)、社会影响效果分析</w:t>
        </w:r>
        <w:r>
          <w:tab/>
        </w:r>
        <w:r>
          <w:fldChar w:fldCharType="begin"/>
        </w:r>
        <w:r>
          <w:instrText xml:space="preserve"> PAGEREF _Toc17031 \h </w:instrText>
        </w:r>
        <w:r>
          <w:fldChar w:fldCharType="separate"/>
        </w:r>
        <w:r>
          <w:t>26</w:t>
        </w:r>
        <w:r>
          <w:fldChar w:fldCharType="end"/>
        </w:r>
      </w:hyperlink>
    </w:p>
    <w:p>
      <w:pPr>
        <w:pStyle w:val="TOC2"/>
        <w:tabs>
          <w:tab w:val="right" w:leader="dot" w:pos="8306"/>
        </w:tabs>
      </w:pPr>
      <w:hyperlink w:anchor="_Toc31831" w:history="1">
        <w:r>
          <w:rPr>
            <w:rFonts w:ascii="仿宋" w:eastAsia="仿宋" w:hAnsi="仿宋" w:cs="仿宋" w:hint="eastAsia"/>
            <w:lang w:eastAsia="zh-CN"/>
          </w:rPr>
          <w:t>(二)、社会适应性分析</w:t>
        </w:r>
        <w:r>
          <w:tab/>
        </w:r>
        <w:r>
          <w:fldChar w:fldCharType="begin"/>
        </w:r>
        <w:r>
          <w:instrText xml:space="preserve"> PAGEREF _Toc31831 \h </w:instrText>
        </w:r>
        <w:r>
          <w:fldChar w:fldCharType="separate"/>
        </w:r>
        <w:r>
          <w:t>29</w:t>
        </w:r>
        <w:r>
          <w:fldChar w:fldCharType="end"/>
        </w:r>
      </w:hyperlink>
    </w:p>
    <w:p>
      <w:pPr>
        <w:pStyle w:val="TOC2"/>
        <w:tabs>
          <w:tab w:val="right" w:leader="dot" w:pos="8306"/>
        </w:tabs>
      </w:pPr>
      <w:hyperlink w:anchor="_Toc6249" w:history="1">
        <w:r>
          <w:rPr>
            <w:rFonts w:ascii="仿宋" w:eastAsia="仿宋" w:hAnsi="仿宋" w:cs="仿宋" w:hint="eastAsia"/>
            <w:lang w:eastAsia="zh-CN"/>
          </w:rPr>
          <w:t>(三)、社会风险及对策分析</w:t>
        </w:r>
        <w:r>
          <w:tab/>
        </w:r>
        <w:r>
          <w:fldChar w:fldCharType="begin"/>
        </w:r>
        <w:r>
          <w:instrText xml:space="preserve"> PAGEREF _Toc6249 \h </w:instrText>
        </w:r>
        <w:r>
          <w:fldChar w:fldCharType="separate"/>
        </w:r>
        <w:r>
          <w:t>30</w:t>
        </w:r>
        <w:r>
          <w:fldChar w:fldCharType="end"/>
        </w:r>
      </w:hyperlink>
    </w:p>
    <w:p>
      <w:pPr>
        <w:pStyle w:val="TOC1"/>
        <w:tabs>
          <w:tab w:val="right" w:leader="dot" w:pos="8306"/>
        </w:tabs>
      </w:pPr>
      <w:hyperlink w:anchor="_Toc10526" w:history="1">
        <w:r>
          <w:rPr>
            <w:rFonts w:ascii="仿宋" w:eastAsia="仿宋" w:hAnsi="仿宋" w:cs="仿宋" w:hint="eastAsia"/>
            <w:lang w:eastAsia="zh-CN"/>
          </w:rPr>
          <w:t>七、土地利用与规划方案</w:t>
        </w:r>
        <w:r>
          <w:tab/>
        </w:r>
        <w:r>
          <w:fldChar w:fldCharType="begin"/>
        </w:r>
        <w:r>
          <w:instrText xml:space="preserve"> PAGEREF _Toc10526 \h </w:instrText>
        </w:r>
        <w:r>
          <w:fldChar w:fldCharType="separate"/>
        </w:r>
        <w:r>
          <w:t>34</w:t>
        </w:r>
        <w:r>
          <w:fldChar w:fldCharType="end"/>
        </w:r>
      </w:hyperlink>
    </w:p>
    <w:p>
      <w:pPr>
        <w:pStyle w:val="TOC2"/>
        <w:tabs>
          <w:tab w:val="right" w:leader="dot" w:pos="8306"/>
        </w:tabs>
      </w:pPr>
      <w:hyperlink w:anchor="_Toc17390" w:history="1">
        <w:r>
          <w:rPr>
            <w:rFonts w:ascii="仿宋" w:eastAsia="仿宋" w:hAnsi="仿宋" w:cs="仿宋" w:hint="eastAsia"/>
            <w:lang w:eastAsia="zh-CN"/>
          </w:rPr>
          <w:t>(一)、项目用地情况分析</w:t>
        </w:r>
        <w:r>
          <w:tab/>
        </w:r>
        <w:r>
          <w:fldChar w:fldCharType="begin"/>
        </w:r>
        <w:r>
          <w:instrText xml:space="preserve"> PAGEREF _Toc17390 \h </w:instrText>
        </w:r>
        <w:r>
          <w:fldChar w:fldCharType="separate"/>
        </w:r>
        <w:r>
          <w:t>34</w:t>
        </w:r>
        <w:r>
          <w:fldChar w:fldCharType="end"/>
        </w:r>
      </w:hyperlink>
    </w:p>
    <w:p>
      <w:pPr>
        <w:pStyle w:val="TOC2"/>
        <w:tabs>
          <w:tab w:val="right" w:leader="dot" w:pos="8306"/>
        </w:tabs>
      </w:pPr>
      <w:hyperlink w:anchor="_Toc22948" w:history="1">
        <w:r>
          <w:rPr>
            <w:rFonts w:ascii="仿宋" w:eastAsia="仿宋" w:hAnsi="仿宋" w:cs="仿宋" w:hint="eastAsia"/>
            <w:lang w:eastAsia="zh-CN"/>
          </w:rPr>
          <w:t>(二)、土地利用规划方案</w:t>
        </w:r>
        <w:r>
          <w:tab/>
        </w:r>
        <w:r>
          <w:fldChar w:fldCharType="begin"/>
        </w:r>
        <w:r>
          <w:instrText xml:space="preserve"> PAGEREF _Toc22948 \h </w:instrText>
        </w:r>
        <w:r>
          <w:fldChar w:fldCharType="separate"/>
        </w:r>
        <w:r>
          <w:t>35</w:t>
        </w:r>
        <w:r>
          <w:fldChar w:fldCharType="end"/>
        </w:r>
      </w:hyperlink>
    </w:p>
    <w:p>
      <w:pPr>
        <w:pStyle w:val="TOC1"/>
        <w:tabs>
          <w:tab w:val="right" w:leader="dot" w:pos="8306"/>
        </w:tabs>
      </w:pPr>
      <w:hyperlink w:anchor="_Toc16195" w:history="1">
        <w:r>
          <w:rPr>
            <w:rFonts w:ascii="仿宋" w:eastAsia="仿宋" w:hAnsi="仿宋" w:cs="仿宋" w:hint="eastAsia"/>
            <w:lang w:eastAsia="zh-CN"/>
          </w:rPr>
          <w:t>八、环境保护与绿色发展</w:t>
        </w:r>
        <w:r>
          <w:tab/>
        </w:r>
        <w:r>
          <w:fldChar w:fldCharType="begin"/>
        </w:r>
        <w:r>
          <w:instrText xml:space="preserve"> PAGEREF _Toc16195 \h </w:instrText>
        </w:r>
        <w:r>
          <w:fldChar w:fldCharType="separate"/>
        </w:r>
        <w:r>
          <w:t>36</w:t>
        </w:r>
        <w:r>
          <w:fldChar w:fldCharType="end"/>
        </w:r>
      </w:hyperlink>
    </w:p>
    <w:p>
      <w:pPr>
        <w:pStyle w:val="TOC2"/>
        <w:tabs>
          <w:tab w:val="right" w:leader="dot" w:pos="8306"/>
        </w:tabs>
      </w:pPr>
      <w:hyperlink w:anchor="_Toc20113" w:history="1">
        <w:r>
          <w:rPr>
            <w:rFonts w:ascii="仿宋" w:eastAsia="仿宋" w:hAnsi="仿宋" w:cs="仿宋" w:hint="eastAsia"/>
            <w:lang w:eastAsia="zh-CN"/>
          </w:rPr>
          <w:t>(一)、环境保护措施</w:t>
        </w:r>
        <w:r>
          <w:tab/>
        </w:r>
        <w:r>
          <w:fldChar w:fldCharType="begin"/>
        </w:r>
        <w:r>
          <w:instrText xml:space="preserve"> PAGEREF _Toc20113 \h </w:instrText>
        </w:r>
        <w:r>
          <w:fldChar w:fldCharType="separate"/>
        </w:r>
        <w:r>
          <w:t>36</w:t>
        </w:r>
        <w:r>
          <w:fldChar w:fldCharType="end"/>
        </w:r>
      </w:hyperlink>
    </w:p>
    <w:p>
      <w:pPr>
        <w:pStyle w:val="TOC2"/>
        <w:tabs>
          <w:tab w:val="right" w:leader="dot" w:pos="8306"/>
        </w:tabs>
      </w:pPr>
      <w:hyperlink w:anchor="_Toc731" w:history="1">
        <w:r>
          <w:rPr>
            <w:rFonts w:ascii="仿宋" w:eastAsia="仿宋" w:hAnsi="仿宋" w:cs="仿宋" w:hint="eastAsia"/>
            <w:lang w:eastAsia="zh-CN"/>
          </w:rPr>
          <w:t>(二)、绿色发展与可持续发展策略</w:t>
        </w:r>
        <w:r>
          <w:tab/>
        </w:r>
        <w:r>
          <w:fldChar w:fldCharType="begin"/>
        </w:r>
        <w:r>
          <w:instrText xml:space="preserve"> PAGEREF _Toc731 \h </w:instrText>
        </w:r>
        <w:r>
          <w:fldChar w:fldCharType="separate"/>
        </w:r>
        <w:r>
          <w:t>38</w:t>
        </w:r>
        <w:r>
          <w:fldChar w:fldCharType="end"/>
        </w:r>
      </w:hyperlink>
    </w:p>
    <w:p>
      <w:pPr>
        <w:pStyle w:val="TOC1"/>
        <w:tabs>
          <w:tab w:val="right" w:leader="dot" w:pos="8306"/>
        </w:tabs>
      </w:pPr>
      <w:hyperlink w:anchor="_Toc5964" w:history="1">
        <w:r>
          <w:rPr>
            <w:rFonts w:ascii="仿宋" w:eastAsia="仿宋" w:hAnsi="仿宋" w:cs="仿宋" w:hint="eastAsia"/>
            <w:lang w:eastAsia="zh-CN"/>
          </w:rPr>
          <w:t>九、安全与应急管理</w:t>
        </w:r>
        <w:r>
          <w:tab/>
        </w:r>
        <w:r>
          <w:fldChar w:fldCharType="begin"/>
        </w:r>
        <w:r>
          <w:instrText xml:space="preserve"> PAGEREF _Toc5964 \h </w:instrText>
        </w:r>
        <w:r>
          <w:fldChar w:fldCharType="separate"/>
        </w:r>
        <w:r>
          <w:t>39</w:t>
        </w:r>
        <w:r>
          <w:fldChar w:fldCharType="end"/>
        </w:r>
      </w:hyperlink>
    </w:p>
    <w:p>
      <w:pPr>
        <w:pStyle w:val="TOC2"/>
        <w:tabs>
          <w:tab w:val="right" w:leader="dot" w:pos="8306"/>
        </w:tabs>
      </w:pPr>
      <w:hyperlink w:anchor="_Toc32314" w:history="1">
        <w:r>
          <w:rPr>
            <w:rFonts w:ascii="仿宋" w:eastAsia="仿宋" w:hAnsi="仿宋" w:cs="仿宋" w:hint="eastAsia"/>
            <w:lang w:eastAsia="zh-CN"/>
          </w:rPr>
          <w:t>(一)、安全生产管理</w:t>
        </w:r>
        <w:r>
          <w:tab/>
        </w:r>
        <w:r>
          <w:fldChar w:fldCharType="begin"/>
        </w:r>
        <w:r>
          <w:instrText xml:space="preserve"> PAGEREF _Toc32314 \h </w:instrText>
        </w:r>
        <w:r>
          <w:fldChar w:fldCharType="separate"/>
        </w:r>
        <w:r>
          <w:t>39</w:t>
        </w:r>
        <w:r>
          <w:fldChar w:fldCharType="end"/>
        </w:r>
      </w:hyperlink>
    </w:p>
    <w:p>
      <w:pPr>
        <w:pStyle w:val="TOC2"/>
        <w:tabs>
          <w:tab w:val="right" w:leader="dot" w:pos="8306"/>
        </w:tabs>
      </w:pPr>
      <w:hyperlink w:anchor="_Toc29731" w:history="1">
        <w:r>
          <w:rPr>
            <w:rFonts w:ascii="仿宋" w:eastAsia="仿宋" w:hAnsi="仿宋" w:cs="仿宋" w:hint="eastAsia"/>
            <w:lang w:eastAsia="zh-CN"/>
          </w:rPr>
          <w:t>(二)、应急预案与响应</w:t>
        </w:r>
        <w:r>
          <w:tab/>
        </w:r>
        <w:r>
          <w:fldChar w:fldCharType="begin"/>
        </w:r>
        <w:r>
          <w:instrText xml:space="preserve"> PAGEREF _Toc29731 \h </w:instrText>
        </w:r>
        <w:r>
          <w:fldChar w:fldCharType="separate"/>
        </w:r>
        <w:r>
          <w:t>40</w:t>
        </w:r>
        <w:r>
          <w:fldChar w:fldCharType="end"/>
        </w:r>
      </w:hyperlink>
    </w:p>
    <w:p>
      <w:pPr>
        <w:pStyle w:val="TOC1"/>
        <w:tabs>
          <w:tab w:val="right" w:leader="dot" w:pos="8306"/>
        </w:tabs>
      </w:pPr>
      <w:hyperlink w:anchor="_Toc3071" w:history="1">
        <w:r>
          <w:rPr>
            <w:rFonts w:ascii="仿宋" w:eastAsia="仿宋" w:hAnsi="仿宋" w:cs="仿宋" w:hint="eastAsia"/>
            <w:lang w:eastAsia="zh-CN"/>
          </w:rPr>
          <w:t>十、技术创新与产业升级</w:t>
        </w:r>
        <w:r>
          <w:tab/>
        </w:r>
        <w:r>
          <w:fldChar w:fldCharType="begin"/>
        </w:r>
        <w:r>
          <w:instrText xml:space="preserve"> PAGEREF _Toc3071 \h </w:instrText>
        </w:r>
        <w:r>
          <w:fldChar w:fldCharType="separate"/>
        </w:r>
        <w:r>
          <w:t>42</w:t>
        </w:r>
        <w:r>
          <w:fldChar w:fldCharType="end"/>
        </w:r>
      </w:hyperlink>
    </w:p>
    <w:p>
      <w:pPr>
        <w:pStyle w:val="TOC2"/>
        <w:tabs>
          <w:tab w:val="right" w:leader="dot" w:pos="8306"/>
        </w:tabs>
      </w:pPr>
      <w:hyperlink w:anchor="_Toc10898" w:history="1">
        <w:r>
          <w:rPr>
            <w:rFonts w:ascii="仿宋" w:eastAsia="仿宋" w:hAnsi="仿宋" w:cs="仿宋" w:hint="eastAsia"/>
            <w:lang w:eastAsia="zh-CN"/>
          </w:rPr>
          <w:t>(一)、技术创新方向与目标</w:t>
        </w:r>
        <w:r>
          <w:tab/>
        </w:r>
        <w:r>
          <w:fldChar w:fldCharType="begin"/>
        </w:r>
        <w:r>
          <w:instrText xml:space="preserve"> PAGEREF _Toc10898 \h </w:instrText>
        </w:r>
        <w:r>
          <w:fldChar w:fldCharType="separate"/>
        </w:r>
        <w:r>
          <w:t>42</w:t>
        </w:r>
        <w:r>
          <w:fldChar w:fldCharType="end"/>
        </w:r>
      </w:hyperlink>
    </w:p>
    <w:p>
      <w:pPr>
        <w:pStyle w:val="TOC2"/>
        <w:tabs>
          <w:tab w:val="right" w:leader="dot" w:pos="8306"/>
        </w:tabs>
      </w:pPr>
      <w:hyperlink w:anchor="_Toc25490" w:history="1">
        <w:r>
          <w:rPr>
            <w:rFonts w:ascii="仿宋" w:eastAsia="仿宋" w:hAnsi="仿宋" w:cs="仿宋" w:hint="eastAsia"/>
            <w:lang w:eastAsia="zh-CN"/>
          </w:rPr>
          <w:t>(二)、产业升级路径与措施</w:t>
        </w:r>
        <w:r>
          <w:tab/>
        </w:r>
        <w:r>
          <w:fldChar w:fldCharType="begin"/>
        </w:r>
        <w:r>
          <w:instrText xml:space="preserve"> PAGEREF _Toc25490 \h </w:instrText>
        </w:r>
        <w:r>
          <w:fldChar w:fldCharType="separate"/>
        </w:r>
        <w:r>
          <w:t>43</w:t>
        </w:r>
        <w:r>
          <w:fldChar w:fldCharType="end"/>
        </w:r>
      </w:hyperlink>
    </w:p>
    <w:p>
      <w:pPr>
        <w:pStyle w:val="TOC1"/>
        <w:tabs>
          <w:tab w:val="right" w:leader="dot" w:pos="8306"/>
        </w:tabs>
      </w:pPr>
      <w:hyperlink w:anchor="_Toc25819" w:history="1">
        <w:r>
          <w:rPr>
            <w:rFonts w:ascii="仿宋" w:eastAsia="仿宋" w:hAnsi="仿宋" w:cs="仿宋" w:hint="eastAsia"/>
            <w:lang w:eastAsia="zh-CN"/>
          </w:rPr>
          <w:t>十一、项目实施与管理方案</w:t>
        </w:r>
        <w:r>
          <w:tab/>
        </w:r>
        <w:r>
          <w:fldChar w:fldCharType="begin"/>
        </w:r>
        <w:r>
          <w:instrText xml:space="preserve"> PAGEREF _Toc25819 \h </w:instrText>
        </w:r>
        <w:r>
          <w:fldChar w:fldCharType="separate"/>
        </w:r>
        <w:r>
          <w:t>45</w:t>
        </w:r>
        <w:r>
          <w:fldChar w:fldCharType="end"/>
        </w:r>
      </w:hyperlink>
    </w:p>
    <w:p>
      <w:pPr>
        <w:pStyle w:val="TOC2"/>
        <w:tabs>
          <w:tab w:val="right" w:leader="dot" w:pos="8306"/>
        </w:tabs>
      </w:pPr>
      <w:hyperlink w:anchor="_Toc23766" w:history="1">
        <w:r>
          <w:rPr>
            <w:rFonts w:ascii="仿宋" w:eastAsia="仿宋" w:hAnsi="仿宋" w:cs="仿宋" w:hint="eastAsia"/>
            <w:lang w:eastAsia="zh-CN"/>
          </w:rPr>
          <w:t>(一)、项目实施计划</w:t>
        </w:r>
        <w:r>
          <w:tab/>
        </w:r>
        <w:r>
          <w:fldChar w:fldCharType="begin"/>
        </w:r>
        <w:r>
          <w:instrText xml:space="preserve"> PAGEREF _Toc23766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08" w:history="1">
        <w:r>
          <w:rPr>
            <w:rFonts w:ascii="仿宋" w:eastAsia="仿宋" w:hAnsi="仿宋" w:cs="仿宋" w:hint="eastAsia"/>
            <w:lang w:eastAsia="zh-CN"/>
          </w:rPr>
          <w:t>(二)、项目组织机构与职责</w:t>
        </w:r>
        <w:r>
          <w:tab/>
        </w:r>
        <w:r>
          <w:fldChar w:fldCharType="begin"/>
        </w:r>
        <w:r>
          <w:instrText xml:space="preserve"> PAGEREF _Toc16208 \h </w:instrText>
        </w:r>
        <w:r>
          <w:fldChar w:fldCharType="separate"/>
        </w:r>
        <w:r>
          <w:t>46</w:t>
        </w:r>
        <w:r>
          <w:fldChar w:fldCharType="end"/>
        </w:r>
      </w:hyperlink>
    </w:p>
    <w:p>
      <w:pPr>
        <w:pStyle w:val="TOC2"/>
        <w:tabs>
          <w:tab w:val="right" w:leader="dot" w:pos="8306"/>
        </w:tabs>
      </w:pPr>
      <w:hyperlink w:anchor="_Toc16078" w:history="1">
        <w:r>
          <w:rPr>
            <w:rFonts w:ascii="仿宋" w:eastAsia="仿宋" w:hAnsi="仿宋" w:cs="仿宋" w:hint="eastAsia"/>
            <w:lang w:eastAsia="zh-CN"/>
          </w:rPr>
          <w:t>(三)、项目管理与监控体系</w:t>
        </w:r>
        <w:r>
          <w:tab/>
        </w:r>
        <w:r>
          <w:fldChar w:fldCharType="begin"/>
        </w:r>
        <w:r>
          <w:instrText xml:space="preserve"> PAGEREF _Toc16078 \h </w:instrText>
        </w:r>
        <w:r>
          <w:fldChar w:fldCharType="separate"/>
        </w:r>
        <w:r>
          <w:t>49</w:t>
        </w:r>
        <w:r>
          <w:fldChar w:fldCharType="end"/>
        </w:r>
      </w:hyperlink>
    </w:p>
    <w:p>
      <w:pPr>
        <w:pStyle w:val="TOC1"/>
        <w:tabs>
          <w:tab w:val="right" w:leader="dot" w:pos="8306"/>
        </w:tabs>
      </w:pPr>
      <w:hyperlink w:anchor="_Toc30975" w:history="1">
        <w:r>
          <w:rPr>
            <w:rFonts w:ascii="仿宋" w:eastAsia="仿宋" w:hAnsi="仿宋" w:cs="仿宋" w:hint="eastAsia"/>
            <w:lang w:eastAsia="zh-CN"/>
          </w:rPr>
          <w:t>十二、项目变更管理</w:t>
        </w:r>
        <w:r>
          <w:tab/>
        </w:r>
        <w:r>
          <w:fldChar w:fldCharType="begin"/>
        </w:r>
        <w:r>
          <w:instrText xml:space="preserve"> PAGEREF _Toc30975 \h </w:instrText>
        </w:r>
        <w:r>
          <w:fldChar w:fldCharType="separate"/>
        </w:r>
        <w:r>
          <w:t>50</w:t>
        </w:r>
        <w:r>
          <w:fldChar w:fldCharType="end"/>
        </w:r>
      </w:hyperlink>
    </w:p>
    <w:p>
      <w:pPr>
        <w:pStyle w:val="TOC2"/>
        <w:tabs>
          <w:tab w:val="right" w:leader="dot" w:pos="8306"/>
        </w:tabs>
      </w:pPr>
      <w:hyperlink w:anchor="_Toc22559" w:history="1">
        <w:r>
          <w:rPr>
            <w:rFonts w:ascii="仿宋" w:eastAsia="仿宋" w:hAnsi="仿宋" w:cs="仿宋" w:hint="eastAsia"/>
            <w:lang w:eastAsia="zh-CN"/>
          </w:rPr>
          <w:t>(一)、变更控制流程</w:t>
        </w:r>
        <w:r>
          <w:tab/>
        </w:r>
        <w:r>
          <w:fldChar w:fldCharType="begin"/>
        </w:r>
        <w:r>
          <w:instrText xml:space="preserve"> PAGEREF _Toc22559 \h </w:instrText>
        </w:r>
        <w:r>
          <w:fldChar w:fldCharType="separate"/>
        </w:r>
        <w:r>
          <w:t>50</w:t>
        </w:r>
        <w:r>
          <w:fldChar w:fldCharType="end"/>
        </w:r>
      </w:hyperlink>
    </w:p>
    <w:p>
      <w:pPr>
        <w:pStyle w:val="TOC2"/>
        <w:tabs>
          <w:tab w:val="right" w:leader="dot" w:pos="8306"/>
        </w:tabs>
      </w:pPr>
      <w:hyperlink w:anchor="_Toc10906" w:history="1">
        <w:r>
          <w:rPr>
            <w:rFonts w:ascii="仿宋" w:eastAsia="仿宋" w:hAnsi="仿宋" w:cs="仿宋" w:hint="eastAsia"/>
            <w:lang w:eastAsia="zh-CN"/>
          </w:rPr>
          <w:t>(二)、影响评估与处理</w:t>
        </w:r>
        <w:r>
          <w:tab/>
        </w:r>
        <w:r>
          <w:fldChar w:fldCharType="begin"/>
        </w:r>
        <w:r>
          <w:instrText xml:space="preserve"> PAGEREF _Toc10906 \h </w:instrText>
        </w:r>
        <w:r>
          <w:fldChar w:fldCharType="separate"/>
        </w:r>
        <w:r>
          <w:t>51</w:t>
        </w:r>
        <w:r>
          <w:fldChar w:fldCharType="end"/>
        </w:r>
      </w:hyperlink>
    </w:p>
    <w:p>
      <w:pPr>
        <w:pStyle w:val="TOC2"/>
        <w:tabs>
          <w:tab w:val="right" w:leader="dot" w:pos="8306"/>
        </w:tabs>
      </w:pPr>
      <w:hyperlink w:anchor="_Toc22727" w:history="1">
        <w:r>
          <w:rPr>
            <w:rFonts w:ascii="仿宋" w:eastAsia="仿宋" w:hAnsi="仿宋" w:cs="仿宋" w:hint="eastAsia"/>
            <w:lang w:eastAsia="zh-CN"/>
          </w:rPr>
          <w:t>(三)、变更记录与追踪</w:t>
        </w:r>
        <w:r>
          <w:tab/>
        </w:r>
        <w:r>
          <w:fldChar w:fldCharType="begin"/>
        </w:r>
        <w:r>
          <w:instrText xml:space="preserve"> PAGEREF _Toc22727 \h </w:instrText>
        </w:r>
        <w:r>
          <w:fldChar w:fldCharType="separate"/>
        </w:r>
        <w:r>
          <w:t>53</w:t>
        </w:r>
        <w:r>
          <w:fldChar w:fldCharType="end"/>
        </w:r>
      </w:hyperlink>
    </w:p>
    <w:p>
      <w:pPr>
        <w:pStyle w:val="TOC2"/>
        <w:tabs>
          <w:tab w:val="right" w:leader="dot" w:pos="8306"/>
        </w:tabs>
      </w:pPr>
      <w:hyperlink w:anchor="_Toc15831" w:history="1">
        <w:r>
          <w:rPr>
            <w:rFonts w:ascii="仿宋" w:eastAsia="仿宋" w:hAnsi="仿宋" w:cs="仿宋" w:hint="eastAsia"/>
            <w:lang w:eastAsia="zh-CN"/>
          </w:rPr>
          <w:t>(四)、变更管理策略</w:t>
        </w:r>
        <w:r>
          <w:tab/>
        </w:r>
        <w:r>
          <w:fldChar w:fldCharType="begin"/>
        </w:r>
        <w:r>
          <w:instrText xml:space="preserve"> PAGEREF _Toc15831 \h </w:instrText>
        </w:r>
        <w:r>
          <w:fldChar w:fldCharType="separate"/>
        </w:r>
        <w:r>
          <w:t>54</w:t>
        </w:r>
        <w:r>
          <w:fldChar w:fldCharType="end"/>
        </w:r>
      </w:hyperlink>
    </w:p>
    <w:p>
      <w:pPr>
        <w:pStyle w:val="TOC1"/>
        <w:tabs>
          <w:tab w:val="right" w:leader="dot" w:pos="8306"/>
        </w:tabs>
      </w:pPr>
      <w:hyperlink w:anchor="_Toc24207" w:history="1">
        <w:r>
          <w:rPr>
            <w:rFonts w:ascii="仿宋" w:eastAsia="仿宋" w:hAnsi="仿宋" w:cs="仿宋" w:hint="eastAsia"/>
            <w:lang w:eastAsia="zh-CN"/>
          </w:rPr>
          <w:t>十三、创新驱动与持续发展</w:t>
        </w:r>
        <w:r>
          <w:tab/>
        </w:r>
        <w:r>
          <w:fldChar w:fldCharType="begin"/>
        </w:r>
        <w:r>
          <w:instrText xml:space="preserve"> PAGEREF _Toc24207 \h </w:instrText>
        </w:r>
        <w:r>
          <w:fldChar w:fldCharType="separate"/>
        </w:r>
        <w:r>
          <w:t>56</w:t>
        </w:r>
        <w:r>
          <w:fldChar w:fldCharType="end"/>
        </w:r>
      </w:hyperlink>
    </w:p>
    <w:p>
      <w:pPr>
        <w:pStyle w:val="TOC2"/>
        <w:tabs>
          <w:tab w:val="right" w:leader="dot" w:pos="8306"/>
        </w:tabs>
      </w:pPr>
      <w:hyperlink w:anchor="_Toc28830" w:history="1">
        <w:r>
          <w:rPr>
            <w:rFonts w:ascii="仿宋" w:eastAsia="仿宋" w:hAnsi="仿宋" w:cs="仿宋" w:hint="eastAsia"/>
            <w:lang w:eastAsia="zh-CN"/>
          </w:rPr>
          <w:t>(一)、创新驱动战略实施</w:t>
        </w:r>
        <w:r>
          <w:tab/>
        </w:r>
        <w:r>
          <w:fldChar w:fldCharType="begin"/>
        </w:r>
        <w:r>
          <w:instrText xml:space="preserve"> PAGEREF _Toc28830 \h </w:instrText>
        </w:r>
        <w:r>
          <w:fldChar w:fldCharType="separate"/>
        </w:r>
        <w:r>
          <w:t>56</w:t>
        </w:r>
        <w:r>
          <w:fldChar w:fldCharType="end"/>
        </w:r>
      </w:hyperlink>
    </w:p>
    <w:p>
      <w:pPr>
        <w:pStyle w:val="TOC2"/>
        <w:tabs>
          <w:tab w:val="right" w:leader="dot" w:pos="8306"/>
        </w:tabs>
      </w:pPr>
      <w:hyperlink w:anchor="_Toc29180" w:history="1">
        <w:r>
          <w:rPr>
            <w:rFonts w:ascii="仿宋" w:eastAsia="仿宋" w:hAnsi="仿宋" w:cs="仿宋" w:hint="eastAsia"/>
            <w:lang w:eastAsia="zh-CN"/>
          </w:rPr>
          <w:t>(二)、持续发展路径探索</w:t>
        </w:r>
        <w:r>
          <w:tab/>
        </w:r>
        <w:r>
          <w:fldChar w:fldCharType="begin"/>
        </w:r>
        <w:r>
          <w:instrText xml:space="preserve"> PAGEREF _Toc29180 \h </w:instrText>
        </w:r>
        <w:r>
          <w:fldChar w:fldCharType="separate"/>
        </w:r>
        <w:r>
          <w:t>58</w:t>
        </w:r>
        <w:r>
          <w:fldChar w:fldCharType="end"/>
        </w:r>
      </w:hyperlink>
    </w:p>
    <w:p>
      <w:pPr>
        <w:pStyle w:val="TOC1"/>
        <w:tabs>
          <w:tab w:val="right" w:leader="dot" w:pos="8306"/>
        </w:tabs>
      </w:pPr>
      <w:hyperlink w:anchor="_Toc19124" w:history="1">
        <w:r>
          <w:rPr>
            <w:rFonts w:ascii="仿宋" w:eastAsia="仿宋" w:hAnsi="仿宋" w:cs="仿宋" w:hint="eastAsia"/>
            <w:lang w:eastAsia="zh-CN"/>
          </w:rPr>
          <w:t>十四、产业协同与集群发展</w:t>
        </w:r>
        <w:r>
          <w:tab/>
        </w:r>
        <w:r>
          <w:fldChar w:fldCharType="begin"/>
        </w:r>
        <w:r>
          <w:instrText xml:space="preserve"> PAGEREF _Toc19124 \h </w:instrText>
        </w:r>
        <w:r>
          <w:fldChar w:fldCharType="separate"/>
        </w:r>
        <w:r>
          <w:t>62</w:t>
        </w:r>
        <w:r>
          <w:fldChar w:fldCharType="end"/>
        </w:r>
      </w:hyperlink>
    </w:p>
    <w:p>
      <w:pPr>
        <w:pStyle w:val="TOC2"/>
        <w:tabs>
          <w:tab w:val="right" w:leader="dot" w:pos="8306"/>
        </w:tabs>
      </w:pPr>
      <w:hyperlink w:anchor="_Toc24518" w:history="1">
        <w:r>
          <w:rPr>
            <w:rFonts w:ascii="仿宋" w:eastAsia="仿宋" w:hAnsi="仿宋" w:cs="仿宋" w:hint="eastAsia"/>
            <w:lang w:eastAsia="zh-CN"/>
          </w:rPr>
          <w:t>(一)、产业协同机制建设</w:t>
        </w:r>
        <w:r>
          <w:tab/>
        </w:r>
        <w:r>
          <w:fldChar w:fldCharType="begin"/>
        </w:r>
        <w:r>
          <w:instrText xml:space="preserve"> PAGEREF _Toc24518 \h </w:instrText>
        </w:r>
        <w:r>
          <w:fldChar w:fldCharType="separate"/>
        </w:r>
        <w:r>
          <w:t>62</w:t>
        </w:r>
        <w:r>
          <w:fldChar w:fldCharType="end"/>
        </w:r>
      </w:hyperlink>
    </w:p>
    <w:p>
      <w:pPr>
        <w:pStyle w:val="TOC2"/>
        <w:tabs>
          <w:tab w:val="right" w:leader="dot" w:pos="8306"/>
        </w:tabs>
      </w:pPr>
      <w:hyperlink w:anchor="_Toc25038" w:history="1">
        <w:r>
          <w:rPr>
            <w:rFonts w:ascii="仿宋" w:eastAsia="仿宋" w:hAnsi="仿宋" w:cs="仿宋" w:hint="eastAsia"/>
            <w:lang w:eastAsia="zh-CN"/>
          </w:rPr>
          <w:t>(二)、产业集群培育与发展</w:t>
        </w:r>
        <w:r>
          <w:tab/>
        </w:r>
        <w:r>
          <w:fldChar w:fldCharType="begin"/>
        </w:r>
        <w:r>
          <w:instrText xml:space="preserve"> PAGEREF _Toc25038 \h </w:instrText>
        </w:r>
        <w:r>
          <w:fldChar w:fldCharType="separate"/>
        </w:r>
        <w:r>
          <w:t>63</w:t>
        </w:r>
        <w:r>
          <w:fldChar w:fldCharType="end"/>
        </w:r>
      </w:hyperlink>
    </w:p>
    <w:p>
      <w:pPr>
        <w:pStyle w:val="TOC1"/>
        <w:tabs>
          <w:tab w:val="right" w:leader="dot" w:pos="8306"/>
        </w:tabs>
      </w:pPr>
      <w:hyperlink w:anchor="_Toc31529" w:history="1">
        <w:r>
          <w:rPr>
            <w:rFonts w:ascii="仿宋" w:eastAsia="仿宋" w:hAnsi="仿宋" w:cs="仿宋" w:hint="eastAsia"/>
            <w:lang w:eastAsia="zh-CN"/>
          </w:rPr>
          <w:t>十五、法律法规与政策遵循</w:t>
        </w:r>
        <w:r>
          <w:tab/>
        </w:r>
        <w:r>
          <w:fldChar w:fldCharType="begin"/>
        </w:r>
        <w:r>
          <w:instrText xml:space="preserve"> PAGEREF _Toc31529 \h </w:instrText>
        </w:r>
        <w:r>
          <w:fldChar w:fldCharType="separate"/>
        </w:r>
        <w:r>
          <w:t>64</w:t>
        </w:r>
        <w:r>
          <w:fldChar w:fldCharType="end"/>
        </w:r>
      </w:hyperlink>
    </w:p>
    <w:p>
      <w:pPr>
        <w:pStyle w:val="TOC2"/>
        <w:tabs>
          <w:tab w:val="right" w:leader="dot" w:pos="8306"/>
        </w:tabs>
      </w:pPr>
      <w:hyperlink w:anchor="_Toc26417" w:history="1">
        <w:r>
          <w:rPr>
            <w:rFonts w:ascii="仿宋" w:eastAsia="仿宋" w:hAnsi="仿宋" w:cs="仿宋" w:hint="eastAsia"/>
            <w:lang w:eastAsia="zh-CN"/>
          </w:rPr>
          <w:t>(一)、法律法规遵守</w:t>
        </w:r>
        <w:r>
          <w:tab/>
        </w:r>
        <w:r>
          <w:fldChar w:fldCharType="begin"/>
        </w:r>
        <w:r>
          <w:instrText xml:space="preserve"> PAGEREF _Toc26417 \h </w:instrText>
        </w:r>
        <w:r>
          <w:fldChar w:fldCharType="separate"/>
        </w:r>
        <w:r>
          <w:t>64</w:t>
        </w:r>
        <w:r>
          <w:fldChar w:fldCharType="end"/>
        </w:r>
      </w:hyperlink>
    </w:p>
    <w:p>
      <w:pPr>
        <w:pStyle w:val="TOC2"/>
        <w:tabs>
          <w:tab w:val="right" w:leader="dot" w:pos="8306"/>
        </w:tabs>
      </w:pPr>
      <w:hyperlink w:anchor="_Toc30594" w:history="1">
        <w:r>
          <w:rPr>
            <w:rFonts w:ascii="仿宋" w:eastAsia="仿宋" w:hAnsi="仿宋" w:cs="仿宋" w:hint="eastAsia"/>
            <w:lang w:eastAsia="zh-CN"/>
          </w:rPr>
          <w:t>(二)、政策导向与利用</w:t>
        </w:r>
        <w:r>
          <w:tab/>
        </w:r>
        <w:r>
          <w:fldChar w:fldCharType="begin"/>
        </w:r>
        <w:r>
          <w:instrText xml:space="preserve"> PAGEREF _Toc30594 \h </w:instrText>
        </w:r>
        <w:r>
          <w:fldChar w:fldCharType="separate"/>
        </w:r>
        <w:r>
          <w:t>65</w:t>
        </w:r>
        <w:r>
          <w:fldChar w:fldCharType="end"/>
        </w:r>
      </w:hyperlink>
    </w:p>
    <w:p>
      <w:pPr>
        <w:pStyle w:val="TOC1"/>
        <w:tabs>
          <w:tab w:val="right" w:leader="dot" w:pos="8306"/>
        </w:tabs>
      </w:pPr>
      <w:hyperlink w:anchor="_Toc4930" w:history="1">
        <w:r>
          <w:rPr>
            <w:rFonts w:ascii="仿宋" w:eastAsia="仿宋" w:hAnsi="仿宋" w:cs="仿宋" w:hint="eastAsia"/>
            <w:lang w:eastAsia="zh-CN"/>
          </w:rPr>
          <w:t>十六、质量管理与控制</w:t>
        </w:r>
        <w:r>
          <w:tab/>
        </w:r>
        <w:r>
          <w:fldChar w:fldCharType="begin"/>
        </w:r>
        <w:r>
          <w:instrText xml:space="preserve"> PAGEREF _Toc4930 \h </w:instrText>
        </w:r>
        <w:r>
          <w:fldChar w:fldCharType="separate"/>
        </w:r>
        <w:r>
          <w:t>66</w:t>
        </w:r>
        <w:r>
          <w:fldChar w:fldCharType="end"/>
        </w:r>
      </w:hyperlink>
    </w:p>
    <w:p>
      <w:pPr>
        <w:pStyle w:val="TOC2"/>
        <w:tabs>
          <w:tab w:val="right" w:leader="dot" w:pos="8306"/>
        </w:tabs>
      </w:pPr>
      <w:hyperlink w:anchor="_Toc15387" w:history="1">
        <w:r>
          <w:rPr>
            <w:rFonts w:ascii="仿宋" w:eastAsia="仿宋" w:hAnsi="仿宋" w:cs="仿宋" w:hint="eastAsia"/>
            <w:lang w:eastAsia="zh-CN"/>
          </w:rPr>
          <w:t>(一)、质量管理体系建设</w:t>
        </w:r>
        <w:r>
          <w:tab/>
        </w:r>
        <w:r>
          <w:fldChar w:fldCharType="begin"/>
        </w:r>
        <w:r>
          <w:instrText xml:space="preserve"> PAGEREF _Toc15387 \h </w:instrText>
        </w:r>
        <w:r>
          <w:fldChar w:fldCharType="separate"/>
        </w:r>
        <w:r>
          <w:t>66</w:t>
        </w:r>
        <w:r>
          <w:fldChar w:fldCharType="end"/>
        </w:r>
      </w:hyperlink>
    </w:p>
    <w:p>
      <w:pPr>
        <w:pStyle w:val="TOC2"/>
        <w:tabs>
          <w:tab w:val="right" w:leader="dot" w:pos="8306"/>
        </w:tabs>
      </w:pPr>
      <w:hyperlink w:anchor="_Toc26297" w:history="1">
        <w:r>
          <w:rPr>
            <w:rFonts w:ascii="仿宋" w:eastAsia="仿宋" w:hAnsi="仿宋" w:cs="仿宋" w:hint="eastAsia"/>
            <w:lang w:eastAsia="zh-CN"/>
          </w:rPr>
          <w:t>(二)、质量控制措施</w:t>
        </w:r>
        <w:r>
          <w:tab/>
        </w:r>
        <w:r>
          <w:fldChar w:fldCharType="begin"/>
        </w:r>
        <w:r>
          <w:instrText xml:space="preserve"> PAGEREF _Toc26297 \h </w:instrText>
        </w:r>
        <w:r>
          <w:fldChar w:fldCharType="separate"/>
        </w:r>
        <w:r>
          <w:t>67</w:t>
        </w:r>
        <w:r>
          <w:fldChar w:fldCharType="end"/>
        </w:r>
      </w:hyperlink>
    </w:p>
    <w:p>
      <w:pPr>
        <w:pStyle w:val="TOC1"/>
        <w:tabs>
          <w:tab w:val="right" w:leader="dot" w:pos="8306"/>
        </w:tabs>
      </w:pPr>
      <w:hyperlink w:anchor="_Toc27411" w:history="1">
        <w:r>
          <w:rPr>
            <w:rFonts w:ascii="仿宋" w:eastAsia="仿宋" w:hAnsi="仿宋" w:cs="仿宋" w:hint="eastAsia"/>
            <w:lang w:eastAsia="zh-CN"/>
          </w:rPr>
          <w:t>十七、人力资源管理与开发</w:t>
        </w:r>
        <w:r>
          <w:tab/>
        </w:r>
        <w:r>
          <w:fldChar w:fldCharType="begin"/>
        </w:r>
        <w:r>
          <w:instrText xml:space="preserve"> PAGEREF _Toc27411 \h </w:instrText>
        </w:r>
        <w:r>
          <w:fldChar w:fldCharType="separate"/>
        </w:r>
        <w:r>
          <w:t>68</w:t>
        </w:r>
        <w:r>
          <w:fldChar w:fldCharType="end"/>
        </w:r>
      </w:hyperlink>
    </w:p>
    <w:p>
      <w:pPr>
        <w:pStyle w:val="TOC2"/>
        <w:tabs>
          <w:tab w:val="right" w:leader="dot" w:pos="8306"/>
        </w:tabs>
      </w:pPr>
      <w:hyperlink w:anchor="_Toc13911" w:history="1">
        <w:r>
          <w:rPr>
            <w:rFonts w:ascii="仿宋" w:eastAsia="仿宋" w:hAnsi="仿宋" w:cs="仿宋" w:hint="eastAsia"/>
            <w:lang w:eastAsia="zh-CN"/>
          </w:rPr>
          <w:t>(一)、人力资源规划</w:t>
        </w:r>
        <w:r>
          <w:tab/>
        </w:r>
        <w:r>
          <w:fldChar w:fldCharType="begin"/>
        </w:r>
        <w:r>
          <w:instrText xml:space="preserve"> PAGEREF _Toc13911 \h </w:instrText>
        </w:r>
        <w:r>
          <w:fldChar w:fldCharType="separate"/>
        </w:r>
        <w:r>
          <w:t>68</w:t>
        </w:r>
        <w:r>
          <w:fldChar w:fldCharType="end"/>
        </w:r>
      </w:hyperlink>
    </w:p>
    <w:p>
      <w:pPr>
        <w:pStyle w:val="TOC2"/>
        <w:tabs>
          <w:tab w:val="right" w:leader="dot" w:pos="8306"/>
        </w:tabs>
      </w:pPr>
      <w:hyperlink w:anchor="_Toc23746" w:history="1">
        <w:r>
          <w:rPr>
            <w:rFonts w:ascii="仿宋" w:eastAsia="仿宋" w:hAnsi="仿宋" w:cs="仿宋" w:hint="eastAsia"/>
            <w:lang w:eastAsia="zh-CN"/>
          </w:rPr>
          <w:t>(二)、人力资源开发与培训</w:t>
        </w:r>
        <w:r>
          <w:tab/>
        </w:r>
        <w:r>
          <w:fldChar w:fldCharType="begin"/>
        </w:r>
        <w:r>
          <w:instrText xml:space="preserve"> PAGEREF _Toc23746 \h </w:instrText>
        </w:r>
        <w:r>
          <w:fldChar w:fldCharType="separate"/>
        </w:r>
        <w:r>
          <w:t>70</w:t>
        </w:r>
        <w:r>
          <w:fldChar w:fldCharType="end"/>
        </w:r>
      </w:hyperlink>
    </w:p>
    <w:p>
      <w:pPr>
        <w:pStyle w:val="TOC1"/>
        <w:tabs>
          <w:tab w:val="right" w:leader="dot" w:pos="8306"/>
        </w:tabs>
      </w:pPr>
      <w:hyperlink w:anchor="_Toc23881" w:history="1">
        <w:r>
          <w:rPr>
            <w:rFonts w:ascii="仿宋" w:eastAsia="仿宋" w:hAnsi="仿宋" w:cs="仿宋" w:hint="eastAsia"/>
            <w:lang w:eastAsia="zh-CN"/>
          </w:rPr>
          <w:t>十八、合作与交流机制建立</w:t>
        </w:r>
        <w:r>
          <w:tab/>
        </w:r>
        <w:r>
          <w:fldChar w:fldCharType="begin"/>
        </w:r>
        <w:r>
          <w:instrText xml:space="preserve"> PAGEREF _Toc23881 \h </w:instrText>
        </w:r>
        <w:r>
          <w:fldChar w:fldCharType="separate"/>
        </w:r>
        <w:r>
          <w:t>72</w:t>
        </w:r>
        <w:r>
          <w:fldChar w:fldCharType="end"/>
        </w:r>
      </w:hyperlink>
    </w:p>
    <w:p>
      <w:pPr>
        <w:pStyle w:val="TOC2"/>
        <w:tabs>
          <w:tab w:val="right" w:leader="dot" w:pos="8306"/>
        </w:tabs>
      </w:pPr>
      <w:hyperlink w:anchor="_Toc6927" w:history="1">
        <w:r>
          <w:rPr>
            <w:rFonts w:ascii="仿宋" w:eastAsia="仿宋" w:hAnsi="仿宋" w:cs="仿宋" w:hint="eastAsia"/>
            <w:lang w:eastAsia="zh-CN"/>
          </w:rPr>
          <w:t>(一)、合作伙伴选择与合作方式</w:t>
        </w:r>
        <w:r>
          <w:tab/>
        </w:r>
        <w:r>
          <w:fldChar w:fldCharType="begin"/>
        </w:r>
        <w:r>
          <w:instrText xml:space="preserve"> PAGEREF _Toc6927 \h </w:instrText>
        </w:r>
        <w:r>
          <w:fldChar w:fldCharType="separate"/>
        </w:r>
        <w:r>
          <w:t>72</w:t>
        </w:r>
        <w:r>
          <w:fldChar w:fldCharType="end"/>
        </w:r>
      </w:hyperlink>
    </w:p>
    <w:p>
      <w:pPr>
        <w:pStyle w:val="TOC2"/>
        <w:tabs>
          <w:tab w:val="right" w:leader="dot" w:pos="8306"/>
        </w:tabs>
      </w:pPr>
      <w:hyperlink w:anchor="_Toc5021" w:history="1">
        <w:r>
          <w:rPr>
            <w:rFonts w:ascii="仿宋" w:eastAsia="仿宋" w:hAnsi="仿宋" w:cs="仿宋" w:hint="eastAsia"/>
            <w:lang w:eastAsia="zh-CN"/>
          </w:rPr>
          <w:t>(二)、交流与合作平台搭建</w:t>
        </w:r>
        <w:r>
          <w:tab/>
        </w:r>
        <w:r>
          <w:fldChar w:fldCharType="begin"/>
        </w:r>
        <w:r>
          <w:instrText xml:space="preserve"> PAGEREF _Toc5021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91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29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接近传感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接近传感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接近传感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接近传感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28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接近传感器项目的必要性在当前经济和社会背景下表现得尤为重要，其对市场需求的满足、技术创新的推动、社会经济发展的促进以及环境可持续性的提高，共同构成了项目建设的核心价值和必要性。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接近传感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接近传感器项目在其专注的领域内，特别是在人工智能和数据科学方面，有望推动显著的技术革新。项目的研发活动不仅有望孕育出改变行业运作方式的新技术，还可能在长远中影响整个技术生态系统。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接近传感器项目还致力于提升当地居民的技能和就业能力，通过与当地教育机构合作提供培训和教育机会，从而提高社区整体的生活水平和社会福祉。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接近传感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12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接近传感器项目的建设和发展得益于一系列有利条件，这些条件涵盖了技术优势、市场潜力、政策支持、人力资源、基础设施以及投资和合作伙伴的支持，共同构成了项目成功的坚实基础。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接近传感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接近传感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059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5331"/>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一、接近传感器项目的技术资源开发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接近传感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二、接近传感器项目的人力资源管理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接近传感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三、接近传感器项目的资金资源筹措与优化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接近传感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259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接近传感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接近传感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接近传感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4169"/>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接近传感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接近传感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智能技术的应用：接近传感器项目将利用智能技术，如物联网（IoT）和大数据分析，来监控和优化资源使用。通过实时数据分析，项目可以更有效地管理能源消耗、减少原材料浪费，并提高生产过程的整体效率。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3533"/>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5943"/>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接近传感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https://d.book118.com/446121144100010040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0A403F"/>
    <w:rsid w:val="330A40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612114410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2023-12-22T06:20:00Z</dcterms:created>
  <dcterms:modified xsi:type="dcterms:W3CDTF">2023-12-22T06:20:49Z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E4921AC4F8A24192AD7BF9594BF6B8B4_11</vt:lpwstr>
  </property>
  <property fmtid="{D5CDD505-2E9C-101B-9397-08002B2CF9AE}" pid="3" name="KSOProductBuildVer">
    <vt:lpwstr>2052-12.1.0.16120</vt:lpwstr>
  </property>
</Properties>
</file>