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tabs>
          <w:tab w:val="left" w:pos="1918"/>
        </w:tabs>
      </w:pPr>
      <w:r>
        <w:t>第三章</w:t>
        <w:tab/>
        <w:t>不等式</w:t>
      </w:r>
    </w:p>
    <w:p>
      <w:pPr>
        <w:pStyle w:val="Heading1"/>
        <w:spacing w:before="170"/>
        <w:ind w:right="11"/>
      </w:pPr>
      <w:r>
        <w:t>概述</w:t>
      </w:r>
    </w:p>
    <w:p>
      <w:pPr>
        <w:pStyle w:val="BodyText"/>
        <w:spacing w:before="1"/>
        <w:rPr>
          <w:b/>
          <w:sz w:val="71"/>
        </w:rPr>
      </w:pPr>
    </w:p>
    <w:p>
      <w:pPr>
        <w:pStyle w:val="BodyText"/>
        <w:spacing w:line="393" w:lineRule="auto"/>
        <w:ind w:left="418" w:right="247" w:firstLine="629"/>
      </w:pPr>
      <w:r>
        <w:t>不等关系与相等关系都是客观事物的基本数量关系</w:t>
      </w:r>
      <w:r>
        <w:rPr>
          <w:spacing w:val="-15"/>
        </w:rPr>
        <w:t xml:space="preserve">，是数学研究的重要内容.建立不  </w:t>
      </w:r>
      <w:r>
        <w:rPr>
          <w:spacing w:val="-16"/>
        </w:rPr>
        <w:t xml:space="preserve">等观念，处理不等关系与处理等量问题是同样重要的.根据课程标准，在本章中，学生将  </w:t>
      </w:r>
      <w:r>
        <w:rPr>
          <w:spacing w:val="-21"/>
        </w:rPr>
        <w:t>通过具体情境，感受在现实世界和日常生活中存在着大量的不等关系，理解不等式</w:t>
      </w:r>
      <w:r>
        <w:t>（组</w:t>
      </w:r>
      <w:r>
        <w:rPr>
          <w:spacing w:val="-16"/>
        </w:rPr>
        <w:t xml:space="preserve">） </w:t>
      </w:r>
      <w:r>
        <w:t>对于刻画不等关系的意义和价值；掌握求解一元二次不等式的基本方法，并能解决一些实际问题；能用二元一次不等式组表示平面区域，并尝试解决一些简单的二元线性规划</w:t>
      </w:r>
      <w:r>
        <w:rPr>
          <w:spacing w:val="-2"/>
        </w:rPr>
        <w:t>问题；认识基本不等式及其简单应用；体会不等式、方程及函数之间的内在联系.</w:t>
      </w:r>
    </w:p>
    <w:p>
      <w:pPr>
        <w:pStyle w:val="Heading8"/>
        <w:numPr>
          <w:ilvl w:val="0"/>
          <w:numId w:val="13"/>
        </w:numPr>
        <w:tabs>
          <w:tab w:val="left" w:pos="1560"/>
        </w:tabs>
        <w:spacing w:before="0" w:after="0" w:line="566" w:lineRule="exact"/>
        <w:ind w:left="1560" w:right="0" w:hanging="513"/>
        <w:jc w:val="left"/>
      </w:pPr>
      <w:r>
        <w:t>内容与课程学习目标</w:t>
      </w:r>
    </w:p>
    <w:p>
      <w:pPr>
        <w:pStyle w:val="BodyText"/>
        <w:spacing w:before="366" w:line="393" w:lineRule="auto"/>
        <w:ind w:left="418" w:right="286" w:firstLine="629"/>
      </w:pPr>
      <w:r>
        <w:t>本章主要学习描述不等关系的数学方法，一元二次不等式的解法及其应用，线性规划问题，基本不等式及其应用等，通过学习，要使学生达到以下目标：</w:t>
      </w:r>
    </w:p>
    <w:p>
      <w:pPr>
        <w:pStyle w:val="ListParagraph"/>
        <w:numPr>
          <w:ilvl w:val="0"/>
          <w:numId w:val="12"/>
        </w:numPr>
        <w:tabs>
          <w:tab w:val="left" w:pos="1870"/>
        </w:tabs>
        <w:spacing w:before="0" w:after="0" w:line="393" w:lineRule="auto"/>
        <w:ind w:left="418" w:right="414" w:firstLine="629"/>
        <w:jc w:val="left"/>
        <w:rPr>
          <w:sz w:val="31"/>
        </w:rPr>
      </w:pPr>
      <w:r>
        <w:rPr>
          <w:spacing w:val="-1"/>
          <w:sz w:val="31"/>
        </w:rPr>
        <w:t>通过具体情境，感受在现实世界和日常生活中存在着大量的数量关系，了解</w:t>
      </w:r>
      <w:r>
        <w:rPr>
          <w:sz w:val="31"/>
        </w:rPr>
        <w:t>不等式（组）</w:t>
      </w:r>
      <w:r>
        <w:rPr>
          <w:spacing w:val="-3"/>
          <w:sz w:val="31"/>
        </w:rPr>
        <w:t>的实际背景.</w:t>
      </w:r>
    </w:p>
    <w:p>
      <w:pPr>
        <w:pStyle w:val="ListParagraph"/>
        <w:numPr>
          <w:ilvl w:val="0"/>
          <w:numId w:val="12"/>
        </w:numPr>
        <w:tabs>
          <w:tab w:val="left" w:pos="1870"/>
        </w:tabs>
        <w:spacing w:before="0" w:after="0" w:line="393" w:lineRule="auto"/>
        <w:ind w:left="418" w:right="281" w:firstLine="629"/>
        <w:jc w:val="both"/>
        <w:rPr>
          <w:sz w:val="31"/>
        </w:rPr>
      </w:pPr>
      <w:r>
        <w:rPr>
          <w:sz w:val="31"/>
        </w:rPr>
        <w:t xml:space="preserve">经历从实际情境中抽象出一元二次不等式模型的过程；通过函数图象了解一 </w:t>
      </w:r>
      <w:r>
        <w:rPr>
          <w:spacing w:val="-1"/>
          <w:sz w:val="31"/>
        </w:rPr>
        <w:t>元二次不等式与相应函数、方程的联系；会解一元二次不等式，对给定的一元二次不等</w:t>
      </w:r>
      <w:r>
        <w:rPr>
          <w:spacing w:val="-2"/>
          <w:sz w:val="31"/>
        </w:rPr>
        <w:t>式，尝试设计求解的程序框图.</w:t>
      </w:r>
    </w:p>
    <w:p>
      <w:pPr>
        <w:pStyle w:val="ListParagraph"/>
        <w:numPr>
          <w:ilvl w:val="0"/>
          <w:numId w:val="12"/>
        </w:numPr>
        <w:tabs>
          <w:tab w:val="left" w:pos="1870"/>
        </w:tabs>
        <w:spacing w:before="0" w:after="0" w:line="569" w:lineRule="exact"/>
        <w:ind w:left="1869" w:right="0" w:hanging="823"/>
        <w:jc w:val="left"/>
        <w:rPr>
          <w:sz w:val="31"/>
        </w:rPr>
      </w:pPr>
      <w:r>
        <w:rPr>
          <w:sz w:val="31"/>
        </w:rPr>
        <w:t>从实际情境中抽象出二元一次不等式组；了解二元一次不等式的几何意义，</w:t>
      </w:r>
    </w:p>
    <w:p>
      <w:pPr>
        <w:spacing w:after="0" w:line="569" w:lineRule="exact"/>
        <w:jc w:val="left"/>
        <w:rPr>
          <w:sz w:val="31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type w:val="continuous"/>
          <w:pgSz w:w="17860" w:h="25260"/>
          <w:pgMar w:top="2600" w:right="2560" w:bottom="3000" w:left="2560" w:header="2212" w:footer="3230"/>
          <w:cols w:space="708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spacing w:before="26" w:line="393" w:lineRule="auto"/>
        <w:ind w:left="418" w:right="374"/>
      </w:pPr>
      <w:r>
        <w:rPr>
          <w:spacing w:val="-7"/>
        </w:rPr>
        <w:t>能用平面区域表示二元一次不等式组；从实际情境中抽象出一些简单的二元线性规划问</w:t>
      </w:r>
      <w:r>
        <w:rPr>
          <w:spacing w:val="-2"/>
        </w:rPr>
        <w:t>题，并能加以解决.</w:t>
      </w:r>
    </w:p>
    <w:p>
      <w:pPr>
        <w:pStyle w:val="ListParagraph"/>
        <w:numPr>
          <w:ilvl w:val="0"/>
          <w:numId w:val="14"/>
        </w:numPr>
        <w:tabs>
          <w:tab w:val="left" w:pos="1856"/>
        </w:tabs>
        <w:spacing w:before="0" w:after="0" w:line="569" w:lineRule="exact"/>
        <w:ind w:left="1855" w:right="0" w:hanging="820"/>
        <w:jc w:val="left"/>
        <w:rPr>
          <w:sz w:val="31"/>
        </w:rPr>
      </w:pPr>
      <w:r>
        <w:rPr>
          <w:sz w:val="31"/>
        </w:rPr>
        <w:t>探索基本不等式的证明过程；会用基本不等式解决简单最大（小）</w:t>
      </w:r>
      <w:r>
        <w:rPr>
          <w:spacing w:val="-14"/>
          <w:sz w:val="31"/>
        </w:rPr>
        <w:t>值问题.</w:t>
      </w:r>
    </w:p>
    <w:p>
      <w:pPr>
        <w:pStyle w:val="Heading8"/>
        <w:numPr>
          <w:ilvl w:val="0"/>
          <w:numId w:val="13"/>
        </w:numPr>
        <w:tabs>
          <w:tab w:val="left" w:pos="1550"/>
        </w:tabs>
        <w:spacing w:before="365" w:after="0" w:line="240" w:lineRule="auto"/>
        <w:ind w:left="1549" w:right="0" w:hanging="514"/>
        <w:jc w:val="left"/>
      </w:pPr>
      <w:r>
        <w:t>教学要求</w:t>
      </w:r>
    </w:p>
    <w:p>
      <w:pPr>
        <w:pStyle w:val="ListParagraph"/>
        <w:numPr>
          <w:ilvl w:val="0"/>
          <w:numId w:val="11"/>
        </w:numPr>
        <w:tabs>
          <w:tab w:val="left" w:pos="1856"/>
        </w:tabs>
        <w:spacing w:before="364" w:after="0" w:line="240" w:lineRule="auto"/>
        <w:ind w:left="1855" w:right="0" w:hanging="820"/>
        <w:jc w:val="left"/>
        <w:rPr>
          <w:sz w:val="31"/>
        </w:rPr>
      </w:pPr>
      <w:r>
        <w:rPr>
          <w:sz w:val="31"/>
        </w:rPr>
        <w:t>基本要求</w:t>
      </w:r>
    </w:p>
    <w:p>
      <w:pPr>
        <w:pStyle w:val="BodyText"/>
        <w:spacing w:before="366" w:line="393" w:lineRule="auto"/>
        <w:ind w:left="418" w:right="281" w:firstLine="619"/>
        <w:jc w:val="both"/>
      </w:pPr>
      <w:r>
        <w:t>①了解现实世界和日常生活中的不等关系，了解不等式（组）的实际背景；理解不等式（组）对于刻划不等关系的意义和价值；会用不等式（组）表示实际问题中的不等关系，能用不等式（组）研究含有不等关系的实际问题.</w:t>
      </w:r>
    </w:p>
    <w:p>
      <w:pPr>
        <w:pStyle w:val="BodyText"/>
        <w:spacing w:line="393" w:lineRule="auto"/>
        <w:ind w:left="418" w:right="370" w:firstLine="619"/>
      </w:pPr>
      <w:r>
        <w:rPr>
          <w:spacing w:val="-6"/>
        </w:rPr>
        <w:t>②理解并掌握不等式的基本性质；了解从实际情境中抽象出一元二次不等式模型的</w:t>
      </w:r>
      <w:r>
        <w:t>过程.</w:t>
      </w:r>
    </w:p>
    <w:p>
      <w:pPr>
        <w:pStyle w:val="BodyText"/>
        <w:spacing w:line="393" w:lineRule="auto"/>
        <w:ind w:left="418" w:right="295" w:firstLine="619"/>
      </w:pPr>
      <w:r>
        <w:t>③理解一元二次不等式的概念；通过图象，理解并掌握一元二次不等式、二次函数及一元二次方程之间的关系.</w:t>
      </w:r>
    </w:p>
    <w:p>
      <w:pPr>
        <w:pStyle w:val="BodyText"/>
        <w:spacing w:line="393" w:lineRule="auto"/>
        <w:ind w:left="418" w:right="295" w:firstLine="619"/>
      </w:pPr>
      <w:r>
        <w:t>④理解并掌握解一元二次不等式的过程；会求一元二次不等式解集；掌握求解一元二次不等式的程序框图及隐含的算法思想，会设计求解的过程.</w:t>
      </w:r>
    </w:p>
    <w:p>
      <w:pPr>
        <w:pStyle w:val="BodyText"/>
        <w:spacing w:line="393" w:lineRule="auto"/>
        <w:ind w:left="418" w:right="281" w:firstLine="619"/>
        <w:jc w:val="both"/>
      </w:pPr>
      <w:r>
        <w:t>⑤了解从实际情境中抽象出二元一次不等式（组）模型的过程；理解二元一次不等式（组</w:t>
      </w:r>
      <w:r>
        <w:rPr>
          <w:spacing w:val="-156"/>
        </w:rPr>
        <w:t>）</w:t>
      </w:r>
      <w:r>
        <w:t>、二元一次不等式（组）的解集的概念；了解二元一次不等式的几何意义，理  解（区域）边界的概念及实线、虚线边界的含义；会用二元一次不等式（组）</w:t>
      </w:r>
      <w:r>
        <w:rPr>
          <w:spacing w:val="-5"/>
        </w:rPr>
        <w:t>表示平面</w:t>
      </w:r>
      <w:r>
        <w:t>区域，能画出给定的不等式（组）</w:t>
      </w:r>
      <w:r>
        <w:rPr>
          <w:spacing w:val="-5"/>
        </w:rPr>
        <w:t>表示的平面区域.</w:t>
      </w:r>
    </w:p>
    <w:p>
      <w:pPr>
        <w:pStyle w:val="BodyText"/>
        <w:spacing w:line="568" w:lineRule="exact"/>
        <w:ind w:left="1036"/>
      </w:pPr>
      <w:r>
        <w:t>⑥了解线性约束条件、目标函数、线性目标函数、线性规划、可行解、可行域、最</w:t>
      </w:r>
    </w:p>
    <w:p>
      <w:pPr>
        <w:spacing w:after="0" w:line="568" w:lineRule="exact"/>
        <w:sectPr>
          <w:headerReference w:type="even" r:id="rId8"/>
          <w:headerReference w:type="default" r:id="rId9"/>
          <w:footerReference w:type="even" r:id="rId10"/>
          <w:footerReference w:type="default" r:id="rId11"/>
          <w:pgSz w:w="17860" w:h="25260"/>
          <w:pgMar w:top="2720" w:right="2560" w:bottom="3420" w:left="2560" w:header="2276" w:footer="2806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13"/>
        </w:rPr>
      </w:pPr>
    </w:p>
    <w:p>
      <w:pPr>
        <w:pStyle w:val="BodyText"/>
        <w:spacing w:before="27"/>
        <w:ind w:left="418"/>
      </w:pPr>
      <w:r>
        <w:t>优解的概念；掌握简单的二元线性规划问题的解法.</w:t>
      </w:r>
    </w:p>
    <w:p>
      <w:pPr>
        <w:pStyle w:val="BodyText"/>
        <w:spacing w:before="364" w:line="393" w:lineRule="auto"/>
        <w:ind w:left="418" w:right="281" w:firstLine="619"/>
        <w:jc w:val="both"/>
      </w:pPr>
      <w:r>
        <w:t>⑦了解基本不等式的代数背景、几何背景以及它的证明过程；理解算术平均数，几何平均数的概念；会用基本不等式解决简单的最大（小）值的问题；通过基本不等式的实际应用，感受数学的应用价值.</w:t>
      </w:r>
    </w:p>
    <w:p>
      <w:pPr>
        <w:pStyle w:val="ListParagraph"/>
        <w:numPr>
          <w:ilvl w:val="0"/>
          <w:numId w:val="11"/>
        </w:numPr>
        <w:tabs>
          <w:tab w:val="left" w:pos="1856"/>
        </w:tabs>
        <w:spacing w:before="0" w:after="0" w:line="568" w:lineRule="exact"/>
        <w:ind w:left="1855" w:right="0" w:hanging="820"/>
        <w:jc w:val="left"/>
        <w:rPr>
          <w:sz w:val="31"/>
        </w:rPr>
      </w:pPr>
      <w:r>
        <w:rPr>
          <w:sz w:val="31"/>
        </w:rPr>
        <w:t>发展要求</w:t>
      </w:r>
    </w:p>
    <w:p>
      <w:pPr>
        <w:pStyle w:val="BodyText"/>
        <w:spacing w:before="366"/>
        <w:ind w:left="1036"/>
      </w:pPr>
      <w:r>
        <w:t>①体会不等式的基本性质在不等式证明中所起的作用.</w:t>
      </w:r>
    </w:p>
    <w:p>
      <w:pPr>
        <w:pStyle w:val="BodyText"/>
        <w:spacing w:before="364"/>
        <w:ind w:left="1036"/>
      </w:pPr>
      <w:r>
        <w:t>②会从实际情景中抽象出一些简单的二元线性规划问题并加以解决.</w:t>
      </w:r>
    </w:p>
    <w:p>
      <w:pPr>
        <w:pStyle w:val="ListParagraph"/>
        <w:numPr>
          <w:ilvl w:val="0"/>
          <w:numId w:val="11"/>
        </w:numPr>
        <w:tabs>
          <w:tab w:val="left" w:pos="1856"/>
        </w:tabs>
        <w:spacing w:before="365" w:after="0" w:line="240" w:lineRule="auto"/>
        <w:ind w:left="1855" w:right="0" w:hanging="820"/>
        <w:jc w:val="left"/>
        <w:rPr>
          <w:sz w:val="31"/>
        </w:rPr>
      </w:pPr>
      <w:r>
        <w:rPr>
          <w:sz w:val="31"/>
        </w:rPr>
        <w:t>说明</w:t>
      </w:r>
    </w:p>
    <w:p>
      <w:pPr>
        <w:pStyle w:val="BodyText"/>
        <w:spacing w:before="365"/>
        <w:ind w:left="1036"/>
      </w:pPr>
      <w:r>
        <w:t>①不等式的有关内容将在选修 4-5 中作进一步讨论.</w:t>
      </w:r>
    </w:p>
    <w:p>
      <w:pPr>
        <w:pStyle w:val="BodyText"/>
        <w:spacing w:before="364"/>
        <w:ind w:left="1036"/>
      </w:pPr>
      <w:r>
        <w:t>②淡化解不等式的技巧性要求，突出不等式的实际背景及其应用.</w:t>
      </w:r>
    </w:p>
    <w:p>
      <w:pPr>
        <w:pStyle w:val="BodyText"/>
        <w:spacing w:before="365"/>
        <w:ind w:left="1036"/>
      </w:pPr>
      <w:r>
        <w:t>③突出用基本不等式解决问题的基本方法，不必推广到三个变量以上的情形.</w:t>
      </w:r>
    </w:p>
    <w:p>
      <w:pPr>
        <w:pStyle w:val="Heading8"/>
        <w:numPr>
          <w:ilvl w:val="0"/>
          <w:numId w:val="13"/>
        </w:numPr>
        <w:tabs>
          <w:tab w:val="left" w:pos="1480"/>
        </w:tabs>
        <w:spacing w:before="365" w:after="0" w:line="240" w:lineRule="auto"/>
        <w:ind w:left="1479" w:right="0" w:hanging="444"/>
        <w:jc w:val="left"/>
      </w:pPr>
      <w:r>
        <w:t>教学内容及课时安排建议</w:t>
      </w:r>
    </w:p>
    <w:p>
      <w:pPr>
        <w:pStyle w:val="ListParagraph"/>
        <w:numPr>
          <w:ilvl w:val="1"/>
          <w:numId w:val="13"/>
        </w:numPr>
        <w:tabs>
          <w:tab w:val="left" w:pos="1642"/>
        </w:tabs>
        <w:spacing w:before="365" w:after="0" w:line="240" w:lineRule="auto"/>
        <w:ind w:left="1641" w:right="0" w:hanging="606"/>
        <w:jc w:val="left"/>
        <w:rPr>
          <w:sz w:val="31"/>
        </w:rPr>
      </w:pPr>
      <w:r>
        <w:rPr>
          <w:sz w:val="31"/>
        </w:rPr>
        <w:t>不等式与不等关系（</w:t>
      </w:r>
      <w:r>
        <w:rPr>
          <w:spacing w:val="-15"/>
          <w:sz w:val="31"/>
        </w:rPr>
        <w:t xml:space="preserve">约 </w:t>
      </w:r>
      <w:r>
        <w:rPr>
          <w:sz w:val="31"/>
        </w:rPr>
        <w:t>2</w:t>
      </w:r>
      <w:r>
        <w:rPr>
          <w:spacing w:val="-5"/>
          <w:sz w:val="31"/>
        </w:rPr>
        <w:t xml:space="preserve"> 课时</w:t>
      </w:r>
      <w:r>
        <w:rPr>
          <w:sz w:val="31"/>
        </w:rPr>
        <w:t>）</w:t>
      </w:r>
    </w:p>
    <w:p>
      <w:pPr>
        <w:pStyle w:val="ListParagraph"/>
        <w:numPr>
          <w:ilvl w:val="1"/>
          <w:numId w:val="13"/>
        </w:numPr>
        <w:tabs>
          <w:tab w:val="left" w:pos="1642"/>
        </w:tabs>
        <w:spacing w:before="364" w:after="0" w:line="240" w:lineRule="auto"/>
        <w:ind w:left="1641" w:right="0" w:hanging="606"/>
        <w:jc w:val="left"/>
        <w:rPr>
          <w:sz w:val="31"/>
        </w:rPr>
      </w:pPr>
      <w:r>
        <w:rPr>
          <w:sz w:val="31"/>
        </w:rPr>
        <w:t>一元二次不等式及其解法（</w:t>
      </w:r>
      <w:r>
        <w:rPr>
          <w:spacing w:val="55"/>
          <w:sz w:val="31"/>
        </w:rPr>
        <w:t>约</w:t>
      </w:r>
      <w:r>
        <w:rPr>
          <w:sz w:val="31"/>
        </w:rPr>
        <w:t>2</w:t>
      </w:r>
      <w:r>
        <w:rPr>
          <w:spacing w:val="-4"/>
          <w:sz w:val="31"/>
        </w:rPr>
        <w:t xml:space="preserve"> 课时</w:t>
      </w:r>
      <w:r>
        <w:rPr>
          <w:sz w:val="31"/>
        </w:rPr>
        <w:t>）</w:t>
      </w:r>
    </w:p>
    <w:p>
      <w:pPr>
        <w:pStyle w:val="ListParagraph"/>
        <w:numPr>
          <w:ilvl w:val="1"/>
          <w:numId w:val="13"/>
        </w:numPr>
        <w:tabs>
          <w:tab w:val="left" w:pos="1563"/>
        </w:tabs>
        <w:spacing w:before="365" w:after="0" w:line="240" w:lineRule="auto"/>
        <w:ind w:left="1562" w:right="0" w:hanging="527"/>
        <w:jc w:val="left"/>
        <w:rPr>
          <w:sz w:val="31"/>
        </w:rPr>
      </w:pPr>
      <w:r>
        <w:rPr>
          <w:sz w:val="31"/>
        </w:rPr>
        <w:t>二元一次不等式（组）与简单的线性规划问题</w:t>
      </w:r>
    </w:p>
    <w:p>
      <w:pPr>
        <w:pStyle w:val="ListParagraph"/>
        <w:numPr>
          <w:ilvl w:val="2"/>
          <w:numId w:val="13"/>
        </w:numPr>
        <w:tabs>
          <w:tab w:val="left" w:pos="2200"/>
        </w:tabs>
        <w:spacing w:before="364" w:after="0" w:line="240" w:lineRule="auto"/>
        <w:ind w:left="2199" w:right="0" w:hanging="865"/>
        <w:jc w:val="left"/>
        <w:rPr>
          <w:sz w:val="31"/>
        </w:rPr>
      </w:pPr>
      <w:r>
        <w:rPr>
          <w:sz w:val="31"/>
        </w:rPr>
        <w:t>二元一次不等式（组）与平面区域（</w:t>
      </w:r>
      <w:r>
        <w:rPr>
          <w:spacing w:val="51"/>
          <w:sz w:val="31"/>
        </w:rPr>
        <w:t>约</w:t>
      </w:r>
      <w:r>
        <w:rPr>
          <w:sz w:val="31"/>
        </w:rPr>
        <w:t>2</w:t>
      </w:r>
      <w:r>
        <w:rPr>
          <w:spacing w:val="-5"/>
          <w:sz w:val="31"/>
        </w:rPr>
        <w:t xml:space="preserve"> 课时</w:t>
      </w:r>
      <w:r>
        <w:rPr>
          <w:sz w:val="31"/>
        </w:rPr>
        <w:t>）</w:t>
      </w:r>
    </w:p>
    <w:p>
      <w:pPr>
        <w:pStyle w:val="ListParagraph"/>
        <w:numPr>
          <w:ilvl w:val="2"/>
          <w:numId w:val="13"/>
        </w:numPr>
        <w:tabs>
          <w:tab w:val="left" w:pos="2200"/>
        </w:tabs>
        <w:spacing w:before="366" w:after="0" w:line="240" w:lineRule="auto"/>
        <w:ind w:left="2199" w:right="0" w:hanging="865"/>
        <w:jc w:val="left"/>
        <w:rPr>
          <w:sz w:val="31"/>
        </w:rPr>
      </w:pPr>
      <w:r>
        <w:rPr>
          <w:sz w:val="31"/>
        </w:rPr>
        <w:t>简单的线性规划问题（</w:t>
      </w:r>
      <w:r>
        <w:rPr>
          <w:spacing w:val="-15"/>
          <w:sz w:val="31"/>
        </w:rPr>
        <w:t xml:space="preserve">约 </w:t>
      </w:r>
      <w:r>
        <w:rPr>
          <w:sz w:val="31"/>
        </w:rPr>
        <w:t>2</w:t>
      </w:r>
      <w:r>
        <w:rPr>
          <w:spacing w:val="-5"/>
          <w:sz w:val="31"/>
        </w:rPr>
        <w:t xml:space="preserve"> 课时</w:t>
      </w:r>
      <w:r>
        <w:rPr>
          <w:sz w:val="31"/>
        </w:rPr>
        <w:t>）</w:t>
      </w:r>
    </w:p>
    <w:p>
      <w:pPr>
        <w:pStyle w:val="BodyText"/>
        <w:spacing w:before="1"/>
        <w:rPr>
          <w:sz w:val="10"/>
        </w:rPr>
      </w:pPr>
    </w:p>
    <w:p>
      <w:pPr>
        <w:spacing w:after="0"/>
        <w:rPr>
          <w:sz w:val="10"/>
        </w:rPr>
        <w:sectPr>
          <w:headerReference w:type="even" r:id="rId12"/>
          <w:headerReference w:type="default" r:id="rId13"/>
          <w:footerReference w:type="even" r:id="rId14"/>
          <w:footerReference w:type="default" r:id="rId15"/>
          <w:pgSz w:w="17860" w:h="25260"/>
          <w:pgMar w:top="2600" w:right="2560" w:bottom="3000" w:left="2560" w:header="2212" w:footer="3230"/>
          <w:pgNumType w:start="3"/>
          <w:cols w:space="708"/>
        </w:sectPr>
      </w:pPr>
    </w:p>
    <w:p>
      <w:pPr>
        <w:pStyle w:val="ListParagraph"/>
        <w:numPr>
          <w:ilvl w:val="1"/>
          <w:numId w:val="13"/>
        </w:numPr>
        <w:tabs>
          <w:tab w:val="left" w:pos="1653"/>
        </w:tabs>
        <w:spacing w:before="143" w:after="0" w:line="240" w:lineRule="auto"/>
        <w:ind w:left="1652" w:right="0" w:hanging="606"/>
        <w:jc w:val="left"/>
        <w:rPr>
          <w:sz w:val="31"/>
        </w:rPr>
      </w:pPr>
      <w:r>
        <w:rPr>
          <w:spacing w:val="-3"/>
          <w:sz w:val="31"/>
        </w:rPr>
        <w:t>基本不等式：</w:t>
      </w:r>
    </w:p>
    <w:p>
      <w:pPr>
        <w:spacing w:before="100" w:line="573" w:lineRule="exact"/>
        <w:ind w:left="629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2"/>
        </w:rPr>
        <w:sym w:font="Symbol" w:char="F0A3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Courier New" w:eastAsia="Courier New" w:hAnsi="Courier New"/>
          <w:i/>
          <w:position w:val="20"/>
          <w:sz w:val="32"/>
        </w:rPr>
        <w:t>a</w:t>
      </w:r>
      <w:r>
        <w:rPr>
          <w:rFonts w:ascii="Courier New" w:eastAsia="Courier New" w:hAnsi="Courier New"/>
          <w:i/>
          <w:spacing w:val="-115"/>
          <w:position w:val="20"/>
          <w:sz w:val="32"/>
        </w:rPr>
        <w:t xml:space="preserve"> </w:t>
      </w:r>
      <w:r>
        <w:rPr>
          <w:rFonts w:ascii="Symbol" w:eastAsia="Symbol" w:hAnsi="Symbol"/>
          <w:position w:val="20"/>
          <w:sz w:val="32"/>
        </w:rPr>
        <w:sym w:font="Symbol" w:char="F02B"/>
      </w:r>
      <w:r>
        <w:rPr>
          <w:rFonts w:ascii="Times New Roman" w:eastAsia="Times New Roman" w:hAnsi="Times New Roman"/>
          <w:position w:val="20"/>
          <w:sz w:val="32"/>
        </w:rPr>
        <w:t xml:space="preserve"> </w:t>
      </w:r>
      <w:r>
        <w:rPr>
          <w:rFonts w:ascii="Courier New" w:eastAsia="Courier New" w:hAnsi="Courier New"/>
          <w:i/>
          <w:position w:val="20"/>
          <w:sz w:val="32"/>
        </w:rPr>
        <w:t>b</w:t>
      </w:r>
      <w:r>
        <w:rPr>
          <w:rFonts w:ascii="Courier New" w:eastAsia="Courier New" w:hAnsi="Courier New"/>
          <w:i/>
          <w:spacing w:val="-109"/>
          <w:position w:val="20"/>
          <w:sz w:val="32"/>
        </w:rPr>
        <w:t xml:space="preserve"> </w:t>
      </w:r>
      <w:r>
        <w:rPr>
          <w:position w:val="1"/>
          <w:sz w:val="31"/>
        </w:rPr>
        <w:t>（</w:t>
      </w:r>
      <w:r>
        <w:rPr>
          <w:spacing w:val="-7"/>
          <w:position w:val="1"/>
          <w:sz w:val="31"/>
        </w:rPr>
        <w:t xml:space="preserve">约 </w:t>
      </w:r>
      <w:r>
        <w:rPr>
          <w:position w:val="1"/>
          <w:sz w:val="31"/>
        </w:rPr>
        <w:t>2</w:t>
      </w:r>
      <w:r>
        <w:rPr>
          <w:spacing w:val="-6"/>
          <w:position w:val="1"/>
          <w:sz w:val="31"/>
        </w:rPr>
        <w:t xml:space="preserve"> 课时</w:t>
      </w:r>
      <w:r>
        <w:rPr>
          <w:position w:val="1"/>
          <w:sz w:val="31"/>
        </w:rPr>
        <w:t>）</w:t>
      </w:r>
    </w:p>
    <w:p>
      <w:pPr>
        <w:spacing w:before="0" w:line="267" w:lineRule="exact"/>
        <w:ind w:left="1147" w:right="0" w:firstLine="0"/>
        <w:jc w:val="left"/>
        <w:rPr>
          <w:rFonts w:ascii="Arial"/>
          <w:sz w:val="32"/>
        </w:rPr>
      </w:pPr>
      <w:r>
        <w:pict>
          <v:group id="_x0000_s1025" style="width:29pt;height:20pt;margin-top:-20.41pt;margin-left:308pt;mso-position-horizontal-relative:page;position:absolute;z-index:251658240" coordorigin="6160,-408" coordsize="580,4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80;height:400;left:6160;position:absolute;top:-409" stroked="f">
              <v:imagedata r:id="rId1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580;height:400;left:6160;position:absolute;top:-409" filled="f" stroked="f">
              <v:textbox inset="0,0,0,0">
                <w:txbxContent>
                  <w:p>
                    <w:pPr>
                      <w:spacing w:before="90" w:line="309" w:lineRule="exact"/>
                      <w:ind w:left="208" w:right="0" w:firstLine="0"/>
                      <w:jc w:val="left"/>
                      <w:rPr>
                        <w:rFonts w:ascii="Courier New"/>
                        <w:i/>
                        <w:sz w:val="32"/>
                      </w:rPr>
                    </w:pPr>
                    <w:r>
                      <w:rPr>
                        <w:rFonts w:ascii="Courier New"/>
                        <w:i/>
                        <w:w w:val="90"/>
                        <w:sz w:val="32"/>
                      </w:rPr>
                      <w:t>ab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-106778</wp:posOffset>
            </wp:positionV>
            <wp:extent cx="4572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32"/>
        </w:rPr>
        <w:t>2</w:t>
      </w:r>
    </w:p>
    <w:p>
      <w:pPr>
        <w:spacing w:after="0" w:line="267" w:lineRule="exact"/>
        <w:jc w:val="left"/>
        <w:rPr>
          <w:rFonts w:ascii="Arial"/>
          <w:sz w:val="32"/>
        </w:rPr>
        <w:sectPr>
          <w:headerReference w:type="even" r:id="rId18"/>
          <w:headerReference w:type="default" r:id="rId19"/>
          <w:footerReference w:type="even" r:id="rId20"/>
          <w:footerReference w:type="default" r:id="rId21"/>
          <w:type w:val="continuous"/>
          <w:pgSz w:w="17860" w:h="25260"/>
          <w:pgMar w:top="2600" w:right="2560" w:bottom="3000" w:left="2560" w:header="708" w:footer="708"/>
          <w:pgNumType w:start="4"/>
          <w:cols w:num="2" w:space="708" w:equalWidth="0">
            <w:col w:w="3554" w:space="40"/>
            <w:col w:w="9146" w:space="0"/>
          </w:cols>
        </w:sectPr>
      </w:pPr>
    </w:p>
    <w:p>
      <w:pPr>
        <w:pStyle w:val="BodyText"/>
        <w:spacing w:before="6"/>
        <w:rPr>
          <w:rFonts w:ascii="Arial"/>
          <w:sz w:val="28"/>
        </w:rPr>
      </w:pPr>
    </w:p>
    <w:p>
      <w:pPr>
        <w:pStyle w:val="Heading1"/>
        <w:tabs>
          <w:tab w:val="left" w:pos="1079"/>
        </w:tabs>
        <w:spacing w:line="766" w:lineRule="exact"/>
      </w:pPr>
      <w:r>
        <w:t>3.1</w:t>
        <w:tab/>
        <w:t>不等关系与不等式</w:t>
      </w:r>
    </w:p>
    <w:p>
      <w:pPr>
        <w:pStyle w:val="Heading2"/>
        <w:spacing w:before="280" w:line="676" w:lineRule="auto"/>
        <w:ind w:left="5627" w:right="5626" w:firstLine="4"/>
      </w:pPr>
      <w:r>
        <w:t xml:space="preserve">教 案 A </w:t>
      </w:r>
      <w:r>
        <w:rPr>
          <w:spacing w:val="-9"/>
        </w:rPr>
        <w:t xml:space="preserve">第 </w:t>
      </w:r>
      <w:r>
        <w:t>1</w:t>
      </w:r>
      <w:r>
        <w:rPr>
          <w:spacing w:val="-11"/>
        </w:rPr>
        <w:t xml:space="preserve"> 课时</w:t>
      </w:r>
    </w:p>
    <w:p>
      <w:pPr>
        <w:pStyle w:val="Heading8"/>
        <w:spacing w:before="96"/>
      </w:pPr>
      <w:r>
        <w:t>教学目标</w:t>
      </w:r>
    </w:p>
    <w:p>
      <w:pPr>
        <w:spacing w:before="365"/>
        <w:ind w:left="1051" w:right="0" w:firstLine="0"/>
        <w:jc w:val="left"/>
        <w:rPr>
          <w:b/>
          <w:sz w:val="31"/>
        </w:rPr>
      </w:pPr>
      <w:r>
        <w:rPr>
          <w:b/>
          <w:sz w:val="31"/>
        </w:rPr>
        <w:t>一、知识与技能</w:t>
      </w:r>
    </w:p>
    <w:p>
      <w:pPr>
        <w:pStyle w:val="BodyText"/>
        <w:spacing w:before="365"/>
        <w:ind w:left="1051"/>
      </w:pPr>
      <w:r>
        <w:t>通过具体情景，感受在现实世界和日常生活中存在着大量的不等关系，理解不等式</w:t>
      </w:r>
    </w:p>
    <w:p>
      <w:pPr>
        <w:pStyle w:val="BodyText"/>
        <w:spacing w:before="364"/>
        <w:ind w:left="418"/>
      </w:pPr>
      <w:r>
        <w:t>（组）的实际背景，掌握不等式的基本性质.</w:t>
      </w:r>
    </w:p>
    <w:p>
      <w:pPr>
        <w:pStyle w:val="Heading8"/>
        <w:ind w:left="1069"/>
      </w:pPr>
      <w:r>
        <w:t>二、过程与方法</w:t>
      </w:r>
    </w:p>
    <w:p>
      <w:pPr>
        <w:pStyle w:val="BodyText"/>
        <w:spacing w:before="364"/>
        <w:ind w:left="1026"/>
      </w:pPr>
      <w:r>
        <w:t>通过解决具体问题，学会依据具体问题的实际背景分析问题、解决问题的方法.</w:t>
      </w:r>
    </w:p>
    <w:p>
      <w:pPr>
        <w:pStyle w:val="Heading8"/>
        <w:ind w:left="1026"/>
      </w:pPr>
      <w:r>
        <w:t>三、情感、态度与价值观</w:t>
      </w:r>
    </w:p>
    <w:p>
      <w:pPr>
        <w:pStyle w:val="BodyText"/>
        <w:spacing w:before="365"/>
        <w:ind w:left="1051"/>
      </w:pPr>
      <w:r>
        <w:t>通过解决具体问题，体会数学在生活中的重要作用，培养严谨的思维习惯.</w:t>
      </w:r>
    </w:p>
    <w:p>
      <w:pPr>
        <w:pStyle w:val="Heading8"/>
      </w:pPr>
      <w:r>
        <w:t>教学重点和难点</w:t>
      </w:r>
    </w:p>
    <w:p>
      <w:pPr>
        <w:pStyle w:val="BodyText"/>
        <w:spacing w:before="364" w:line="393" w:lineRule="auto"/>
        <w:ind w:left="418" w:right="281" w:firstLine="633"/>
      </w:pPr>
      <w:r>
        <w:t>教学重点：用不等式（组）表示实际问题的不等关系；并用不等式（组）研究含有不等关系的问题；理解不等式（组）对于刻画不等关系的意义和价值.</w:t>
      </w:r>
    </w:p>
    <w:p>
      <w:pPr>
        <w:pStyle w:val="BodyText"/>
        <w:spacing w:line="570" w:lineRule="exact"/>
        <w:ind w:left="1036"/>
      </w:pPr>
      <w:r>
        <w:t>教学难点：用不等式（组）正确表示出不等关系.</w:t>
      </w:r>
    </w:p>
    <w:p>
      <w:pPr>
        <w:pStyle w:val="BodyText"/>
        <w:spacing w:before="365"/>
        <w:ind w:left="1047"/>
      </w:pPr>
      <w:r>
        <w:t>教学关键：将实际问题的不等关系转化为数学中不等式问题.</w:t>
      </w:r>
    </w:p>
    <w:p>
      <w:pPr>
        <w:spacing w:after="0"/>
        <w:sectPr>
          <w:headerReference w:type="even" r:id="rId22"/>
          <w:headerReference w:type="default" r:id="rId23"/>
          <w:footerReference w:type="even" r:id="rId24"/>
          <w:footerReference w:type="default" r:id="rId25"/>
          <w:pgSz w:w="17860" w:h="25260"/>
          <w:pgMar w:top="2720" w:right="2560" w:bottom="3420" w:left="2560" w:header="2276" w:footer="2806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13"/>
        </w:rPr>
      </w:pPr>
    </w:p>
    <w:p>
      <w:pPr>
        <w:pStyle w:val="BodyText"/>
        <w:spacing w:before="27" w:line="393" w:lineRule="auto"/>
        <w:ind w:left="418" w:right="286" w:firstLine="629"/>
      </w:pPr>
      <w:r>
        <w:t>教学突破方法：通过分析实践、自主探究、合作交流等一系列的寻求问题解决方法的活动，讨论解决方法.</w:t>
      </w:r>
    </w:p>
    <w:p>
      <w:pPr>
        <w:pStyle w:val="Heading8"/>
        <w:spacing w:before="0" w:line="569" w:lineRule="exact"/>
      </w:pPr>
      <w:r>
        <w:t>教法与学法导航</w:t>
      </w:r>
    </w:p>
    <w:p>
      <w:pPr>
        <w:pStyle w:val="BodyText"/>
        <w:spacing w:before="364"/>
        <w:ind w:left="1036"/>
      </w:pPr>
      <w:r>
        <w:t>教学方法：观察法、探究法、尝试指导法、讨论法.</w:t>
      </w:r>
    </w:p>
    <w:p>
      <w:pPr>
        <w:pStyle w:val="BodyText"/>
        <w:spacing w:before="365" w:line="393" w:lineRule="auto"/>
        <w:ind w:left="418" w:right="295" w:firstLine="619"/>
      </w:pPr>
      <w:r>
        <w:t>学习方法：从具体上升到理论，再由理论指导具体的练习，从而强化学生对知识的理解与掌握．</w:t>
      </w:r>
    </w:p>
    <w:p>
      <w:pPr>
        <w:pStyle w:val="Heading8"/>
        <w:spacing w:before="0" w:line="570" w:lineRule="exact"/>
      </w:pPr>
      <w:r>
        <w:t>教学准备</w:t>
      </w:r>
    </w:p>
    <w:p>
      <w:pPr>
        <w:pStyle w:val="BodyText"/>
        <w:spacing w:before="364" w:line="393" w:lineRule="auto"/>
        <w:ind w:left="1036" w:right="7206"/>
      </w:pPr>
      <w:r>
        <w:t>教师准备：多媒体、黑板、教材. 学生准备：直尺、教材.</w:t>
      </w:r>
    </w:p>
    <w:p>
      <w:pPr>
        <w:pStyle w:val="Heading8"/>
        <w:spacing w:before="0" w:line="569" w:lineRule="exact"/>
      </w:pPr>
      <w:r>
        <w:t>教学过程</w:t>
      </w:r>
    </w:p>
    <w:p>
      <w:pPr>
        <w:spacing w:before="365"/>
        <w:ind w:left="1036" w:right="0" w:firstLine="0"/>
        <w:jc w:val="left"/>
        <w:rPr>
          <w:b/>
          <w:sz w:val="31"/>
        </w:rPr>
      </w:pPr>
      <w:r>
        <w:rPr>
          <w:b/>
          <w:sz w:val="31"/>
        </w:rPr>
        <w:t>一、创设情境，导入新课</w:t>
      </w:r>
    </w:p>
    <w:p>
      <w:pPr>
        <w:pStyle w:val="BodyText"/>
        <w:spacing w:before="365" w:line="393" w:lineRule="auto"/>
        <w:ind w:left="418" w:right="291" w:firstLine="629"/>
        <w:jc w:val="both"/>
      </w:pPr>
      <w:r>
        <w:rPr>
          <w:spacing w:val="-13"/>
        </w:rPr>
        <w:t xml:space="preserve">在现实世界和日常生活中，既有相等关系，又存在着大量的不等关系.如两点之间线 </w:t>
      </w:r>
      <w:r>
        <w:rPr>
          <w:spacing w:val="-18"/>
        </w:rPr>
        <w:t>段最短、三角形两边之和大于第三边，等等.人们还经常用长与短、高与矮、轻与重、胖</w:t>
      </w:r>
      <w:r>
        <w:rPr>
          <w:spacing w:val="-15"/>
        </w:rPr>
        <w:t>与瘦、大与小、不超过或不少于等来描述某种客观事物在数量上存在的不等关系.在数学 中，我们用不等式来表示不等关系.</w:t>
      </w:r>
    </w:p>
    <w:p>
      <w:pPr>
        <w:pStyle w:val="BodyText"/>
        <w:spacing w:line="567" w:lineRule="exact"/>
        <w:ind w:left="1047"/>
      </w:pPr>
      <w:r>
        <w:t>下面我们首先来看如何利用不等式来表示不等关系.</w:t>
      </w:r>
    </w:p>
    <w:p>
      <w:pPr>
        <w:pStyle w:val="Heading8"/>
        <w:spacing w:before="366"/>
        <w:ind w:left="1047"/>
      </w:pPr>
      <w:r>
        <w:t>二、主题探究，合作交流</w:t>
      </w:r>
    </w:p>
    <w:p>
      <w:pPr>
        <w:pStyle w:val="BodyText"/>
        <w:spacing w:before="364"/>
        <w:ind w:left="1047"/>
      </w:pPr>
      <w:r>
        <w:t>1.  用不等式表示不等关系</w:t>
      </w:r>
    </w:p>
    <w:p>
      <w:pPr>
        <w:spacing w:after="0"/>
        <w:sectPr>
          <w:headerReference w:type="even" r:id="rId26"/>
          <w:headerReference w:type="default" r:id="rId27"/>
          <w:footerReference w:type="even" r:id="rId28"/>
          <w:footerReference w:type="default" r:id="rId29"/>
          <w:pgSz w:w="17860" w:h="25260"/>
          <w:pgMar w:top="2600" w:right="2560" w:bottom="3000" w:left="2560" w:header="2212" w:footer="3230"/>
          <w:pgNumType w:start="6"/>
          <w:cols w:space="708"/>
        </w:sectPr>
      </w:pPr>
    </w:p>
    <w:p>
      <w:pPr>
        <w:pStyle w:val="BodyText"/>
        <w:spacing w:before="8"/>
        <w:rPr>
          <w:sz w:val="25"/>
        </w:rPr>
      </w:pPr>
    </w:p>
    <w:p>
      <w:pPr>
        <w:pStyle w:val="BodyText"/>
        <w:spacing w:before="17" w:line="384" w:lineRule="auto"/>
        <w:ind w:left="418" w:right="406" w:firstLine="629"/>
      </w:pPr>
      <w:r>
        <w:t>引例 1：限速40km/h 的路标，指示司机在前方路段行驶时，应使汽车的速度</w:t>
      </w:r>
      <w:r>
        <w:rPr>
          <w:position w:val="2"/>
          <w:sz w:val="33"/>
        </w:rPr>
        <w:t xml:space="preserve">v </w:t>
      </w:r>
      <w:r>
        <w:t>不超过 40km/h，写成不等式就是</w:t>
      </w:r>
      <w:r>
        <w:rPr>
          <w:rFonts w:ascii="Arial" w:hAnsi="Arial"/>
          <w:i/>
          <w:position w:val="4"/>
          <w:sz w:val="36"/>
        </w:rPr>
        <w:t xml:space="preserve">v </w:t>
      </w:r>
      <w:r>
        <w:rPr>
          <w:rFonts w:ascii="Symbol" w:hAnsi="Symbol"/>
          <w:position w:val="4"/>
          <w:sz w:val="36"/>
        </w:rPr>
        <w:sym w:font="Symbol" w:char="F0A3"/>
      </w:r>
      <w:r>
        <w:rPr>
          <w:rFonts w:ascii="Times New Roman" w:hAnsi="Times New Roman"/>
          <w:position w:val="4"/>
          <w:sz w:val="36"/>
        </w:rPr>
        <w:t xml:space="preserve"> </w:t>
      </w:r>
      <w:r>
        <w:rPr>
          <w:rFonts w:ascii="Arial" w:hAnsi="Arial"/>
          <w:position w:val="4"/>
          <w:sz w:val="36"/>
        </w:rPr>
        <w:t xml:space="preserve">40 </w:t>
      </w:r>
      <w:r>
        <w:t>.</w:t>
      </w:r>
    </w:p>
    <w:p>
      <w:pPr>
        <w:pStyle w:val="BodyText"/>
        <w:spacing w:line="593" w:lineRule="exact"/>
        <w:ind w:left="1047"/>
      </w:pPr>
      <w:r>
        <w:t xml:space="preserve">引例 2：某品牌酸奶的质量检查规定，酸奶中脂肪的含量 </w:t>
      </w:r>
      <w:r>
        <w:rPr>
          <w:position w:val="2"/>
          <w:sz w:val="33"/>
        </w:rPr>
        <w:t xml:space="preserve">f </w:t>
      </w:r>
      <w:r>
        <w:t>应不少于 2.5%，蛋白质</w:t>
      </w:r>
    </w:p>
    <w:p>
      <w:pPr>
        <w:pStyle w:val="BodyText"/>
        <w:spacing w:before="318"/>
        <w:ind w:left="418"/>
      </w:pPr>
      <w:r>
        <w:t>的含量</w:t>
      </w:r>
      <w:r>
        <w:rPr>
          <w:position w:val="2"/>
          <w:sz w:val="33"/>
        </w:rPr>
        <w:t xml:space="preserve">p </w:t>
      </w:r>
      <w:r>
        <w:t>应不少于 2.3%，写成不等式组就是——用不等式组来表示</w:t>
      </w:r>
    </w:p>
    <w:p>
      <w:pPr>
        <w:pStyle w:val="BodyText"/>
        <w:spacing w:before="13"/>
        <w:rPr>
          <w:sz w:val="20"/>
        </w:rPr>
      </w:pPr>
    </w:p>
    <w:p>
      <w:pPr>
        <w:spacing w:before="102" w:line="333" w:lineRule="exact"/>
        <w:ind w:left="0" w:right="2507" w:firstLine="0"/>
        <w:jc w:val="center"/>
        <w:rPr>
          <w:rFonts w:ascii="Arial" w:hAnsi="Arial"/>
          <w:sz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5041900</wp:posOffset>
            </wp:positionH>
            <wp:positionV relativeFrom="paragraph">
              <wp:posOffset>80686</wp:posOffset>
            </wp:positionV>
            <wp:extent cx="177800" cy="2413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4216400</wp:posOffset>
            </wp:positionH>
            <wp:positionV relativeFrom="paragraph">
              <wp:posOffset>131486</wp:posOffset>
            </wp:positionV>
            <wp:extent cx="152400" cy="4572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i/>
          <w:position w:val="1"/>
          <w:sz w:val="31"/>
        </w:rPr>
        <w:t xml:space="preserve">f  </w:t>
      </w:r>
      <w:r>
        <w:rPr>
          <w:rFonts w:ascii="Symbol" w:hAnsi="Symbol"/>
          <w:position w:val="1"/>
          <w:sz w:val="31"/>
        </w:rPr>
        <w:sym w:font="Symbol" w:char="F0B3"/>
      </w:r>
      <w:r>
        <w:rPr>
          <w:rFonts w:ascii="Times New Roman" w:hAnsi="Times New Roman"/>
          <w:position w:val="1"/>
          <w:sz w:val="31"/>
        </w:rPr>
        <w:t xml:space="preserve"> </w:t>
      </w:r>
      <w:r>
        <w:rPr>
          <w:rFonts w:ascii="Arial" w:hAnsi="Arial"/>
          <w:position w:val="1"/>
          <w:sz w:val="31"/>
        </w:rPr>
        <w:t xml:space="preserve">2.5 </w:t>
      </w:r>
      <w:r>
        <w:rPr>
          <w:rFonts w:ascii="Arial" w:hAnsi="Arial"/>
          <w:sz w:val="21"/>
        </w:rPr>
        <w:t>0</w:t>
      </w:r>
      <w:r>
        <w:rPr>
          <w:rFonts w:ascii="Arial" w:hAnsi="Arial"/>
          <w:spacing w:val="3"/>
          <w:sz w:val="21"/>
        </w:rPr>
        <w:t xml:space="preserve"> </w:t>
      </w:r>
      <w:r>
        <w:rPr>
          <w:rFonts w:ascii="Arial" w:hAnsi="Arial"/>
          <w:position w:val="1"/>
          <w:sz w:val="31"/>
        </w:rPr>
        <w:t>,</w:t>
      </w:r>
    </w:p>
    <w:p>
      <w:pPr>
        <w:spacing w:before="0" w:line="172" w:lineRule="exact"/>
        <w:ind w:left="0" w:right="1589" w:firstLine="0"/>
        <w:jc w:val="center"/>
        <w:rPr>
          <w:rFonts w:ascii="Arial"/>
          <w:sz w:val="2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108985</wp:posOffset>
            </wp:positionV>
            <wp:extent cx="177800" cy="2413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21"/>
        </w:rPr>
        <w:t>0</w:t>
      </w:r>
    </w:p>
    <w:p>
      <w:pPr>
        <w:spacing w:before="0" w:line="310" w:lineRule="exact"/>
        <w:ind w:left="0" w:right="2558" w:firstLine="0"/>
        <w:jc w:val="center"/>
        <w:rPr>
          <w:rFonts w:ascii="Arial" w:hAnsi="Arial"/>
          <w:sz w:val="31"/>
        </w:rPr>
      </w:pPr>
      <w:r>
        <w:rPr>
          <w:rFonts w:ascii="Arial" w:hAnsi="Arial"/>
          <w:i/>
          <w:position w:val="1"/>
          <w:sz w:val="31"/>
        </w:rPr>
        <w:t xml:space="preserve">p </w:t>
      </w:r>
      <w:r>
        <w:rPr>
          <w:rFonts w:ascii="Symbol" w:hAnsi="Symbol"/>
          <w:position w:val="1"/>
          <w:sz w:val="31"/>
        </w:rPr>
        <w:sym w:font="Symbol" w:char="F0B3"/>
      </w:r>
      <w:r>
        <w:rPr>
          <w:rFonts w:ascii="Times New Roman" w:hAnsi="Times New Roman"/>
          <w:position w:val="1"/>
          <w:sz w:val="31"/>
        </w:rPr>
        <w:t xml:space="preserve"> </w:t>
      </w:r>
      <w:r>
        <w:rPr>
          <w:rFonts w:ascii="Arial" w:hAnsi="Arial"/>
          <w:position w:val="1"/>
          <w:sz w:val="31"/>
        </w:rPr>
        <w:t xml:space="preserve">2.3 </w:t>
      </w:r>
      <w:r>
        <w:rPr>
          <w:rFonts w:ascii="Arial" w:hAnsi="Arial"/>
          <w:sz w:val="21"/>
        </w:rPr>
        <w:t>0</w:t>
      </w:r>
      <w:r>
        <w:rPr>
          <w:rFonts w:ascii="Arial" w:hAnsi="Arial"/>
          <w:spacing w:val="-7"/>
          <w:sz w:val="21"/>
        </w:rPr>
        <w:t xml:space="preserve"> </w:t>
      </w:r>
      <w:r>
        <w:rPr>
          <w:rFonts w:ascii="Arial" w:hAnsi="Arial"/>
          <w:position w:val="1"/>
          <w:sz w:val="31"/>
        </w:rPr>
        <w:t>.</w:t>
      </w:r>
    </w:p>
    <w:p>
      <w:pPr>
        <w:spacing w:before="0" w:line="195" w:lineRule="exact"/>
        <w:ind w:left="0" w:right="1629" w:firstLine="0"/>
        <w:jc w:val="center"/>
        <w:rPr>
          <w:rFonts w:ascii="Arial"/>
          <w:sz w:val="21"/>
        </w:rPr>
      </w:pPr>
      <w:r>
        <w:rPr>
          <w:rFonts w:ascii="Arial"/>
          <w:w w:val="89"/>
          <w:sz w:val="21"/>
        </w:rPr>
        <w:t>0</w:t>
      </w:r>
    </w:p>
    <w:p>
      <w:pPr>
        <w:pStyle w:val="BodyText"/>
        <w:spacing w:before="3"/>
        <w:rPr>
          <w:rFonts w:ascii="Arial"/>
          <w:sz w:val="13"/>
        </w:rPr>
      </w:pPr>
    </w:p>
    <w:p>
      <w:pPr>
        <w:spacing w:before="73" w:line="386" w:lineRule="auto"/>
        <w:ind w:left="1036" w:right="479" w:firstLine="0"/>
        <w:jc w:val="left"/>
        <w:rPr>
          <w:sz w:val="31"/>
        </w:rPr>
      </w:pPr>
      <w:r>
        <w:rPr>
          <w:spacing w:val="-2"/>
          <w:sz w:val="31"/>
        </w:rPr>
        <w:t xml:space="preserve">问题 </w:t>
      </w:r>
      <w:r>
        <w:rPr>
          <w:sz w:val="31"/>
        </w:rPr>
        <w:t>1</w:t>
      </w:r>
      <w:r>
        <w:rPr>
          <w:spacing w:val="24"/>
          <w:sz w:val="31"/>
        </w:rPr>
        <w:t>：设点</w:t>
      </w:r>
      <w:r>
        <w:rPr>
          <w:position w:val="2"/>
          <w:sz w:val="33"/>
        </w:rPr>
        <w:t>A</w:t>
      </w:r>
      <w:r>
        <w:rPr>
          <w:spacing w:val="-17"/>
          <w:position w:val="2"/>
          <w:sz w:val="33"/>
        </w:rPr>
        <w:t xml:space="preserve"> </w:t>
      </w:r>
      <w:r>
        <w:rPr>
          <w:spacing w:val="6"/>
          <w:sz w:val="31"/>
        </w:rPr>
        <w:t>与平面</w:t>
      </w:r>
      <w:r>
        <w:rPr>
          <w:rFonts w:ascii="Symbol" w:eastAsia="Symbol" w:hAnsi="Symbol"/>
          <w:position w:val="6"/>
          <w:sz w:val="36"/>
        </w:rPr>
        <w:sym w:font="Symbol" w:char="F061"/>
      </w:r>
      <w:r>
        <w:rPr>
          <w:rFonts w:ascii="Times New Roman" w:eastAsia="Times New Roman" w:hAnsi="Times New Roman"/>
          <w:spacing w:val="26"/>
          <w:position w:val="6"/>
          <w:sz w:val="36"/>
        </w:rPr>
        <w:t xml:space="preserve"> </w:t>
      </w:r>
      <w:r>
        <w:rPr>
          <w:spacing w:val="18"/>
          <w:sz w:val="31"/>
        </w:rPr>
        <w:t>的距离为</w:t>
      </w:r>
      <w:r>
        <w:rPr>
          <w:spacing w:val="-5"/>
          <w:position w:val="2"/>
          <w:sz w:val="33"/>
        </w:rPr>
        <w:t>d</w:t>
      </w:r>
      <w:r>
        <w:rPr>
          <w:spacing w:val="-5"/>
          <w:sz w:val="31"/>
        </w:rPr>
        <w:t>，</w:t>
      </w:r>
      <w:r>
        <w:rPr>
          <w:spacing w:val="-5"/>
          <w:position w:val="2"/>
          <w:sz w:val="33"/>
        </w:rPr>
        <w:t>B</w:t>
      </w:r>
      <w:r>
        <w:rPr>
          <w:spacing w:val="-21"/>
          <w:position w:val="2"/>
          <w:sz w:val="33"/>
        </w:rPr>
        <w:t xml:space="preserve"> </w:t>
      </w:r>
      <w:r>
        <w:rPr>
          <w:spacing w:val="6"/>
          <w:sz w:val="31"/>
        </w:rPr>
        <w:t>为平面</w:t>
      </w:r>
      <w:r>
        <w:rPr>
          <w:rFonts w:ascii="Symbol" w:eastAsia="Symbol" w:hAnsi="Symbol"/>
          <w:position w:val="6"/>
          <w:sz w:val="36"/>
        </w:rPr>
        <w:sym w:font="Symbol" w:char="F061"/>
      </w:r>
      <w:r>
        <w:rPr>
          <w:rFonts w:ascii="Times New Roman" w:eastAsia="Times New Roman" w:hAnsi="Times New Roman"/>
          <w:spacing w:val="26"/>
          <w:position w:val="6"/>
          <w:sz w:val="36"/>
        </w:rPr>
        <w:t xml:space="preserve"> </w:t>
      </w:r>
      <w:r>
        <w:rPr>
          <w:spacing w:val="5"/>
          <w:sz w:val="31"/>
        </w:rPr>
        <w:t>上的任意一点，则</w:t>
      </w:r>
      <w:r>
        <w:rPr>
          <w:rFonts w:ascii="Arial" w:eastAsia="Arial" w:hAnsi="Arial"/>
          <w:i/>
          <w:position w:val="4"/>
          <w:sz w:val="36"/>
        </w:rPr>
        <w:t>d</w:t>
      </w:r>
      <w:r>
        <w:rPr>
          <w:rFonts w:ascii="Arial" w:eastAsia="Arial" w:hAnsi="Arial"/>
          <w:i/>
          <w:spacing w:val="32"/>
          <w:position w:val="4"/>
          <w:sz w:val="36"/>
        </w:rPr>
        <w:t xml:space="preserve"> </w:t>
      </w:r>
      <w:r>
        <w:rPr>
          <w:rFonts w:ascii="Symbol" w:eastAsia="Symbol" w:hAnsi="Symbol"/>
          <w:spacing w:val="-5"/>
          <w:position w:val="4"/>
          <w:sz w:val="36"/>
        </w:rPr>
        <w:sym w:font="Symbol" w:char="F0A3"/>
      </w:r>
      <w:r>
        <w:rPr>
          <w:rFonts w:ascii="Arial" w:eastAsia="Arial" w:hAnsi="Arial"/>
          <w:spacing w:val="-5"/>
          <w:position w:val="4"/>
          <w:sz w:val="36"/>
        </w:rPr>
        <w:t>|</w:t>
      </w:r>
      <w:r>
        <w:rPr>
          <w:rFonts w:ascii="Arial" w:eastAsia="Arial" w:hAnsi="Arial"/>
          <w:spacing w:val="12"/>
          <w:position w:val="4"/>
          <w:sz w:val="36"/>
        </w:rPr>
        <w:t xml:space="preserve"> </w:t>
      </w:r>
      <w:r>
        <w:rPr>
          <w:rFonts w:ascii="Arial" w:eastAsia="Arial" w:hAnsi="Arial"/>
          <w:i/>
          <w:position w:val="4"/>
          <w:sz w:val="36"/>
        </w:rPr>
        <w:t>AB</w:t>
      </w:r>
      <w:r>
        <w:rPr>
          <w:rFonts w:ascii="Arial" w:eastAsia="Arial" w:hAnsi="Arial"/>
          <w:i/>
          <w:spacing w:val="-14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|</w:t>
      </w:r>
      <w:r>
        <w:rPr>
          <w:rFonts w:ascii="Arial" w:eastAsia="Arial" w:hAnsi="Arial"/>
          <w:spacing w:val="-58"/>
          <w:position w:val="4"/>
          <w:sz w:val="36"/>
        </w:rPr>
        <w:t xml:space="preserve"> </w:t>
      </w:r>
      <w:r>
        <w:rPr>
          <w:sz w:val="31"/>
        </w:rPr>
        <w:t xml:space="preserve">. </w:t>
      </w:r>
      <w:r>
        <w:rPr>
          <w:spacing w:val="5"/>
          <w:sz w:val="31"/>
        </w:rPr>
        <w:t xml:space="preserve">问题 </w:t>
      </w:r>
      <w:r>
        <w:rPr>
          <w:sz w:val="31"/>
        </w:rPr>
        <w:t>2</w:t>
      </w:r>
      <w:r>
        <w:rPr>
          <w:spacing w:val="-1"/>
          <w:sz w:val="31"/>
        </w:rPr>
        <w:t xml:space="preserve">：某种杂志原以每本 </w:t>
      </w:r>
      <w:r>
        <w:rPr>
          <w:sz w:val="31"/>
        </w:rPr>
        <w:t>2.5</w:t>
      </w:r>
      <w:r>
        <w:rPr>
          <w:spacing w:val="-1"/>
          <w:sz w:val="31"/>
        </w:rPr>
        <w:t xml:space="preserve"> 元的价格销售，可以售出 </w:t>
      </w:r>
      <w:r>
        <w:rPr>
          <w:sz w:val="31"/>
        </w:rPr>
        <w:t>8 万本. 据市场调查，若</w:t>
      </w:r>
    </w:p>
    <w:p>
      <w:pPr>
        <w:pStyle w:val="BodyText"/>
        <w:spacing w:line="585" w:lineRule="exact"/>
        <w:ind w:left="418"/>
      </w:pPr>
      <w:r>
        <w:t>单价每提高 0.1 元，销售量就可能相应减少 2 000 本.若把提价后杂志的定价设为</w:t>
      </w:r>
      <w:r>
        <w:rPr>
          <w:position w:val="2"/>
          <w:sz w:val="33"/>
        </w:rPr>
        <w:t xml:space="preserve">x </w:t>
      </w:r>
      <w:r>
        <w:t>元，</w:t>
      </w:r>
    </w:p>
    <w:p>
      <w:pPr>
        <w:pStyle w:val="BodyText"/>
        <w:spacing w:before="364"/>
        <w:ind w:left="418"/>
      </w:pPr>
      <w:r>
        <w:t>怎样用不等式表示销售的总收入仍不低于20 万元呢？</w:t>
      </w:r>
    </w:p>
    <w:p>
      <w:pPr>
        <w:tabs>
          <w:tab w:val="left" w:pos="10600"/>
        </w:tabs>
        <w:spacing w:before="190" w:line="658" w:lineRule="exact"/>
        <w:ind w:left="1047" w:right="0" w:firstLine="0"/>
        <w:jc w:val="left"/>
        <w:rPr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425661</wp:posOffset>
            </wp:positionV>
            <wp:extent cx="6477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解：设杂志社的定价</w:t>
      </w:r>
      <w:r>
        <w:rPr>
          <w:spacing w:val="62"/>
          <w:sz w:val="31"/>
        </w:rPr>
        <w:t>为</w:t>
      </w:r>
      <w:r>
        <w:rPr>
          <w:position w:val="2"/>
          <w:sz w:val="33"/>
        </w:rPr>
        <w:t>x</w:t>
      </w:r>
      <w:r>
        <w:rPr>
          <w:spacing w:val="-18"/>
          <w:position w:val="2"/>
          <w:sz w:val="33"/>
        </w:rPr>
        <w:t xml:space="preserve"> </w:t>
      </w:r>
      <w:r>
        <w:rPr>
          <w:sz w:val="31"/>
        </w:rPr>
        <w:t>元，则销售的总收入</w:t>
      </w:r>
      <w:r>
        <w:rPr>
          <w:spacing w:val="32"/>
          <w:sz w:val="31"/>
        </w:rPr>
        <w:t>为</w:t>
      </w:r>
      <w:r>
        <w:rPr>
          <w:rFonts w:ascii="Arial" w:eastAsia="Arial" w:hAnsi="Arial"/>
          <w:position w:val="-2"/>
          <w:sz w:val="36"/>
        </w:rPr>
        <w:t>(8</w:t>
      </w:r>
      <w:r>
        <w:rPr>
          <w:rFonts w:ascii="Arial" w:eastAsia="Arial" w:hAnsi="Arial"/>
          <w:spacing w:val="-58"/>
          <w:position w:val="-2"/>
          <w:sz w:val="36"/>
        </w:rPr>
        <w:t xml:space="preserve"> </w:t>
      </w:r>
      <w:r>
        <w:rPr>
          <w:rFonts w:ascii="Symbol" w:eastAsia="Symbol" w:hAnsi="Symbol"/>
          <w:position w:val="-2"/>
          <w:sz w:val="36"/>
        </w:rPr>
        <w:sym w:font="Symbol" w:char="F02D"/>
      </w:r>
      <w:r>
        <w:rPr>
          <w:rFonts w:ascii="Times New Roman" w:eastAsia="Times New Roman" w:hAnsi="Times New Roman"/>
          <w:spacing w:val="13"/>
          <w:position w:val="-2"/>
          <w:sz w:val="36"/>
        </w:rPr>
        <w:t xml:space="preserve"> </w:t>
      </w:r>
      <w:r>
        <w:rPr>
          <w:rFonts w:ascii="Arial" w:eastAsia="Arial" w:hAnsi="Arial"/>
          <w:i/>
          <w:position w:val="20"/>
          <w:sz w:val="36"/>
        </w:rPr>
        <w:t>x</w:t>
      </w:r>
      <w:r>
        <w:rPr>
          <w:rFonts w:ascii="Arial" w:eastAsia="Arial" w:hAnsi="Arial"/>
          <w:i/>
          <w:spacing w:val="-37"/>
          <w:position w:val="20"/>
          <w:sz w:val="36"/>
        </w:rPr>
        <w:t xml:space="preserve"> </w:t>
      </w:r>
      <w:r>
        <w:rPr>
          <w:rFonts w:ascii="Symbol" w:eastAsia="Symbol" w:hAnsi="Symbol"/>
          <w:position w:val="20"/>
          <w:sz w:val="36"/>
        </w:rPr>
        <w:sym w:font="Symbol" w:char="F02D"/>
      </w:r>
      <w:r>
        <w:rPr>
          <w:rFonts w:ascii="Times New Roman" w:eastAsia="Times New Roman" w:hAnsi="Times New Roman"/>
          <w:spacing w:val="-31"/>
          <w:position w:val="20"/>
          <w:sz w:val="36"/>
        </w:rPr>
        <w:t xml:space="preserve"> </w:t>
      </w:r>
      <w:r>
        <w:rPr>
          <w:rFonts w:ascii="Arial" w:eastAsia="Arial" w:hAnsi="Arial"/>
          <w:position w:val="20"/>
          <w:sz w:val="36"/>
        </w:rPr>
        <w:t>2.5</w:t>
      </w:r>
      <w:r>
        <w:rPr>
          <w:rFonts w:ascii="Arial" w:eastAsia="Arial" w:hAnsi="Arial"/>
          <w:spacing w:val="-45"/>
          <w:position w:val="20"/>
          <w:sz w:val="36"/>
        </w:rPr>
        <w:t xml:space="preserve"> </w:t>
      </w:r>
      <w:r>
        <w:rPr>
          <w:rFonts w:ascii="Symbol" w:eastAsia="Symbol" w:hAnsi="Symbol"/>
          <w:position w:val="-2"/>
          <w:sz w:val="36"/>
        </w:rPr>
        <w:sym w:font="Symbol" w:char="F0B4"/>
      </w:r>
      <w:r>
        <w:rPr>
          <w:rFonts w:ascii="Times New Roman" w:eastAsia="Times New Roman" w:hAnsi="Times New Roman"/>
          <w:spacing w:val="-48"/>
          <w:position w:val="-2"/>
          <w:sz w:val="36"/>
        </w:rPr>
        <w:t xml:space="preserve"> </w:t>
      </w:r>
      <w:r>
        <w:rPr>
          <w:rFonts w:ascii="Arial" w:eastAsia="Arial" w:hAnsi="Arial"/>
          <w:spacing w:val="5"/>
          <w:position w:val="-2"/>
          <w:sz w:val="36"/>
        </w:rPr>
        <w:t>0.2)</w:t>
      </w:r>
      <w:r>
        <w:rPr>
          <w:rFonts w:ascii="Arial" w:eastAsia="Arial" w:hAnsi="Arial"/>
          <w:i/>
          <w:spacing w:val="5"/>
          <w:position w:val="-2"/>
          <w:sz w:val="36"/>
        </w:rPr>
        <w:t>x</w:t>
        <w:tab/>
      </w:r>
      <w:r>
        <w:rPr>
          <w:position w:val="-5"/>
          <w:sz w:val="31"/>
        </w:rPr>
        <w:t>万元，那么</w:t>
      </w:r>
    </w:p>
    <w:p>
      <w:pPr>
        <w:spacing w:before="0" w:line="288" w:lineRule="exact"/>
        <w:ind w:left="0" w:right="3667" w:firstLine="0"/>
        <w:jc w:val="right"/>
        <w:rPr>
          <w:rFonts w:ascii="Arial"/>
          <w:sz w:val="36"/>
        </w:rPr>
      </w:pPr>
      <w:r>
        <w:rPr>
          <w:rFonts w:ascii="Arial"/>
          <w:w w:val="85"/>
          <w:sz w:val="36"/>
        </w:rPr>
        <w:t>0.1</w:t>
      </w:r>
    </w:p>
    <w:p>
      <w:pPr>
        <w:pStyle w:val="BodyText"/>
        <w:spacing w:before="165"/>
        <w:ind w:left="418"/>
      </w:pPr>
      <w:r>
        <w:t>不等关系“销售的总收入不低于 20 万元”可以表示为不等式</w:t>
      </w:r>
    </w:p>
    <w:p>
      <w:pPr>
        <w:pStyle w:val="Heading3"/>
        <w:spacing w:before="186" w:line="665" w:lineRule="exact"/>
        <w:ind w:right="1082"/>
        <w:jc w:val="center"/>
        <w:rPr>
          <w:rFonts w:ascii="微软雅黑" w:hAnsi="微软雅黑"/>
          <w:sz w:val="3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430106</wp:posOffset>
            </wp:positionV>
            <wp:extent cx="6477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(8</w:t>
      </w:r>
      <w:r>
        <w:rPr>
          <w:spacing w:val="-59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rPr>
          <w:i/>
          <w:position w:val="23"/>
        </w:rPr>
        <w:t xml:space="preserve">x </w:t>
      </w:r>
      <w:r>
        <w:rPr>
          <w:rFonts w:ascii="Symbol" w:hAnsi="Symbol"/>
          <w:position w:val="23"/>
        </w:rPr>
        <w:sym w:font="Symbol" w:char="F02D"/>
      </w:r>
      <w:r>
        <w:rPr>
          <w:rFonts w:ascii="Times New Roman" w:hAnsi="Times New Roman"/>
          <w:position w:val="23"/>
        </w:rPr>
        <w:t xml:space="preserve"> </w:t>
      </w:r>
      <w:r>
        <w:rPr>
          <w:position w:val="23"/>
        </w:rPr>
        <w:t xml:space="preserve">2.5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spacing w:val="5"/>
        </w:rPr>
        <w:t>0.2)</w:t>
      </w:r>
      <w:r>
        <w:rPr>
          <w:i/>
          <w:spacing w:val="5"/>
        </w:rPr>
        <w:t xml:space="preserve">x </w:t>
      </w:r>
      <w:r>
        <w:rPr>
          <w:rFonts w:ascii="Symbol" w:hAnsi="Symbol"/>
        </w:rPr>
        <w:sym w:font="Symbol" w:char="F0B3"/>
      </w:r>
      <w:r>
        <w:rPr>
          <w:rFonts w:ascii="Times New Roman" w:hAnsi="Times New Roman"/>
        </w:rPr>
        <w:t xml:space="preserve"> </w:t>
      </w:r>
      <w:r>
        <w:t>20</w:t>
      </w:r>
      <w:r>
        <w:rPr>
          <w:spacing w:val="-65"/>
        </w:rPr>
        <w:t xml:space="preserve"> </w:t>
      </w:r>
      <w:r>
        <w:rPr>
          <w:rFonts w:ascii="微软雅黑" w:hAnsi="微软雅黑"/>
          <w:position w:val="-3"/>
          <w:sz w:val="31"/>
        </w:rPr>
        <w:t>.</w:t>
      </w:r>
    </w:p>
    <w:p>
      <w:pPr>
        <w:spacing w:before="0" w:line="285" w:lineRule="exact"/>
        <w:ind w:left="0" w:right="2328" w:firstLine="0"/>
        <w:jc w:val="center"/>
        <w:rPr>
          <w:rFonts w:ascii="Arial"/>
          <w:sz w:val="36"/>
        </w:rPr>
      </w:pPr>
      <w:r>
        <w:rPr>
          <w:rFonts w:ascii="Arial"/>
          <w:sz w:val="36"/>
        </w:rPr>
        <w:t>0.1</w:t>
      </w:r>
    </w:p>
    <w:p>
      <w:pPr>
        <w:pStyle w:val="BodyText"/>
        <w:spacing w:before="165" w:line="393" w:lineRule="auto"/>
        <w:ind w:left="418" w:right="395" w:firstLine="619"/>
      </w:pPr>
      <w:r>
        <w:t>问题 3：某钢铁厂要把长度为 4 000mm 的钢管截成 500mm 和 600mm 两种.按照生产的要求，600mm 的数量不能超过 500mm 钢管的 3 倍. 怎样写出满足所有上述所有不等关系的不等式呢？</w:t>
      </w:r>
    </w:p>
    <w:p>
      <w:pPr>
        <w:pStyle w:val="BodyText"/>
        <w:spacing w:line="568" w:lineRule="exact"/>
        <w:ind w:left="1047"/>
      </w:pPr>
      <w:r>
        <w:t xml:space="preserve">解：假设截得500 mm 的钢管 </w:t>
      </w:r>
      <w:r>
        <w:rPr>
          <w:position w:val="2"/>
          <w:sz w:val="33"/>
        </w:rPr>
        <w:t xml:space="preserve">x </w:t>
      </w:r>
      <w:r>
        <w:t>根，截得600mm 的钢管</w:t>
      </w:r>
      <w:r>
        <w:rPr>
          <w:position w:val="2"/>
          <w:sz w:val="33"/>
        </w:rPr>
        <w:t xml:space="preserve">y </w:t>
      </w:r>
      <w:r>
        <w:t>根.根据题意，应有如</w:t>
      </w:r>
    </w:p>
    <w:p>
      <w:pPr>
        <w:pStyle w:val="BodyText"/>
        <w:spacing w:before="365"/>
        <w:ind w:left="418"/>
      </w:pPr>
      <w:r>
        <w:t>下的不等关系：</w:t>
      </w:r>
    </w:p>
    <w:p>
      <w:pPr>
        <w:pStyle w:val="ListParagraph"/>
        <w:numPr>
          <w:ilvl w:val="0"/>
          <w:numId w:val="15"/>
        </w:numPr>
        <w:tabs>
          <w:tab w:val="left" w:pos="1708"/>
        </w:tabs>
        <w:spacing w:before="365" w:after="0" w:line="240" w:lineRule="auto"/>
        <w:ind w:left="1707" w:right="0" w:hanging="819"/>
        <w:jc w:val="left"/>
        <w:rPr>
          <w:sz w:val="31"/>
        </w:rPr>
      </w:pPr>
      <w:r>
        <w:rPr>
          <w:spacing w:val="4"/>
          <w:sz w:val="31"/>
        </w:rPr>
        <w:t>截得两种钢管的总长度不超过</w:t>
      </w:r>
      <w:r>
        <w:rPr>
          <w:sz w:val="31"/>
        </w:rPr>
        <w:t>4</w:t>
      </w:r>
      <w:r>
        <w:rPr>
          <w:spacing w:val="3"/>
          <w:sz w:val="31"/>
        </w:rPr>
        <w:t xml:space="preserve"> </w:t>
      </w:r>
      <w:r>
        <w:rPr>
          <w:sz w:val="31"/>
        </w:rPr>
        <w:t>000mm；</w:t>
      </w:r>
    </w:p>
    <w:p>
      <w:pPr>
        <w:pStyle w:val="ListParagraph"/>
        <w:numPr>
          <w:ilvl w:val="0"/>
          <w:numId w:val="15"/>
        </w:numPr>
        <w:tabs>
          <w:tab w:val="left" w:pos="1708"/>
        </w:tabs>
        <w:spacing w:before="364" w:after="0" w:line="240" w:lineRule="auto"/>
        <w:ind w:left="1707" w:right="0" w:hanging="819"/>
        <w:jc w:val="left"/>
        <w:rPr>
          <w:sz w:val="31"/>
        </w:rPr>
      </w:pPr>
      <w:r>
        <w:rPr>
          <w:spacing w:val="-5"/>
          <w:sz w:val="31"/>
        </w:rPr>
        <w:t xml:space="preserve">截得 </w:t>
      </w:r>
      <w:r>
        <w:rPr>
          <w:sz w:val="31"/>
        </w:rPr>
        <w:t>600mm</w:t>
      </w:r>
      <w:r>
        <w:rPr>
          <w:spacing w:val="-7"/>
          <w:sz w:val="31"/>
        </w:rPr>
        <w:t xml:space="preserve"> 钢管的数量不能超过 </w:t>
      </w:r>
      <w:r>
        <w:rPr>
          <w:sz w:val="31"/>
        </w:rPr>
        <w:t>500mm</w:t>
      </w:r>
      <w:r>
        <w:rPr>
          <w:spacing w:val="-6"/>
          <w:sz w:val="31"/>
        </w:rPr>
        <w:t xml:space="preserve"> 钢管数量的 </w:t>
      </w:r>
      <w:r>
        <w:rPr>
          <w:sz w:val="31"/>
        </w:rPr>
        <w:t>3</w:t>
      </w:r>
      <w:r>
        <w:rPr>
          <w:spacing w:val="-4"/>
          <w:sz w:val="31"/>
        </w:rPr>
        <w:t xml:space="preserve"> 倍；</w:t>
      </w:r>
    </w:p>
    <w:p>
      <w:pPr>
        <w:spacing w:after="0" w:line="240" w:lineRule="auto"/>
        <w:jc w:val="left"/>
        <w:rPr>
          <w:sz w:val="31"/>
        </w:rPr>
        <w:sectPr>
          <w:headerReference w:type="even" r:id="rId35"/>
          <w:headerReference w:type="default" r:id="rId36"/>
          <w:footerReference w:type="even" r:id="rId37"/>
          <w:footerReference w:type="default" r:id="rId38"/>
          <w:pgSz w:w="17860" w:h="25260"/>
          <w:pgMar w:top="2720" w:right="2560" w:bottom="3380" w:left="2560" w:header="2276" w:footer="2806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13"/>
        </w:rPr>
      </w:pPr>
    </w:p>
    <w:p>
      <w:pPr>
        <w:pStyle w:val="ListParagraph"/>
        <w:numPr>
          <w:ilvl w:val="0"/>
          <w:numId w:val="10"/>
        </w:numPr>
        <w:tabs>
          <w:tab w:val="left" w:pos="1708"/>
        </w:tabs>
        <w:spacing w:before="27" w:after="0" w:line="240" w:lineRule="auto"/>
        <w:ind w:left="1707" w:right="0" w:hanging="819"/>
        <w:jc w:val="left"/>
        <w:rPr>
          <w:sz w:val="31"/>
        </w:rPr>
      </w:pPr>
      <w:r>
        <w:rPr>
          <w:spacing w:val="-2"/>
          <w:sz w:val="31"/>
        </w:rPr>
        <w:t>截得两种钢管的数量都不能为负.</w:t>
      </w:r>
    </w:p>
    <w:p>
      <w:pPr>
        <w:pStyle w:val="BodyText"/>
        <w:spacing w:before="364"/>
        <w:ind w:left="1047"/>
      </w:pPr>
      <w:r>
        <w:t>要同时满足上述的三个不等关系，可以用下面的不等式组来表示：</w:t>
      </w:r>
    </w:p>
    <w:p>
      <w:pPr>
        <w:pStyle w:val="Heading3"/>
        <w:spacing w:before="301" w:line="419" w:lineRule="exact"/>
        <w:ind w:left="3781"/>
        <w:rPr>
          <w:rFonts w:ascii="宋体" w:eastAsia="宋体" w:hAnsi="宋体" w:hint="eastAsia"/>
        </w:rPr>
      </w:pPr>
      <w:r>
        <w:rPr>
          <w:rFonts w:ascii="Symbol" w:eastAsia="Symbol" w:hAnsi="Symbol"/>
          <w:spacing w:val="4"/>
          <w:position w:val="-2"/>
        </w:rPr>
        <w:sym w:font="Symbol" w:char="F0EC"/>
      </w:r>
      <w:r>
        <w:rPr>
          <w:spacing w:val="4"/>
        </w:rPr>
        <w:t>500</w:t>
      </w:r>
      <w:r>
        <w:rPr>
          <w:rFonts w:ascii="Times New Roman" w:eastAsia="Times New Roman" w:hAnsi="Times New Roman"/>
          <w:i/>
          <w:spacing w:val="4"/>
        </w:rPr>
        <w:t xml:space="preserve">x </w:t>
      </w:r>
      <w:r>
        <w:rPr>
          <w:rFonts w:ascii="Symbol" w:eastAsia="Symbol" w:hAnsi="Symbol"/>
        </w:rPr>
        <w:sym w:font="Symbol" w:char="F02B"/>
      </w:r>
      <w:r>
        <w:rPr>
          <w:rFonts w:ascii="Times New Roman" w:eastAsia="Times New Roman" w:hAnsi="Times New Roman"/>
        </w:rPr>
        <w:t xml:space="preserve"> </w:t>
      </w:r>
      <w:r>
        <w:t>600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/>
          <w:i/>
        </w:rPr>
        <w:t xml:space="preserve">y </w:t>
      </w:r>
      <w:r>
        <w:rPr>
          <w:rFonts w:ascii="Symbol" w:eastAsia="Symbol" w:hAnsi="Symbol"/>
        </w:rPr>
        <w:sym w:font="Symbol" w:char="F0A3"/>
      </w:r>
      <w:r>
        <w:rPr>
          <w:rFonts w:ascii="Times New Roman" w:eastAsia="Times New Roman" w:hAnsi="Times New Roman"/>
        </w:rPr>
        <w:t xml:space="preserve"> </w:t>
      </w:r>
      <w:r>
        <w:rPr>
          <w:spacing w:val="-6"/>
        </w:rPr>
        <w:t>4000</w:t>
      </w:r>
      <w:r>
        <w:rPr>
          <w:rFonts w:ascii="宋体" w:eastAsia="宋体" w:hAnsi="宋体" w:hint="eastAsia"/>
          <w:spacing w:val="-6"/>
        </w:rPr>
        <w:t>，</w:t>
      </w:r>
    </w:p>
    <w:p>
      <w:pPr>
        <w:tabs>
          <w:tab w:val="left" w:pos="4939"/>
        </w:tabs>
        <w:spacing w:before="0" w:line="512" w:lineRule="exact"/>
        <w:ind w:left="3781" w:right="0" w:firstLine="0"/>
        <w:jc w:val="left"/>
        <w:rPr>
          <w:rFonts w:ascii="宋体" w:eastAsia="宋体" w:hAnsi="宋体" w:hint="eastAsia"/>
          <w:sz w:val="36"/>
        </w:rPr>
      </w:pPr>
      <w:r>
        <w:pict>
          <v:shape id="_x0000_s1028" type="#_x0000_t202" style="width:8.9pt;height:22pt;margin-top:8.81pt;margin-left:317.05pt;mso-position-horizontal-relative:page;position:absolute;z-index:-251651072" filled="f" stroked="f">
            <v:textbox inset="0,0,0,0">
              <w:txbxContent>
                <w:p>
                  <w:pPr>
                    <w:spacing w:before="0" w:line="439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sym w:font="Symbol" w:char="F0EF"/>
                  </w:r>
                </w:p>
              </w:txbxContent>
            </v:textbox>
          </v:shape>
        </w:pict>
      </w:r>
      <w:r>
        <w:rPr>
          <w:rFonts w:ascii="Symbol" w:eastAsia="Symbol" w:hAnsi="Symbol"/>
          <w:position w:val="17"/>
          <w:sz w:val="36"/>
        </w:rPr>
        <w:sym w:font="Symbol" w:char="F0EF"/>
      </w:r>
      <w:r>
        <w:rPr>
          <w:rFonts w:ascii="Times New Roman" w:eastAsia="Times New Roman" w:hAnsi="Times New Roman"/>
          <w:position w:val="17"/>
          <w:sz w:val="36"/>
        </w:rPr>
        <w:tab/>
      </w:r>
      <w:r>
        <w:rPr>
          <w:rFonts w:ascii="Arial" w:eastAsia="Arial" w:hAnsi="Arial"/>
          <w:spacing w:val="6"/>
          <w:sz w:val="36"/>
        </w:rPr>
        <w:t>3</w:t>
      </w:r>
      <w:r>
        <w:rPr>
          <w:rFonts w:ascii="Times New Roman" w:eastAsia="Times New Roman" w:hAnsi="Times New Roman"/>
          <w:i/>
          <w:spacing w:val="6"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B3"/>
      </w:r>
      <w:r>
        <w:rPr>
          <w:rFonts w:ascii="Times New Roman" w:eastAsia="Times New Roman" w:hAnsi="Times New Roman"/>
          <w:spacing w:val="13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-15"/>
          <w:sz w:val="36"/>
        </w:rPr>
        <w:t>y</w:t>
      </w:r>
      <w:r>
        <w:rPr>
          <w:rFonts w:ascii="宋体" w:eastAsia="宋体" w:hAnsi="宋体" w:hint="eastAsia"/>
          <w:spacing w:val="-15"/>
          <w:sz w:val="36"/>
        </w:rPr>
        <w:t>，</w:t>
      </w:r>
    </w:p>
    <w:p>
      <w:pPr>
        <w:pStyle w:val="Heading3"/>
        <w:spacing w:line="145" w:lineRule="exact"/>
        <w:ind w:left="3781"/>
        <w:rPr>
          <w:rFonts w:ascii="Symbol" w:hAnsi="Symbol"/>
        </w:rPr>
      </w:pPr>
      <w:r>
        <w:rPr>
          <w:rFonts w:ascii="Symbol" w:hAnsi="Symbol"/>
          <w:w w:val="99"/>
        </w:rPr>
        <w:sym w:font="Symbol" w:char="F0ED"/>
      </w:r>
    </w:p>
    <w:p>
      <w:pPr>
        <w:spacing w:after="0" w:line="145" w:lineRule="exact"/>
        <w:rPr>
          <w:rFonts w:ascii="Symbol" w:hAnsi="Symbol"/>
        </w:rPr>
        <w:sectPr>
          <w:headerReference w:type="even" r:id="rId39"/>
          <w:headerReference w:type="default" r:id="rId40"/>
          <w:footerReference w:type="even" r:id="rId41"/>
          <w:footerReference w:type="default" r:id="rId42"/>
          <w:pgSz w:w="17860" w:h="25260"/>
          <w:pgMar w:top="2600" w:right="2560" w:bottom="3000" w:left="2560" w:header="2212" w:footer="3230"/>
          <w:pgNumType w:start="8"/>
          <w:cols w:space="708"/>
        </w:sectPr>
      </w:pPr>
    </w:p>
    <w:p>
      <w:pPr>
        <w:spacing w:before="129" w:line="392" w:lineRule="exact"/>
        <w:ind w:left="3781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w w:val="99"/>
          <w:sz w:val="36"/>
        </w:rPr>
        <w:sym w:font="Symbol" w:char="F0EF"/>
      </w:r>
    </w:p>
    <w:p>
      <w:pPr>
        <w:pStyle w:val="Heading3"/>
        <w:spacing w:line="206" w:lineRule="auto"/>
        <w:ind w:left="3781"/>
        <w:rPr>
          <w:rFonts w:ascii="Symbol" w:hAnsi="Symbol"/>
        </w:rPr>
      </w:pPr>
      <w:r>
        <w:rPr>
          <w:rFonts w:ascii="Symbol" w:hAnsi="Symbol"/>
          <w:spacing w:val="-178"/>
          <w:w w:val="99"/>
        </w:rPr>
        <w:sym w:font="Symbol" w:char="F0EF"/>
      </w:r>
      <w:r>
        <w:rPr>
          <w:rFonts w:ascii="Symbol" w:hAnsi="Symbol"/>
          <w:w w:val="99"/>
          <w:position w:val="-14"/>
        </w:rPr>
        <w:sym w:font="Symbol" w:char="F0EE"/>
      </w:r>
    </w:p>
    <w:p>
      <w:pPr>
        <w:pStyle w:val="Heading8"/>
        <w:spacing w:before="277"/>
        <w:ind w:left="1047"/>
      </w:pPr>
      <w:r>
        <w:t>三、拓展创新，应用提高</w:t>
      </w:r>
    </w:p>
    <w:p>
      <w:pPr>
        <w:spacing w:before="0" w:line="278" w:lineRule="auto"/>
        <w:ind w:left="498" w:right="6562" w:hanging="11"/>
        <w:jc w:val="left"/>
        <w:rPr>
          <w:rFonts w:ascii="Arial" w:hAnsi="Arial"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0</w:t>
      </w:r>
      <w:r>
        <w:rPr>
          <w:rFonts w:ascii="宋体" w:hAnsi="宋体"/>
          <w:sz w:val="36"/>
        </w:rPr>
        <w:t xml:space="preserve">， </w:t>
      </w:r>
      <w:r>
        <w:rPr>
          <w:rFonts w:ascii="Times New Roman" w:hAnsi="Times New Roman"/>
          <w:i/>
          <w:sz w:val="36"/>
        </w:rPr>
        <w:t xml:space="preserve">y </w:t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0.</w:t>
      </w:r>
    </w:p>
    <w:p>
      <w:pPr>
        <w:spacing w:after="0" w:line="278" w:lineRule="auto"/>
        <w:jc w:val="left"/>
        <w:rPr>
          <w:rFonts w:ascii="Arial" w:hAnsi="Arial"/>
          <w:sz w:val="36"/>
        </w:rPr>
        <w:sectPr>
          <w:headerReference w:type="even" r:id="rId43"/>
          <w:headerReference w:type="default" r:id="rId44"/>
          <w:footerReference w:type="even" r:id="rId45"/>
          <w:footerReference w:type="default" r:id="rId46"/>
          <w:type w:val="continuous"/>
          <w:pgSz w:w="17860" w:h="25260"/>
          <w:pgMar w:top="2600" w:right="2560" w:bottom="3000" w:left="2560" w:header="708" w:footer="708"/>
          <w:pgNumType w:start="9"/>
          <w:cols w:num="2" w:space="708" w:equalWidth="0">
            <w:col w:w="4533" w:space="40"/>
            <w:col w:w="8167" w:space="0"/>
          </w:cols>
        </w:sectPr>
      </w:pPr>
    </w:p>
    <w:p>
      <w:pPr>
        <w:pStyle w:val="BodyText"/>
        <w:spacing w:before="5"/>
        <w:rPr>
          <w:rFonts w:ascii="Arial"/>
          <w:sz w:val="29"/>
        </w:rPr>
      </w:pPr>
    </w:p>
    <w:p>
      <w:pPr>
        <w:pStyle w:val="ListParagraph"/>
        <w:numPr>
          <w:ilvl w:val="1"/>
          <w:numId w:val="10"/>
        </w:numPr>
        <w:tabs>
          <w:tab w:val="left" w:pos="1469"/>
        </w:tabs>
        <w:spacing w:before="27" w:after="0" w:line="240" w:lineRule="auto"/>
        <w:ind w:left="1469" w:right="0" w:hanging="422"/>
        <w:jc w:val="left"/>
        <w:rPr>
          <w:sz w:val="31"/>
        </w:rPr>
      </w:pPr>
      <w:r>
        <w:rPr>
          <w:spacing w:val="-2"/>
          <w:sz w:val="31"/>
        </w:rPr>
        <w:t>试举几个现实生活中与不等式有关的例子.</w:t>
      </w:r>
    </w:p>
    <w:p>
      <w:pPr>
        <w:pStyle w:val="ListParagraph"/>
        <w:numPr>
          <w:ilvl w:val="1"/>
          <w:numId w:val="10"/>
        </w:numPr>
        <w:tabs>
          <w:tab w:val="left" w:pos="1469"/>
          <w:tab w:val="left" w:pos="4515"/>
        </w:tabs>
        <w:spacing w:before="364" w:after="0" w:line="240" w:lineRule="auto"/>
        <w:ind w:left="1469" w:right="0" w:hanging="422"/>
        <w:jc w:val="left"/>
        <w:rPr>
          <w:sz w:val="31"/>
        </w:rPr>
      </w:pPr>
      <w:r>
        <w:rPr>
          <w:sz w:val="31"/>
        </w:rPr>
        <w:t>教材第</w:t>
      </w:r>
      <w:r>
        <w:rPr>
          <w:spacing w:val="-11"/>
          <w:sz w:val="31"/>
        </w:rPr>
        <w:t xml:space="preserve"> </w:t>
      </w:r>
      <w:r>
        <w:rPr>
          <w:sz w:val="31"/>
        </w:rPr>
        <w:t>74</w:t>
      </w:r>
      <w:r>
        <w:rPr>
          <w:spacing w:val="-5"/>
          <w:sz w:val="31"/>
        </w:rPr>
        <w:t xml:space="preserve"> </w:t>
      </w:r>
      <w:r>
        <w:rPr>
          <w:sz w:val="31"/>
        </w:rPr>
        <w:t>页的练习</w:t>
        <w:tab/>
        <w:t>第</w:t>
      </w:r>
      <w:r>
        <w:rPr>
          <w:spacing w:val="-12"/>
          <w:sz w:val="31"/>
        </w:rPr>
        <w:t xml:space="preserve"> </w:t>
      </w:r>
      <w:r>
        <w:rPr>
          <w:spacing w:val="-3"/>
          <w:sz w:val="31"/>
        </w:rPr>
        <w:t>1</w:t>
      </w:r>
      <w:r>
        <w:rPr>
          <w:spacing w:val="-4"/>
          <w:sz w:val="31"/>
        </w:rPr>
        <w:t>、</w:t>
      </w:r>
      <w:r>
        <w:rPr>
          <w:sz w:val="31"/>
        </w:rPr>
        <w:t>2</w:t>
      </w:r>
      <w:r>
        <w:rPr>
          <w:spacing w:val="-12"/>
          <w:sz w:val="31"/>
        </w:rPr>
        <w:t xml:space="preserve"> </w:t>
      </w:r>
      <w:r>
        <w:rPr>
          <w:sz w:val="31"/>
        </w:rPr>
        <w:t>题.</w:t>
      </w:r>
    </w:p>
    <w:p>
      <w:pPr>
        <w:pStyle w:val="Heading8"/>
        <w:ind w:left="1047"/>
      </w:pPr>
      <w:r>
        <w:t>四、小结</w:t>
      </w:r>
    </w:p>
    <w:p>
      <w:pPr>
        <w:pStyle w:val="BodyText"/>
        <w:spacing w:before="364" w:line="393" w:lineRule="auto"/>
        <w:ind w:left="418" w:right="286" w:firstLine="629"/>
      </w:pPr>
      <w:r>
        <w:t>用不等式（组）表示实际问题的不等关系，并用不等式（组）研究含有不等关系的问题.</w:t>
      </w:r>
    </w:p>
    <w:p>
      <w:pPr>
        <w:pStyle w:val="Heading8"/>
        <w:spacing w:before="0" w:line="570" w:lineRule="exact"/>
        <w:ind w:left="1044"/>
      </w:pPr>
      <w:r>
        <w:t>五、课堂作业</w:t>
      </w:r>
    </w:p>
    <w:p>
      <w:pPr>
        <w:pStyle w:val="BodyText"/>
        <w:tabs>
          <w:tab w:val="left" w:pos="4097"/>
          <w:tab w:val="left" w:pos="5472"/>
        </w:tabs>
        <w:spacing w:before="365"/>
        <w:ind w:left="1047"/>
      </w:pPr>
      <w:r>
        <w:t>教材第</w:t>
      </w:r>
      <w:r>
        <w:rPr>
          <w:spacing w:val="-9"/>
        </w:rPr>
        <w:t xml:space="preserve"> </w:t>
      </w:r>
      <w:r>
        <w:t>75</w:t>
      </w:r>
      <w:r>
        <w:rPr>
          <w:spacing w:val="-9"/>
        </w:rPr>
        <w:t xml:space="preserve"> </w:t>
      </w:r>
      <w:r>
        <w:t>页习题</w:t>
        <w:tab/>
        <w:t>3.1A</w:t>
      </w:r>
      <w:r>
        <w:rPr>
          <w:spacing w:val="-13"/>
        </w:rPr>
        <w:t xml:space="preserve"> </w:t>
      </w:r>
      <w:r>
        <w:t>组</w:t>
        <w:tab/>
        <w:t>第</w:t>
      </w:r>
      <w:r>
        <w:rPr>
          <w:spacing w:val="-17"/>
        </w:rPr>
        <w:t xml:space="preserve"> </w:t>
      </w:r>
      <w:r>
        <w:t>4</w:t>
      </w:r>
      <w:r>
        <w:rPr>
          <w:spacing w:val="-4"/>
        </w:rPr>
        <w:t>、</w:t>
      </w:r>
      <w:r>
        <w:t>5</w:t>
      </w:r>
      <w:r>
        <w:rPr>
          <w:spacing w:val="-15"/>
        </w:rPr>
        <w:t xml:space="preserve"> </w:t>
      </w:r>
      <w:r>
        <w:t>题.</w:t>
      </w:r>
    </w:p>
    <w:p>
      <w:pPr>
        <w:spacing w:after="0"/>
        <w:sectPr>
          <w:headerReference w:type="even" r:id="rId47"/>
          <w:headerReference w:type="default" r:id="rId48"/>
          <w:footerReference w:type="even" r:id="rId49"/>
          <w:footerReference w:type="default" r:id="rId50"/>
          <w:type w:val="continuous"/>
          <w:pgSz w:w="17860" w:h="25260"/>
          <w:pgMar w:top="2600" w:right="2560" w:bottom="3000" w:left="2560" w:header="708" w:footer="708"/>
          <w:pgNumType w:start="10"/>
          <w:cols w:space="708"/>
        </w:sectPr>
      </w:pPr>
    </w:p>
    <w:p>
      <w:pPr>
        <w:pStyle w:val="BodyText"/>
        <w:spacing w:before="8"/>
        <w:rPr>
          <w:sz w:val="23"/>
        </w:rPr>
      </w:pPr>
    </w:p>
    <w:p>
      <w:pPr>
        <w:pStyle w:val="Heading2"/>
        <w:spacing w:before="6"/>
      </w:pPr>
      <w:r>
        <w:t>第 2 课时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9"/>
        </w:rPr>
      </w:pPr>
    </w:p>
    <w:p>
      <w:pPr>
        <w:pStyle w:val="Heading8"/>
        <w:spacing w:before="27"/>
      </w:pPr>
      <w:r>
        <w:t>教学目标</w:t>
      </w:r>
    </w:p>
    <w:p>
      <w:pPr>
        <w:spacing w:before="364"/>
        <w:ind w:left="1051" w:right="0" w:firstLine="0"/>
        <w:jc w:val="left"/>
        <w:rPr>
          <w:b/>
          <w:sz w:val="31"/>
        </w:rPr>
      </w:pPr>
      <w:r>
        <w:rPr>
          <w:b/>
          <w:sz w:val="31"/>
        </w:rPr>
        <w:t>一、知识与技能</w:t>
      </w:r>
    </w:p>
    <w:p>
      <w:pPr>
        <w:pStyle w:val="BodyText"/>
        <w:spacing w:before="365"/>
        <w:ind w:left="1051"/>
      </w:pPr>
      <w:r>
        <w:t>掌握不等式的基本性质，会用不等式的性质证明简单的不等式.</w:t>
      </w:r>
    </w:p>
    <w:p>
      <w:pPr>
        <w:pStyle w:val="Heading8"/>
        <w:ind w:left="1069"/>
      </w:pPr>
      <w:r>
        <w:t>二、过程与方法</w:t>
      </w:r>
    </w:p>
    <w:p>
      <w:pPr>
        <w:pStyle w:val="BodyText"/>
        <w:spacing w:before="365"/>
        <w:ind w:left="1051"/>
      </w:pPr>
      <w:r>
        <w:t>通过解决具体问题，学会依据具体问题的实际背景分析问题、解决问题的方法.</w:t>
      </w:r>
    </w:p>
    <w:p>
      <w:pPr>
        <w:pStyle w:val="Heading8"/>
        <w:ind w:left="1047"/>
      </w:pPr>
      <w:r>
        <w:t>三、情感、态度与价值观</w:t>
      </w:r>
    </w:p>
    <w:p>
      <w:pPr>
        <w:pStyle w:val="BodyText"/>
        <w:spacing w:before="364"/>
        <w:ind w:left="1051"/>
      </w:pPr>
      <w:r>
        <w:t>通过讲练结合，培养学生转化的数学思想和逻辑推理能力.</w:t>
      </w:r>
    </w:p>
    <w:p>
      <w:pPr>
        <w:pStyle w:val="Heading8"/>
      </w:pPr>
      <w:r>
        <w:t>教学重点和难点</w:t>
      </w:r>
    </w:p>
    <w:p>
      <w:pPr>
        <w:pStyle w:val="BodyText"/>
        <w:spacing w:before="364" w:line="393" w:lineRule="auto"/>
        <w:ind w:left="1036" w:right="2154" w:firstLine="14"/>
      </w:pPr>
      <w:r>
        <w:t>教学重点：掌握不等式的性质和利用不等式的性质证明简单的不等式. 教学难点：利用不等式的性质证明简单的不等式.</w:t>
      </w:r>
    </w:p>
    <w:p>
      <w:pPr>
        <w:pStyle w:val="BodyText"/>
        <w:spacing w:line="570" w:lineRule="exact"/>
        <w:ind w:left="1047"/>
      </w:pPr>
      <w:r>
        <w:t>教学关键：学生会用不等式的性质证明简单的不等式和比较两个数的大小.</w:t>
      </w:r>
    </w:p>
    <w:p>
      <w:pPr>
        <w:pStyle w:val="BodyText"/>
        <w:spacing w:before="365" w:line="393" w:lineRule="auto"/>
        <w:ind w:left="418" w:right="286" w:firstLine="629"/>
      </w:pPr>
      <w:r>
        <w:t>教学突破方法：通过问题解决情景的设置、投影错例展示的方式，解决学生对不等式的理解.</w:t>
      </w:r>
    </w:p>
    <w:p>
      <w:pPr>
        <w:pStyle w:val="Heading8"/>
        <w:spacing w:before="0" w:line="569" w:lineRule="exact"/>
      </w:pPr>
      <w:r>
        <w:t>教法与学法导航</w:t>
      </w:r>
    </w:p>
    <w:p>
      <w:pPr>
        <w:pStyle w:val="BodyText"/>
        <w:spacing w:before="365"/>
        <w:ind w:left="1036"/>
      </w:pPr>
      <w:r>
        <w:t>教学方法：采用探究法，遵循从具体到抽象的原则.</w:t>
      </w:r>
    </w:p>
    <w:p>
      <w:pPr>
        <w:pStyle w:val="BodyText"/>
        <w:spacing w:before="365" w:line="393" w:lineRule="auto"/>
        <w:ind w:left="418" w:right="295" w:firstLine="619"/>
      </w:pPr>
      <w:r>
        <w:t>学习方法：通过观察、分析、讨论，引导学生归纳小结出不等式的基本性质，设计较典型的问题，总结解题的规律.</w:t>
      </w:r>
    </w:p>
    <w:p>
      <w:pPr>
        <w:spacing w:after="0" w:line="393" w:lineRule="auto"/>
        <w:sectPr>
          <w:headerReference w:type="even" r:id="rId51"/>
          <w:headerReference w:type="default" r:id="rId52"/>
          <w:footerReference w:type="even" r:id="rId53"/>
          <w:footerReference w:type="default" r:id="rId54"/>
          <w:pgSz w:w="17860" w:h="25260"/>
          <w:pgMar w:top="2720" w:right="2560" w:bottom="3420" w:left="2560" w:header="2276" w:footer="2806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13"/>
        </w:rPr>
      </w:pPr>
    </w:p>
    <w:p>
      <w:pPr>
        <w:pStyle w:val="Heading8"/>
        <w:spacing w:before="27"/>
      </w:pPr>
      <w:r>
        <w:t>教学准备</w:t>
      </w:r>
    </w:p>
    <w:p>
      <w:pPr>
        <w:pStyle w:val="BodyText"/>
        <w:spacing w:before="364" w:line="393" w:lineRule="auto"/>
        <w:ind w:left="1036" w:right="7206"/>
      </w:pPr>
      <w:r>
        <w:t>教师准备：多媒体、黑板、教材. 学生准备：直尺、教材.</w:t>
      </w:r>
    </w:p>
    <w:p>
      <w:pPr>
        <w:pStyle w:val="Heading8"/>
        <w:spacing w:before="0" w:line="569" w:lineRule="exact"/>
      </w:pPr>
      <w:r>
        <w:t>教学过程</w:t>
      </w:r>
    </w:p>
    <w:p>
      <w:pPr>
        <w:spacing w:before="365"/>
        <w:ind w:left="1036" w:right="0" w:firstLine="0"/>
        <w:jc w:val="left"/>
        <w:rPr>
          <w:b/>
          <w:sz w:val="31"/>
        </w:rPr>
      </w:pPr>
      <w:r>
        <w:rPr>
          <w:b/>
          <w:sz w:val="31"/>
        </w:rPr>
        <w:t>一、创设情境，导入新课</w:t>
      </w:r>
    </w:p>
    <w:p>
      <w:pPr>
        <w:spacing w:before="291" w:line="777" w:lineRule="exact"/>
        <w:ind w:left="1047" w:right="0" w:firstLine="0"/>
        <w:jc w:val="left"/>
        <w:rPr>
          <w:rFonts w:ascii="Arial" w:hAnsi="Arial"/>
          <w:sz w:val="35"/>
        </w:rPr>
      </w:pPr>
      <w:r>
        <w:pict>
          <v:shape id="_x0000_s1029" type="#_x0000_t202" style="width:121.95pt;height:24.95pt;margin-top:31.81pt;margin-left:372.35pt;mso-position-horizontal-relative:page;position:absolute;z-index:-251649024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Arial" w:hAnsi="Arial"/>
                      <w:sz w:val="35"/>
                    </w:rPr>
                  </w:pPr>
                  <w:r>
                    <w:rPr>
                      <w:rFonts w:ascii="Symbol" w:hAnsi="Symbol"/>
                      <w:spacing w:val="5"/>
                      <w:position w:val="-5"/>
                      <w:sz w:val="35"/>
                    </w:rPr>
                    <w:sym w:font="Symbol" w:char="F0ED"/>
                  </w:r>
                  <w:r>
                    <w:rPr>
                      <w:rFonts w:ascii="Arial" w:hAnsi="Arial"/>
                      <w:i/>
                      <w:spacing w:val="5"/>
                      <w:sz w:val="35"/>
                    </w:rPr>
                    <w:t>a</w:t>
                  </w:r>
                  <w:r>
                    <w:rPr>
                      <w:rFonts w:ascii="Arial" w:hAnsi="Arial"/>
                      <w:i/>
                      <w:spacing w:val="-60"/>
                      <w:sz w:val="35"/>
                    </w:rPr>
                    <w:t xml:space="preserve"> </w:t>
                  </w:r>
                  <w:r>
                    <w:rPr>
                      <w:rFonts w:ascii="Symbol" w:hAnsi="Symbol"/>
                      <w:spacing w:val="14"/>
                      <w:sz w:val="35"/>
                    </w:rPr>
                    <w:sym w:font="Symbol" w:char="F03D"/>
                  </w:r>
                  <w:r>
                    <w:rPr>
                      <w:rFonts w:ascii="Arial" w:hAnsi="Arial"/>
                      <w:i/>
                      <w:spacing w:val="14"/>
                      <w:sz w:val="35"/>
                    </w:rPr>
                    <w:t>b</w:t>
                  </w:r>
                  <w:r>
                    <w:rPr>
                      <w:rFonts w:ascii="Arial" w:hAnsi="Arial"/>
                      <w:i/>
                      <w:spacing w:val="-63"/>
                      <w:sz w:val="35"/>
                    </w:rPr>
                    <w:t xml:space="preserve"> </w:t>
                  </w:r>
                  <w:r>
                    <w:rPr>
                      <w:rFonts w:ascii="Symbol" w:hAnsi="Symbol"/>
                      <w:sz w:val="35"/>
                    </w:rPr>
                    <w:sym w:font="Symbol" w:char="F0DB"/>
                  </w:r>
                  <w:r>
                    <w:rPr>
                      <w:rFonts w:ascii="Times New Roman" w:hAnsi="Times New Roman"/>
                      <w:spacing w:val="-49"/>
                      <w:sz w:val="35"/>
                    </w:rPr>
                    <w:t xml:space="preserve"> </w:t>
                  </w:r>
                  <w:r>
                    <w:rPr>
                      <w:rFonts w:ascii="Arial" w:hAnsi="Arial"/>
                      <w:i/>
                      <w:sz w:val="35"/>
                    </w:rPr>
                    <w:t>a</w:t>
                  </w:r>
                  <w:r>
                    <w:rPr>
                      <w:rFonts w:ascii="Arial" w:hAnsi="Arial"/>
                      <w:i/>
                      <w:spacing w:val="-68"/>
                      <w:sz w:val="35"/>
                    </w:rPr>
                    <w:t xml:space="preserve"> </w:t>
                  </w:r>
                  <w:r>
                    <w:rPr>
                      <w:rFonts w:ascii="Symbol" w:hAnsi="Symbol"/>
                      <w:spacing w:val="8"/>
                      <w:sz w:val="35"/>
                    </w:rPr>
                    <w:sym w:font="Symbol" w:char="F02D"/>
                  </w:r>
                  <w:r>
                    <w:rPr>
                      <w:rFonts w:ascii="Arial" w:hAnsi="Arial"/>
                      <w:i/>
                      <w:spacing w:val="8"/>
                      <w:sz w:val="35"/>
                    </w:rPr>
                    <w:t>b</w:t>
                  </w:r>
                  <w:r>
                    <w:rPr>
                      <w:rFonts w:ascii="Arial" w:hAnsi="Arial"/>
                      <w:i/>
                      <w:spacing w:val="-63"/>
                      <w:sz w:val="35"/>
                    </w:rPr>
                    <w:t xml:space="preserve"> </w:t>
                  </w:r>
                  <w:r>
                    <w:rPr>
                      <w:rFonts w:ascii="Symbol" w:hAnsi="Symbol"/>
                      <w:sz w:val="35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spacing w:val="-59"/>
                      <w:sz w:val="35"/>
                    </w:rPr>
                    <w:t xml:space="preserve"> </w:t>
                  </w:r>
                  <w:r>
                    <w:rPr>
                      <w:rFonts w:ascii="Arial" w:hAnsi="Arial"/>
                      <w:spacing w:val="-9"/>
                      <w:sz w:val="35"/>
                    </w:rPr>
                    <w:t>0;</w:t>
                  </w:r>
                </w:p>
              </w:txbxContent>
            </v:textbox>
          </v:shape>
        </w:pict>
      </w:r>
      <w:r>
        <w:rPr>
          <w:spacing w:val="3"/>
          <w:w w:val="102"/>
          <w:sz w:val="31"/>
        </w:rPr>
        <w:t>关于不等式的几个基本事实</w:t>
      </w:r>
      <w:r>
        <w:rPr>
          <w:rFonts w:ascii="Symbol" w:hAnsi="Symbol"/>
          <w:spacing w:val="-177"/>
          <w:w w:val="102"/>
          <w:position w:val="29"/>
          <w:sz w:val="35"/>
        </w:rPr>
        <w:sym w:font="Symbol" w:char="F0EC"/>
      </w:r>
      <w:r>
        <w:rPr>
          <w:rFonts w:ascii="Symbol" w:hAnsi="Symbol"/>
          <w:spacing w:val="10"/>
          <w:w w:val="102"/>
          <w:position w:val="18"/>
          <w:sz w:val="35"/>
        </w:rPr>
        <w:sym w:font="Symbol" w:char="F0EF"/>
      </w:r>
      <w:r>
        <w:rPr>
          <w:rFonts w:ascii="Arial" w:hAnsi="Arial"/>
          <w:i/>
          <w:w w:val="91"/>
          <w:position w:val="33"/>
          <w:sz w:val="35"/>
        </w:rPr>
        <w:t>a</w:t>
      </w:r>
      <w:r>
        <w:rPr>
          <w:rFonts w:ascii="Arial" w:hAnsi="Arial"/>
          <w:i/>
          <w:spacing w:val="-50"/>
          <w:position w:val="33"/>
          <w:sz w:val="35"/>
        </w:rPr>
        <w:t xml:space="preserve"> </w:t>
      </w:r>
      <w:r>
        <w:rPr>
          <w:rFonts w:ascii="Symbol" w:hAnsi="Symbol"/>
          <w:spacing w:val="28"/>
          <w:w w:val="102"/>
          <w:position w:val="33"/>
          <w:sz w:val="35"/>
        </w:rPr>
        <w:sym w:font="Symbol" w:char="F03E"/>
      </w:r>
      <w:r>
        <w:rPr>
          <w:rFonts w:ascii="Arial" w:hAnsi="Arial"/>
          <w:i/>
          <w:w w:val="91"/>
          <w:position w:val="33"/>
          <w:sz w:val="35"/>
        </w:rPr>
        <w:t>b</w:t>
      </w:r>
      <w:r>
        <w:rPr>
          <w:rFonts w:ascii="Arial" w:hAnsi="Arial"/>
          <w:i/>
          <w:spacing w:val="-55"/>
          <w:position w:val="33"/>
          <w:sz w:val="35"/>
        </w:rPr>
        <w:t xml:space="preserve"> </w:t>
      </w:r>
      <w:r>
        <w:rPr>
          <w:rFonts w:ascii="Symbol" w:hAnsi="Symbol"/>
          <w:w w:val="102"/>
          <w:position w:val="33"/>
          <w:sz w:val="35"/>
        </w:rPr>
        <w:sym w:font="Symbol" w:char="F0DB"/>
      </w:r>
      <w:r>
        <w:rPr>
          <w:rFonts w:ascii="Times New Roman" w:hAnsi="Times New Roman"/>
          <w:spacing w:val="-39"/>
          <w:position w:val="33"/>
          <w:sz w:val="35"/>
        </w:rPr>
        <w:t xml:space="preserve"> </w:t>
      </w:r>
      <w:r>
        <w:rPr>
          <w:rFonts w:ascii="Arial" w:hAnsi="Arial"/>
          <w:i/>
          <w:w w:val="91"/>
          <w:position w:val="33"/>
          <w:sz w:val="35"/>
        </w:rPr>
        <w:t>a</w:t>
      </w:r>
      <w:r>
        <w:rPr>
          <w:rFonts w:ascii="Arial" w:hAnsi="Arial"/>
          <w:i/>
          <w:spacing w:val="-61"/>
          <w:position w:val="33"/>
          <w:sz w:val="35"/>
        </w:rPr>
        <w:t xml:space="preserve"> </w:t>
      </w:r>
      <w:r>
        <w:rPr>
          <w:rFonts w:ascii="Symbol" w:hAnsi="Symbol"/>
          <w:spacing w:val="16"/>
          <w:w w:val="102"/>
          <w:position w:val="33"/>
          <w:sz w:val="35"/>
        </w:rPr>
        <w:sym w:font="Symbol" w:char="F02D"/>
      </w:r>
      <w:r>
        <w:rPr>
          <w:rFonts w:ascii="Arial" w:hAnsi="Arial"/>
          <w:i/>
          <w:w w:val="91"/>
          <w:position w:val="33"/>
          <w:sz w:val="35"/>
        </w:rPr>
        <w:t>b</w:t>
      </w:r>
      <w:r>
        <w:rPr>
          <w:rFonts w:ascii="Arial" w:hAnsi="Arial"/>
          <w:i/>
          <w:spacing w:val="-55"/>
          <w:position w:val="33"/>
          <w:sz w:val="35"/>
        </w:rPr>
        <w:t xml:space="preserve"> </w:t>
      </w:r>
      <w:r>
        <w:rPr>
          <w:rFonts w:ascii="Symbol" w:hAnsi="Symbol"/>
          <w:w w:val="102"/>
          <w:position w:val="33"/>
          <w:sz w:val="35"/>
        </w:rPr>
        <w:sym w:font="Symbol" w:char="F03E"/>
      </w:r>
      <w:r>
        <w:rPr>
          <w:rFonts w:ascii="Times New Roman" w:hAnsi="Times New Roman"/>
          <w:spacing w:val="-52"/>
          <w:position w:val="33"/>
          <w:sz w:val="35"/>
        </w:rPr>
        <w:t xml:space="preserve"> </w:t>
      </w:r>
      <w:r>
        <w:rPr>
          <w:rFonts w:ascii="Arial" w:hAnsi="Arial"/>
          <w:w w:val="95"/>
          <w:position w:val="33"/>
          <w:sz w:val="35"/>
        </w:rPr>
        <w:t>0;</w:t>
      </w:r>
    </w:p>
    <w:p>
      <w:pPr>
        <w:spacing w:before="0" w:line="432" w:lineRule="exact"/>
        <w:ind w:left="0" w:right="546" w:firstLine="0"/>
        <w:jc w:val="center"/>
        <w:rPr>
          <w:rFonts w:ascii="Arial" w:hAnsi="Arial"/>
          <w:sz w:val="35"/>
        </w:rPr>
      </w:pPr>
      <w:r>
        <w:rPr>
          <w:rFonts w:ascii="Symbol" w:hAnsi="Symbol"/>
          <w:spacing w:val="-177"/>
          <w:w w:val="102"/>
          <w:position w:val="-1"/>
          <w:sz w:val="35"/>
        </w:rPr>
        <w:sym w:font="Symbol" w:char="F0EF"/>
      </w:r>
      <w:r>
        <w:rPr>
          <w:rFonts w:ascii="Symbol" w:hAnsi="Symbol"/>
          <w:spacing w:val="10"/>
          <w:w w:val="102"/>
          <w:position w:val="-6"/>
          <w:sz w:val="35"/>
        </w:rPr>
        <w:sym w:font="Symbol" w:char="F0EE"/>
      </w:r>
      <w:r>
        <w:rPr>
          <w:rFonts w:ascii="Arial" w:hAnsi="Arial"/>
          <w:i/>
          <w:w w:val="91"/>
          <w:sz w:val="35"/>
        </w:rPr>
        <w:t>a</w:t>
      </w:r>
      <w:r>
        <w:rPr>
          <w:rFonts w:ascii="Arial" w:hAnsi="Arial"/>
          <w:i/>
          <w:spacing w:val="-56"/>
          <w:sz w:val="35"/>
        </w:rPr>
        <w:t xml:space="preserve"> </w:t>
      </w:r>
      <w:r>
        <w:rPr>
          <w:rFonts w:ascii="Symbol" w:hAnsi="Symbol"/>
          <w:spacing w:val="28"/>
          <w:w w:val="102"/>
          <w:sz w:val="35"/>
        </w:rPr>
        <w:sym w:font="Symbol" w:char="F03C"/>
      </w:r>
      <w:r>
        <w:rPr>
          <w:rFonts w:ascii="Arial" w:hAnsi="Arial"/>
          <w:i/>
          <w:w w:val="91"/>
          <w:sz w:val="35"/>
        </w:rPr>
        <w:t>b</w:t>
      </w:r>
      <w:r>
        <w:rPr>
          <w:rFonts w:ascii="Arial" w:hAnsi="Arial"/>
          <w:i/>
          <w:spacing w:val="-56"/>
          <w:sz w:val="35"/>
        </w:rPr>
        <w:t xml:space="preserve"> </w:t>
      </w:r>
      <w:r>
        <w:rPr>
          <w:rFonts w:ascii="Symbol" w:hAnsi="Symbol"/>
          <w:w w:val="102"/>
          <w:sz w:val="35"/>
        </w:rPr>
        <w:sym w:font="Symbol" w:char="F0DB"/>
      </w:r>
      <w:r>
        <w:rPr>
          <w:rFonts w:ascii="Times New Roman" w:hAnsi="Times New Roman"/>
          <w:spacing w:val="-38"/>
          <w:sz w:val="35"/>
        </w:rPr>
        <w:t xml:space="preserve"> </w:t>
      </w:r>
      <w:r>
        <w:rPr>
          <w:rFonts w:ascii="Arial" w:hAnsi="Arial"/>
          <w:i/>
          <w:w w:val="91"/>
          <w:sz w:val="35"/>
        </w:rPr>
        <w:t>a</w:t>
      </w:r>
      <w:r>
        <w:rPr>
          <w:rFonts w:ascii="Arial" w:hAnsi="Arial"/>
          <w:i/>
          <w:spacing w:val="-62"/>
          <w:sz w:val="35"/>
        </w:rPr>
        <w:t xml:space="preserve"> </w:t>
      </w:r>
      <w:r>
        <w:rPr>
          <w:rFonts w:ascii="Symbol" w:hAnsi="Symbol"/>
          <w:spacing w:val="17"/>
          <w:w w:val="102"/>
          <w:sz w:val="35"/>
        </w:rPr>
        <w:sym w:font="Symbol" w:char="F02D"/>
      </w:r>
      <w:r>
        <w:rPr>
          <w:rFonts w:ascii="Arial" w:hAnsi="Arial"/>
          <w:i/>
          <w:w w:val="91"/>
          <w:sz w:val="35"/>
        </w:rPr>
        <w:t>b</w:t>
      </w:r>
      <w:r>
        <w:rPr>
          <w:rFonts w:ascii="Arial" w:hAnsi="Arial"/>
          <w:i/>
          <w:spacing w:val="-62"/>
          <w:sz w:val="35"/>
        </w:rPr>
        <w:t xml:space="preserve"> </w:t>
      </w:r>
      <w:r>
        <w:rPr>
          <w:rFonts w:ascii="Symbol" w:hAnsi="Symbol"/>
          <w:w w:val="102"/>
          <w:sz w:val="35"/>
        </w:rPr>
        <w:sym w:font="Symbol" w:char="F03C"/>
      </w:r>
      <w:r>
        <w:rPr>
          <w:rFonts w:ascii="Times New Roman" w:hAnsi="Times New Roman"/>
          <w:spacing w:val="-52"/>
          <w:sz w:val="35"/>
        </w:rPr>
        <w:t xml:space="preserve"> </w:t>
      </w:r>
      <w:r>
        <w:rPr>
          <w:rFonts w:ascii="Arial" w:hAnsi="Arial"/>
          <w:w w:val="91"/>
          <w:sz w:val="35"/>
        </w:rPr>
        <w:t>0.</w:t>
      </w:r>
    </w:p>
    <w:p>
      <w:pPr>
        <w:pStyle w:val="BodyText"/>
        <w:spacing w:before="270" w:line="393" w:lineRule="auto"/>
        <w:ind w:left="418" w:right="286" w:firstLine="629"/>
      </w:pPr>
      <w:r>
        <w:t>在初中，我们已经学习过不等式的一些基本性质，请同学们回忆初中不等式的的基本性质.</w:t>
      </w:r>
    </w:p>
    <w:p>
      <w:pPr>
        <w:pStyle w:val="ListParagraph"/>
        <w:numPr>
          <w:ilvl w:val="0"/>
          <w:numId w:val="9"/>
        </w:numPr>
        <w:tabs>
          <w:tab w:val="left" w:pos="1469"/>
        </w:tabs>
        <w:spacing w:before="0" w:after="0" w:line="569" w:lineRule="exact"/>
        <w:ind w:left="1469" w:right="0" w:hanging="422"/>
        <w:jc w:val="left"/>
        <w:rPr>
          <w:sz w:val="31"/>
        </w:rPr>
      </w:pPr>
      <w:r>
        <w:rPr>
          <w:sz w:val="31"/>
        </w:rPr>
        <w:t>不等式的两边同时加上或减去同一个数，不等号的方向不改变，即若</w:t>
      </w:r>
    </w:p>
    <w:p>
      <w:pPr>
        <w:pStyle w:val="BodyText"/>
        <w:rPr>
          <w:sz w:val="23"/>
        </w:rPr>
      </w:pPr>
    </w:p>
    <w:p>
      <w:pPr>
        <w:spacing w:before="0"/>
        <w:ind w:left="434" w:right="380" w:firstLine="0"/>
        <w:jc w:val="center"/>
        <w:rPr>
          <w:sz w:val="31"/>
        </w:rPr>
      </w:pPr>
      <w:r>
        <w:rPr>
          <w:rFonts w:ascii="Arial" w:eastAsia="Arial" w:hAnsi="Arial"/>
          <w:i/>
          <w:sz w:val="36"/>
        </w:rPr>
        <w:t xml:space="preserve">a </w:t>
      </w:r>
      <w:r>
        <w:rPr>
          <w:rFonts w:ascii="Symbol" w:eastAsia="Symbol" w:hAnsi="Symbol"/>
          <w:sz w:val="36"/>
        </w:rPr>
        <w:sym w:font="Symbol" w:char="F03E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 xml:space="preserve">b </w:t>
      </w:r>
      <w:r>
        <w:rPr>
          <w:rFonts w:ascii="Symbol" w:eastAsia="Symbol" w:hAnsi="Symbol"/>
          <w:sz w:val="36"/>
        </w:rPr>
        <w:sym w:font="Symbol" w:char="F0DE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 xml:space="preserve">a </w:t>
      </w:r>
      <w:r>
        <w:rPr>
          <w:rFonts w:ascii="Symbol" w:eastAsia="Symbol" w:hAnsi="Symbol"/>
          <w:sz w:val="36"/>
        </w:rPr>
        <w:sym w:font="Symbol" w:char="F0B1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 xml:space="preserve">c </w:t>
      </w:r>
      <w:r>
        <w:rPr>
          <w:rFonts w:ascii="Symbol" w:eastAsia="Symbol" w:hAnsi="Symbol"/>
          <w:sz w:val="36"/>
        </w:rPr>
        <w:sym w:font="Symbol" w:char="F03E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 xml:space="preserve">b </w:t>
      </w:r>
      <w:r>
        <w:rPr>
          <w:rFonts w:ascii="Symbol" w:eastAsia="Symbol" w:hAnsi="Symbol"/>
          <w:sz w:val="36"/>
        </w:rPr>
        <w:sym w:font="Symbol" w:char="F0B1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 xml:space="preserve">c </w:t>
      </w:r>
      <w:r>
        <w:rPr>
          <w:position w:val="-2"/>
          <w:sz w:val="31"/>
        </w:rPr>
        <w:t>；</w:t>
      </w:r>
    </w:p>
    <w:p>
      <w:pPr>
        <w:pStyle w:val="ListParagraph"/>
        <w:numPr>
          <w:ilvl w:val="0"/>
          <w:numId w:val="9"/>
        </w:numPr>
        <w:tabs>
          <w:tab w:val="left" w:pos="1469"/>
        </w:tabs>
        <w:spacing w:before="306" w:after="0" w:line="240" w:lineRule="auto"/>
        <w:ind w:left="1469" w:right="0" w:hanging="422"/>
        <w:jc w:val="left"/>
        <w:rPr>
          <w:sz w:val="31"/>
        </w:rPr>
      </w:pPr>
      <w:r>
        <w:rPr>
          <w:sz w:val="31"/>
        </w:rPr>
        <w:t>不等式的两边同时乘以或除以同一个正数，不等号的方向不改变，即若</w:t>
      </w:r>
    </w:p>
    <w:p>
      <w:pPr>
        <w:pStyle w:val="BodyText"/>
        <w:spacing w:before="4"/>
        <w:rPr>
          <w:sz w:val="23"/>
        </w:rPr>
      </w:pPr>
    </w:p>
    <w:p>
      <w:pPr>
        <w:spacing w:before="0"/>
        <w:ind w:left="435" w:right="380" w:firstLine="0"/>
        <w:jc w:val="center"/>
        <w:rPr>
          <w:sz w:val="31"/>
        </w:rPr>
      </w:pPr>
      <w:r>
        <w:rPr>
          <w:rFonts w:ascii="Arial" w:eastAsia="Arial" w:hAnsi="Arial"/>
          <w:i/>
          <w:sz w:val="36"/>
        </w:rPr>
        <w:t xml:space="preserve">a </w:t>
      </w:r>
      <w:r>
        <w:rPr>
          <w:rFonts w:ascii="Symbol" w:eastAsia="Symbol" w:hAnsi="Symbol"/>
          <w:sz w:val="36"/>
        </w:rPr>
        <w:sym w:font="Symbol" w:char="F03E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>b</w:t>
      </w:r>
      <w:r>
        <w:rPr>
          <w:rFonts w:ascii="Arial" w:eastAsia="Arial" w:hAnsi="Arial"/>
          <w:sz w:val="36"/>
        </w:rPr>
        <w:t>,</w:t>
      </w:r>
      <w:r>
        <w:rPr>
          <w:rFonts w:ascii="Arial" w:eastAsia="Arial" w:hAnsi="Arial"/>
          <w:spacing w:val="-63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 xml:space="preserve">c </w:t>
      </w:r>
      <w:r>
        <w:rPr>
          <w:rFonts w:ascii="Symbol" w:eastAsia="Symbol" w:hAnsi="Symbol"/>
          <w:sz w:val="36"/>
        </w:rPr>
        <w:sym w:font="Symbol" w:char="F03E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0 </w:t>
      </w:r>
      <w:r>
        <w:rPr>
          <w:rFonts w:ascii="Symbol" w:eastAsia="Symbol" w:hAnsi="Symbol"/>
          <w:sz w:val="36"/>
        </w:rPr>
        <w:sym w:font="Symbol" w:char="F0DE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 xml:space="preserve">ac </w:t>
      </w:r>
      <w:r>
        <w:rPr>
          <w:rFonts w:ascii="Symbol" w:eastAsia="Symbol" w:hAnsi="Symbol"/>
          <w:sz w:val="36"/>
        </w:rPr>
        <w:sym w:font="Symbol" w:char="F03E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 xml:space="preserve">bc </w:t>
      </w:r>
      <w:r>
        <w:rPr>
          <w:position w:val="-3"/>
          <w:sz w:val="31"/>
        </w:rPr>
        <w:t>；</w:t>
      </w:r>
    </w:p>
    <w:p>
      <w:pPr>
        <w:pStyle w:val="ListParagraph"/>
        <w:numPr>
          <w:ilvl w:val="0"/>
          <w:numId w:val="9"/>
        </w:numPr>
        <w:tabs>
          <w:tab w:val="left" w:pos="1469"/>
        </w:tabs>
        <w:spacing w:before="301" w:after="0" w:line="240" w:lineRule="auto"/>
        <w:ind w:left="1469" w:right="0" w:hanging="422"/>
        <w:jc w:val="left"/>
        <w:rPr>
          <w:sz w:val="31"/>
        </w:rPr>
      </w:pPr>
      <w:r>
        <w:rPr>
          <w:sz w:val="31"/>
        </w:rPr>
        <w:t>不等式的两边同时乘以或除以同一个负数，不等号的方向改变，即若</w:t>
      </w:r>
    </w:p>
    <w:p>
      <w:pPr>
        <w:pStyle w:val="BodyText"/>
        <w:spacing w:before="4"/>
        <w:rPr>
          <w:sz w:val="23"/>
        </w:rPr>
      </w:pPr>
    </w:p>
    <w:p>
      <w:pPr>
        <w:spacing w:before="1"/>
        <w:ind w:left="439" w:right="380" w:firstLine="0"/>
        <w:jc w:val="center"/>
        <w:rPr>
          <w:sz w:val="31"/>
        </w:rPr>
      </w:pPr>
      <w:r>
        <w:rPr>
          <w:rFonts w:ascii="Arial" w:hAnsi="Arial"/>
          <w:i/>
          <w:sz w:val="36"/>
        </w:rPr>
        <w:t xml:space="preserve">a </w:t>
      </w:r>
      <w:r>
        <w:rPr>
          <w:rFonts w:ascii="Symbol" w:hAnsi="Symbol"/>
          <w:sz w:val="36"/>
        </w:rPr>
        <w:sym w:font="Symbol" w:char="F03E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i/>
          <w:sz w:val="36"/>
        </w:rPr>
        <w:t>b</w:t>
      </w:r>
      <w:r>
        <w:rPr>
          <w:rFonts w:ascii="Arial" w:hAnsi="Arial"/>
          <w:sz w:val="36"/>
        </w:rPr>
        <w:t>,</w:t>
      </w:r>
      <w:r>
        <w:rPr>
          <w:rFonts w:ascii="Arial" w:hAnsi="Arial"/>
          <w:spacing w:val="-63"/>
          <w:sz w:val="36"/>
        </w:rPr>
        <w:t xml:space="preserve"> </w:t>
      </w:r>
      <w:r>
        <w:rPr>
          <w:rFonts w:ascii="Arial" w:hAnsi="Arial"/>
          <w:i/>
          <w:sz w:val="36"/>
        </w:rPr>
        <w:t xml:space="preserve">c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0 </w:t>
      </w:r>
      <w:r>
        <w:rPr>
          <w:rFonts w:ascii="Symbol" w:hAnsi="Symbol"/>
          <w:sz w:val="36"/>
        </w:rPr>
        <w:sym w:font="Symbol" w:char="F0DE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i/>
          <w:sz w:val="36"/>
        </w:rPr>
        <w:t xml:space="preserve">ac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i/>
          <w:sz w:val="36"/>
        </w:rPr>
        <w:t xml:space="preserve">bc </w:t>
      </w:r>
      <w:r>
        <w:rPr>
          <w:position w:val="-3"/>
          <w:sz w:val="31"/>
        </w:rPr>
        <w:t>.</w:t>
      </w:r>
    </w:p>
    <w:p>
      <w:pPr>
        <w:pStyle w:val="Heading8"/>
        <w:spacing w:before="300"/>
        <w:ind w:left="1047"/>
      </w:pPr>
      <w:r>
        <w:t>二、主题探究，合作交流</w:t>
      </w:r>
    </w:p>
    <w:p>
      <w:pPr>
        <w:pStyle w:val="ListParagraph"/>
        <w:numPr>
          <w:ilvl w:val="0"/>
          <w:numId w:val="8"/>
        </w:numPr>
        <w:tabs>
          <w:tab w:val="left" w:pos="1469"/>
        </w:tabs>
        <w:spacing w:before="365" w:after="0" w:line="240" w:lineRule="auto"/>
        <w:ind w:left="1469" w:right="0" w:hanging="422"/>
        <w:jc w:val="left"/>
        <w:rPr>
          <w:sz w:val="31"/>
        </w:rPr>
      </w:pPr>
      <w:r>
        <w:rPr>
          <w:sz w:val="31"/>
        </w:rPr>
        <w:t>不等式的基本性质</w:t>
      </w:r>
    </w:p>
    <w:p>
      <w:pPr>
        <w:pStyle w:val="BodyText"/>
        <w:spacing w:before="365"/>
        <w:ind w:left="1047"/>
      </w:pPr>
      <w:r>
        <w:t>师：同学们能证明以上不等式的基本性质吗？</w:t>
      </w:r>
    </w:p>
    <w:p>
      <w:pPr>
        <w:tabs>
          <w:tab w:val="left" w:pos="3143"/>
        </w:tabs>
        <w:spacing w:before="357"/>
        <w:ind w:left="1047" w:right="0" w:firstLine="0"/>
        <w:jc w:val="left"/>
        <w:rPr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3404489</wp:posOffset>
            </wp:positionH>
            <wp:positionV relativeFrom="paragraph">
              <wp:posOffset>249139</wp:posOffset>
            </wp:positionV>
            <wp:extent cx="911478" cy="413512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478" cy="413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  <w:sz w:val="31"/>
        </w:rPr>
        <w:t>证明：（1）</w:t>
        <w:tab/>
      </w:r>
      <w:r>
        <w:rPr>
          <w:rFonts w:ascii="Arial" w:eastAsia="Arial" w:hAnsi="Arial"/>
          <w:spacing w:val="4"/>
          <w:sz w:val="36"/>
        </w:rPr>
        <w:t>(</w:t>
      </w:r>
      <w:r>
        <w:rPr>
          <w:rFonts w:ascii="Arial" w:eastAsia="Arial" w:hAnsi="Arial"/>
          <w:i/>
          <w:spacing w:val="4"/>
          <w:sz w:val="36"/>
        </w:rPr>
        <w:t>a</w:t>
      </w:r>
      <w:r>
        <w:rPr>
          <w:rFonts w:ascii="Arial" w:eastAsia="Arial" w:hAnsi="Arial"/>
          <w:i/>
          <w:spacing w:val="-4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39"/>
          <w:sz w:val="36"/>
        </w:rPr>
        <w:t xml:space="preserve"> </w:t>
      </w:r>
      <w:r>
        <w:rPr>
          <w:rFonts w:ascii="Arial" w:eastAsia="Arial" w:hAnsi="Arial"/>
          <w:i/>
          <w:spacing w:val="4"/>
          <w:sz w:val="36"/>
        </w:rPr>
        <w:t>c</w:t>
      </w:r>
      <w:r>
        <w:rPr>
          <w:rFonts w:ascii="Arial" w:eastAsia="Arial" w:hAnsi="Arial"/>
          <w:spacing w:val="4"/>
          <w:sz w:val="36"/>
        </w:rPr>
        <w:t>)</w:t>
      </w:r>
      <w:r>
        <w:rPr>
          <w:rFonts w:ascii="Arial" w:eastAsia="Arial" w:hAnsi="Arial"/>
          <w:spacing w:val="-50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43"/>
          <w:sz w:val="36"/>
        </w:rPr>
        <w:t xml:space="preserve"> </w:t>
      </w:r>
      <w:r>
        <w:rPr>
          <w:rFonts w:ascii="Arial" w:eastAsia="Arial" w:hAnsi="Arial"/>
          <w:sz w:val="36"/>
        </w:rPr>
        <w:t>(</w:t>
      </w:r>
      <w:r>
        <w:rPr>
          <w:rFonts w:ascii="Arial" w:eastAsia="Arial" w:hAnsi="Arial"/>
          <w:i/>
          <w:sz w:val="36"/>
        </w:rPr>
        <w:t>b</w:t>
      </w:r>
      <w:r>
        <w:rPr>
          <w:rFonts w:ascii="Arial" w:eastAsia="Arial" w:hAnsi="Arial"/>
          <w:i/>
          <w:spacing w:val="-47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39"/>
          <w:sz w:val="36"/>
        </w:rPr>
        <w:t xml:space="preserve"> </w:t>
      </w:r>
      <w:r>
        <w:rPr>
          <w:rFonts w:ascii="Arial" w:eastAsia="Arial" w:hAnsi="Arial"/>
          <w:i/>
          <w:spacing w:val="4"/>
          <w:sz w:val="36"/>
        </w:rPr>
        <w:t>c</w:t>
      </w:r>
      <w:r>
        <w:rPr>
          <w:rFonts w:ascii="Arial" w:eastAsia="Arial" w:hAnsi="Arial"/>
          <w:spacing w:val="4"/>
          <w:sz w:val="36"/>
        </w:rPr>
        <w:t>)</w:t>
      </w:r>
      <w:r>
        <w:rPr>
          <w:rFonts w:ascii="Arial" w:eastAsia="Arial" w:hAnsi="Arial"/>
          <w:spacing w:val="-30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21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>a</w:t>
      </w:r>
      <w:r>
        <w:rPr>
          <w:rFonts w:ascii="Arial" w:eastAsia="Arial" w:hAnsi="Arial"/>
          <w:i/>
          <w:spacing w:val="-4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49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>b</w:t>
      </w:r>
      <w:r>
        <w:rPr>
          <w:rFonts w:ascii="Arial" w:eastAsia="Arial" w:hAnsi="Arial"/>
          <w:i/>
          <w:spacing w:val="-27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E"/>
      </w:r>
      <w:r>
        <w:rPr>
          <w:rFonts w:ascii="Times New Roman" w:eastAsia="Times New Roman" w:hAnsi="Times New Roman"/>
          <w:spacing w:val="-24"/>
          <w:sz w:val="36"/>
        </w:rPr>
        <w:t xml:space="preserve"> </w:t>
      </w:r>
      <w:r>
        <w:rPr>
          <w:rFonts w:ascii="Arial" w:eastAsia="Arial" w:hAnsi="Arial"/>
          <w:sz w:val="36"/>
        </w:rPr>
        <w:t>0</w:t>
      </w:r>
      <w:r>
        <w:rPr>
          <w:rFonts w:ascii="Arial" w:eastAsia="Arial" w:hAnsi="Arial"/>
          <w:spacing w:val="-45"/>
          <w:sz w:val="36"/>
        </w:rPr>
        <w:t xml:space="preserve"> </w:t>
      </w:r>
      <w:r>
        <w:rPr>
          <w:position w:val="-3"/>
          <w:sz w:val="31"/>
        </w:rPr>
        <w:t>，∴</w:t>
      </w:r>
      <w:r>
        <w:rPr>
          <w:spacing w:val="-48"/>
          <w:position w:val="-3"/>
          <w:sz w:val="31"/>
        </w:rPr>
        <w:t xml:space="preserve"> </w:t>
      </w:r>
      <w:r>
        <w:rPr>
          <w:rFonts w:ascii="Arial" w:eastAsia="Arial" w:hAnsi="Arial"/>
          <w:i/>
          <w:sz w:val="36"/>
        </w:rPr>
        <w:t>a</w:t>
      </w:r>
      <w:r>
        <w:rPr>
          <w:rFonts w:ascii="Arial" w:eastAsia="Arial" w:hAnsi="Arial"/>
          <w:i/>
          <w:spacing w:val="-4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40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>c</w:t>
      </w:r>
      <w:r>
        <w:rPr>
          <w:rFonts w:ascii="Arial" w:eastAsia="Arial" w:hAnsi="Arial"/>
          <w:i/>
          <w:spacing w:val="-25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E"/>
      </w:r>
      <w:r>
        <w:rPr>
          <w:rFonts w:ascii="Times New Roman" w:eastAsia="Times New Roman" w:hAnsi="Times New Roman"/>
          <w:spacing w:val="-30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>b</w:t>
      </w:r>
      <w:r>
        <w:rPr>
          <w:rFonts w:ascii="Arial" w:eastAsia="Arial" w:hAnsi="Arial"/>
          <w:i/>
          <w:spacing w:val="-47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40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>c</w:t>
      </w:r>
      <w:r>
        <w:rPr>
          <w:rFonts w:ascii="Arial" w:eastAsia="Arial" w:hAnsi="Arial"/>
          <w:i/>
          <w:spacing w:val="-56"/>
          <w:sz w:val="36"/>
        </w:rPr>
        <w:t xml:space="preserve"> </w:t>
      </w:r>
      <w:r>
        <w:rPr>
          <w:position w:val="-3"/>
          <w:sz w:val="31"/>
        </w:rPr>
        <w:t>；</w:t>
      </w:r>
    </w:p>
    <w:p>
      <w:pPr>
        <w:tabs>
          <w:tab w:val="left" w:pos="1121"/>
        </w:tabs>
        <w:spacing w:before="112"/>
        <w:ind w:left="0" w:right="1260" w:firstLine="0"/>
        <w:jc w:val="center"/>
        <w:rPr>
          <w:sz w:val="31"/>
        </w:rPr>
      </w:pPr>
      <w:r>
        <w:rPr>
          <w:sz w:val="47"/>
          <w:vertAlign w:val="subscript"/>
        </w:rPr>
        <w:t>（2）</w:t>
      </w:r>
      <w:r>
        <w:rPr>
          <w:sz w:val="47"/>
          <w:vertAlign w:val="baseline"/>
        </w:rPr>
        <w:tab/>
      </w:r>
      <w:r>
        <w:rPr>
          <w:rFonts w:ascii="Symbol" w:eastAsia="Symbol" w:hAnsi="Symbol"/>
          <w:spacing w:val="-23"/>
          <w:position w:val="12"/>
          <w:sz w:val="47"/>
          <w:vertAlign w:val="baseline"/>
        </w:rPr>
        <w:sym w:font="Symbol" w:char="F028"/>
      </w:r>
      <w:r>
        <w:rPr>
          <w:rFonts w:ascii="Arial" w:eastAsia="Arial" w:hAnsi="Arial"/>
          <w:i/>
          <w:spacing w:val="-23"/>
          <w:sz w:val="35"/>
          <w:vertAlign w:val="baseline"/>
        </w:rPr>
        <w:t>a</w:t>
      </w:r>
      <w:r>
        <w:rPr>
          <w:rFonts w:ascii="Arial" w:eastAsia="Arial" w:hAnsi="Arial"/>
          <w:i/>
          <w:spacing w:val="-25"/>
          <w:sz w:val="35"/>
          <w:vertAlign w:val="baseline"/>
        </w:rPr>
        <w:t xml:space="preserve"> </w:t>
      </w:r>
      <w:r>
        <w:rPr>
          <w:rFonts w:ascii="Symbol" w:eastAsia="Symbol" w:hAnsi="Symbol"/>
          <w:sz w:val="35"/>
          <w:vertAlign w:val="baseline"/>
        </w:rPr>
        <w:sym w:font="Symbol" w:char="F02D"/>
      </w:r>
      <w:r>
        <w:rPr>
          <w:rFonts w:ascii="Times New Roman" w:eastAsia="Times New Roman" w:hAnsi="Times New Roman"/>
          <w:spacing w:val="-25"/>
          <w:sz w:val="35"/>
          <w:vertAlign w:val="baseline"/>
        </w:rPr>
        <w:t xml:space="preserve"> </w:t>
      </w:r>
      <w:r>
        <w:rPr>
          <w:rFonts w:ascii="Arial" w:eastAsia="Arial" w:hAnsi="Arial"/>
          <w:i/>
          <w:spacing w:val="8"/>
          <w:sz w:val="35"/>
          <w:vertAlign w:val="baseline"/>
        </w:rPr>
        <w:t>c</w:t>
      </w:r>
      <w:r>
        <w:rPr>
          <w:rFonts w:ascii="Symbol" w:eastAsia="Symbol" w:hAnsi="Symbol"/>
          <w:spacing w:val="8"/>
          <w:position w:val="12"/>
          <w:sz w:val="47"/>
          <w:vertAlign w:val="baseline"/>
        </w:rPr>
        <w:sym w:font="Symbol" w:char="F029"/>
      </w:r>
      <w:r>
        <w:rPr>
          <w:rFonts w:ascii="Symbol" w:eastAsia="Symbol" w:hAnsi="Symbol"/>
          <w:spacing w:val="8"/>
          <w:sz w:val="35"/>
          <w:vertAlign w:val="baseline"/>
        </w:rPr>
        <w:sym w:font="Symbol" w:char="F02D"/>
      </w:r>
      <w:r>
        <w:rPr>
          <w:rFonts w:ascii="Times New Roman" w:eastAsia="Times New Roman" w:hAnsi="Times New Roman"/>
          <w:spacing w:val="-27"/>
          <w:sz w:val="35"/>
          <w:vertAlign w:val="baseline"/>
        </w:rPr>
        <w:t xml:space="preserve"> </w:t>
      </w:r>
      <w:r>
        <w:rPr>
          <w:rFonts w:ascii="Symbol" w:eastAsia="Symbol" w:hAnsi="Symbol"/>
          <w:spacing w:val="-28"/>
          <w:position w:val="12"/>
          <w:sz w:val="47"/>
          <w:vertAlign w:val="baseline"/>
        </w:rPr>
        <w:sym w:font="Symbol" w:char="F028"/>
      </w:r>
      <w:r>
        <w:rPr>
          <w:rFonts w:ascii="Arial" w:eastAsia="Arial" w:hAnsi="Arial"/>
          <w:i/>
          <w:spacing w:val="-28"/>
          <w:sz w:val="35"/>
          <w:vertAlign w:val="baseline"/>
        </w:rPr>
        <w:t>b</w:t>
      </w:r>
      <w:r>
        <w:rPr>
          <w:rFonts w:ascii="Arial" w:eastAsia="Arial" w:hAnsi="Arial"/>
          <w:i/>
          <w:spacing w:val="-30"/>
          <w:sz w:val="35"/>
          <w:vertAlign w:val="baseline"/>
        </w:rPr>
        <w:t xml:space="preserve"> </w:t>
      </w:r>
      <w:r>
        <w:rPr>
          <w:rFonts w:ascii="Symbol" w:eastAsia="Symbol" w:hAnsi="Symbol"/>
          <w:sz w:val="35"/>
          <w:vertAlign w:val="baseline"/>
        </w:rPr>
        <w:sym w:font="Symbol" w:char="F02D"/>
      </w:r>
      <w:r>
        <w:rPr>
          <w:rFonts w:ascii="Times New Roman" w:eastAsia="Times New Roman" w:hAnsi="Times New Roman"/>
          <w:spacing w:val="-26"/>
          <w:sz w:val="35"/>
          <w:vertAlign w:val="baseline"/>
        </w:rPr>
        <w:t xml:space="preserve"> </w:t>
      </w:r>
      <w:r>
        <w:rPr>
          <w:rFonts w:ascii="Arial" w:eastAsia="Arial" w:hAnsi="Arial"/>
          <w:i/>
          <w:spacing w:val="15"/>
          <w:sz w:val="35"/>
          <w:vertAlign w:val="baseline"/>
        </w:rPr>
        <w:t>c</w:t>
      </w:r>
      <w:r>
        <w:rPr>
          <w:rFonts w:ascii="Symbol" w:eastAsia="Symbol" w:hAnsi="Symbol"/>
          <w:spacing w:val="15"/>
          <w:position w:val="12"/>
          <w:sz w:val="47"/>
          <w:vertAlign w:val="baseline"/>
        </w:rPr>
        <w:sym w:font="Symbol" w:char="F029"/>
      </w:r>
      <w:r>
        <w:rPr>
          <w:rFonts w:ascii="Symbol" w:eastAsia="Symbol" w:hAnsi="Symbol"/>
          <w:spacing w:val="15"/>
          <w:sz w:val="35"/>
          <w:vertAlign w:val="baseline"/>
        </w:rPr>
        <w:sym w:font="Symbol" w:char="F03D"/>
      </w:r>
      <w:r>
        <w:rPr>
          <w:rFonts w:ascii="Times New Roman" w:eastAsia="Times New Roman" w:hAnsi="Times New Roman"/>
          <w:sz w:val="35"/>
          <w:vertAlign w:val="baseline"/>
        </w:rPr>
        <w:t xml:space="preserve"> </w:t>
      </w:r>
      <w:r>
        <w:rPr>
          <w:rFonts w:ascii="Arial" w:eastAsia="Arial" w:hAnsi="Arial"/>
          <w:i/>
          <w:sz w:val="35"/>
          <w:vertAlign w:val="baseline"/>
        </w:rPr>
        <w:t>a</w:t>
      </w:r>
      <w:r>
        <w:rPr>
          <w:rFonts w:ascii="Arial" w:eastAsia="Arial" w:hAnsi="Arial"/>
          <w:i/>
          <w:spacing w:val="-24"/>
          <w:sz w:val="35"/>
          <w:vertAlign w:val="baseline"/>
        </w:rPr>
        <w:t xml:space="preserve"> </w:t>
      </w:r>
      <w:r>
        <w:rPr>
          <w:rFonts w:ascii="Symbol" w:eastAsia="Symbol" w:hAnsi="Symbol"/>
          <w:sz w:val="35"/>
          <w:vertAlign w:val="baseline"/>
        </w:rPr>
        <w:sym w:font="Symbol" w:char="F02D"/>
      </w:r>
      <w:r>
        <w:rPr>
          <w:rFonts w:ascii="Times New Roman" w:eastAsia="Times New Roman" w:hAnsi="Times New Roman"/>
          <w:spacing w:val="-31"/>
          <w:sz w:val="35"/>
          <w:vertAlign w:val="baseline"/>
        </w:rPr>
        <w:t xml:space="preserve"> </w:t>
      </w:r>
      <w:r>
        <w:rPr>
          <w:rFonts w:ascii="Arial" w:eastAsia="Arial" w:hAnsi="Arial"/>
          <w:i/>
          <w:sz w:val="35"/>
          <w:vertAlign w:val="baseline"/>
        </w:rPr>
        <w:t>b</w:t>
      </w:r>
      <w:r>
        <w:rPr>
          <w:rFonts w:ascii="Arial" w:eastAsia="Arial" w:hAnsi="Arial"/>
          <w:i/>
          <w:spacing w:val="-10"/>
          <w:sz w:val="35"/>
          <w:vertAlign w:val="baseline"/>
        </w:rPr>
        <w:t xml:space="preserve"> </w:t>
      </w:r>
      <w:r>
        <w:rPr>
          <w:rFonts w:ascii="Symbol" w:eastAsia="Symbol" w:hAnsi="Symbol"/>
          <w:sz w:val="35"/>
          <w:vertAlign w:val="baseline"/>
        </w:rPr>
        <w:sym w:font="Symbol" w:char="F03E"/>
      </w:r>
      <w:r>
        <w:rPr>
          <w:rFonts w:ascii="Times New Roman" w:eastAsia="Times New Roman" w:hAnsi="Times New Roman"/>
          <w:spacing w:val="-5"/>
          <w:sz w:val="35"/>
          <w:vertAlign w:val="baseline"/>
        </w:rPr>
        <w:t xml:space="preserve"> </w:t>
      </w:r>
      <w:r>
        <w:rPr>
          <w:rFonts w:ascii="Arial" w:eastAsia="Arial" w:hAnsi="Arial"/>
          <w:sz w:val="35"/>
          <w:vertAlign w:val="baseline"/>
        </w:rPr>
        <w:t>0</w:t>
      </w:r>
      <w:r>
        <w:rPr>
          <w:rFonts w:ascii="Arial" w:eastAsia="Arial" w:hAnsi="Arial"/>
          <w:spacing w:val="-52"/>
          <w:sz w:val="35"/>
          <w:vertAlign w:val="baseline"/>
        </w:rPr>
        <w:t xml:space="preserve"> </w:t>
      </w:r>
      <w:r>
        <w:rPr>
          <w:position w:val="-4"/>
          <w:sz w:val="31"/>
          <w:vertAlign w:val="baseline"/>
        </w:rPr>
        <w:t>，∴</w:t>
      </w:r>
      <w:r>
        <w:rPr>
          <w:spacing w:val="-45"/>
          <w:position w:val="-4"/>
          <w:sz w:val="31"/>
          <w:vertAlign w:val="baseline"/>
        </w:rPr>
        <w:t xml:space="preserve"> </w:t>
      </w:r>
      <w:r>
        <w:rPr>
          <w:rFonts w:ascii="Arial" w:eastAsia="Arial" w:hAnsi="Arial"/>
          <w:i/>
          <w:position w:val="-4"/>
          <w:sz w:val="32"/>
          <w:vertAlign w:val="baseline"/>
        </w:rPr>
        <w:t>a</w:t>
      </w:r>
      <w:r>
        <w:rPr>
          <w:rFonts w:ascii="Arial" w:eastAsia="Arial" w:hAnsi="Arial"/>
          <w:i/>
          <w:spacing w:val="-21"/>
          <w:position w:val="-4"/>
          <w:sz w:val="32"/>
          <w:vertAlign w:val="baseline"/>
        </w:rPr>
        <w:t xml:space="preserve"> </w:t>
      </w:r>
      <w:r>
        <w:rPr>
          <w:rFonts w:ascii="Symbol" w:eastAsia="Symbol" w:hAnsi="Symbol"/>
          <w:position w:val="-4"/>
          <w:sz w:val="32"/>
          <w:vertAlign w:val="baseline"/>
        </w:rPr>
        <w:sym w:font="Symbol" w:char="F02D"/>
      </w:r>
      <w:r>
        <w:rPr>
          <w:rFonts w:ascii="Times New Roman" w:eastAsia="Times New Roman" w:hAnsi="Times New Roman"/>
          <w:spacing w:val="-20"/>
          <w:position w:val="-4"/>
          <w:sz w:val="32"/>
          <w:vertAlign w:val="baseline"/>
        </w:rPr>
        <w:t xml:space="preserve"> </w:t>
      </w:r>
      <w:r>
        <w:rPr>
          <w:rFonts w:ascii="Arial" w:eastAsia="Arial" w:hAnsi="Arial"/>
          <w:i/>
          <w:position w:val="-4"/>
          <w:sz w:val="32"/>
          <w:vertAlign w:val="baseline"/>
        </w:rPr>
        <w:t>c</w:t>
      </w:r>
      <w:r>
        <w:rPr>
          <w:rFonts w:ascii="Arial" w:eastAsia="Arial" w:hAnsi="Arial"/>
          <w:i/>
          <w:spacing w:val="-22"/>
          <w:position w:val="-4"/>
          <w:sz w:val="32"/>
          <w:vertAlign w:val="baseline"/>
        </w:rPr>
        <w:t xml:space="preserve"> </w:t>
      </w:r>
      <w:r>
        <w:rPr>
          <w:rFonts w:ascii="Symbol" w:eastAsia="Symbol" w:hAnsi="Symbol"/>
          <w:position w:val="-4"/>
          <w:sz w:val="32"/>
          <w:vertAlign w:val="baseline"/>
        </w:rPr>
        <w:sym w:font="Symbol" w:char="F03E"/>
      </w:r>
      <w:r>
        <w:rPr>
          <w:rFonts w:ascii="Times New Roman" w:eastAsia="Times New Roman" w:hAnsi="Times New Roman"/>
          <w:spacing w:val="-25"/>
          <w:position w:val="-4"/>
          <w:sz w:val="32"/>
          <w:vertAlign w:val="baseline"/>
        </w:rPr>
        <w:t xml:space="preserve"> </w:t>
      </w:r>
      <w:r>
        <w:rPr>
          <w:rFonts w:ascii="Arial" w:eastAsia="Arial" w:hAnsi="Arial"/>
          <w:i/>
          <w:position w:val="-4"/>
          <w:sz w:val="32"/>
          <w:vertAlign w:val="baseline"/>
        </w:rPr>
        <w:t>b</w:t>
      </w:r>
      <w:r>
        <w:rPr>
          <w:rFonts w:ascii="Arial" w:eastAsia="Arial" w:hAnsi="Arial"/>
          <w:i/>
          <w:spacing w:val="-24"/>
          <w:position w:val="-4"/>
          <w:sz w:val="32"/>
          <w:vertAlign w:val="baseline"/>
        </w:rPr>
        <w:t xml:space="preserve"> </w:t>
      </w:r>
      <w:r>
        <w:rPr>
          <w:rFonts w:ascii="Symbol" w:eastAsia="Symbol" w:hAnsi="Symbol"/>
          <w:position w:val="-4"/>
          <w:sz w:val="32"/>
          <w:vertAlign w:val="baseline"/>
        </w:rPr>
        <w:sym w:font="Symbol" w:char="F02D"/>
      </w:r>
      <w:r>
        <w:rPr>
          <w:rFonts w:ascii="Times New Roman" w:eastAsia="Times New Roman" w:hAnsi="Times New Roman"/>
          <w:spacing w:val="-20"/>
          <w:position w:val="-4"/>
          <w:sz w:val="32"/>
          <w:vertAlign w:val="baseline"/>
        </w:rPr>
        <w:t xml:space="preserve"> </w:t>
      </w:r>
      <w:r>
        <w:rPr>
          <w:rFonts w:ascii="Arial" w:eastAsia="Arial" w:hAnsi="Arial"/>
          <w:i/>
          <w:position w:val="-4"/>
          <w:sz w:val="32"/>
          <w:vertAlign w:val="baseline"/>
        </w:rPr>
        <w:t>c</w:t>
      </w:r>
      <w:r>
        <w:rPr>
          <w:rFonts w:ascii="Arial" w:eastAsia="Arial" w:hAnsi="Arial"/>
          <w:i/>
          <w:spacing w:val="-23"/>
          <w:position w:val="-4"/>
          <w:sz w:val="32"/>
          <w:vertAlign w:val="baseline"/>
        </w:rPr>
        <w:t xml:space="preserve"> </w:t>
      </w:r>
      <w:r>
        <w:rPr>
          <w:position w:val="-4"/>
          <w:sz w:val="31"/>
          <w:vertAlign w:val="baseline"/>
        </w:rPr>
        <w:t>．</w:t>
      </w:r>
    </w:p>
    <w:p>
      <w:pPr>
        <w:spacing w:after="0"/>
        <w:jc w:val="center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https://d.book118.com/446123213010010044</w:t>
        </w:r>
      </w:hyperlink>
    </w:p>
    <w:p>
      <w:pPr>
        <w:spacing w:after="0"/>
        <w:jc w:val="center"/>
        <w:rPr>
          <w:sz w:val="31"/>
        </w:rPr>
      </w:pPr>
    </w:p>
    <w:sectPr>
      <w:headerReference w:type="even" r:id="rId57"/>
      <w:headerReference w:type="default" r:id="rId58"/>
      <w:footerReference w:type="even" r:id="rId59"/>
      <w:footerReference w:type="default" r:id="rId60"/>
      <w:pgSz w:w="17860" w:h="25260"/>
      <w:pgMar w:top="2600" w:right="2560" w:bottom="3000" w:left="2560" w:header="2212" w:footer="3230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MT Extra">
    <w:altName w:val="MT Extra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1.85pt;height:20.65pt;margin-top:1090.38pt;margin-left:145.9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46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</w:rPr>
                  <w:t>10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1111.57pt;margin-left:147.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1.85pt;height:20.65pt;margin-top:1090.38pt;margin-left:145.9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46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</w:rPr>
                  <w:t>10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5.5pt;margin-top:1111.57pt;margin-left:147.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1.85pt;height:20.65pt;margin-top:1090.38pt;margin-left:145.9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46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</w:rPr>
                  <w:t>10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1111.57pt;margin-left:147.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1.85pt;height:20.65pt;margin-top:1090.38pt;margin-left:145.9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46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</w:rPr>
                  <w:t>10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pt;height:15.5pt;margin-top:1111.57pt;margin-left:147.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1.85pt;height:20.65pt;margin-top:1090.38pt;margin-left:145.9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46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</w:rPr>
                  <w:t>10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6pt;height:15.5pt;margin-top:1111.57pt;margin-left:147.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1.85pt;height:20.65pt;margin-top:1090.38pt;margin-left:145.9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46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</w:rPr>
                  <w:t>10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6pt;height:15.5pt;margin-top:1111.57pt;margin-left:147.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1.85pt;height:20.65pt;margin-top:1090.38pt;margin-left:145.9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46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</w:rPr>
                  <w:t>10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6pt;height:15.5pt;margin-top:1111.57pt;margin-left:147.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1.85pt;height:20.65pt;margin-top:1090.38pt;margin-left:145.9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before="46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</w:rPr>
                  <w:t>10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6pt;height:15.5pt;margin-top:1111.57pt;margin-left:147.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1.85pt;height:20.65pt;margin-top:1090.38pt;margin-left:145.9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before="46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</w:rPr>
                  <w:t>10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6pt;height:15.5pt;margin-top:1111.57pt;margin-left:147.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21.85pt;height:20.65pt;margin-top:1090.38pt;margin-left:145.9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before="46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</w:rPr>
                  <w:t>10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6pt;height:15.5pt;margin-top:1111.57pt;margin-left:147.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1.85pt;height:20.65pt;margin-top:1090.38pt;margin-left:145.9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before="46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</w:rPr>
                  <w:t>10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6pt;height:15.5pt;margin-top:1111.57pt;margin-left:147.9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1.85pt;height:20.65pt;margin-top:1090.38pt;margin-left:145.9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before="46"/>
                  <w:ind w:left="60"/>
                  <w:rPr>
                    <w:rFonts w:ascii="Arial"/>
                  </w:rPr>
                </w:pPr>
                <w:r>
                  <w:rPr>
                    <w:rFonts w:ascii="Arial"/>
                  </w:rPr>
                  <w:t>10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6pt;height:15.5pt;margin-top:1111.57pt;margin-left:147.9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1689100</wp:posOffset>
          </wp:positionV>
          <wp:extent cx="7645400" cy="381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36pt;height:20pt;margin-top:109.58pt;margin-left:147.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 w:eastAsia="楷体" w:hAnsi="楷体" w:hint="eastAsia"/>
                    <w:b/>
                    <w:sz w:val="36"/>
                  </w:rPr>
                </w:pPr>
                <w:r>
                  <w:rPr>
                    <w:rFonts w:ascii="楷体" w:eastAsia="楷体" w:hAnsi="楷体" w:hint="eastAsia"/>
                    <w:b/>
                    <w:w w:val="95"/>
                    <w:sz w:val="36"/>
                  </w:rPr>
                  <w:t>教师备课系统──多媒体教案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1612900</wp:posOffset>
          </wp:positionV>
          <wp:extent cx="76454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112.81pt;margin-left:404.9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1689100</wp:posOffset>
          </wp:positionV>
          <wp:extent cx="7645400" cy="38100"/>
          <wp:effectExtent l="0" t="0" r="0" b="0"/>
          <wp:wrapNone/>
          <wp:docPr id="18739546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39546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36pt;height:20pt;margin-top:109.58pt;margin-left:147.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 w:eastAsia="楷体" w:hAnsi="楷体" w:hint="eastAsia"/>
                    <w:b/>
                    <w:sz w:val="36"/>
                  </w:rPr>
                </w:pPr>
                <w:r>
                  <w:rPr>
                    <w:rFonts w:ascii="楷体" w:eastAsia="楷体" w:hAnsi="楷体" w:hint="eastAsia"/>
                    <w:b/>
                    <w:w w:val="95"/>
                    <w:sz w:val="36"/>
                  </w:rPr>
                  <w:t>教师备课系统──多媒体教案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1612900</wp:posOffset>
          </wp:positionV>
          <wp:extent cx="7645400" cy="38100"/>
          <wp:effectExtent l="0" t="0" r="0" b="0"/>
          <wp:wrapNone/>
          <wp:docPr id="17546213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46213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112.81pt;margin-left:404.9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1689100</wp:posOffset>
          </wp:positionV>
          <wp:extent cx="7645400" cy="38100"/>
          <wp:effectExtent l="0" t="0" r="0" b="0"/>
          <wp:wrapNone/>
          <wp:docPr id="12413064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13064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36pt;height:20pt;margin-top:109.58pt;margin-left:147.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 w:eastAsia="楷体" w:hAnsi="楷体" w:hint="eastAsia"/>
                    <w:b/>
                    <w:sz w:val="36"/>
                  </w:rPr>
                </w:pPr>
                <w:r>
                  <w:rPr>
                    <w:rFonts w:ascii="楷体" w:eastAsia="楷体" w:hAnsi="楷体" w:hint="eastAsia"/>
                    <w:b/>
                    <w:w w:val="95"/>
                    <w:sz w:val="36"/>
                  </w:rPr>
                  <w:t>教师备课系统──多媒体教案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1612900</wp:posOffset>
          </wp:positionV>
          <wp:extent cx="7645400" cy="38100"/>
          <wp:effectExtent l="0" t="0" r="0" b="0"/>
          <wp:wrapNone/>
          <wp:docPr id="12271910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71910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112.81pt;margin-left:404.9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1689100</wp:posOffset>
          </wp:positionV>
          <wp:extent cx="7645400" cy="38100"/>
          <wp:effectExtent l="0" t="0" r="0" b="0"/>
          <wp:wrapNone/>
          <wp:docPr id="11965350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65350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36pt;height:20pt;margin-top:109.58pt;margin-left:147.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 w:eastAsia="楷体" w:hAnsi="楷体" w:hint="eastAsia"/>
                    <w:b/>
                    <w:sz w:val="36"/>
                  </w:rPr>
                </w:pPr>
                <w:r>
                  <w:rPr>
                    <w:rFonts w:ascii="楷体" w:eastAsia="楷体" w:hAnsi="楷体" w:hint="eastAsia"/>
                    <w:b/>
                    <w:w w:val="95"/>
                    <w:sz w:val="36"/>
                  </w:rPr>
                  <w:t>教师备课系统──多媒体教案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1612900</wp:posOffset>
          </wp:positionV>
          <wp:extent cx="7645400" cy="38100"/>
          <wp:effectExtent l="0" t="0" r="0" b="0"/>
          <wp:wrapNone/>
          <wp:docPr id="11665556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65556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112.81pt;margin-left:404.9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1689100</wp:posOffset>
          </wp:positionV>
          <wp:extent cx="7645400" cy="38100"/>
          <wp:effectExtent l="0" t="0" r="0" b="0"/>
          <wp:wrapNone/>
          <wp:docPr id="17369100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69100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36pt;height:20pt;margin-top:109.58pt;margin-left:147.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 w:eastAsia="楷体" w:hAnsi="楷体" w:hint="eastAsia"/>
                    <w:b/>
                    <w:sz w:val="36"/>
                  </w:rPr>
                </w:pPr>
                <w:r>
                  <w:rPr>
                    <w:rFonts w:ascii="楷体" w:eastAsia="楷体" w:hAnsi="楷体" w:hint="eastAsia"/>
                    <w:b/>
                    <w:w w:val="95"/>
                    <w:sz w:val="36"/>
                  </w:rPr>
                  <w:t>教师备课系统──多媒体教案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1612900</wp:posOffset>
          </wp:positionV>
          <wp:extent cx="7645400" cy="38100"/>
          <wp:effectExtent l="0" t="0" r="0" b="0"/>
          <wp:wrapNone/>
          <wp:docPr id="7476020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76020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112.81pt;margin-left:404.9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1689100</wp:posOffset>
          </wp:positionV>
          <wp:extent cx="7645400" cy="38100"/>
          <wp:effectExtent l="0" t="0" r="0" b="0"/>
          <wp:wrapNone/>
          <wp:docPr id="15347524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47524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36pt;height:20pt;margin-top:109.58pt;margin-left:147.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 w:eastAsia="楷体" w:hAnsi="楷体" w:hint="eastAsia"/>
                    <w:b/>
                    <w:sz w:val="36"/>
                  </w:rPr>
                </w:pPr>
                <w:r>
                  <w:rPr>
                    <w:rFonts w:ascii="楷体" w:eastAsia="楷体" w:hAnsi="楷体" w:hint="eastAsia"/>
                    <w:b/>
                    <w:w w:val="95"/>
                    <w:sz w:val="36"/>
                  </w:rPr>
                  <w:t>教师备课系统──多媒体教案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1612900</wp:posOffset>
          </wp:positionV>
          <wp:extent cx="7645400" cy="38100"/>
          <wp:effectExtent l="0" t="0" r="0" b="0"/>
          <wp:wrapNone/>
          <wp:docPr id="15444742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44742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112.81pt;margin-left:404.9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1689100</wp:posOffset>
          </wp:positionV>
          <wp:extent cx="7645400" cy="38100"/>
          <wp:effectExtent l="0" t="0" r="0" b="0"/>
          <wp:wrapNone/>
          <wp:docPr id="85838223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838223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36pt;height:20pt;margin-top:109.58pt;margin-left:147.9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 w:eastAsia="楷体" w:hAnsi="楷体" w:hint="eastAsia"/>
                    <w:b/>
                    <w:sz w:val="36"/>
                  </w:rPr>
                </w:pPr>
                <w:r>
                  <w:rPr>
                    <w:rFonts w:ascii="楷体" w:eastAsia="楷体" w:hAnsi="楷体" w:hint="eastAsia"/>
                    <w:b/>
                    <w:w w:val="95"/>
                    <w:sz w:val="36"/>
                  </w:rPr>
                  <w:t>教师备课系统──多媒体教案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1612900</wp:posOffset>
          </wp:positionV>
          <wp:extent cx="7645400" cy="38100"/>
          <wp:effectExtent l="0" t="0" r="0" b="0"/>
          <wp:wrapNone/>
          <wp:docPr id="17613423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13423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5.5pt;margin-top:112.81pt;margin-left:404.9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1689100</wp:posOffset>
          </wp:positionV>
          <wp:extent cx="7645400" cy="38100"/>
          <wp:effectExtent l="0" t="0" r="0" b="0"/>
          <wp:wrapNone/>
          <wp:docPr id="8688647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88647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36pt;height:20pt;margin-top:109.58pt;margin-left:147.9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 w:eastAsia="楷体" w:hAnsi="楷体" w:hint="eastAsia"/>
                    <w:b/>
                    <w:sz w:val="36"/>
                  </w:rPr>
                </w:pPr>
                <w:r>
                  <w:rPr>
                    <w:rFonts w:ascii="楷体" w:eastAsia="楷体" w:hAnsi="楷体" w:hint="eastAsia"/>
                    <w:b/>
                    <w:w w:val="95"/>
                    <w:sz w:val="36"/>
                  </w:rPr>
                  <w:t>教师备课系统──多媒体教案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1612900</wp:posOffset>
          </wp:positionV>
          <wp:extent cx="7645400" cy="38100"/>
          <wp:effectExtent l="0" t="0" r="0" b="0"/>
          <wp:wrapNone/>
          <wp:docPr id="3175951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75951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3pt;height:15.5pt;margin-top:112.81pt;margin-left:404.9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1689100</wp:posOffset>
          </wp:positionV>
          <wp:extent cx="7645400" cy="38100"/>
          <wp:effectExtent l="0" t="0" r="0" b="0"/>
          <wp:wrapNone/>
          <wp:docPr id="20144833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44833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36pt;height:20pt;margin-top:109.58pt;margin-left:147.9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 w:eastAsia="楷体" w:hAnsi="楷体" w:hint="eastAsia"/>
                    <w:b/>
                    <w:sz w:val="36"/>
                  </w:rPr>
                </w:pPr>
                <w:r>
                  <w:rPr>
                    <w:rFonts w:ascii="楷体" w:eastAsia="楷体" w:hAnsi="楷体" w:hint="eastAsia"/>
                    <w:b/>
                    <w:w w:val="95"/>
                    <w:sz w:val="36"/>
                  </w:rPr>
                  <w:t>教师备课系统──多媒体教案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1612900</wp:posOffset>
          </wp:positionV>
          <wp:extent cx="7645400" cy="38100"/>
          <wp:effectExtent l="0" t="0" r="0" b="0"/>
          <wp:wrapNone/>
          <wp:docPr id="14075089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75089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3pt;height:15.5pt;margin-top:112.81pt;margin-left:404.9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1689100</wp:posOffset>
          </wp:positionV>
          <wp:extent cx="7645400" cy="38100"/>
          <wp:effectExtent l="0" t="0" r="0" b="0"/>
          <wp:wrapNone/>
          <wp:docPr id="6144423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44423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236pt;height:20pt;margin-top:109.58pt;margin-left:147.9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 w:eastAsia="楷体" w:hAnsi="楷体" w:hint="eastAsia"/>
                    <w:b/>
                    <w:sz w:val="36"/>
                  </w:rPr>
                </w:pPr>
                <w:r>
                  <w:rPr>
                    <w:rFonts w:ascii="楷体" w:eastAsia="楷体" w:hAnsi="楷体" w:hint="eastAsia"/>
                    <w:b/>
                    <w:w w:val="95"/>
                    <w:sz w:val="36"/>
                  </w:rPr>
                  <w:t>教师备课系统──多媒体教案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1612900</wp:posOffset>
          </wp:positionV>
          <wp:extent cx="7645400" cy="38100"/>
          <wp:effectExtent l="0" t="0" r="0" b="0"/>
          <wp:wrapNone/>
          <wp:docPr id="17248189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48189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83pt;height:15.5pt;margin-top:112.81pt;margin-left:404.9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1689100</wp:posOffset>
          </wp:positionV>
          <wp:extent cx="7645400" cy="38100"/>
          <wp:effectExtent l="0" t="0" r="0" b="0"/>
          <wp:wrapNone/>
          <wp:docPr id="2873671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3671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36pt;height:20pt;margin-top:109.58pt;margin-left:147.9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 w:eastAsia="楷体" w:hAnsi="楷体" w:hint="eastAsia"/>
                    <w:b/>
                    <w:sz w:val="36"/>
                  </w:rPr>
                </w:pPr>
                <w:r>
                  <w:rPr>
                    <w:rFonts w:ascii="楷体" w:eastAsia="楷体" w:hAnsi="楷体" w:hint="eastAsia"/>
                    <w:b/>
                    <w:w w:val="95"/>
                    <w:sz w:val="36"/>
                  </w:rPr>
                  <w:t>教师备课系统──多媒体教案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1612900</wp:posOffset>
          </wp:positionV>
          <wp:extent cx="7645400" cy="38100"/>
          <wp:effectExtent l="0" t="0" r="0" b="0"/>
          <wp:wrapNone/>
          <wp:docPr id="11651812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51812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3pt;height:15.5pt;margin-top:112.81pt;margin-left:404.98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1689100</wp:posOffset>
          </wp:positionV>
          <wp:extent cx="7645400" cy="38100"/>
          <wp:effectExtent l="0" t="0" r="0" b="0"/>
          <wp:wrapNone/>
          <wp:docPr id="10142614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42614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36pt;height:20pt;margin-top:109.58pt;margin-left:147.9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 w:eastAsia="楷体" w:hAnsi="楷体" w:hint="eastAsia"/>
                    <w:b/>
                    <w:sz w:val="36"/>
                  </w:rPr>
                </w:pPr>
                <w:r>
                  <w:rPr>
                    <w:rFonts w:ascii="楷体" w:eastAsia="楷体" w:hAnsi="楷体" w:hint="eastAsia"/>
                    <w:b/>
                    <w:w w:val="95"/>
                    <w:sz w:val="36"/>
                  </w:rPr>
                  <w:t>教师备课系统──多媒体教案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1854200</wp:posOffset>
          </wp:positionH>
          <wp:positionV relativeFrom="page">
            <wp:posOffset>1612900</wp:posOffset>
          </wp:positionV>
          <wp:extent cx="7645400" cy="38100"/>
          <wp:effectExtent l="0" t="0" r="0" b="0"/>
          <wp:wrapNone/>
          <wp:docPr id="8639785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39785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83pt;height:15.5pt;margin-top:112.81pt;margin-left:404.98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A30FD"/>
    <w:multiLevelType w:val="hybridMultilevel"/>
    <w:tmpl w:val="00000000"/>
    <w:lvl w:ilvl="0">
      <w:start w:val="0"/>
      <w:numFmt w:val="bullet"/>
      <w:lvlText w:val=""/>
      <w:lvlJc w:val="left"/>
      <w:pPr>
        <w:ind w:left="371" w:hanging="293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280" w:hanging="2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00" w:hanging="2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20" w:hanging="2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20" w:hanging="2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60" w:hanging="2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00" w:hanging="2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20" w:hanging="2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22" w:hanging="293"/>
      </w:pPr>
      <w:rPr>
        <w:rFonts w:hint="default"/>
      </w:rPr>
    </w:lvl>
  </w:abstractNum>
  <w:abstractNum w:abstractNumId="1">
    <w:nsid w:val="1822C523"/>
    <w:multiLevelType w:val="hybridMultilevel"/>
    <w:tmpl w:val="00000000"/>
    <w:lvl w:ilvl="0">
      <w:start w:val="1"/>
      <w:numFmt w:val="decimal"/>
      <w:lvlText w:val="%1."/>
      <w:lvlJc w:val="left"/>
      <w:pPr>
        <w:ind w:left="1560" w:hanging="513"/>
        <w:jc w:val="left"/>
      </w:pPr>
      <w:rPr>
        <w:rFonts w:ascii="微软雅黑" w:eastAsia="微软雅黑" w:hAnsi="微软雅黑" w:cs="微软雅黑" w:hint="default"/>
        <w:b/>
        <w:bCs/>
        <w:spacing w:val="-1"/>
        <w:w w:val="102"/>
        <w:sz w:val="29"/>
        <w:szCs w:val="29"/>
      </w:rPr>
    </w:lvl>
    <w:lvl w:ilvl="1">
      <w:start w:val="1"/>
      <w:numFmt w:val="decimal"/>
      <w:lvlText w:val="%1.%2"/>
      <w:lvlJc w:val="left"/>
      <w:pPr>
        <w:ind w:left="1641" w:hanging="60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1"/>
      <w:numFmt w:val="decimal"/>
      <w:lvlText w:val="%1.%2.%3"/>
      <w:lvlJc w:val="left"/>
      <w:pPr>
        <w:ind w:left="2199" w:hanging="864"/>
        <w:jc w:val="left"/>
      </w:pPr>
      <w:rPr>
        <w:rFonts w:hint="default"/>
        <w:spacing w:val="-1"/>
        <w:w w:val="102"/>
      </w:rPr>
    </w:lvl>
    <w:lvl w:ilvl="3">
      <w:start w:val="0"/>
      <w:numFmt w:val="bullet"/>
      <w:lvlText w:val="•"/>
      <w:lvlJc w:val="left"/>
      <w:pPr>
        <w:ind w:left="3517" w:hanging="8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34" w:hanging="8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52" w:hanging="8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69" w:hanging="8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87" w:hanging="8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04" w:hanging="864"/>
      </w:pPr>
      <w:rPr>
        <w:rFonts w:hint="default"/>
      </w:rPr>
    </w:lvl>
  </w:abstractNum>
  <w:abstractNum w:abstractNumId="2">
    <w:nsid w:val="183847E9"/>
    <w:multiLevelType w:val="hybridMultilevel"/>
    <w:tmpl w:val="00000000"/>
    <w:lvl w:ilvl="0">
      <w:start w:val="1"/>
      <w:numFmt w:val="decimal"/>
      <w:lvlText w:val="（%1）"/>
      <w:lvlJc w:val="left"/>
      <w:pPr>
        <w:ind w:left="1707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469" w:hanging="42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926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9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6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3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59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6" w:hanging="422"/>
      </w:pPr>
      <w:rPr>
        <w:rFonts w:hint="default"/>
      </w:rPr>
    </w:lvl>
  </w:abstractNum>
  <w:abstractNum w:abstractNumId="3">
    <w:nsid w:val="1BC4DD90"/>
    <w:multiLevelType w:val="hybridMultilevel"/>
    <w:tmpl w:val="00000000"/>
    <w:lvl w:ilvl="0">
      <w:start w:val="1"/>
      <w:numFmt w:val="decimal"/>
      <w:lvlText w:val="%1."/>
      <w:lvlJc w:val="left"/>
      <w:pPr>
        <w:ind w:left="1310" w:hanging="263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61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3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5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7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1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3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263"/>
      </w:pPr>
      <w:rPr>
        <w:rFonts w:hint="default"/>
      </w:rPr>
    </w:lvl>
  </w:abstractNum>
  <w:abstractNum w:abstractNumId="4">
    <w:nsid w:val="206F2C55"/>
    <w:multiLevelType w:val="hybridMultilevel"/>
    <w:tmpl w:val="00000000"/>
    <w:lvl w:ilvl="0">
      <w:start w:val="1"/>
      <w:numFmt w:val="decimal"/>
      <w:lvlText w:val="%1."/>
      <w:lvlJc w:val="left"/>
      <w:pPr>
        <w:ind w:left="418" w:hanging="42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51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5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1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4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5" w:hanging="425"/>
      </w:pPr>
      <w:rPr>
        <w:rFonts w:hint="default"/>
      </w:rPr>
    </w:lvl>
  </w:abstractNum>
  <w:abstractNum w:abstractNumId="5">
    <w:nsid w:val="318208C5"/>
    <w:multiLevelType w:val="hybridMultilevel"/>
    <w:tmpl w:val="00000000"/>
    <w:lvl w:ilvl="0">
      <w:start w:val="1"/>
      <w:numFmt w:val="decimal"/>
      <w:lvlText w:val="（%1）"/>
      <w:lvlJc w:val="left"/>
      <w:pPr>
        <w:ind w:left="418" w:hanging="822"/>
        <w:jc w:val="left"/>
      </w:pPr>
      <w:rPr>
        <w:rFonts w:ascii="微软雅黑" w:eastAsia="微软雅黑" w:hAnsi="微软雅黑" w:cs="微软雅黑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51" w:hanging="8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8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5" w:hanging="8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8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8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1" w:hanging="8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43" w:hanging="8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5" w:hanging="822"/>
      </w:pPr>
      <w:rPr>
        <w:rFonts w:hint="default"/>
      </w:rPr>
    </w:lvl>
  </w:abstractNum>
  <w:abstractNum w:abstractNumId="6">
    <w:nsid w:val="32EB14FD"/>
    <w:multiLevelType w:val="hybridMultilevel"/>
    <w:tmpl w:val="00000000"/>
    <w:lvl w:ilvl="0">
      <w:start w:val="1"/>
      <w:numFmt w:val="decimal"/>
      <w:lvlText w:val="（%1）"/>
      <w:lvlJc w:val="left"/>
      <w:pPr>
        <w:ind w:left="1855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47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5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7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3" w:hanging="819"/>
      </w:pPr>
      <w:rPr>
        <w:rFonts w:hint="default"/>
      </w:rPr>
    </w:lvl>
  </w:abstractNum>
  <w:abstractNum w:abstractNumId="7">
    <w:nsid w:val="38519A40"/>
    <w:multiLevelType w:val="hybridMultilevel"/>
    <w:tmpl w:val="00000000"/>
    <w:lvl w:ilvl="0">
      <w:start w:val="1"/>
      <w:numFmt w:val="decimal"/>
      <w:lvlText w:val="（%1）"/>
      <w:lvlJc w:val="left"/>
      <w:pPr>
        <w:ind w:left="1707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469" w:hanging="42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926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9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6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3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59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6" w:hanging="422"/>
      </w:pPr>
      <w:rPr>
        <w:rFonts w:hint="default"/>
      </w:rPr>
    </w:lvl>
  </w:abstractNum>
  <w:abstractNum w:abstractNumId="8">
    <w:nsid w:val="3931C84B"/>
    <w:multiLevelType w:val="hybridMultilevel"/>
    <w:tmpl w:val="00000000"/>
    <w:lvl w:ilvl="0">
      <w:start w:val="1"/>
      <w:numFmt w:val="decimal"/>
      <w:lvlText w:val="%1."/>
      <w:lvlJc w:val="left"/>
      <w:pPr>
        <w:ind w:left="418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51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5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1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43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5" w:hanging="505"/>
      </w:pPr>
      <w:rPr>
        <w:rFonts w:hint="default"/>
      </w:rPr>
    </w:lvl>
  </w:abstractNum>
  <w:abstractNum w:abstractNumId="9">
    <w:nsid w:val="3EAB9B72"/>
    <w:multiLevelType w:val="hybridMultilevel"/>
    <w:tmpl w:val="00000000"/>
    <w:lvl w:ilvl="0">
      <w:start w:val="1"/>
      <w:numFmt w:val="decimal"/>
      <w:lvlText w:val="（%1）"/>
      <w:lvlJc w:val="left"/>
      <w:pPr>
        <w:ind w:left="418" w:hanging="822"/>
        <w:jc w:val="left"/>
      </w:pPr>
      <w:rPr>
        <w:rFonts w:ascii="微软雅黑" w:eastAsia="微软雅黑" w:hAnsi="微软雅黑" w:cs="微软雅黑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51" w:hanging="8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8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5" w:hanging="8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8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8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1" w:hanging="8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43" w:hanging="8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5" w:hanging="822"/>
      </w:pPr>
      <w:rPr>
        <w:rFonts w:hint="default"/>
      </w:rPr>
    </w:lvl>
  </w:abstractNum>
  <w:abstractNum w:abstractNumId="10">
    <w:nsid w:val="595A6AE1"/>
    <w:multiLevelType w:val="hybridMultilevel"/>
    <w:tmpl w:val="00000000"/>
    <w:lvl w:ilvl="0">
      <w:start w:val="1"/>
      <w:numFmt w:val="decimal"/>
      <w:lvlText w:val="%1."/>
      <w:lvlJc w:val="left"/>
      <w:pPr>
        <w:ind w:left="1469" w:hanging="422"/>
        <w:jc w:val="left"/>
      </w:pPr>
      <w:rPr>
        <w:rFonts w:hint="default"/>
        <w:spacing w:val="-1"/>
        <w:w w:val="102"/>
      </w:rPr>
    </w:lvl>
    <w:lvl w:ilvl="1">
      <w:start w:val="0"/>
      <w:numFmt w:val="bullet"/>
      <w:lvlText w:val="•"/>
      <w:lvlJc w:val="left"/>
      <w:pPr>
        <w:ind w:left="2587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5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3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7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5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83" w:hanging="422"/>
      </w:pPr>
      <w:rPr>
        <w:rFonts w:hint="default"/>
      </w:rPr>
    </w:lvl>
  </w:abstractNum>
  <w:abstractNum w:abstractNumId="11">
    <w:nsid w:val="614CDF82"/>
    <w:multiLevelType w:val="hybridMultilevel"/>
    <w:tmpl w:val="00000000"/>
    <w:lvl w:ilvl="0">
      <w:start w:val="1"/>
      <w:numFmt w:val="decimal"/>
      <w:lvlText w:val="（%1）"/>
      <w:lvlJc w:val="left"/>
      <w:pPr>
        <w:ind w:left="1917" w:hanging="870"/>
        <w:jc w:val="left"/>
      </w:pPr>
      <w:rPr>
        <w:rFonts w:ascii="微软雅黑" w:eastAsia="微软雅黑" w:hAnsi="微软雅黑" w:cs="微软雅黑" w:hint="default"/>
        <w:spacing w:val="-3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480" w:hanging="8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0" w:hanging="8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82" w:hanging="8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4" w:hanging="8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7" w:hanging="8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9" w:hanging="8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2" w:hanging="8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4" w:hanging="870"/>
      </w:pPr>
      <w:rPr>
        <w:rFonts w:hint="default"/>
      </w:rPr>
    </w:lvl>
  </w:abstractNum>
  <w:abstractNum w:abstractNumId="12">
    <w:nsid w:val="62B024B0"/>
    <w:multiLevelType w:val="hybridMultilevel"/>
    <w:tmpl w:val="00000000"/>
    <w:lvl w:ilvl="0">
      <w:start w:val="1"/>
      <w:numFmt w:val="decimal"/>
      <w:lvlText w:val="%1."/>
      <w:lvlJc w:val="left"/>
      <w:pPr>
        <w:ind w:left="418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51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5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1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43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5" w:hanging="505"/>
      </w:pPr>
      <w:rPr>
        <w:rFonts w:hint="default"/>
      </w:rPr>
    </w:lvl>
  </w:abstractNum>
  <w:abstractNum w:abstractNumId="13">
    <w:nsid w:val="732E396A"/>
    <w:multiLevelType w:val="hybridMultilevel"/>
    <w:tmpl w:val="00000000"/>
    <w:lvl w:ilvl="0">
      <w:start w:val="0"/>
      <w:numFmt w:val="bullet"/>
      <w:lvlText w:val=""/>
      <w:lvlJc w:val="left"/>
      <w:pPr>
        <w:ind w:left="366" w:hanging="288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90" w:hanging="2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" w:hanging="2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" w:hanging="2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2" w:hanging="2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2" w:hanging="2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3" w:hanging="2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4" w:hanging="2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4" w:hanging="288"/>
      </w:pPr>
      <w:rPr>
        <w:rFonts w:hint="default"/>
      </w:rPr>
    </w:lvl>
  </w:abstractNum>
  <w:abstractNum w:abstractNumId="14">
    <w:nsid w:val="779A15B1"/>
    <w:multiLevelType w:val="hybridMultilevel"/>
    <w:tmpl w:val="00000000"/>
    <w:lvl w:ilvl="0">
      <w:start w:val="1"/>
      <w:numFmt w:val="decimal"/>
      <w:lvlText w:val="%1."/>
      <w:lvlJc w:val="left"/>
      <w:pPr>
        <w:ind w:left="1469" w:hanging="42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87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5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3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7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5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83" w:hanging="422"/>
      </w:pPr>
      <w:rPr>
        <w:rFonts w:hint="default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12"/>
  </w:num>
  <w:num w:numId="5">
    <w:abstractNumId w:val="13"/>
  </w:num>
  <w:num w:numId="6">
    <w:abstractNumId w:val="0"/>
  </w:num>
  <w:num w:numId="7">
    <w:abstractNumId w:val="11"/>
  </w:num>
  <w:num w:numId="8">
    <w:abstractNumId w:val="10"/>
  </w:num>
  <w:num w:numId="9">
    <w:abstractNumId w:val="14"/>
  </w:num>
  <w:num w:numId="10">
    <w:abstractNumId w:val="2"/>
  </w:num>
  <w:num w:numId="11">
    <w:abstractNumId w:val="6"/>
  </w:num>
  <w:num w:numId="12">
    <w:abstractNumId w:val="9"/>
  </w:num>
  <w:num w:numId="13">
    <w:abstractNumId w:val="1"/>
  </w:num>
  <w:num w:numId="14">
    <w:abstractNumId w:val="5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17"/>
      <w:jc w:val="center"/>
      <w:outlineLvl w:val="0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jc w:val="center"/>
      <w:outlineLvl w:val="1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Arial" w:eastAsia="Arial" w:hAnsi="Arial" w:cs="Arial"/>
      <w:sz w:val="36"/>
      <w:szCs w:val="36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Arial" w:eastAsia="Arial" w:hAnsi="Arial" w:cs="Arial"/>
      <w:i/>
      <w:sz w:val="36"/>
      <w:szCs w:val="36"/>
    </w:rPr>
  </w:style>
  <w:style w:type="paragraph" w:styleId="Heading5">
    <w:name w:val="heading 5"/>
    <w:basedOn w:val="Normal"/>
    <w:uiPriority w:val="1"/>
    <w:qFormat/>
    <w:pPr>
      <w:ind w:left="79"/>
      <w:outlineLvl w:val="4"/>
    </w:pPr>
    <w:rPr>
      <w:rFonts w:ascii="Arial" w:eastAsia="Arial" w:hAnsi="Arial" w:cs="Arial"/>
      <w:sz w:val="35"/>
      <w:szCs w:val="35"/>
    </w:rPr>
  </w:style>
  <w:style w:type="paragraph" w:styleId="Heading6">
    <w:name w:val="heading 6"/>
    <w:basedOn w:val="Normal"/>
    <w:uiPriority w:val="1"/>
    <w:qFormat/>
    <w:pPr>
      <w:spacing w:line="388" w:lineRule="exact"/>
      <w:outlineLvl w:val="5"/>
    </w:pPr>
    <w:rPr>
      <w:rFonts w:ascii="微软雅黑" w:eastAsia="微软雅黑" w:hAnsi="微软雅黑" w:cs="微软雅黑"/>
      <w:sz w:val="33"/>
      <w:szCs w:val="33"/>
    </w:rPr>
  </w:style>
  <w:style w:type="paragraph" w:styleId="Heading7">
    <w:name w:val="heading 7"/>
    <w:basedOn w:val="Normal"/>
    <w:uiPriority w:val="1"/>
    <w:qFormat/>
    <w:pPr>
      <w:outlineLvl w:val="6"/>
    </w:pPr>
    <w:rPr>
      <w:rFonts w:ascii="Symbol" w:eastAsia="Symbol" w:hAnsi="Symbol" w:cs="Symbol"/>
      <w:sz w:val="32"/>
      <w:szCs w:val="32"/>
    </w:rPr>
  </w:style>
  <w:style w:type="paragraph" w:styleId="Heading8">
    <w:name w:val="heading 8"/>
    <w:basedOn w:val="Normal"/>
    <w:uiPriority w:val="1"/>
    <w:qFormat/>
    <w:pPr>
      <w:spacing w:before="365"/>
      <w:ind w:left="418"/>
      <w:outlineLvl w:val="7"/>
    </w:pPr>
    <w:rPr>
      <w:rFonts w:ascii="微软雅黑" w:eastAsia="微软雅黑" w:hAnsi="微软雅黑" w:cs="微软雅黑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1"/>
      <w:szCs w:val="31"/>
    </w:rPr>
  </w:style>
  <w:style w:type="paragraph" w:styleId="Title">
    <w:name w:val="Title"/>
    <w:basedOn w:val="Normal"/>
    <w:uiPriority w:val="1"/>
    <w:qFormat/>
    <w:pPr>
      <w:spacing w:before="107"/>
      <w:ind w:right="380"/>
      <w:jc w:val="center"/>
    </w:pPr>
    <w:rPr>
      <w:rFonts w:ascii="微软雅黑" w:eastAsia="微软雅黑" w:hAnsi="微软雅黑" w:cs="微软雅黑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418" w:firstLine="629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image" Target="media/image2.png" /><Relationship Id="rId17" Type="http://schemas.openxmlformats.org/officeDocument/2006/relationships/image" Target="media/image3.png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header" Target="header10.xml" /><Relationship Id="rId24" Type="http://schemas.openxmlformats.org/officeDocument/2006/relationships/footer" Target="footer9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header" Target="header12.xml" /><Relationship Id="rId28" Type="http://schemas.openxmlformats.org/officeDocument/2006/relationships/footer" Target="footer11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image" Target="media/image4.png" /><Relationship Id="rId31" Type="http://schemas.openxmlformats.org/officeDocument/2006/relationships/image" Target="media/image5.png" /><Relationship Id="rId32" Type="http://schemas.openxmlformats.org/officeDocument/2006/relationships/image" Target="media/image6.png" /><Relationship Id="rId33" Type="http://schemas.openxmlformats.org/officeDocument/2006/relationships/image" Target="media/image7.png" /><Relationship Id="rId34" Type="http://schemas.openxmlformats.org/officeDocument/2006/relationships/image" Target="media/image8.png" /><Relationship Id="rId35" Type="http://schemas.openxmlformats.org/officeDocument/2006/relationships/header" Target="header13.xml" /><Relationship Id="rId36" Type="http://schemas.openxmlformats.org/officeDocument/2006/relationships/header" Target="header14.xml" /><Relationship Id="rId37" Type="http://schemas.openxmlformats.org/officeDocument/2006/relationships/footer" Target="footer13.xml" /><Relationship Id="rId38" Type="http://schemas.openxmlformats.org/officeDocument/2006/relationships/footer" Target="footer14.xml" /><Relationship Id="rId39" Type="http://schemas.openxmlformats.org/officeDocument/2006/relationships/header" Target="header15.xml" /><Relationship Id="rId4" Type="http://schemas.openxmlformats.org/officeDocument/2006/relationships/header" Target="header1.xml" /><Relationship Id="rId40" Type="http://schemas.openxmlformats.org/officeDocument/2006/relationships/header" Target="header16.xml" /><Relationship Id="rId41" Type="http://schemas.openxmlformats.org/officeDocument/2006/relationships/footer" Target="footer15.xml" /><Relationship Id="rId42" Type="http://schemas.openxmlformats.org/officeDocument/2006/relationships/footer" Target="footer16.xml" /><Relationship Id="rId43" Type="http://schemas.openxmlformats.org/officeDocument/2006/relationships/header" Target="header17.xml" /><Relationship Id="rId44" Type="http://schemas.openxmlformats.org/officeDocument/2006/relationships/header" Target="header18.xml" /><Relationship Id="rId45" Type="http://schemas.openxmlformats.org/officeDocument/2006/relationships/footer" Target="footer17.xml" /><Relationship Id="rId46" Type="http://schemas.openxmlformats.org/officeDocument/2006/relationships/footer" Target="footer18.xml" /><Relationship Id="rId47" Type="http://schemas.openxmlformats.org/officeDocument/2006/relationships/header" Target="header19.xml" /><Relationship Id="rId48" Type="http://schemas.openxmlformats.org/officeDocument/2006/relationships/header" Target="header20.xml" /><Relationship Id="rId49" Type="http://schemas.openxmlformats.org/officeDocument/2006/relationships/footer" Target="footer19.xml" /><Relationship Id="rId5" Type="http://schemas.openxmlformats.org/officeDocument/2006/relationships/header" Target="header2.xml" /><Relationship Id="rId50" Type="http://schemas.openxmlformats.org/officeDocument/2006/relationships/footer" Target="footer20.xml" /><Relationship Id="rId51" Type="http://schemas.openxmlformats.org/officeDocument/2006/relationships/header" Target="header21.xml" /><Relationship Id="rId52" Type="http://schemas.openxmlformats.org/officeDocument/2006/relationships/header" Target="header22.xml" /><Relationship Id="rId53" Type="http://schemas.openxmlformats.org/officeDocument/2006/relationships/footer" Target="footer21.xml" /><Relationship Id="rId54" Type="http://schemas.openxmlformats.org/officeDocument/2006/relationships/footer" Target="footer22.xml" /><Relationship Id="rId55" Type="http://schemas.openxmlformats.org/officeDocument/2006/relationships/image" Target="media/image9.png" /><Relationship Id="rId56" Type="http://schemas.openxmlformats.org/officeDocument/2006/relationships/hyperlink" Target="https://d.book118.com/446123213010010044" TargetMode="External" /><Relationship Id="rId57" Type="http://schemas.openxmlformats.org/officeDocument/2006/relationships/header" Target="header23.xml" /><Relationship Id="rId58" Type="http://schemas.openxmlformats.org/officeDocument/2006/relationships/header" Target="header24.xml" /><Relationship Id="rId59" Type="http://schemas.openxmlformats.org/officeDocument/2006/relationships/footer" Target="footer23.xml" /><Relationship Id="rId6" Type="http://schemas.openxmlformats.org/officeDocument/2006/relationships/footer" Target="footer1.xml" /><Relationship Id="rId60" Type="http://schemas.openxmlformats.org/officeDocument/2006/relationships/footer" Target="footer24.xml" /><Relationship Id="rId61" Type="http://schemas.openxmlformats.org/officeDocument/2006/relationships/theme" Target="theme/theme1.xml" /><Relationship Id="rId62" Type="http://schemas.openxmlformats.org/officeDocument/2006/relationships/numbering" Target="numbering.xml" /><Relationship Id="rId63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2024-01-31T18:13:42Z</dcterms:created>
  <dcterms:modified xsi:type="dcterms:W3CDTF">2024-01-31T18:13:42Z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2022-11-13T00:00:00Z</vt:filetime>
  </property>
  <property fmtid="{D5CDD505-2E9C-101B-9397-08002B2CF9AE}" pid="3" name="LastSaved">
    <vt:filetime>2024-01-31T00:00:00Z</vt:filetime>
  </property>
</Properties>
</file>