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均三甲苯项目计划设计方案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77" w:history="1">
        <w:r>
          <w:rPr>
            <w:rFonts w:ascii="仿宋" w:eastAsia="仿宋" w:hAnsi="仿宋" w:cs="仿宋" w:hint="eastAsia"/>
            <w:lang w:eastAsia="zh-CN"/>
          </w:rPr>
          <w:t>概论</w:t>
        </w:r>
        <w:r>
          <w:tab/>
        </w:r>
        <w:r>
          <w:fldChar w:fldCharType="begin"/>
        </w:r>
        <w:r>
          <w:instrText xml:space="preserve"> PAGEREF _Toc477 \h </w:instrText>
        </w:r>
        <w:r>
          <w:fldChar w:fldCharType="separate"/>
        </w:r>
        <w:r>
          <w:t>3</w:t>
        </w:r>
        <w:r>
          <w:fldChar w:fldCharType="end"/>
        </w:r>
      </w:hyperlink>
    </w:p>
    <w:p>
      <w:pPr>
        <w:pStyle w:val="TOC1"/>
        <w:tabs>
          <w:tab w:val="right" w:leader="dot" w:pos="8306"/>
        </w:tabs>
      </w:pPr>
      <w:hyperlink w:anchor="_Toc509" w:history="1">
        <w:r>
          <w:rPr>
            <w:rFonts w:ascii="仿宋" w:eastAsia="仿宋" w:hAnsi="仿宋" w:cs="仿宋" w:hint="eastAsia"/>
            <w:lang w:eastAsia="zh-CN"/>
          </w:rPr>
          <w:t>一、均三甲苯项目绩效评估</w:t>
        </w:r>
        <w:r>
          <w:tab/>
        </w:r>
        <w:r>
          <w:fldChar w:fldCharType="begin"/>
        </w:r>
        <w:r>
          <w:instrText xml:space="preserve"> PAGEREF _Toc509 \h </w:instrText>
        </w:r>
        <w:r>
          <w:fldChar w:fldCharType="separate"/>
        </w:r>
        <w:r>
          <w:t>3</w:t>
        </w:r>
        <w:r>
          <w:fldChar w:fldCharType="end"/>
        </w:r>
      </w:hyperlink>
    </w:p>
    <w:p>
      <w:pPr>
        <w:pStyle w:val="TOC2"/>
        <w:tabs>
          <w:tab w:val="right" w:leader="dot" w:pos="8306"/>
        </w:tabs>
      </w:pPr>
      <w:hyperlink w:anchor="_Toc10963" w:history="1">
        <w:r>
          <w:rPr>
            <w:rFonts w:ascii="仿宋" w:eastAsia="仿宋" w:hAnsi="仿宋" w:cs="仿宋" w:hint="eastAsia"/>
            <w:lang w:eastAsia="zh-CN"/>
          </w:rPr>
          <w:t>(一)、绩效评估指标</w:t>
        </w:r>
        <w:r>
          <w:tab/>
        </w:r>
        <w:r>
          <w:fldChar w:fldCharType="begin"/>
        </w:r>
        <w:r>
          <w:instrText xml:space="preserve"> PAGEREF _Toc10963 \h </w:instrText>
        </w:r>
        <w:r>
          <w:fldChar w:fldCharType="separate"/>
        </w:r>
        <w:r>
          <w:t>3</w:t>
        </w:r>
        <w:r>
          <w:fldChar w:fldCharType="end"/>
        </w:r>
      </w:hyperlink>
    </w:p>
    <w:p>
      <w:pPr>
        <w:pStyle w:val="TOC2"/>
        <w:tabs>
          <w:tab w:val="right" w:leader="dot" w:pos="8306"/>
        </w:tabs>
      </w:pPr>
      <w:hyperlink w:anchor="_Toc31971" w:history="1">
        <w:r>
          <w:rPr>
            <w:rFonts w:ascii="仿宋" w:eastAsia="仿宋" w:hAnsi="仿宋" w:cs="仿宋" w:hint="eastAsia"/>
            <w:lang w:eastAsia="zh-CN"/>
          </w:rPr>
          <w:t>(二)、绩效评估方法</w:t>
        </w:r>
        <w:r>
          <w:tab/>
        </w:r>
        <w:r>
          <w:fldChar w:fldCharType="begin"/>
        </w:r>
        <w:r>
          <w:instrText xml:space="preserve"> PAGEREF _Toc31971 \h </w:instrText>
        </w:r>
        <w:r>
          <w:fldChar w:fldCharType="separate"/>
        </w:r>
        <w:r>
          <w:t>4</w:t>
        </w:r>
        <w:r>
          <w:fldChar w:fldCharType="end"/>
        </w:r>
      </w:hyperlink>
    </w:p>
    <w:p>
      <w:pPr>
        <w:pStyle w:val="TOC2"/>
        <w:tabs>
          <w:tab w:val="right" w:leader="dot" w:pos="8306"/>
        </w:tabs>
      </w:pPr>
      <w:hyperlink w:anchor="_Toc2154" w:history="1">
        <w:r>
          <w:rPr>
            <w:rFonts w:ascii="仿宋" w:eastAsia="仿宋" w:hAnsi="仿宋" w:cs="仿宋" w:hint="eastAsia"/>
            <w:lang w:eastAsia="zh-CN"/>
          </w:rPr>
          <w:t>(三)、绩效评估周期</w:t>
        </w:r>
        <w:r>
          <w:tab/>
        </w:r>
        <w:r>
          <w:fldChar w:fldCharType="begin"/>
        </w:r>
        <w:r>
          <w:instrText xml:space="preserve"> PAGEREF _Toc2154 \h </w:instrText>
        </w:r>
        <w:r>
          <w:fldChar w:fldCharType="separate"/>
        </w:r>
        <w:r>
          <w:t>5</w:t>
        </w:r>
        <w:r>
          <w:fldChar w:fldCharType="end"/>
        </w:r>
      </w:hyperlink>
    </w:p>
    <w:p>
      <w:pPr>
        <w:pStyle w:val="TOC1"/>
        <w:tabs>
          <w:tab w:val="right" w:leader="dot" w:pos="8306"/>
        </w:tabs>
      </w:pPr>
      <w:hyperlink w:anchor="_Toc27232" w:history="1">
        <w:r>
          <w:rPr>
            <w:rFonts w:ascii="仿宋" w:eastAsia="仿宋" w:hAnsi="仿宋" w:cs="仿宋" w:hint="eastAsia"/>
            <w:lang w:eastAsia="zh-CN"/>
          </w:rPr>
          <w:t>二、工艺说明</w:t>
        </w:r>
        <w:r>
          <w:tab/>
        </w:r>
        <w:r>
          <w:fldChar w:fldCharType="begin"/>
        </w:r>
        <w:r>
          <w:instrText xml:space="preserve"> PAGEREF _Toc27232 \h </w:instrText>
        </w:r>
        <w:r>
          <w:fldChar w:fldCharType="separate"/>
        </w:r>
        <w:r>
          <w:t>6</w:t>
        </w:r>
        <w:r>
          <w:fldChar w:fldCharType="end"/>
        </w:r>
      </w:hyperlink>
    </w:p>
    <w:p>
      <w:pPr>
        <w:pStyle w:val="TOC2"/>
        <w:tabs>
          <w:tab w:val="right" w:leader="dot" w:pos="8306"/>
        </w:tabs>
      </w:pPr>
      <w:hyperlink w:anchor="_Toc22986" w:history="1">
        <w:r>
          <w:rPr>
            <w:rFonts w:ascii="仿宋" w:eastAsia="仿宋" w:hAnsi="仿宋" w:cs="仿宋" w:hint="eastAsia"/>
            <w:lang w:eastAsia="zh-CN"/>
          </w:rPr>
          <w:t>(一)、技术管理特点</w:t>
        </w:r>
        <w:r>
          <w:tab/>
        </w:r>
        <w:r>
          <w:fldChar w:fldCharType="begin"/>
        </w:r>
        <w:r>
          <w:instrText xml:space="preserve"> PAGEREF _Toc22986 \h </w:instrText>
        </w:r>
        <w:r>
          <w:fldChar w:fldCharType="separate"/>
        </w:r>
        <w:r>
          <w:t>6</w:t>
        </w:r>
        <w:r>
          <w:fldChar w:fldCharType="end"/>
        </w:r>
      </w:hyperlink>
    </w:p>
    <w:p>
      <w:pPr>
        <w:pStyle w:val="TOC2"/>
        <w:tabs>
          <w:tab w:val="right" w:leader="dot" w:pos="8306"/>
        </w:tabs>
      </w:pPr>
      <w:hyperlink w:anchor="_Toc8919" w:history="1">
        <w:r>
          <w:rPr>
            <w:rFonts w:ascii="仿宋" w:eastAsia="仿宋" w:hAnsi="仿宋" w:cs="仿宋" w:hint="eastAsia"/>
            <w:lang w:eastAsia="zh-CN"/>
          </w:rPr>
          <w:t>(二)、均三甲苯项目工艺技术设计方案</w:t>
        </w:r>
        <w:r>
          <w:tab/>
        </w:r>
        <w:r>
          <w:fldChar w:fldCharType="begin"/>
        </w:r>
        <w:r>
          <w:instrText xml:space="preserve"> PAGEREF _Toc8919 \h </w:instrText>
        </w:r>
        <w:r>
          <w:fldChar w:fldCharType="separate"/>
        </w:r>
        <w:r>
          <w:t>7</w:t>
        </w:r>
        <w:r>
          <w:fldChar w:fldCharType="end"/>
        </w:r>
      </w:hyperlink>
    </w:p>
    <w:p>
      <w:pPr>
        <w:pStyle w:val="TOC2"/>
        <w:tabs>
          <w:tab w:val="right" w:leader="dot" w:pos="8306"/>
        </w:tabs>
      </w:pPr>
      <w:hyperlink w:anchor="_Toc15421" w:history="1">
        <w:r>
          <w:rPr>
            <w:rFonts w:ascii="仿宋" w:eastAsia="仿宋" w:hAnsi="仿宋" w:cs="仿宋" w:hint="eastAsia"/>
            <w:lang w:eastAsia="zh-CN"/>
          </w:rPr>
          <w:t>(三)、设备选型方案</w:t>
        </w:r>
        <w:r>
          <w:tab/>
        </w:r>
        <w:r>
          <w:fldChar w:fldCharType="begin"/>
        </w:r>
        <w:r>
          <w:instrText xml:space="preserve"> PAGEREF _Toc15421 \h </w:instrText>
        </w:r>
        <w:r>
          <w:fldChar w:fldCharType="separate"/>
        </w:r>
        <w:r>
          <w:t>8</w:t>
        </w:r>
        <w:r>
          <w:fldChar w:fldCharType="end"/>
        </w:r>
      </w:hyperlink>
    </w:p>
    <w:p>
      <w:pPr>
        <w:pStyle w:val="TOC1"/>
        <w:tabs>
          <w:tab w:val="right" w:leader="dot" w:pos="8306"/>
        </w:tabs>
      </w:pPr>
      <w:hyperlink w:anchor="_Toc8983" w:history="1">
        <w:r>
          <w:rPr>
            <w:rFonts w:ascii="仿宋" w:eastAsia="仿宋" w:hAnsi="仿宋" w:cs="仿宋" w:hint="eastAsia"/>
            <w:lang w:eastAsia="zh-CN"/>
          </w:rPr>
          <w:t>三、均三甲苯项目文档管理</w:t>
        </w:r>
        <w:r>
          <w:tab/>
        </w:r>
        <w:r>
          <w:fldChar w:fldCharType="begin"/>
        </w:r>
        <w:r>
          <w:instrText xml:space="preserve"> PAGEREF _Toc8983 \h </w:instrText>
        </w:r>
        <w:r>
          <w:fldChar w:fldCharType="separate"/>
        </w:r>
        <w:r>
          <w:t>10</w:t>
        </w:r>
        <w:r>
          <w:fldChar w:fldCharType="end"/>
        </w:r>
      </w:hyperlink>
    </w:p>
    <w:p>
      <w:pPr>
        <w:pStyle w:val="TOC2"/>
        <w:tabs>
          <w:tab w:val="right" w:leader="dot" w:pos="8306"/>
        </w:tabs>
      </w:pPr>
      <w:hyperlink w:anchor="_Toc25432" w:history="1">
        <w:r>
          <w:rPr>
            <w:rFonts w:ascii="仿宋" w:eastAsia="仿宋" w:hAnsi="仿宋" w:cs="仿宋" w:hint="eastAsia"/>
            <w:lang w:eastAsia="zh-CN"/>
          </w:rPr>
          <w:t>(一)、文档编制与审查</w:t>
        </w:r>
        <w:r>
          <w:tab/>
        </w:r>
        <w:r>
          <w:fldChar w:fldCharType="begin"/>
        </w:r>
        <w:r>
          <w:instrText xml:space="preserve"> PAGEREF _Toc25432 \h </w:instrText>
        </w:r>
        <w:r>
          <w:fldChar w:fldCharType="separate"/>
        </w:r>
        <w:r>
          <w:t>10</w:t>
        </w:r>
        <w:r>
          <w:fldChar w:fldCharType="end"/>
        </w:r>
      </w:hyperlink>
    </w:p>
    <w:p>
      <w:pPr>
        <w:pStyle w:val="TOC2"/>
        <w:tabs>
          <w:tab w:val="right" w:leader="dot" w:pos="8306"/>
        </w:tabs>
      </w:pPr>
      <w:hyperlink w:anchor="_Toc23127" w:history="1">
        <w:r>
          <w:rPr>
            <w:rFonts w:ascii="仿宋" w:eastAsia="仿宋" w:hAnsi="仿宋" w:cs="仿宋" w:hint="eastAsia"/>
            <w:lang w:eastAsia="zh-CN"/>
          </w:rPr>
          <w:t>(二)、文档发布与分发</w:t>
        </w:r>
        <w:r>
          <w:tab/>
        </w:r>
        <w:r>
          <w:fldChar w:fldCharType="begin"/>
        </w:r>
        <w:r>
          <w:instrText xml:space="preserve"> PAGEREF _Toc23127 \h </w:instrText>
        </w:r>
        <w:r>
          <w:fldChar w:fldCharType="separate"/>
        </w:r>
        <w:r>
          <w:t>11</w:t>
        </w:r>
        <w:r>
          <w:fldChar w:fldCharType="end"/>
        </w:r>
      </w:hyperlink>
    </w:p>
    <w:p>
      <w:pPr>
        <w:pStyle w:val="TOC2"/>
        <w:tabs>
          <w:tab w:val="right" w:leader="dot" w:pos="8306"/>
        </w:tabs>
      </w:pPr>
      <w:hyperlink w:anchor="_Toc19335" w:history="1">
        <w:r>
          <w:rPr>
            <w:rFonts w:ascii="仿宋" w:eastAsia="仿宋" w:hAnsi="仿宋" w:cs="仿宋" w:hint="eastAsia"/>
            <w:lang w:eastAsia="zh-CN"/>
          </w:rPr>
          <w:t>(三)、文档存档与归档</w:t>
        </w:r>
        <w:r>
          <w:tab/>
        </w:r>
        <w:r>
          <w:fldChar w:fldCharType="begin"/>
        </w:r>
        <w:r>
          <w:instrText xml:space="preserve"> PAGEREF _Toc19335 \h </w:instrText>
        </w:r>
        <w:r>
          <w:fldChar w:fldCharType="separate"/>
        </w:r>
        <w:r>
          <w:t>12</w:t>
        </w:r>
        <w:r>
          <w:fldChar w:fldCharType="end"/>
        </w:r>
      </w:hyperlink>
    </w:p>
    <w:p>
      <w:pPr>
        <w:pStyle w:val="TOC1"/>
        <w:tabs>
          <w:tab w:val="right" w:leader="dot" w:pos="8306"/>
        </w:tabs>
      </w:pPr>
      <w:hyperlink w:anchor="_Toc15645" w:history="1">
        <w:r>
          <w:rPr>
            <w:rFonts w:ascii="仿宋" w:eastAsia="仿宋" w:hAnsi="仿宋" w:cs="仿宋" w:hint="eastAsia"/>
            <w:lang w:eastAsia="zh-CN"/>
          </w:rPr>
          <w:t>四、均三甲苯项目土建工程</w:t>
        </w:r>
        <w:r>
          <w:tab/>
        </w:r>
        <w:r>
          <w:fldChar w:fldCharType="begin"/>
        </w:r>
        <w:r>
          <w:instrText xml:space="preserve"> PAGEREF _Toc15645 \h </w:instrText>
        </w:r>
        <w:r>
          <w:fldChar w:fldCharType="separate"/>
        </w:r>
        <w:r>
          <w:t>13</w:t>
        </w:r>
        <w:r>
          <w:fldChar w:fldCharType="end"/>
        </w:r>
      </w:hyperlink>
    </w:p>
    <w:p>
      <w:pPr>
        <w:pStyle w:val="TOC2"/>
        <w:tabs>
          <w:tab w:val="right" w:leader="dot" w:pos="8306"/>
        </w:tabs>
      </w:pPr>
      <w:hyperlink w:anchor="_Toc474" w:history="1">
        <w:r>
          <w:rPr>
            <w:rFonts w:ascii="仿宋" w:eastAsia="仿宋" w:hAnsi="仿宋" w:cs="仿宋" w:hint="eastAsia"/>
            <w:lang w:eastAsia="zh-CN"/>
          </w:rPr>
          <w:t>(一)、建筑工程设计原则</w:t>
        </w:r>
        <w:r>
          <w:tab/>
        </w:r>
        <w:r>
          <w:fldChar w:fldCharType="begin"/>
        </w:r>
        <w:r>
          <w:instrText xml:space="preserve"> PAGEREF _Toc474 \h </w:instrText>
        </w:r>
        <w:r>
          <w:fldChar w:fldCharType="separate"/>
        </w:r>
        <w:r>
          <w:t>13</w:t>
        </w:r>
        <w:r>
          <w:fldChar w:fldCharType="end"/>
        </w:r>
      </w:hyperlink>
    </w:p>
    <w:p>
      <w:pPr>
        <w:pStyle w:val="TOC2"/>
        <w:tabs>
          <w:tab w:val="right" w:leader="dot" w:pos="8306"/>
        </w:tabs>
      </w:pPr>
      <w:hyperlink w:anchor="_Toc27734" w:history="1">
        <w:r>
          <w:rPr>
            <w:rFonts w:ascii="仿宋" w:eastAsia="仿宋" w:hAnsi="仿宋" w:cs="仿宋" w:hint="eastAsia"/>
            <w:lang w:eastAsia="zh-CN"/>
          </w:rPr>
          <w:t>(二)、土建工程设计年限及安全等级</w:t>
        </w:r>
        <w:r>
          <w:tab/>
        </w:r>
        <w:r>
          <w:fldChar w:fldCharType="begin"/>
        </w:r>
        <w:r>
          <w:instrText xml:space="preserve"> PAGEREF _Toc27734 \h </w:instrText>
        </w:r>
        <w:r>
          <w:fldChar w:fldCharType="separate"/>
        </w:r>
        <w:r>
          <w:t>14</w:t>
        </w:r>
        <w:r>
          <w:fldChar w:fldCharType="end"/>
        </w:r>
      </w:hyperlink>
    </w:p>
    <w:p>
      <w:pPr>
        <w:pStyle w:val="TOC2"/>
        <w:tabs>
          <w:tab w:val="right" w:leader="dot" w:pos="8306"/>
        </w:tabs>
      </w:pPr>
      <w:hyperlink w:anchor="_Toc13117" w:history="1">
        <w:r>
          <w:rPr>
            <w:rFonts w:ascii="仿宋" w:eastAsia="仿宋" w:hAnsi="仿宋" w:cs="仿宋" w:hint="eastAsia"/>
            <w:lang w:eastAsia="zh-CN"/>
          </w:rPr>
          <w:t>(三)、建筑工程设计总体要求</w:t>
        </w:r>
        <w:r>
          <w:tab/>
        </w:r>
        <w:r>
          <w:fldChar w:fldCharType="begin"/>
        </w:r>
        <w:r>
          <w:instrText xml:space="preserve"> PAGEREF _Toc13117 \h </w:instrText>
        </w:r>
        <w:r>
          <w:fldChar w:fldCharType="separate"/>
        </w:r>
        <w:r>
          <w:t>16</w:t>
        </w:r>
        <w:r>
          <w:fldChar w:fldCharType="end"/>
        </w:r>
      </w:hyperlink>
    </w:p>
    <w:p>
      <w:pPr>
        <w:pStyle w:val="TOC2"/>
        <w:tabs>
          <w:tab w:val="right" w:leader="dot" w:pos="8306"/>
        </w:tabs>
      </w:pPr>
      <w:hyperlink w:anchor="_Toc31267" w:history="1">
        <w:r>
          <w:rPr>
            <w:rFonts w:ascii="仿宋" w:eastAsia="仿宋" w:hAnsi="仿宋" w:cs="仿宋" w:hint="eastAsia"/>
            <w:lang w:eastAsia="zh-CN"/>
          </w:rPr>
          <w:t>(四)、土建工程建设指标</w:t>
        </w:r>
        <w:r>
          <w:tab/>
        </w:r>
        <w:r>
          <w:fldChar w:fldCharType="begin"/>
        </w:r>
        <w:r>
          <w:instrText xml:space="preserve"> PAGEREF _Toc31267 \h </w:instrText>
        </w:r>
        <w:r>
          <w:fldChar w:fldCharType="separate"/>
        </w:r>
        <w:r>
          <w:t>16</w:t>
        </w:r>
        <w:r>
          <w:fldChar w:fldCharType="end"/>
        </w:r>
      </w:hyperlink>
    </w:p>
    <w:p>
      <w:pPr>
        <w:pStyle w:val="TOC1"/>
        <w:tabs>
          <w:tab w:val="right" w:leader="dot" w:pos="8306"/>
        </w:tabs>
      </w:pPr>
      <w:hyperlink w:anchor="_Toc1676" w:history="1">
        <w:r>
          <w:rPr>
            <w:rFonts w:ascii="仿宋" w:eastAsia="仿宋" w:hAnsi="仿宋" w:cs="仿宋" w:hint="eastAsia"/>
            <w:lang w:eastAsia="zh-CN"/>
          </w:rPr>
          <w:t>五、均三甲苯项目可持续发展</w:t>
        </w:r>
        <w:r>
          <w:tab/>
        </w:r>
        <w:r>
          <w:fldChar w:fldCharType="begin"/>
        </w:r>
        <w:r>
          <w:instrText xml:space="preserve"> PAGEREF _Toc1676 \h </w:instrText>
        </w:r>
        <w:r>
          <w:fldChar w:fldCharType="separate"/>
        </w:r>
        <w:r>
          <w:t>16</w:t>
        </w:r>
        <w:r>
          <w:fldChar w:fldCharType="end"/>
        </w:r>
      </w:hyperlink>
    </w:p>
    <w:p>
      <w:pPr>
        <w:pStyle w:val="TOC2"/>
        <w:tabs>
          <w:tab w:val="right" w:leader="dot" w:pos="8306"/>
        </w:tabs>
      </w:pPr>
      <w:hyperlink w:anchor="_Toc25135" w:history="1">
        <w:r>
          <w:rPr>
            <w:rFonts w:ascii="仿宋" w:eastAsia="仿宋" w:hAnsi="仿宋" w:cs="仿宋" w:hint="eastAsia"/>
            <w:lang w:eastAsia="zh-CN"/>
          </w:rPr>
          <w:t>(一)、可持续战略与实践</w:t>
        </w:r>
        <w:r>
          <w:tab/>
        </w:r>
        <w:r>
          <w:fldChar w:fldCharType="begin"/>
        </w:r>
        <w:r>
          <w:instrText xml:space="preserve"> PAGEREF _Toc25135 \h </w:instrText>
        </w:r>
        <w:r>
          <w:fldChar w:fldCharType="separate"/>
        </w:r>
        <w:r>
          <w:t>16</w:t>
        </w:r>
        <w:r>
          <w:fldChar w:fldCharType="end"/>
        </w:r>
      </w:hyperlink>
    </w:p>
    <w:p>
      <w:pPr>
        <w:pStyle w:val="TOC2"/>
        <w:tabs>
          <w:tab w:val="right" w:leader="dot" w:pos="8306"/>
        </w:tabs>
      </w:pPr>
      <w:hyperlink w:anchor="_Toc8220" w:history="1">
        <w:r>
          <w:rPr>
            <w:rFonts w:ascii="仿宋" w:eastAsia="仿宋" w:hAnsi="仿宋" w:cs="仿宋" w:hint="eastAsia"/>
            <w:lang w:eastAsia="zh-CN"/>
          </w:rPr>
          <w:t>(二)、环保与社会责任</w:t>
        </w:r>
        <w:r>
          <w:tab/>
        </w:r>
        <w:r>
          <w:fldChar w:fldCharType="begin"/>
        </w:r>
        <w:r>
          <w:instrText xml:space="preserve"> PAGEREF _Toc8220 \h </w:instrText>
        </w:r>
        <w:r>
          <w:fldChar w:fldCharType="separate"/>
        </w:r>
        <w:r>
          <w:t>17</w:t>
        </w:r>
        <w:r>
          <w:fldChar w:fldCharType="end"/>
        </w:r>
      </w:hyperlink>
    </w:p>
    <w:p>
      <w:pPr>
        <w:pStyle w:val="TOC1"/>
        <w:tabs>
          <w:tab w:val="right" w:leader="dot" w:pos="8306"/>
        </w:tabs>
      </w:pPr>
      <w:hyperlink w:anchor="_Toc14725" w:history="1">
        <w:r>
          <w:rPr>
            <w:rFonts w:ascii="仿宋" w:eastAsia="仿宋" w:hAnsi="仿宋" w:cs="仿宋" w:hint="eastAsia"/>
            <w:lang w:eastAsia="zh-CN"/>
          </w:rPr>
          <w:t>六、产品规划分析</w:t>
        </w:r>
        <w:r>
          <w:tab/>
        </w:r>
        <w:r>
          <w:fldChar w:fldCharType="begin"/>
        </w:r>
        <w:r>
          <w:instrText xml:space="preserve"> PAGEREF _Toc14725 \h </w:instrText>
        </w:r>
        <w:r>
          <w:fldChar w:fldCharType="separate"/>
        </w:r>
        <w:r>
          <w:t>18</w:t>
        </w:r>
        <w:r>
          <w:fldChar w:fldCharType="end"/>
        </w:r>
      </w:hyperlink>
    </w:p>
    <w:p>
      <w:pPr>
        <w:pStyle w:val="TOC2"/>
        <w:tabs>
          <w:tab w:val="right" w:leader="dot" w:pos="8306"/>
        </w:tabs>
      </w:pPr>
      <w:hyperlink w:anchor="_Toc25261" w:history="1">
        <w:r>
          <w:rPr>
            <w:rFonts w:ascii="仿宋" w:eastAsia="仿宋" w:hAnsi="仿宋" w:cs="仿宋" w:hint="eastAsia"/>
            <w:lang w:eastAsia="zh-CN"/>
          </w:rPr>
          <w:t>(一)、产品规划</w:t>
        </w:r>
        <w:r>
          <w:tab/>
        </w:r>
        <w:r>
          <w:fldChar w:fldCharType="begin"/>
        </w:r>
        <w:r>
          <w:instrText xml:space="preserve"> PAGEREF _Toc25261 \h </w:instrText>
        </w:r>
        <w:r>
          <w:fldChar w:fldCharType="separate"/>
        </w:r>
        <w:r>
          <w:t>18</w:t>
        </w:r>
        <w:r>
          <w:fldChar w:fldCharType="end"/>
        </w:r>
      </w:hyperlink>
    </w:p>
    <w:p>
      <w:pPr>
        <w:pStyle w:val="TOC2"/>
        <w:tabs>
          <w:tab w:val="right" w:leader="dot" w:pos="8306"/>
        </w:tabs>
      </w:pPr>
      <w:hyperlink w:anchor="_Toc31292" w:history="1">
        <w:r>
          <w:rPr>
            <w:rFonts w:ascii="仿宋" w:eastAsia="仿宋" w:hAnsi="仿宋" w:cs="仿宋" w:hint="eastAsia"/>
            <w:lang w:eastAsia="zh-CN"/>
          </w:rPr>
          <w:t>(二)、建设规模</w:t>
        </w:r>
        <w:r>
          <w:tab/>
        </w:r>
        <w:r>
          <w:fldChar w:fldCharType="begin"/>
        </w:r>
        <w:r>
          <w:instrText xml:space="preserve"> PAGEREF _Toc31292 \h </w:instrText>
        </w:r>
        <w:r>
          <w:fldChar w:fldCharType="separate"/>
        </w:r>
        <w:r>
          <w:t>19</w:t>
        </w:r>
        <w:r>
          <w:fldChar w:fldCharType="end"/>
        </w:r>
      </w:hyperlink>
    </w:p>
    <w:p>
      <w:pPr>
        <w:pStyle w:val="TOC1"/>
        <w:tabs>
          <w:tab w:val="right" w:leader="dot" w:pos="8306"/>
        </w:tabs>
      </w:pPr>
      <w:hyperlink w:anchor="_Toc24811" w:history="1">
        <w:r>
          <w:rPr>
            <w:rFonts w:ascii="仿宋" w:eastAsia="仿宋" w:hAnsi="仿宋" w:cs="仿宋" w:hint="eastAsia"/>
            <w:lang w:eastAsia="zh-CN"/>
          </w:rPr>
          <w:t>七、均三甲苯项目人力资源培养与发展</w:t>
        </w:r>
        <w:r>
          <w:tab/>
        </w:r>
        <w:r>
          <w:fldChar w:fldCharType="begin"/>
        </w:r>
        <w:r>
          <w:instrText xml:space="preserve"> PAGEREF _Toc24811 \h </w:instrText>
        </w:r>
        <w:r>
          <w:fldChar w:fldCharType="separate"/>
        </w:r>
        <w:r>
          <w:t>20</w:t>
        </w:r>
        <w:r>
          <w:fldChar w:fldCharType="end"/>
        </w:r>
      </w:hyperlink>
    </w:p>
    <w:p>
      <w:pPr>
        <w:pStyle w:val="TOC2"/>
        <w:tabs>
          <w:tab w:val="right" w:leader="dot" w:pos="8306"/>
        </w:tabs>
      </w:pPr>
      <w:hyperlink w:anchor="_Toc12668" w:history="1">
        <w:r>
          <w:rPr>
            <w:rFonts w:ascii="仿宋" w:eastAsia="仿宋" w:hAnsi="仿宋" w:cs="仿宋" w:hint="eastAsia"/>
            <w:lang w:eastAsia="zh-CN"/>
          </w:rPr>
          <w:t>(一)、人才需求与规划</w:t>
        </w:r>
        <w:r>
          <w:tab/>
        </w:r>
        <w:r>
          <w:fldChar w:fldCharType="begin"/>
        </w:r>
        <w:r>
          <w:instrText xml:space="preserve"> PAGEREF _Toc12668 \h </w:instrText>
        </w:r>
        <w:r>
          <w:fldChar w:fldCharType="separate"/>
        </w:r>
        <w:r>
          <w:t>20</w:t>
        </w:r>
        <w:r>
          <w:fldChar w:fldCharType="end"/>
        </w:r>
      </w:hyperlink>
    </w:p>
    <w:p>
      <w:pPr>
        <w:pStyle w:val="TOC2"/>
        <w:tabs>
          <w:tab w:val="right" w:leader="dot" w:pos="8306"/>
        </w:tabs>
      </w:pPr>
      <w:hyperlink w:anchor="_Toc19422" w:history="1">
        <w:r>
          <w:rPr>
            <w:rFonts w:ascii="仿宋" w:eastAsia="仿宋" w:hAnsi="仿宋" w:cs="仿宋" w:hint="eastAsia"/>
            <w:lang w:eastAsia="zh-CN"/>
          </w:rPr>
          <w:t>(二)、培训与发展计划</w:t>
        </w:r>
        <w:r>
          <w:tab/>
        </w:r>
        <w:r>
          <w:fldChar w:fldCharType="begin"/>
        </w:r>
        <w:r>
          <w:instrText xml:space="preserve"> PAGEREF _Toc19422 \h </w:instrText>
        </w:r>
        <w:r>
          <w:fldChar w:fldCharType="separate"/>
        </w:r>
        <w:r>
          <w:t>20</w:t>
        </w:r>
        <w:r>
          <w:fldChar w:fldCharType="end"/>
        </w:r>
      </w:hyperlink>
    </w:p>
    <w:p>
      <w:pPr>
        <w:pStyle w:val="TOC1"/>
        <w:tabs>
          <w:tab w:val="right" w:leader="dot" w:pos="8306"/>
        </w:tabs>
      </w:pPr>
      <w:hyperlink w:anchor="_Toc19108" w:history="1">
        <w:r>
          <w:rPr>
            <w:rFonts w:ascii="仿宋" w:eastAsia="仿宋" w:hAnsi="仿宋" w:cs="仿宋" w:hint="eastAsia"/>
            <w:lang w:eastAsia="zh-CN"/>
          </w:rPr>
          <w:t>八、均三甲苯项目技术管理</w:t>
        </w:r>
        <w:r>
          <w:tab/>
        </w:r>
        <w:r>
          <w:fldChar w:fldCharType="begin"/>
        </w:r>
        <w:r>
          <w:instrText xml:space="preserve"> PAGEREF _Toc19108 \h </w:instrText>
        </w:r>
        <w:r>
          <w:fldChar w:fldCharType="separate"/>
        </w:r>
        <w:r>
          <w:t>21</w:t>
        </w:r>
        <w:r>
          <w:fldChar w:fldCharType="end"/>
        </w:r>
      </w:hyperlink>
    </w:p>
    <w:p>
      <w:pPr>
        <w:pStyle w:val="TOC2"/>
        <w:tabs>
          <w:tab w:val="right" w:leader="dot" w:pos="8306"/>
        </w:tabs>
      </w:pPr>
      <w:hyperlink w:anchor="_Toc19968" w:history="1">
        <w:r>
          <w:rPr>
            <w:rFonts w:ascii="仿宋" w:eastAsia="仿宋" w:hAnsi="仿宋" w:cs="仿宋" w:hint="eastAsia"/>
            <w:lang w:eastAsia="zh-CN"/>
          </w:rPr>
          <w:t>(一)、技术方案选用方向</w:t>
        </w:r>
        <w:r>
          <w:tab/>
        </w:r>
        <w:r>
          <w:fldChar w:fldCharType="begin"/>
        </w:r>
        <w:r>
          <w:instrText xml:space="preserve"> PAGEREF _Toc19968 \h </w:instrText>
        </w:r>
        <w:r>
          <w:fldChar w:fldCharType="separate"/>
        </w:r>
        <w:r>
          <w:t>21</w:t>
        </w:r>
        <w:r>
          <w:fldChar w:fldCharType="end"/>
        </w:r>
      </w:hyperlink>
    </w:p>
    <w:p>
      <w:pPr>
        <w:pStyle w:val="TOC2"/>
        <w:tabs>
          <w:tab w:val="right" w:leader="dot" w:pos="8306"/>
        </w:tabs>
      </w:pPr>
      <w:hyperlink w:anchor="_Toc18581" w:history="1">
        <w:r>
          <w:rPr>
            <w:rFonts w:ascii="仿宋" w:eastAsia="仿宋" w:hAnsi="仿宋" w:cs="仿宋" w:hint="eastAsia"/>
            <w:lang w:eastAsia="zh-CN"/>
          </w:rPr>
          <w:t>(二)、工艺技术方案选用原则</w:t>
        </w:r>
        <w:r>
          <w:tab/>
        </w:r>
        <w:r>
          <w:fldChar w:fldCharType="begin"/>
        </w:r>
        <w:r>
          <w:instrText xml:space="preserve"> PAGEREF _Toc18581 \h </w:instrText>
        </w:r>
        <w:r>
          <w:fldChar w:fldCharType="separate"/>
        </w:r>
        <w:r>
          <w:t>23</w:t>
        </w:r>
        <w:r>
          <w:fldChar w:fldCharType="end"/>
        </w:r>
      </w:hyperlink>
    </w:p>
    <w:p>
      <w:pPr>
        <w:pStyle w:val="TOC2"/>
        <w:tabs>
          <w:tab w:val="right" w:leader="dot" w:pos="8306"/>
        </w:tabs>
      </w:pPr>
      <w:hyperlink w:anchor="_Toc32716" w:history="1">
        <w:r>
          <w:rPr>
            <w:rFonts w:ascii="仿宋" w:eastAsia="仿宋" w:hAnsi="仿宋" w:cs="仿宋" w:hint="eastAsia"/>
            <w:lang w:eastAsia="zh-CN"/>
          </w:rPr>
          <w:t>(三)、工艺技术方案要求</w:t>
        </w:r>
        <w:r>
          <w:tab/>
        </w:r>
        <w:r>
          <w:fldChar w:fldCharType="begin"/>
        </w:r>
        <w:r>
          <w:instrText xml:space="preserve"> PAGEREF _Toc32716 \h </w:instrText>
        </w:r>
        <w:r>
          <w:fldChar w:fldCharType="separate"/>
        </w:r>
        <w:r>
          <w:t>25</w:t>
        </w:r>
        <w:r>
          <w:fldChar w:fldCharType="end"/>
        </w:r>
      </w:hyperlink>
    </w:p>
    <w:p>
      <w:pPr>
        <w:pStyle w:val="TOC1"/>
        <w:tabs>
          <w:tab w:val="right" w:leader="dot" w:pos="8306"/>
        </w:tabs>
      </w:pPr>
      <w:hyperlink w:anchor="_Toc1652" w:history="1">
        <w:r>
          <w:rPr>
            <w:rFonts w:ascii="仿宋" w:eastAsia="仿宋" w:hAnsi="仿宋" w:cs="仿宋" w:hint="eastAsia"/>
            <w:lang w:eastAsia="zh-CN"/>
          </w:rPr>
          <w:t>九、均三甲苯项目经营效益</w:t>
        </w:r>
        <w:r>
          <w:tab/>
        </w:r>
        <w:r>
          <w:fldChar w:fldCharType="begin"/>
        </w:r>
        <w:r>
          <w:instrText xml:space="preserve"> PAGEREF _Toc1652 \h </w:instrText>
        </w:r>
        <w:r>
          <w:fldChar w:fldCharType="separate"/>
        </w:r>
        <w:r>
          <w:t>27</w:t>
        </w:r>
        <w:r>
          <w:fldChar w:fldCharType="end"/>
        </w:r>
      </w:hyperlink>
    </w:p>
    <w:p>
      <w:pPr>
        <w:pStyle w:val="TOC2"/>
        <w:tabs>
          <w:tab w:val="right" w:leader="dot" w:pos="8306"/>
        </w:tabs>
      </w:pPr>
      <w:hyperlink w:anchor="_Toc18949" w:history="1">
        <w:r>
          <w:rPr>
            <w:rFonts w:ascii="仿宋" w:eastAsia="仿宋" w:hAnsi="仿宋" w:cs="仿宋" w:hint="eastAsia"/>
            <w:lang w:eastAsia="zh-CN"/>
          </w:rPr>
          <w:t>(一)、经济评价财务测算</w:t>
        </w:r>
        <w:r>
          <w:tab/>
        </w:r>
        <w:r>
          <w:fldChar w:fldCharType="begin"/>
        </w:r>
        <w:r>
          <w:instrText xml:space="preserve"> PAGEREF _Toc18949 \h </w:instrText>
        </w:r>
        <w:r>
          <w:fldChar w:fldCharType="separate"/>
        </w:r>
        <w:r>
          <w:t>27</w:t>
        </w:r>
        <w:r>
          <w:fldChar w:fldCharType="end"/>
        </w:r>
      </w:hyperlink>
    </w:p>
    <w:p>
      <w:pPr>
        <w:pStyle w:val="TOC2"/>
        <w:tabs>
          <w:tab w:val="right" w:leader="dot" w:pos="8306"/>
        </w:tabs>
      </w:pPr>
      <w:hyperlink w:anchor="_Toc9058" w:history="1">
        <w:r>
          <w:rPr>
            <w:rFonts w:ascii="仿宋" w:eastAsia="仿宋" w:hAnsi="仿宋" w:cs="仿宋" w:hint="eastAsia"/>
            <w:lang w:eastAsia="zh-CN"/>
          </w:rPr>
          <w:t>(二)、均三甲苯项目盈利能力分析</w:t>
        </w:r>
        <w:r>
          <w:tab/>
        </w:r>
        <w:r>
          <w:fldChar w:fldCharType="begin"/>
        </w:r>
        <w:r>
          <w:instrText xml:space="preserve"> PAGEREF _Toc9058 \h </w:instrText>
        </w:r>
        <w:r>
          <w:fldChar w:fldCharType="separate"/>
        </w:r>
        <w:r>
          <w:t>28</w:t>
        </w:r>
        <w:r>
          <w:fldChar w:fldCharType="end"/>
        </w:r>
      </w:hyperlink>
    </w:p>
    <w:p>
      <w:pPr>
        <w:pStyle w:val="TOC1"/>
        <w:tabs>
          <w:tab w:val="right" w:leader="dot" w:pos="8306"/>
        </w:tabs>
      </w:pPr>
      <w:hyperlink w:anchor="_Toc27406" w:history="1">
        <w:r>
          <w:rPr>
            <w:rFonts w:ascii="仿宋" w:eastAsia="仿宋" w:hAnsi="仿宋" w:cs="仿宋" w:hint="eastAsia"/>
            <w:lang w:eastAsia="zh-CN"/>
          </w:rPr>
          <w:t>十、均三甲苯项目财务管理</w:t>
        </w:r>
        <w:r>
          <w:tab/>
        </w:r>
        <w:r>
          <w:fldChar w:fldCharType="begin"/>
        </w:r>
        <w:r>
          <w:instrText xml:space="preserve"> PAGEREF _Toc27406 \h </w:instrText>
        </w:r>
        <w:r>
          <w:fldChar w:fldCharType="separate"/>
        </w:r>
        <w:r>
          <w:t>29</w:t>
        </w:r>
        <w:r>
          <w:fldChar w:fldCharType="end"/>
        </w:r>
      </w:hyperlink>
    </w:p>
    <w:p>
      <w:pPr>
        <w:pStyle w:val="TOC2"/>
        <w:tabs>
          <w:tab w:val="right" w:leader="dot" w:pos="8306"/>
        </w:tabs>
      </w:pPr>
      <w:hyperlink w:anchor="_Toc6386" w:history="1">
        <w:r>
          <w:rPr>
            <w:rFonts w:ascii="仿宋" w:eastAsia="仿宋" w:hAnsi="仿宋" w:cs="仿宋" w:hint="eastAsia"/>
            <w:lang w:eastAsia="zh-CN"/>
          </w:rPr>
          <w:t>(一)、资金需求大</w:t>
        </w:r>
        <w:r>
          <w:tab/>
        </w:r>
        <w:r>
          <w:fldChar w:fldCharType="begin"/>
        </w:r>
        <w:r>
          <w:instrText xml:space="preserve"> PAGEREF _Toc6386 \h </w:instrText>
        </w:r>
        <w:r>
          <w:fldChar w:fldCharType="separate"/>
        </w:r>
        <w:r>
          <w:t>29</w:t>
        </w:r>
        <w:r>
          <w:fldChar w:fldCharType="end"/>
        </w:r>
      </w:hyperlink>
    </w:p>
    <w:p>
      <w:pPr>
        <w:pStyle w:val="TOC2"/>
        <w:tabs>
          <w:tab w:val="right" w:leader="dot" w:pos="8306"/>
        </w:tabs>
      </w:pPr>
      <w:hyperlink w:anchor="_Toc16380" w:history="1">
        <w:r>
          <w:rPr>
            <w:rFonts w:ascii="仿宋" w:eastAsia="仿宋" w:hAnsi="仿宋" w:cs="仿宋" w:hint="eastAsia"/>
            <w:lang w:eastAsia="zh-CN"/>
          </w:rPr>
          <w:t>(二)、研发周期长</w:t>
        </w:r>
        <w:r>
          <w:tab/>
        </w:r>
        <w:r>
          <w:fldChar w:fldCharType="begin"/>
        </w:r>
        <w:r>
          <w:instrText xml:space="preserve"> PAGEREF _Toc16380 \h </w:instrText>
        </w:r>
        <w:r>
          <w:fldChar w:fldCharType="separate"/>
        </w:r>
        <w:r>
          <w:t>30</w:t>
        </w:r>
        <w:r>
          <w:fldChar w:fldCharType="end"/>
        </w:r>
      </w:hyperlink>
    </w:p>
    <w:p>
      <w:pPr>
        <w:pStyle w:val="TOC2"/>
        <w:tabs>
          <w:tab w:val="right" w:leader="dot" w:pos="8306"/>
        </w:tabs>
      </w:pPr>
      <w:hyperlink w:anchor="_Toc14959" w:history="1">
        <w:r>
          <w:rPr>
            <w:rFonts w:ascii="仿宋" w:eastAsia="仿宋" w:hAnsi="仿宋" w:cs="仿宋" w:hint="eastAsia"/>
            <w:lang w:eastAsia="zh-CN"/>
          </w:rPr>
          <w:t>(三)、市场风险大</w:t>
        </w:r>
        <w:r>
          <w:tab/>
        </w:r>
        <w:r>
          <w:fldChar w:fldCharType="begin"/>
        </w:r>
        <w:r>
          <w:instrText xml:space="preserve"> PAGEREF _Toc14959 \h </w:instrText>
        </w:r>
        <w:r>
          <w:fldChar w:fldCharType="separate"/>
        </w:r>
        <w:r>
          <w:t>31</w:t>
        </w:r>
        <w:r>
          <w:fldChar w:fldCharType="end"/>
        </w:r>
      </w:hyperlink>
    </w:p>
    <w:p>
      <w:pPr>
        <w:pStyle w:val="TOC2"/>
        <w:tabs>
          <w:tab w:val="right" w:leader="dot" w:pos="8306"/>
        </w:tabs>
      </w:pPr>
      <w:hyperlink w:anchor="_Toc14161" w:history="1">
        <w:r>
          <w:rPr>
            <w:rFonts w:ascii="仿宋" w:eastAsia="仿宋" w:hAnsi="仿宋" w:cs="仿宋" w:hint="eastAsia"/>
            <w:lang w:eastAsia="zh-CN"/>
          </w:rPr>
          <w:t>(四)、利润率高</w:t>
        </w:r>
        <w:r>
          <w:tab/>
        </w:r>
        <w:r>
          <w:fldChar w:fldCharType="begin"/>
        </w:r>
        <w:r>
          <w:instrText xml:space="preserve"> PAGEREF _Toc14161 \h </w:instrText>
        </w:r>
        <w:r>
          <w:fldChar w:fldCharType="separate"/>
        </w:r>
        <w:r>
          <w:t>34</w:t>
        </w:r>
        <w:r>
          <w:fldChar w:fldCharType="end"/>
        </w:r>
      </w:hyperlink>
    </w:p>
    <w:p>
      <w:pPr>
        <w:pStyle w:val="TOC1"/>
        <w:tabs>
          <w:tab w:val="right" w:leader="dot" w:pos="8306"/>
        </w:tabs>
      </w:pPr>
      <w:hyperlink w:anchor="_Toc2862" w:history="1">
        <w:r>
          <w:rPr>
            <w:rFonts w:ascii="仿宋" w:eastAsia="仿宋" w:hAnsi="仿宋" w:cs="仿宋" w:hint="eastAsia"/>
            <w:lang w:eastAsia="zh-CN"/>
          </w:rPr>
          <w:t>十一、均三甲苯项目创新与研发</w:t>
        </w:r>
        <w:r>
          <w:tab/>
        </w:r>
        <w:r>
          <w:fldChar w:fldCharType="begin"/>
        </w:r>
        <w:r>
          <w:instrText xml:space="preserve"> PAGEREF _Toc2862 \h </w:instrText>
        </w:r>
        <w:r>
          <w:fldChar w:fldCharType="separate"/>
        </w:r>
        <w:r>
          <w:t>36</w:t>
        </w:r>
        <w:r>
          <w:fldChar w:fldCharType="end"/>
        </w:r>
      </w:hyperlink>
    </w:p>
    <w:p>
      <w:pPr>
        <w:pStyle w:val="TOC2"/>
        <w:tabs>
          <w:tab w:val="right" w:leader="dot" w:pos="8306"/>
        </w:tabs>
      </w:pPr>
      <w:hyperlink w:anchor="_Toc17025" w:history="1">
        <w:r>
          <w:rPr>
            <w:rFonts w:ascii="仿宋" w:eastAsia="仿宋" w:hAnsi="仿宋" w:cs="仿宋" w:hint="eastAsia"/>
            <w:lang w:eastAsia="zh-CN"/>
          </w:rPr>
          <w:t>(一)、创新策略与方向</w:t>
        </w:r>
        <w:r>
          <w:tab/>
        </w:r>
        <w:r>
          <w:fldChar w:fldCharType="begin"/>
        </w:r>
        <w:r>
          <w:instrText xml:space="preserve"> PAGEREF _Toc17025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91" w:history="1">
        <w:r>
          <w:rPr>
            <w:rFonts w:ascii="仿宋" w:eastAsia="仿宋" w:hAnsi="仿宋" w:cs="仿宋" w:hint="eastAsia"/>
            <w:lang w:eastAsia="zh-CN"/>
          </w:rPr>
          <w:t>(二)、研发规划与投入</w:t>
        </w:r>
        <w:r>
          <w:tab/>
        </w:r>
        <w:r>
          <w:fldChar w:fldCharType="begin"/>
        </w:r>
        <w:r>
          <w:instrText xml:space="preserve"> PAGEREF _Toc3191 \h </w:instrText>
        </w:r>
        <w:r>
          <w:fldChar w:fldCharType="separate"/>
        </w:r>
        <w:r>
          <w:t>38</w:t>
        </w:r>
        <w:r>
          <w:fldChar w:fldCharType="end"/>
        </w:r>
      </w:hyperlink>
    </w:p>
    <w:p>
      <w:pPr>
        <w:pStyle w:val="TOC1"/>
        <w:tabs>
          <w:tab w:val="right" w:leader="dot" w:pos="8306"/>
        </w:tabs>
      </w:pPr>
      <w:hyperlink w:anchor="_Toc1202" w:history="1">
        <w:r>
          <w:rPr>
            <w:rFonts w:ascii="仿宋" w:eastAsia="仿宋" w:hAnsi="仿宋" w:cs="仿宋" w:hint="eastAsia"/>
            <w:lang w:eastAsia="zh-CN"/>
          </w:rPr>
          <w:t>十二、均三甲苯项目人力资源管理</w:t>
        </w:r>
        <w:r>
          <w:tab/>
        </w:r>
        <w:r>
          <w:fldChar w:fldCharType="begin"/>
        </w:r>
        <w:r>
          <w:instrText xml:space="preserve"> PAGEREF _Toc1202 \h </w:instrText>
        </w:r>
        <w:r>
          <w:fldChar w:fldCharType="separate"/>
        </w:r>
        <w:r>
          <w:t>39</w:t>
        </w:r>
        <w:r>
          <w:fldChar w:fldCharType="end"/>
        </w:r>
      </w:hyperlink>
    </w:p>
    <w:p>
      <w:pPr>
        <w:pStyle w:val="TOC2"/>
        <w:tabs>
          <w:tab w:val="right" w:leader="dot" w:pos="8306"/>
        </w:tabs>
      </w:pPr>
      <w:hyperlink w:anchor="_Toc26585" w:history="1">
        <w:r>
          <w:rPr>
            <w:rFonts w:ascii="仿宋" w:eastAsia="仿宋" w:hAnsi="仿宋" w:cs="仿宋" w:hint="eastAsia"/>
            <w:lang w:eastAsia="zh-CN"/>
          </w:rPr>
          <w:t>(一)、建立健全的预算管理制度</w:t>
        </w:r>
        <w:r>
          <w:tab/>
        </w:r>
        <w:r>
          <w:fldChar w:fldCharType="begin"/>
        </w:r>
        <w:r>
          <w:instrText xml:space="preserve"> PAGEREF _Toc26585 \h </w:instrText>
        </w:r>
        <w:r>
          <w:fldChar w:fldCharType="separate"/>
        </w:r>
        <w:r>
          <w:t>39</w:t>
        </w:r>
        <w:r>
          <w:fldChar w:fldCharType="end"/>
        </w:r>
      </w:hyperlink>
    </w:p>
    <w:p>
      <w:pPr>
        <w:pStyle w:val="TOC2"/>
        <w:tabs>
          <w:tab w:val="right" w:leader="dot" w:pos="8306"/>
        </w:tabs>
      </w:pPr>
      <w:hyperlink w:anchor="_Toc12367" w:history="1">
        <w:r>
          <w:rPr>
            <w:rFonts w:ascii="仿宋" w:eastAsia="仿宋" w:hAnsi="仿宋" w:cs="仿宋" w:hint="eastAsia"/>
            <w:lang w:eastAsia="zh-CN"/>
          </w:rPr>
          <w:t>(二)、加强资金流动监控</w:t>
        </w:r>
        <w:r>
          <w:tab/>
        </w:r>
        <w:r>
          <w:fldChar w:fldCharType="begin"/>
        </w:r>
        <w:r>
          <w:instrText xml:space="preserve"> PAGEREF _Toc12367 \h </w:instrText>
        </w:r>
        <w:r>
          <w:fldChar w:fldCharType="separate"/>
        </w:r>
        <w:r>
          <w:t>41</w:t>
        </w:r>
        <w:r>
          <w:fldChar w:fldCharType="end"/>
        </w:r>
      </w:hyperlink>
    </w:p>
    <w:p>
      <w:pPr>
        <w:pStyle w:val="TOC2"/>
        <w:tabs>
          <w:tab w:val="right" w:leader="dot" w:pos="8306"/>
        </w:tabs>
      </w:pPr>
      <w:hyperlink w:anchor="_Toc16600" w:history="1">
        <w:r>
          <w:rPr>
            <w:rFonts w:ascii="仿宋" w:eastAsia="仿宋" w:hAnsi="仿宋" w:cs="仿宋" w:hint="eastAsia"/>
            <w:lang w:eastAsia="zh-CN"/>
          </w:rPr>
          <w:t>(三)、制定完善的风险控制机制</w:t>
        </w:r>
        <w:r>
          <w:tab/>
        </w:r>
        <w:r>
          <w:fldChar w:fldCharType="begin"/>
        </w:r>
        <w:r>
          <w:instrText xml:space="preserve"> PAGEREF _Toc16600 \h </w:instrText>
        </w:r>
        <w:r>
          <w:fldChar w:fldCharType="separate"/>
        </w:r>
        <w:r>
          <w:t>42</w:t>
        </w:r>
        <w:r>
          <w:fldChar w:fldCharType="end"/>
        </w:r>
      </w:hyperlink>
    </w:p>
    <w:p>
      <w:pPr>
        <w:pStyle w:val="TOC2"/>
        <w:tabs>
          <w:tab w:val="right" w:leader="dot" w:pos="8306"/>
        </w:tabs>
      </w:pPr>
      <w:hyperlink w:anchor="_Toc21099" w:history="1">
        <w:r>
          <w:rPr>
            <w:rFonts w:ascii="仿宋" w:eastAsia="仿宋" w:hAnsi="仿宋" w:cs="仿宋" w:hint="eastAsia"/>
            <w:lang w:eastAsia="zh-CN"/>
          </w:rPr>
          <w:t>(四)、优化成本管理</w:t>
        </w:r>
        <w:r>
          <w:tab/>
        </w:r>
        <w:r>
          <w:fldChar w:fldCharType="begin"/>
        </w:r>
        <w:r>
          <w:instrText xml:space="preserve"> PAGEREF _Toc21099 \h </w:instrText>
        </w:r>
        <w:r>
          <w:fldChar w:fldCharType="separate"/>
        </w:r>
        <w:r>
          <w:t>43</w:t>
        </w:r>
        <w:r>
          <w:fldChar w:fldCharType="end"/>
        </w:r>
      </w:hyperlink>
    </w:p>
    <w:p>
      <w:pPr>
        <w:pStyle w:val="TOC1"/>
        <w:tabs>
          <w:tab w:val="right" w:leader="dot" w:pos="8306"/>
        </w:tabs>
      </w:pPr>
      <w:hyperlink w:anchor="_Toc4442" w:history="1">
        <w:r>
          <w:rPr>
            <w:rFonts w:ascii="仿宋" w:eastAsia="仿宋" w:hAnsi="仿宋" w:cs="仿宋" w:hint="eastAsia"/>
            <w:lang w:eastAsia="zh-CN"/>
          </w:rPr>
          <w:t>十三、均三甲苯项目治理与监督</w:t>
        </w:r>
        <w:r>
          <w:tab/>
        </w:r>
        <w:r>
          <w:fldChar w:fldCharType="begin"/>
        </w:r>
        <w:r>
          <w:instrText xml:space="preserve"> PAGEREF _Toc4442 \h </w:instrText>
        </w:r>
        <w:r>
          <w:fldChar w:fldCharType="separate"/>
        </w:r>
        <w:r>
          <w:t>45</w:t>
        </w:r>
        <w:r>
          <w:fldChar w:fldCharType="end"/>
        </w:r>
      </w:hyperlink>
    </w:p>
    <w:p>
      <w:pPr>
        <w:pStyle w:val="TOC2"/>
        <w:tabs>
          <w:tab w:val="right" w:leader="dot" w:pos="8306"/>
        </w:tabs>
      </w:pPr>
      <w:hyperlink w:anchor="_Toc518" w:history="1">
        <w:r>
          <w:rPr>
            <w:rFonts w:ascii="仿宋" w:eastAsia="仿宋" w:hAnsi="仿宋" w:cs="仿宋" w:hint="eastAsia"/>
            <w:lang w:eastAsia="zh-CN"/>
          </w:rPr>
          <w:t>(一)、均三甲苯项目治理结构</w:t>
        </w:r>
        <w:r>
          <w:tab/>
        </w:r>
        <w:r>
          <w:fldChar w:fldCharType="begin"/>
        </w:r>
        <w:r>
          <w:instrText xml:space="preserve"> PAGEREF _Toc518 \h </w:instrText>
        </w:r>
        <w:r>
          <w:fldChar w:fldCharType="separate"/>
        </w:r>
        <w:r>
          <w:t>45</w:t>
        </w:r>
        <w:r>
          <w:fldChar w:fldCharType="end"/>
        </w:r>
      </w:hyperlink>
    </w:p>
    <w:p>
      <w:pPr>
        <w:pStyle w:val="TOC2"/>
        <w:tabs>
          <w:tab w:val="right" w:leader="dot" w:pos="8306"/>
        </w:tabs>
      </w:pPr>
      <w:hyperlink w:anchor="_Toc20037" w:history="1">
        <w:r>
          <w:rPr>
            <w:rFonts w:ascii="仿宋" w:eastAsia="仿宋" w:hAnsi="仿宋" w:cs="仿宋" w:hint="eastAsia"/>
            <w:lang w:eastAsia="zh-CN"/>
          </w:rPr>
          <w:t>(二)、监督与审计</w:t>
        </w:r>
        <w:r>
          <w:tab/>
        </w:r>
        <w:r>
          <w:fldChar w:fldCharType="begin"/>
        </w:r>
        <w:r>
          <w:instrText xml:space="preserve"> PAGEREF _Toc20037 \h </w:instrText>
        </w:r>
        <w:r>
          <w:fldChar w:fldCharType="separate"/>
        </w:r>
        <w:r>
          <w:t>46</w:t>
        </w:r>
        <w:r>
          <w:fldChar w:fldCharType="end"/>
        </w:r>
      </w:hyperlink>
    </w:p>
    <w:p>
      <w:pPr>
        <w:pStyle w:val="TOC1"/>
        <w:tabs>
          <w:tab w:val="right" w:leader="dot" w:pos="8306"/>
        </w:tabs>
      </w:pPr>
      <w:hyperlink w:anchor="_Toc23218" w:history="1">
        <w:r>
          <w:rPr>
            <w:rFonts w:ascii="仿宋" w:eastAsia="仿宋" w:hAnsi="仿宋" w:cs="仿宋" w:hint="eastAsia"/>
            <w:lang w:eastAsia="zh-CN"/>
          </w:rPr>
          <w:t>十四、营销与推广策略</w:t>
        </w:r>
        <w:r>
          <w:tab/>
        </w:r>
        <w:r>
          <w:fldChar w:fldCharType="begin"/>
        </w:r>
        <w:r>
          <w:instrText xml:space="preserve"> PAGEREF _Toc23218 \h </w:instrText>
        </w:r>
        <w:r>
          <w:fldChar w:fldCharType="separate"/>
        </w:r>
        <w:r>
          <w:t>47</w:t>
        </w:r>
        <w:r>
          <w:fldChar w:fldCharType="end"/>
        </w:r>
      </w:hyperlink>
    </w:p>
    <w:p>
      <w:pPr>
        <w:pStyle w:val="TOC2"/>
        <w:tabs>
          <w:tab w:val="right" w:leader="dot" w:pos="8306"/>
        </w:tabs>
      </w:pPr>
      <w:hyperlink w:anchor="_Toc15903" w:history="1">
        <w:r>
          <w:rPr>
            <w:rFonts w:ascii="仿宋" w:eastAsia="仿宋" w:hAnsi="仿宋" w:cs="仿宋" w:hint="eastAsia"/>
            <w:lang w:eastAsia="zh-CN"/>
          </w:rPr>
          <w:t>(一)、产品/服务定位与特点</w:t>
        </w:r>
        <w:r>
          <w:tab/>
        </w:r>
        <w:r>
          <w:fldChar w:fldCharType="begin"/>
        </w:r>
        <w:r>
          <w:instrText xml:space="preserve"> PAGEREF _Toc15903 \h </w:instrText>
        </w:r>
        <w:r>
          <w:fldChar w:fldCharType="separate"/>
        </w:r>
        <w:r>
          <w:t>47</w:t>
        </w:r>
        <w:r>
          <w:fldChar w:fldCharType="end"/>
        </w:r>
      </w:hyperlink>
    </w:p>
    <w:p>
      <w:pPr>
        <w:pStyle w:val="TOC2"/>
        <w:tabs>
          <w:tab w:val="right" w:leader="dot" w:pos="8306"/>
        </w:tabs>
      </w:pPr>
      <w:hyperlink w:anchor="_Toc9516" w:history="1">
        <w:r>
          <w:rPr>
            <w:rFonts w:ascii="仿宋" w:eastAsia="仿宋" w:hAnsi="仿宋" w:cs="仿宋" w:hint="eastAsia"/>
            <w:lang w:eastAsia="zh-CN"/>
          </w:rPr>
          <w:t>(二)、市场定位与竞争分析</w:t>
        </w:r>
        <w:r>
          <w:tab/>
        </w:r>
        <w:r>
          <w:fldChar w:fldCharType="begin"/>
        </w:r>
        <w:r>
          <w:instrText xml:space="preserve"> PAGEREF _Toc9516 \h </w:instrText>
        </w:r>
        <w:r>
          <w:fldChar w:fldCharType="separate"/>
        </w:r>
        <w:r>
          <w:t>49</w:t>
        </w:r>
        <w:r>
          <w:fldChar w:fldCharType="end"/>
        </w:r>
      </w:hyperlink>
    </w:p>
    <w:p>
      <w:pPr>
        <w:pStyle w:val="TOC2"/>
        <w:tabs>
          <w:tab w:val="right" w:leader="dot" w:pos="8306"/>
        </w:tabs>
      </w:pPr>
      <w:hyperlink w:anchor="_Toc31163" w:history="1">
        <w:r>
          <w:rPr>
            <w:rFonts w:ascii="仿宋" w:eastAsia="仿宋" w:hAnsi="仿宋" w:cs="仿宋" w:hint="eastAsia"/>
            <w:lang w:eastAsia="zh-CN"/>
          </w:rPr>
          <w:t>(三)、营销渠道与策略</w:t>
        </w:r>
        <w:r>
          <w:tab/>
        </w:r>
        <w:r>
          <w:fldChar w:fldCharType="begin"/>
        </w:r>
        <w:r>
          <w:instrText xml:space="preserve"> PAGEREF _Toc31163 \h </w:instrText>
        </w:r>
        <w:r>
          <w:fldChar w:fldCharType="separate"/>
        </w:r>
        <w:r>
          <w:t>50</w:t>
        </w:r>
        <w:r>
          <w:fldChar w:fldCharType="end"/>
        </w:r>
      </w:hyperlink>
    </w:p>
    <w:p>
      <w:pPr>
        <w:pStyle w:val="TOC2"/>
        <w:tabs>
          <w:tab w:val="right" w:leader="dot" w:pos="8306"/>
        </w:tabs>
      </w:pPr>
      <w:hyperlink w:anchor="_Toc26078" w:history="1">
        <w:r>
          <w:rPr>
            <w:rFonts w:ascii="仿宋" w:eastAsia="仿宋" w:hAnsi="仿宋" w:cs="仿宋" w:hint="eastAsia"/>
            <w:lang w:eastAsia="zh-CN"/>
          </w:rPr>
          <w:t>(四)、推广与宣传活动</w:t>
        </w:r>
        <w:r>
          <w:tab/>
        </w:r>
        <w:r>
          <w:fldChar w:fldCharType="begin"/>
        </w:r>
        <w:r>
          <w:instrText xml:space="preserve"> PAGEREF _Toc26078 \h </w:instrText>
        </w:r>
        <w:r>
          <w:fldChar w:fldCharType="separate"/>
        </w:r>
        <w:r>
          <w:t>51</w:t>
        </w:r>
        <w:r>
          <w:fldChar w:fldCharType="end"/>
        </w:r>
      </w:hyperlink>
    </w:p>
    <w:p>
      <w:pPr>
        <w:pStyle w:val="TOC1"/>
        <w:tabs>
          <w:tab w:val="right" w:leader="dot" w:pos="8306"/>
        </w:tabs>
      </w:pPr>
      <w:hyperlink w:anchor="_Toc3889" w:history="1">
        <w:r>
          <w:rPr>
            <w:rFonts w:ascii="仿宋" w:eastAsia="仿宋" w:hAnsi="仿宋" w:cs="仿宋" w:hint="eastAsia"/>
            <w:lang w:eastAsia="zh-CN"/>
          </w:rPr>
          <w:t>十五、均三甲苯项目实施时间节点</w:t>
        </w:r>
        <w:r>
          <w:tab/>
        </w:r>
        <w:r>
          <w:fldChar w:fldCharType="begin"/>
        </w:r>
        <w:r>
          <w:instrText xml:space="preserve"> PAGEREF _Toc3889 \h </w:instrText>
        </w:r>
        <w:r>
          <w:fldChar w:fldCharType="separate"/>
        </w:r>
        <w:r>
          <w:t>56</w:t>
        </w:r>
        <w:r>
          <w:fldChar w:fldCharType="end"/>
        </w:r>
      </w:hyperlink>
    </w:p>
    <w:p>
      <w:pPr>
        <w:pStyle w:val="TOC2"/>
        <w:tabs>
          <w:tab w:val="right" w:leader="dot" w:pos="8306"/>
        </w:tabs>
      </w:pPr>
      <w:hyperlink w:anchor="_Toc2161" w:history="1">
        <w:r>
          <w:rPr>
            <w:rFonts w:ascii="仿宋" w:eastAsia="仿宋" w:hAnsi="仿宋" w:cs="仿宋" w:hint="eastAsia"/>
            <w:lang w:eastAsia="zh-CN"/>
          </w:rPr>
          <w:t>(一)、均三甲苯项目启动阶段时间节点</w:t>
        </w:r>
        <w:r>
          <w:tab/>
        </w:r>
        <w:r>
          <w:fldChar w:fldCharType="begin"/>
        </w:r>
        <w:r>
          <w:instrText xml:space="preserve"> PAGEREF _Toc2161 \h </w:instrText>
        </w:r>
        <w:r>
          <w:fldChar w:fldCharType="separate"/>
        </w:r>
        <w:r>
          <w:t>56</w:t>
        </w:r>
        <w:r>
          <w:fldChar w:fldCharType="end"/>
        </w:r>
      </w:hyperlink>
    </w:p>
    <w:p>
      <w:pPr>
        <w:pStyle w:val="TOC2"/>
        <w:tabs>
          <w:tab w:val="right" w:leader="dot" w:pos="8306"/>
        </w:tabs>
      </w:pPr>
      <w:hyperlink w:anchor="_Toc16822" w:history="1">
        <w:r>
          <w:rPr>
            <w:rFonts w:ascii="仿宋" w:eastAsia="仿宋" w:hAnsi="仿宋" w:cs="仿宋" w:hint="eastAsia"/>
            <w:lang w:eastAsia="zh-CN"/>
          </w:rPr>
          <w:t>(二)、均三甲苯项目执行阶段时间节点</w:t>
        </w:r>
        <w:r>
          <w:tab/>
        </w:r>
        <w:r>
          <w:fldChar w:fldCharType="begin"/>
        </w:r>
        <w:r>
          <w:instrText xml:space="preserve"> PAGEREF _Toc16822 \h </w:instrText>
        </w:r>
        <w:r>
          <w:fldChar w:fldCharType="separate"/>
        </w:r>
        <w:r>
          <w:t>58</w:t>
        </w:r>
        <w:r>
          <w:fldChar w:fldCharType="end"/>
        </w:r>
      </w:hyperlink>
    </w:p>
    <w:p>
      <w:pPr>
        <w:pStyle w:val="TOC2"/>
        <w:tabs>
          <w:tab w:val="right" w:leader="dot" w:pos="8306"/>
        </w:tabs>
      </w:pPr>
      <w:hyperlink w:anchor="_Toc22732" w:history="1">
        <w:r>
          <w:rPr>
            <w:rFonts w:ascii="仿宋" w:eastAsia="仿宋" w:hAnsi="仿宋" w:cs="仿宋" w:hint="eastAsia"/>
            <w:lang w:eastAsia="zh-CN"/>
          </w:rPr>
          <w:t>(三)、均三甲苯项目完成阶段时间节点</w:t>
        </w:r>
        <w:r>
          <w:tab/>
        </w:r>
        <w:r>
          <w:fldChar w:fldCharType="begin"/>
        </w:r>
        <w:r>
          <w:instrText xml:space="preserve"> PAGEREF _Toc22732 \h </w:instrText>
        </w:r>
        <w:r>
          <w:fldChar w:fldCharType="separate"/>
        </w:r>
        <w:r>
          <w:t>59</w:t>
        </w:r>
        <w:r>
          <w:fldChar w:fldCharType="end"/>
        </w:r>
      </w:hyperlink>
    </w:p>
    <w:p>
      <w:pPr>
        <w:pStyle w:val="TOC1"/>
        <w:tabs>
          <w:tab w:val="right" w:leader="dot" w:pos="8306"/>
        </w:tabs>
      </w:pPr>
      <w:hyperlink w:anchor="_Toc29964" w:history="1">
        <w:r>
          <w:rPr>
            <w:rFonts w:ascii="仿宋" w:eastAsia="仿宋" w:hAnsi="仿宋" w:cs="仿宋" w:hint="eastAsia"/>
            <w:lang w:eastAsia="zh-CN"/>
          </w:rPr>
          <w:t>十六、质量管理体系</w:t>
        </w:r>
        <w:r>
          <w:tab/>
        </w:r>
        <w:r>
          <w:fldChar w:fldCharType="begin"/>
        </w:r>
        <w:r>
          <w:instrText xml:space="preserve"> PAGEREF _Toc29964 \h </w:instrText>
        </w:r>
        <w:r>
          <w:fldChar w:fldCharType="separate"/>
        </w:r>
        <w:r>
          <w:t>60</w:t>
        </w:r>
        <w:r>
          <w:fldChar w:fldCharType="end"/>
        </w:r>
      </w:hyperlink>
    </w:p>
    <w:p>
      <w:pPr>
        <w:pStyle w:val="TOC2"/>
        <w:tabs>
          <w:tab w:val="right" w:leader="dot" w:pos="8306"/>
        </w:tabs>
      </w:pPr>
      <w:hyperlink w:anchor="_Toc15671" w:history="1">
        <w:r>
          <w:rPr>
            <w:rFonts w:ascii="仿宋" w:eastAsia="仿宋" w:hAnsi="仿宋" w:cs="仿宋" w:hint="eastAsia"/>
            <w:lang w:eastAsia="zh-CN"/>
          </w:rPr>
          <w:t>(一)、质量目标与方针</w:t>
        </w:r>
        <w:r>
          <w:tab/>
        </w:r>
        <w:r>
          <w:fldChar w:fldCharType="begin"/>
        </w:r>
        <w:r>
          <w:instrText xml:space="preserve"> PAGEREF _Toc15671 \h </w:instrText>
        </w:r>
        <w:r>
          <w:fldChar w:fldCharType="separate"/>
        </w:r>
        <w:r>
          <w:t>60</w:t>
        </w:r>
        <w:r>
          <w:fldChar w:fldCharType="end"/>
        </w:r>
      </w:hyperlink>
    </w:p>
    <w:p>
      <w:pPr>
        <w:pStyle w:val="TOC2"/>
        <w:tabs>
          <w:tab w:val="right" w:leader="dot" w:pos="8306"/>
        </w:tabs>
      </w:pPr>
      <w:hyperlink w:anchor="_Toc2468" w:history="1">
        <w:r>
          <w:rPr>
            <w:rFonts w:ascii="仿宋" w:eastAsia="仿宋" w:hAnsi="仿宋" w:cs="仿宋" w:hint="eastAsia"/>
            <w:lang w:eastAsia="zh-CN"/>
          </w:rPr>
          <w:t>(二)、质量管理责任</w:t>
        </w:r>
        <w:r>
          <w:tab/>
        </w:r>
        <w:r>
          <w:fldChar w:fldCharType="begin"/>
        </w:r>
        <w:r>
          <w:instrText xml:space="preserve"> PAGEREF _Toc2468 \h </w:instrText>
        </w:r>
        <w:r>
          <w:fldChar w:fldCharType="separate"/>
        </w:r>
        <w:r>
          <w:t>61</w:t>
        </w:r>
        <w:r>
          <w:fldChar w:fldCharType="end"/>
        </w:r>
      </w:hyperlink>
    </w:p>
    <w:p>
      <w:pPr>
        <w:pStyle w:val="TOC2"/>
        <w:tabs>
          <w:tab w:val="right" w:leader="dot" w:pos="8306"/>
        </w:tabs>
      </w:pPr>
      <w:hyperlink w:anchor="_Toc641" w:history="1">
        <w:r>
          <w:rPr>
            <w:rFonts w:ascii="仿宋" w:eastAsia="仿宋" w:hAnsi="仿宋" w:cs="仿宋" w:hint="eastAsia"/>
            <w:lang w:eastAsia="zh-CN"/>
          </w:rPr>
          <w:t>(三)、质量管理体系文件</w:t>
        </w:r>
        <w:r>
          <w:tab/>
        </w:r>
        <w:r>
          <w:fldChar w:fldCharType="begin"/>
        </w:r>
        <w:r>
          <w:instrText xml:space="preserve"> PAGEREF _Toc641 \h </w:instrText>
        </w:r>
        <w:r>
          <w:fldChar w:fldCharType="separate"/>
        </w:r>
        <w:r>
          <w:t>62</w:t>
        </w:r>
        <w:r>
          <w:fldChar w:fldCharType="end"/>
        </w:r>
      </w:hyperlink>
    </w:p>
    <w:p>
      <w:pPr>
        <w:pStyle w:val="TOC2"/>
        <w:tabs>
          <w:tab w:val="right" w:leader="dot" w:pos="8306"/>
        </w:tabs>
      </w:pPr>
      <w:hyperlink w:anchor="_Toc22189" w:history="1">
        <w:r>
          <w:rPr>
            <w:rFonts w:ascii="仿宋" w:eastAsia="仿宋" w:hAnsi="仿宋" w:cs="仿宋" w:hint="eastAsia"/>
            <w:lang w:eastAsia="zh-CN"/>
          </w:rPr>
          <w:t>(四)、质量培训与教育</w:t>
        </w:r>
        <w:r>
          <w:tab/>
        </w:r>
        <w:r>
          <w:fldChar w:fldCharType="begin"/>
        </w:r>
        <w:r>
          <w:instrText xml:space="preserve"> PAGEREF _Toc22189 \h </w:instrText>
        </w:r>
        <w:r>
          <w:fldChar w:fldCharType="separate"/>
        </w:r>
        <w:r>
          <w:t>64</w:t>
        </w:r>
        <w:r>
          <w:fldChar w:fldCharType="end"/>
        </w:r>
      </w:hyperlink>
    </w:p>
    <w:p>
      <w:pPr>
        <w:pStyle w:val="TOC2"/>
        <w:tabs>
          <w:tab w:val="right" w:leader="dot" w:pos="8306"/>
        </w:tabs>
      </w:pPr>
      <w:hyperlink w:anchor="_Toc21073" w:history="1">
        <w:r>
          <w:rPr>
            <w:rFonts w:ascii="仿宋" w:eastAsia="仿宋" w:hAnsi="仿宋" w:cs="仿宋" w:hint="eastAsia"/>
            <w:lang w:eastAsia="zh-CN"/>
          </w:rPr>
          <w:t>(五)、质量审核与评价</w:t>
        </w:r>
        <w:r>
          <w:tab/>
        </w:r>
        <w:r>
          <w:fldChar w:fldCharType="begin"/>
        </w:r>
        <w:r>
          <w:instrText xml:space="preserve"> PAGEREF _Toc21073 \h </w:instrText>
        </w:r>
        <w:r>
          <w:fldChar w:fldCharType="separate"/>
        </w:r>
        <w:r>
          <w:t>65</w:t>
        </w:r>
        <w:r>
          <w:fldChar w:fldCharType="end"/>
        </w:r>
      </w:hyperlink>
    </w:p>
    <w:p>
      <w:pPr>
        <w:pStyle w:val="TOC2"/>
        <w:tabs>
          <w:tab w:val="right" w:leader="dot" w:pos="8306"/>
        </w:tabs>
      </w:pPr>
      <w:hyperlink w:anchor="_Toc6554" w:history="1">
        <w:r>
          <w:rPr>
            <w:rFonts w:ascii="仿宋" w:eastAsia="仿宋" w:hAnsi="仿宋" w:cs="仿宋" w:hint="eastAsia"/>
            <w:lang w:eastAsia="zh-CN"/>
          </w:rPr>
          <w:t>(六)、不符合与纠正措施</w:t>
        </w:r>
        <w:r>
          <w:tab/>
        </w:r>
        <w:r>
          <w:fldChar w:fldCharType="begin"/>
        </w:r>
        <w:r>
          <w:instrText xml:space="preserve"> PAGEREF _Toc6554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7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09"/>
      <w:r>
        <w:rPr>
          <w:rFonts w:ascii="仿宋" w:eastAsia="仿宋" w:hAnsi="仿宋" w:cs="仿宋" w:hint="eastAsia"/>
          <w:sz w:val="28"/>
          <w:lang w:eastAsia="zh-CN"/>
        </w:rPr>
        <w:t>一、均三甲苯项目绩效评估</w:t>
      </w:r>
      <w:bookmarkEnd w:id="2"/>
    </w:p>
    <w:p>
      <w:pPr>
        <w:pStyle w:val="Heading2"/>
        <w:rPr>
          <w:rFonts w:ascii="仿宋" w:eastAsia="仿宋" w:hAnsi="仿宋" w:cs="仿宋" w:hint="eastAsia"/>
          <w:lang w:eastAsia="zh-CN"/>
        </w:rPr>
      </w:pPr>
      <w:bookmarkStart w:id="3" w:name="_Toc1096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均三甲苯项目中，我们设计了一套全面的绩效评估指标，以确保均三甲苯项目的可控和成功交付。这些指标跨足均三甲苯项目目标、成本、进度和质量等多个维度，为我们提供了全面洞察均三甲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均三甲苯项目目标达成率是我们关注的首要指标。我们设定了明确的目标，并通过定期监测和评估，迅速发现并应对潜在的目标偏差。这为均三甲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成本绩效是另一个核心关注点。通过实际成本与预算成本的对比分析，我们深入了解成本差异的原因，及时调整资源分配，保持均三甲苯项目在经济效益方面的合理水平。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均三甲苯项目进度作为关键的绩效指标之一，得到了精心的关注。我们制定了详细的均三甲苯项目进度计划，并设立了进度符合度指标，确保实际进度与计划进度保持一致。这使我们能够快速发现和解决潜在的进度问题，保持均三甲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均三甲苯项目绩效的不可或缺的一环。我们引入了一系列的质量标准和客户满意度指标，以确保均三甲苯项目交付的成果在质量上达到或超越预期水平。通过持续监测这些指标，我们努力提升均三甲苯项目整体质量水平，为均三甲苯项目的成功交付提供有力保障。通过这些科学且全面的绩效评估，我们能够更好地引导均三甲苯项目的持续改进，确保均三甲苯项目目标的顺利达成。</w:t>
      </w:r>
    </w:p>
    <w:p>
      <w:pPr>
        <w:pStyle w:val="Heading2"/>
        <w:ind w:firstLine="560" w:firstLineChars="200"/>
        <w:rPr>
          <w:rFonts w:ascii="仿宋" w:eastAsia="仿宋" w:hAnsi="仿宋" w:cs="仿宋" w:hint="eastAsia"/>
          <w:sz w:val="28"/>
          <w:lang w:eastAsia="zh-CN"/>
        </w:rPr>
      </w:pPr>
      <w:bookmarkStart w:id="4" w:name="_Toc3197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绩效评估是均三甲苯项目中的关键环节，为确保均三甲苯项目达到预期目标，我们采用了多层次、多维度的绩效评估方法。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均三甲苯项目的战略目标对齐，确保每个决策和行动都与均三甲苯项目整体目标保持一致。团队会定期召开战略对齐会议，审视当前工作与均三甲苯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均三甲苯项目进度、质量、成本和风险等方面。这些指标通过数据收集和分析，为均三甲苯项目管理团队提供了客观的评估依据。例如，我们通过均三甲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绩效评估不仅仅停留在均三甲苯项目内部，还考虑了均三甲苯项目对外部环境的影响。我们定期进行干系人满意度调查，以了解各利益相关方对均三甲苯项目的期望和满意度，并及时做出调整。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这种多层次、多角度的绩效评估方法，使得我们能够全面了解均三甲苯项目的运行状态，及时做出调整，确保均三甲苯项目在不断变化的环境中保持稳健前行。</w:t>
      </w:r>
    </w:p>
    <w:p>
      <w:pPr>
        <w:pStyle w:val="Heading2"/>
        <w:ind w:firstLine="560" w:firstLineChars="200"/>
        <w:rPr>
          <w:rFonts w:ascii="仿宋" w:eastAsia="仿宋" w:hAnsi="仿宋" w:cs="仿宋" w:hint="eastAsia"/>
          <w:sz w:val="28"/>
          <w:lang w:eastAsia="zh-CN"/>
        </w:rPr>
      </w:pPr>
      <w:bookmarkStart w:id="5" w:name="_Toc215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为了确保均三甲苯项目的有效管理和不断优化，我们采用了精心设计的绩效评估周期。这个周期旨在实现灵活、实时和全面的评估，以适应均三甲苯项目执行中的各种挑战。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均三甲苯项目的不同需求，分为短期、中期和长期。短期评估关注每个迭代或工作周期，以及时发现和解决当前任务中的问题。中期评估涵盖几个迭代，深入了解整体均三甲苯项目的趋势和性能。长期评估则着眼于整个均三甲苯项目阶段，确保均三甲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均三甲苯项目管理工具和协作平台，团队成员能够随时更新和分享均三甲苯项目数据。这种实时性的反馈机制使我们能够及时察觉潜在问题，快速调整，保持均三甲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均三甲苯项目的决策制定密不可分。每个周期的均三甲苯项目回顾会议成为集体总结经验、识别问题深层次原因并找到创新解决方案的平台。这种定期的反思与调整机制使均三甲苯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7232"/>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2986"/>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均三甲苯项目的技术管理特点体现在其创新导向。通过引入最先进的技术趋势和解决方案，均三甲苯项目致力于提升科技含量、提高质量和效率水平。这意味着我们将采用最新的工具和方法，确保均三甲苯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其次，整合性策略是均三甲苯项目技术管理的显著特征。通过整合不同领域的技术资源，我们实现了跨学科的协同工作。这有助于优化技术架构，提高整体效能。此外，整合性策略还促进了不同技术团队之间的紧密沟通和高效合作，确保均三甲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均三甲苯项目所采用的技术。通过不断优化技术方案，均三甲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均三甲苯项目团队将在均三甲苯项目初期识别可能的技术风险，并采取相应的预防和应对措施。通过建立健全的风险评估机制，均三甲苯项目能够在实施过程中及时发现并解决潜在的技术问题，保障均三甲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均三甲苯项目中，技术将成为均三甲苯项目成功的有力支持。这一深度剖析揭示了技术管理在均三甲苯项目实施中的关键作用，为均三甲苯项目的技术基础奠定了坚实的基础。</w:t>
      </w:r>
    </w:p>
    <w:p>
      <w:pPr>
        <w:pStyle w:val="Heading2"/>
        <w:ind w:firstLine="560" w:firstLineChars="200"/>
        <w:rPr>
          <w:rFonts w:ascii="仿宋" w:eastAsia="仿宋" w:hAnsi="仿宋" w:cs="仿宋" w:hint="eastAsia"/>
          <w:sz w:val="28"/>
          <w:lang w:eastAsia="zh-CN"/>
        </w:rPr>
      </w:pPr>
      <w:bookmarkStart w:id="8" w:name="_Toc8919"/>
      <w:r>
        <w:rPr>
          <w:rFonts w:ascii="仿宋" w:eastAsia="仿宋" w:hAnsi="仿宋" w:cs="仿宋" w:hint="eastAsia"/>
          <w:sz w:val="28"/>
          <w:lang w:eastAsia="zh-CN"/>
        </w:rPr>
        <w:t>(二)、均三甲苯项目工艺技术设计方案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均三甲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均三甲苯项目将严格按照相关行业规范要求进行组织。通过有效控制产品质量，均三甲苯项目将致力于为顾客提供优质的均三甲苯项目产品和良好的服务。这体现了均三甲苯项目对于生产活动合规性和质量标准的高度重视，为均三甲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均三甲苯项目注重生态效益和清洁生产原则。均三甲苯项目建设将紧密结合地方特色经济发展，与社会经济发展规划和区域环境保护规划方案相协调一致。通过与当地区域自然生态系统的结合，均三甲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均三甲苯项目产品具有多样化的客户需求和个性化的特点。因此，均三甲苯项目产品规格品种多样，且单批生产数量较小。为满足这一特点，均三甲苯项目承办单位将建设先进的柔性制造生产线。通过广泛应用柔性制造技术，均三甲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均三甲苯项目采用的技术具有较高的技术含量和自动化水平，处于国内先进水平。这一技术选用不仅体现了对生产效率、质量和环境友好性的高标准要求，同时为均三甲苯项目的可持续发展奠定了坚实的基础。</w:t>
      </w:r>
    </w:p>
    <w:p>
      <w:pPr>
        <w:pStyle w:val="Heading2"/>
        <w:ind w:firstLine="560" w:firstLineChars="200"/>
        <w:rPr>
          <w:rFonts w:ascii="仿宋" w:eastAsia="仿宋" w:hAnsi="仿宋" w:cs="仿宋" w:hint="eastAsia"/>
          <w:sz w:val="28"/>
          <w:lang w:eastAsia="zh-CN"/>
        </w:rPr>
      </w:pPr>
      <w:bookmarkStart w:id="9" w:name="_Toc15421"/>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为确保均三甲苯项目的高效生产和技术实施，我们制定了一套精心设计的设备选型方案，以满足均三甲苯项目生产、质量和环保的要求。该方案的主要特点如下：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均三甲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针对均三甲苯项目产品的多样性和小批量生产的特点，我们将建设柔性制造生产线。通过在设备选型中考虑柔性制造技术，可以灵活应对不同产品规格和生产需求，实现生产线的高度灵活性和适应性。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8983"/>
      <w:r>
        <w:rPr>
          <w:rFonts w:ascii="仿宋" w:eastAsia="仿宋" w:hAnsi="仿宋" w:cs="仿宋" w:hint="eastAsia"/>
          <w:sz w:val="28"/>
          <w:lang w:eastAsia="zh-CN"/>
        </w:rPr>
        <w:t>三、均三甲苯项目文档管理</w:t>
      </w:r>
      <w:bookmarkEnd w:id="10"/>
    </w:p>
    <w:p>
      <w:pPr>
        <w:pStyle w:val="Heading2"/>
        <w:rPr>
          <w:rFonts w:ascii="仿宋" w:eastAsia="仿宋" w:hAnsi="仿宋" w:cs="仿宋" w:hint="eastAsia"/>
          <w:lang w:eastAsia="zh-CN"/>
        </w:rPr>
      </w:pPr>
      <w:bookmarkStart w:id="11" w:name="_Toc25432"/>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均三甲苯项目高度重视文档的质量和准确性，以支持均三甲苯项目的各项活动和决策。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均三甲苯项目文档的编制始于均三甲苯项目计划的初期，我们制定了详细的文档编制计划，明确了每个文档的内容、格式和编写责任人。在均三甲苯项目启动阶段，我们首先编制了均三甲苯项目章程，明确定义了均三甲苯项目的目标、范围、风险等关键要素。随后，均三甲苯项目团队根据计划陆续编制了需求文档、设计文档、测试文档等各类文档，确保均三甲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均三甲苯项目管理中的重要环节，旨在确保均三甲苯项目文档符合质量标准和均三甲苯项目需求。在均三甲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除了内部审查，我们还进行了外部审查，邀请均三甲苯项目相关利益方和专业领域的专家对文档进行独立审查。这有助于获取更全面、客观的反馈，确保均三甲苯项目文档不仅符合内部标准，也满足外部需求。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均三甲苯项目在文档编制与审查方面建立了严格的管理机制，通过规范的流程和多维度的审查，确保均三甲苯项目文档的质量、准确性和可靠性，为均三甲苯项目的顺利推进提供了有力支持。</w:t>
      </w:r>
    </w:p>
    <w:p>
      <w:pPr>
        <w:pStyle w:val="Heading2"/>
        <w:ind w:firstLine="560" w:firstLineChars="200"/>
        <w:rPr>
          <w:rFonts w:ascii="仿宋" w:eastAsia="仿宋" w:hAnsi="仿宋" w:cs="仿宋" w:hint="eastAsia"/>
          <w:sz w:val="28"/>
          <w:lang w:eastAsia="zh-CN"/>
        </w:rPr>
      </w:pPr>
      <w:bookmarkStart w:id="12" w:name="_Toc23127"/>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在均三甲苯项目中，我们致力于优化文档发布与分发过程，以确保信息的高效传递和团队间协作的顺畅进行。以下是我们采取的关键优化策略：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我们通过多渠道发布文档，包括电子邮件、均三甲苯项目管理平台、内部网站等，以满足不同团队成员的偏好和需求。多渠道发布确保了信息的全面覆盖。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我们采用了精细的权限控制，确保只有授权人员可以访问敏感信息。这种安全措施保护了均三甲苯项目文档的机密性，防止了未经授权的信息泄露。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19335"/>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文档存档与归档是均三甲苯项目生命周期中一个至关重要的环节，直接关系到均三甲苯项目信息的长期保存和历史记录的完整性。在均三甲苯项目中，我们实施了一系列有效的文档存档与归档管理策略：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15645"/>
      <w:r>
        <w:rPr>
          <w:rFonts w:ascii="仿宋" w:eastAsia="仿宋" w:hAnsi="仿宋" w:cs="仿宋" w:hint="eastAsia"/>
          <w:sz w:val="28"/>
          <w:lang w:eastAsia="zh-CN"/>
        </w:rPr>
        <w:t>四、均三甲苯项目土建工程</w:t>
      </w:r>
      <w:bookmarkEnd w:id="14"/>
    </w:p>
    <w:p>
      <w:pPr>
        <w:pStyle w:val="Heading2"/>
        <w:rPr>
          <w:rFonts w:ascii="仿宋" w:eastAsia="仿宋" w:hAnsi="仿宋" w:cs="仿宋" w:hint="eastAsia"/>
          <w:lang w:eastAsia="zh-CN"/>
        </w:rPr>
      </w:pPr>
      <w:bookmarkStart w:id="15" w:name="_Toc474"/>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在均三甲苯项目的建筑工程设计中，我们将秉承一系列重要的设计原则，以确保均三甲苯项目建筑在功能、美观、可持续性等方面达到最佳效果。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首要原则是确保建筑的功能性得到最大化的发挥。我们将充分理解均三甲苯项目的实际需求，合理布局各个功能区域，保证建筑在满足业务需求的同时，提供高效的工作环境。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在建筑设计中，我们将综合考虑建设和运营成本。通过精细的经济效益分析，确保设计方案在高效利用资源的同时，对均三甲苯项目的长期盈利能力有积极的贡献。</w:t>
      </w:r>
    </w:p>
    <w:p>
      <w:pPr>
        <w:pStyle w:val="Heading2"/>
        <w:ind w:firstLine="560" w:firstLineChars="200"/>
        <w:rPr>
          <w:rFonts w:ascii="仿宋" w:eastAsia="仿宋" w:hAnsi="仿宋" w:cs="仿宋" w:hint="eastAsia"/>
          <w:sz w:val="28"/>
          <w:lang w:eastAsia="zh-CN"/>
        </w:rPr>
      </w:pPr>
      <w:bookmarkStart w:id="16" w:name="_Toc27734"/>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均三甲苯项目的土建工程设计中，我们将精准设定设计年限，结合均三甲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均三甲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3117"/>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均三甲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均三甲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均三甲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31267"/>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本期工程均三甲苯项目预计总建筑面积XXX平方米，其中：计容建筑面积XXX平方米，计划建筑工程投资XX万元，占均三甲苯项目总投资的XX%。</w:t>
      </w:r>
    </w:p>
    <w:p>
      <w:pPr>
        <w:pStyle w:val="Heading1"/>
        <w:ind w:firstLine="560" w:firstLineChars="200"/>
        <w:rPr>
          <w:rFonts w:ascii="仿宋" w:eastAsia="仿宋" w:hAnsi="仿宋" w:cs="仿宋" w:hint="eastAsia"/>
          <w:sz w:val="28"/>
          <w:lang w:eastAsia="zh-CN"/>
        </w:rPr>
      </w:pPr>
      <w:bookmarkStart w:id="19" w:name="_Toc1676"/>
      <w:r>
        <w:rPr>
          <w:rFonts w:ascii="仿宋" w:eastAsia="仿宋" w:hAnsi="仿宋" w:cs="仿宋" w:hint="eastAsia"/>
          <w:sz w:val="28"/>
          <w:lang w:eastAsia="zh-CN"/>
        </w:rPr>
        <w:t>五、均三甲苯项目可持续发展</w:t>
      </w:r>
      <w:bookmarkEnd w:id="19"/>
    </w:p>
    <w:p>
      <w:pPr>
        <w:pStyle w:val="Heading2"/>
        <w:rPr>
          <w:rFonts w:ascii="仿宋" w:eastAsia="仿宋" w:hAnsi="仿宋" w:cs="仿宋" w:hint="eastAsia"/>
          <w:lang w:eastAsia="zh-CN"/>
        </w:rPr>
      </w:pPr>
      <w:bookmarkStart w:id="20" w:name="_Toc25135"/>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https://d.book118.com/446130031214010032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均三甲苯项目计划设计方案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均三甲苯项目计划设计方案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均三甲苯项目计划设计方案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均三甲苯项目计划设计方案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均三甲苯项目计划设计方案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均三甲苯项目计划设计方案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均三甲苯项目计划设计方案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均三甲苯项目计划设计方案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均三甲苯项目计划设计方案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均三甲苯项目计划设计方案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均三甲苯项目计划设计方案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均三甲苯项目计划设计方案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均三甲苯项目计划设计方案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均三甲苯项目计划设计方案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均三甲苯项目计划设计方案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均三甲苯项目计划设计方案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均三甲苯项目计划设计方案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725E46"/>
    <w:rsid w:val="22725E4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6130031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2024-01-07T11:35:00Z</dcterms:created>
  <dcterms:modified xsi:type="dcterms:W3CDTF">2024-01-07T11:35:19Z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3B384CCFDAFB4448A09CE38FF2B9125A_11</vt:lpwstr>
  </property>
  <property fmtid="{D5CDD505-2E9C-101B-9397-08002B2CF9AE}" pid="3" name="KSOProductBuildVer">
    <vt:lpwstr>2052-12.1.0.16120</vt:lpwstr>
  </property>
</Properties>
</file>