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上光机项目规划设计蓝图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51" w:history="1">
        <w:r>
          <w:rPr>
            <w:rFonts w:ascii="仿宋" w:eastAsia="仿宋" w:hAnsi="仿宋" w:cs="仿宋" w:hint="eastAsia"/>
            <w:lang w:eastAsia="zh-CN"/>
          </w:rPr>
          <w:t>前言</w:t>
        </w:r>
        <w:r>
          <w:tab/>
        </w:r>
        <w:r>
          <w:fldChar w:fldCharType="begin"/>
        </w:r>
        <w:r>
          <w:instrText xml:space="preserve"> PAGEREF _Toc4051 \h </w:instrText>
        </w:r>
        <w:r>
          <w:fldChar w:fldCharType="separate"/>
        </w:r>
        <w:r>
          <w:t>3</w:t>
        </w:r>
        <w:r>
          <w:fldChar w:fldCharType="end"/>
        </w:r>
      </w:hyperlink>
    </w:p>
    <w:p>
      <w:pPr>
        <w:pStyle w:val="TOC1"/>
        <w:tabs>
          <w:tab w:val="right" w:leader="dot" w:pos="8306"/>
        </w:tabs>
      </w:pPr>
      <w:hyperlink w:anchor="_Toc28593" w:history="1">
        <w:r>
          <w:rPr>
            <w:rFonts w:ascii="仿宋" w:eastAsia="仿宋" w:hAnsi="仿宋" w:cs="仿宋" w:hint="eastAsia"/>
            <w:lang w:eastAsia="zh-CN"/>
          </w:rPr>
          <w:t>一、工艺说明</w:t>
        </w:r>
        <w:r>
          <w:tab/>
        </w:r>
        <w:r>
          <w:fldChar w:fldCharType="begin"/>
        </w:r>
        <w:r>
          <w:instrText xml:space="preserve"> PAGEREF _Toc28593 \h </w:instrText>
        </w:r>
        <w:r>
          <w:fldChar w:fldCharType="separate"/>
        </w:r>
        <w:r>
          <w:t>3</w:t>
        </w:r>
        <w:r>
          <w:fldChar w:fldCharType="end"/>
        </w:r>
      </w:hyperlink>
    </w:p>
    <w:p>
      <w:pPr>
        <w:pStyle w:val="TOC2"/>
        <w:tabs>
          <w:tab w:val="right" w:leader="dot" w:pos="8306"/>
        </w:tabs>
      </w:pPr>
      <w:hyperlink w:anchor="_Toc5322" w:history="1">
        <w:r>
          <w:rPr>
            <w:rFonts w:ascii="仿宋" w:eastAsia="仿宋" w:hAnsi="仿宋" w:cs="仿宋" w:hint="eastAsia"/>
            <w:lang w:eastAsia="zh-CN"/>
          </w:rPr>
          <w:t>(一)、技术管理特点</w:t>
        </w:r>
        <w:r>
          <w:tab/>
        </w:r>
        <w:r>
          <w:fldChar w:fldCharType="begin"/>
        </w:r>
        <w:r>
          <w:instrText xml:space="preserve"> PAGEREF _Toc5322 \h </w:instrText>
        </w:r>
        <w:r>
          <w:fldChar w:fldCharType="separate"/>
        </w:r>
        <w:r>
          <w:t>3</w:t>
        </w:r>
        <w:r>
          <w:fldChar w:fldCharType="end"/>
        </w:r>
      </w:hyperlink>
    </w:p>
    <w:p>
      <w:pPr>
        <w:pStyle w:val="TOC2"/>
        <w:tabs>
          <w:tab w:val="right" w:leader="dot" w:pos="8306"/>
        </w:tabs>
      </w:pPr>
      <w:hyperlink w:anchor="_Toc30805" w:history="1">
        <w:r>
          <w:rPr>
            <w:rFonts w:ascii="仿宋" w:eastAsia="仿宋" w:hAnsi="仿宋" w:cs="仿宋" w:hint="eastAsia"/>
            <w:lang w:eastAsia="zh-CN"/>
          </w:rPr>
          <w:t>(二)、上光机项目工艺技术设计方案</w:t>
        </w:r>
        <w:r>
          <w:tab/>
        </w:r>
        <w:r>
          <w:fldChar w:fldCharType="begin"/>
        </w:r>
        <w:r>
          <w:instrText xml:space="preserve"> PAGEREF _Toc30805 \h </w:instrText>
        </w:r>
        <w:r>
          <w:fldChar w:fldCharType="separate"/>
        </w:r>
        <w:r>
          <w:t>4</w:t>
        </w:r>
        <w:r>
          <w:fldChar w:fldCharType="end"/>
        </w:r>
      </w:hyperlink>
    </w:p>
    <w:p>
      <w:pPr>
        <w:pStyle w:val="TOC2"/>
        <w:tabs>
          <w:tab w:val="right" w:leader="dot" w:pos="8306"/>
        </w:tabs>
      </w:pPr>
      <w:hyperlink w:anchor="_Toc12898" w:history="1">
        <w:r>
          <w:rPr>
            <w:rFonts w:ascii="仿宋" w:eastAsia="仿宋" w:hAnsi="仿宋" w:cs="仿宋" w:hint="eastAsia"/>
            <w:lang w:eastAsia="zh-CN"/>
          </w:rPr>
          <w:t>(三)、设备选型方案</w:t>
        </w:r>
        <w:r>
          <w:tab/>
        </w:r>
        <w:r>
          <w:fldChar w:fldCharType="begin"/>
        </w:r>
        <w:r>
          <w:instrText xml:space="preserve"> PAGEREF _Toc12898 \h </w:instrText>
        </w:r>
        <w:r>
          <w:fldChar w:fldCharType="separate"/>
        </w:r>
        <w:r>
          <w:t>5</w:t>
        </w:r>
        <w:r>
          <w:fldChar w:fldCharType="end"/>
        </w:r>
      </w:hyperlink>
    </w:p>
    <w:p>
      <w:pPr>
        <w:pStyle w:val="TOC1"/>
        <w:tabs>
          <w:tab w:val="right" w:leader="dot" w:pos="8306"/>
        </w:tabs>
      </w:pPr>
      <w:hyperlink w:anchor="_Toc32412" w:history="1">
        <w:r>
          <w:rPr>
            <w:rFonts w:ascii="仿宋" w:eastAsia="仿宋" w:hAnsi="仿宋" w:cs="仿宋" w:hint="eastAsia"/>
            <w:lang w:eastAsia="zh-CN"/>
          </w:rPr>
          <w:t>二、上光机项目概论</w:t>
        </w:r>
        <w:r>
          <w:tab/>
        </w:r>
        <w:r>
          <w:fldChar w:fldCharType="begin"/>
        </w:r>
        <w:r>
          <w:instrText xml:space="preserve"> PAGEREF _Toc32412 \h </w:instrText>
        </w:r>
        <w:r>
          <w:fldChar w:fldCharType="separate"/>
        </w:r>
        <w:r>
          <w:t>7</w:t>
        </w:r>
        <w:r>
          <w:fldChar w:fldCharType="end"/>
        </w:r>
      </w:hyperlink>
    </w:p>
    <w:p>
      <w:pPr>
        <w:pStyle w:val="TOC2"/>
        <w:tabs>
          <w:tab w:val="right" w:leader="dot" w:pos="8306"/>
        </w:tabs>
      </w:pPr>
      <w:hyperlink w:anchor="_Toc29050" w:history="1">
        <w:r>
          <w:rPr>
            <w:rFonts w:ascii="仿宋" w:eastAsia="仿宋" w:hAnsi="仿宋" w:cs="仿宋" w:hint="eastAsia"/>
            <w:lang w:eastAsia="zh-CN"/>
          </w:rPr>
          <w:t>(一)、上光机项目概况</w:t>
        </w:r>
        <w:r>
          <w:tab/>
        </w:r>
        <w:r>
          <w:fldChar w:fldCharType="begin"/>
        </w:r>
        <w:r>
          <w:instrText xml:space="preserve"> PAGEREF _Toc29050 \h </w:instrText>
        </w:r>
        <w:r>
          <w:fldChar w:fldCharType="separate"/>
        </w:r>
        <w:r>
          <w:t>7</w:t>
        </w:r>
        <w:r>
          <w:fldChar w:fldCharType="end"/>
        </w:r>
      </w:hyperlink>
    </w:p>
    <w:p>
      <w:pPr>
        <w:pStyle w:val="TOC2"/>
        <w:tabs>
          <w:tab w:val="right" w:leader="dot" w:pos="8306"/>
        </w:tabs>
      </w:pPr>
      <w:hyperlink w:anchor="_Toc32306" w:history="1">
        <w:r>
          <w:rPr>
            <w:rFonts w:ascii="仿宋" w:eastAsia="仿宋" w:hAnsi="仿宋" w:cs="仿宋" w:hint="eastAsia"/>
            <w:lang w:eastAsia="zh-CN"/>
          </w:rPr>
          <w:t>(二)、上光机项目目标</w:t>
        </w:r>
        <w:r>
          <w:tab/>
        </w:r>
        <w:r>
          <w:fldChar w:fldCharType="begin"/>
        </w:r>
        <w:r>
          <w:instrText xml:space="preserve"> PAGEREF _Toc32306 \h </w:instrText>
        </w:r>
        <w:r>
          <w:fldChar w:fldCharType="separate"/>
        </w:r>
        <w:r>
          <w:t>9</w:t>
        </w:r>
        <w:r>
          <w:fldChar w:fldCharType="end"/>
        </w:r>
      </w:hyperlink>
    </w:p>
    <w:p>
      <w:pPr>
        <w:pStyle w:val="TOC2"/>
        <w:tabs>
          <w:tab w:val="right" w:leader="dot" w:pos="8306"/>
        </w:tabs>
      </w:pPr>
      <w:hyperlink w:anchor="_Toc9285" w:history="1">
        <w:r>
          <w:rPr>
            <w:rFonts w:ascii="仿宋" w:eastAsia="仿宋" w:hAnsi="仿宋" w:cs="仿宋" w:hint="eastAsia"/>
            <w:lang w:eastAsia="zh-CN"/>
          </w:rPr>
          <w:t>(三)、上光机项目提出的理由</w:t>
        </w:r>
        <w:r>
          <w:tab/>
        </w:r>
        <w:r>
          <w:fldChar w:fldCharType="begin"/>
        </w:r>
        <w:r>
          <w:instrText xml:space="preserve"> PAGEREF _Toc9285 \h </w:instrText>
        </w:r>
        <w:r>
          <w:fldChar w:fldCharType="separate"/>
        </w:r>
        <w:r>
          <w:t>10</w:t>
        </w:r>
        <w:r>
          <w:fldChar w:fldCharType="end"/>
        </w:r>
      </w:hyperlink>
    </w:p>
    <w:p>
      <w:pPr>
        <w:pStyle w:val="TOC2"/>
        <w:tabs>
          <w:tab w:val="right" w:leader="dot" w:pos="8306"/>
        </w:tabs>
      </w:pPr>
      <w:hyperlink w:anchor="_Toc6343" w:history="1">
        <w:r>
          <w:rPr>
            <w:rFonts w:ascii="仿宋" w:eastAsia="仿宋" w:hAnsi="仿宋" w:cs="仿宋" w:hint="eastAsia"/>
            <w:lang w:eastAsia="zh-CN"/>
          </w:rPr>
          <w:t>(四)、上光机项目意义</w:t>
        </w:r>
        <w:r>
          <w:tab/>
        </w:r>
        <w:r>
          <w:fldChar w:fldCharType="begin"/>
        </w:r>
        <w:r>
          <w:instrText xml:space="preserve"> PAGEREF _Toc6343 \h </w:instrText>
        </w:r>
        <w:r>
          <w:fldChar w:fldCharType="separate"/>
        </w:r>
        <w:r>
          <w:t>11</w:t>
        </w:r>
        <w:r>
          <w:fldChar w:fldCharType="end"/>
        </w:r>
      </w:hyperlink>
    </w:p>
    <w:p>
      <w:pPr>
        <w:pStyle w:val="TOC2"/>
        <w:tabs>
          <w:tab w:val="right" w:leader="dot" w:pos="8306"/>
        </w:tabs>
      </w:pPr>
      <w:hyperlink w:anchor="_Toc25790" w:history="1">
        <w:r>
          <w:rPr>
            <w:rFonts w:ascii="仿宋" w:eastAsia="仿宋" w:hAnsi="仿宋" w:cs="仿宋" w:hint="eastAsia"/>
            <w:lang w:eastAsia="zh-CN"/>
          </w:rPr>
          <w:t>(五)、上光机项目背景</w:t>
        </w:r>
        <w:r>
          <w:tab/>
        </w:r>
        <w:r>
          <w:fldChar w:fldCharType="begin"/>
        </w:r>
        <w:r>
          <w:instrText xml:space="preserve"> PAGEREF _Toc25790 \h </w:instrText>
        </w:r>
        <w:r>
          <w:fldChar w:fldCharType="separate"/>
        </w:r>
        <w:r>
          <w:t>12</w:t>
        </w:r>
        <w:r>
          <w:fldChar w:fldCharType="end"/>
        </w:r>
      </w:hyperlink>
    </w:p>
    <w:p>
      <w:pPr>
        <w:pStyle w:val="TOC1"/>
        <w:tabs>
          <w:tab w:val="right" w:leader="dot" w:pos="8306"/>
        </w:tabs>
      </w:pPr>
      <w:hyperlink w:anchor="_Toc11089" w:history="1">
        <w:r>
          <w:rPr>
            <w:rFonts w:ascii="仿宋" w:eastAsia="仿宋" w:hAnsi="仿宋" w:cs="仿宋" w:hint="eastAsia"/>
            <w:lang w:eastAsia="zh-CN"/>
          </w:rPr>
          <w:t>三、上光机项目文档管理</w:t>
        </w:r>
        <w:r>
          <w:tab/>
        </w:r>
        <w:r>
          <w:fldChar w:fldCharType="begin"/>
        </w:r>
        <w:r>
          <w:instrText xml:space="preserve"> PAGEREF _Toc11089 \h </w:instrText>
        </w:r>
        <w:r>
          <w:fldChar w:fldCharType="separate"/>
        </w:r>
        <w:r>
          <w:t>13</w:t>
        </w:r>
        <w:r>
          <w:fldChar w:fldCharType="end"/>
        </w:r>
      </w:hyperlink>
    </w:p>
    <w:p>
      <w:pPr>
        <w:pStyle w:val="TOC2"/>
        <w:tabs>
          <w:tab w:val="right" w:leader="dot" w:pos="8306"/>
        </w:tabs>
      </w:pPr>
      <w:hyperlink w:anchor="_Toc9053" w:history="1">
        <w:r>
          <w:rPr>
            <w:rFonts w:ascii="仿宋" w:eastAsia="仿宋" w:hAnsi="仿宋" w:cs="仿宋" w:hint="eastAsia"/>
            <w:lang w:eastAsia="zh-CN"/>
          </w:rPr>
          <w:t>(一)、文档编制与审查</w:t>
        </w:r>
        <w:r>
          <w:tab/>
        </w:r>
        <w:r>
          <w:fldChar w:fldCharType="begin"/>
        </w:r>
        <w:r>
          <w:instrText xml:space="preserve"> PAGEREF _Toc9053 \h </w:instrText>
        </w:r>
        <w:r>
          <w:fldChar w:fldCharType="separate"/>
        </w:r>
        <w:r>
          <w:t>13</w:t>
        </w:r>
        <w:r>
          <w:fldChar w:fldCharType="end"/>
        </w:r>
      </w:hyperlink>
    </w:p>
    <w:p>
      <w:pPr>
        <w:pStyle w:val="TOC2"/>
        <w:tabs>
          <w:tab w:val="right" w:leader="dot" w:pos="8306"/>
        </w:tabs>
      </w:pPr>
      <w:hyperlink w:anchor="_Toc13916" w:history="1">
        <w:r>
          <w:rPr>
            <w:rFonts w:ascii="仿宋" w:eastAsia="仿宋" w:hAnsi="仿宋" w:cs="仿宋" w:hint="eastAsia"/>
            <w:lang w:eastAsia="zh-CN"/>
          </w:rPr>
          <w:t>(二)、文档发布与分发</w:t>
        </w:r>
        <w:r>
          <w:tab/>
        </w:r>
        <w:r>
          <w:fldChar w:fldCharType="begin"/>
        </w:r>
        <w:r>
          <w:instrText xml:space="preserve"> PAGEREF _Toc13916 \h </w:instrText>
        </w:r>
        <w:r>
          <w:fldChar w:fldCharType="separate"/>
        </w:r>
        <w:r>
          <w:t>14</w:t>
        </w:r>
        <w:r>
          <w:fldChar w:fldCharType="end"/>
        </w:r>
      </w:hyperlink>
    </w:p>
    <w:p>
      <w:pPr>
        <w:pStyle w:val="TOC2"/>
        <w:tabs>
          <w:tab w:val="right" w:leader="dot" w:pos="8306"/>
        </w:tabs>
      </w:pPr>
      <w:hyperlink w:anchor="_Toc12460" w:history="1">
        <w:r>
          <w:rPr>
            <w:rFonts w:ascii="仿宋" w:eastAsia="仿宋" w:hAnsi="仿宋" w:cs="仿宋" w:hint="eastAsia"/>
            <w:lang w:eastAsia="zh-CN"/>
          </w:rPr>
          <w:t>(三)、文档存档与归档</w:t>
        </w:r>
        <w:r>
          <w:tab/>
        </w:r>
        <w:r>
          <w:fldChar w:fldCharType="begin"/>
        </w:r>
        <w:r>
          <w:instrText xml:space="preserve"> PAGEREF _Toc12460 \h </w:instrText>
        </w:r>
        <w:r>
          <w:fldChar w:fldCharType="separate"/>
        </w:r>
        <w:r>
          <w:t>15</w:t>
        </w:r>
        <w:r>
          <w:fldChar w:fldCharType="end"/>
        </w:r>
      </w:hyperlink>
    </w:p>
    <w:p>
      <w:pPr>
        <w:pStyle w:val="TOC1"/>
        <w:tabs>
          <w:tab w:val="right" w:leader="dot" w:pos="8306"/>
        </w:tabs>
      </w:pPr>
      <w:hyperlink w:anchor="_Toc31176" w:history="1">
        <w:r>
          <w:rPr>
            <w:rFonts w:ascii="仿宋" w:eastAsia="仿宋" w:hAnsi="仿宋" w:cs="仿宋" w:hint="eastAsia"/>
            <w:lang w:eastAsia="zh-CN"/>
          </w:rPr>
          <w:t>四、产品规划分析</w:t>
        </w:r>
        <w:r>
          <w:tab/>
        </w:r>
        <w:r>
          <w:fldChar w:fldCharType="begin"/>
        </w:r>
        <w:r>
          <w:instrText xml:space="preserve"> PAGEREF _Toc31176 \h </w:instrText>
        </w:r>
        <w:r>
          <w:fldChar w:fldCharType="separate"/>
        </w:r>
        <w:r>
          <w:t>16</w:t>
        </w:r>
        <w:r>
          <w:fldChar w:fldCharType="end"/>
        </w:r>
      </w:hyperlink>
    </w:p>
    <w:p>
      <w:pPr>
        <w:pStyle w:val="TOC2"/>
        <w:tabs>
          <w:tab w:val="right" w:leader="dot" w:pos="8306"/>
        </w:tabs>
      </w:pPr>
      <w:hyperlink w:anchor="_Toc16509" w:history="1">
        <w:r>
          <w:rPr>
            <w:rFonts w:ascii="仿宋" w:eastAsia="仿宋" w:hAnsi="仿宋" w:cs="仿宋" w:hint="eastAsia"/>
            <w:lang w:eastAsia="zh-CN"/>
          </w:rPr>
          <w:t>(一)、产品规划</w:t>
        </w:r>
        <w:r>
          <w:tab/>
        </w:r>
        <w:r>
          <w:fldChar w:fldCharType="begin"/>
        </w:r>
        <w:r>
          <w:instrText xml:space="preserve"> PAGEREF _Toc16509 \h </w:instrText>
        </w:r>
        <w:r>
          <w:fldChar w:fldCharType="separate"/>
        </w:r>
        <w:r>
          <w:t>16</w:t>
        </w:r>
        <w:r>
          <w:fldChar w:fldCharType="end"/>
        </w:r>
      </w:hyperlink>
    </w:p>
    <w:p>
      <w:pPr>
        <w:pStyle w:val="TOC2"/>
        <w:tabs>
          <w:tab w:val="right" w:leader="dot" w:pos="8306"/>
        </w:tabs>
      </w:pPr>
      <w:hyperlink w:anchor="_Toc26546" w:history="1">
        <w:r>
          <w:rPr>
            <w:rFonts w:ascii="仿宋" w:eastAsia="仿宋" w:hAnsi="仿宋" w:cs="仿宋" w:hint="eastAsia"/>
            <w:lang w:eastAsia="zh-CN"/>
          </w:rPr>
          <w:t>(二)、建设规模</w:t>
        </w:r>
        <w:r>
          <w:tab/>
        </w:r>
        <w:r>
          <w:fldChar w:fldCharType="begin"/>
        </w:r>
        <w:r>
          <w:instrText xml:space="preserve"> PAGEREF _Toc26546 \h </w:instrText>
        </w:r>
        <w:r>
          <w:fldChar w:fldCharType="separate"/>
        </w:r>
        <w:r>
          <w:t>17</w:t>
        </w:r>
        <w:r>
          <w:fldChar w:fldCharType="end"/>
        </w:r>
      </w:hyperlink>
    </w:p>
    <w:p>
      <w:pPr>
        <w:pStyle w:val="TOC1"/>
        <w:tabs>
          <w:tab w:val="right" w:leader="dot" w:pos="8306"/>
        </w:tabs>
      </w:pPr>
      <w:hyperlink w:anchor="_Toc7112" w:history="1">
        <w:r>
          <w:rPr>
            <w:rFonts w:ascii="仿宋" w:eastAsia="仿宋" w:hAnsi="仿宋" w:cs="仿宋" w:hint="eastAsia"/>
            <w:lang w:eastAsia="zh-CN"/>
          </w:rPr>
          <w:t>五、上光机项目危机管理</w:t>
        </w:r>
        <w:r>
          <w:tab/>
        </w:r>
        <w:r>
          <w:fldChar w:fldCharType="begin"/>
        </w:r>
        <w:r>
          <w:instrText xml:space="preserve"> PAGEREF _Toc7112 \h </w:instrText>
        </w:r>
        <w:r>
          <w:fldChar w:fldCharType="separate"/>
        </w:r>
        <w:r>
          <w:t>18</w:t>
        </w:r>
        <w:r>
          <w:fldChar w:fldCharType="end"/>
        </w:r>
      </w:hyperlink>
    </w:p>
    <w:p>
      <w:pPr>
        <w:pStyle w:val="TOC2"/>
        <w:tabs>
          <w:tab w:val="right" w:leader="dot" w:pos="8306"/>
        </w:tabs>
      </w:pPr>
      <w:hyperlink w:anchor="_Toc28500" w:history="1">
        <w:r>
          <w:rPr>
            <w:rFonts w:ascii="仿宋" w:eastAsia="仿宋" w:hAnsi="仿宋" w:cs="仿宋" w:hint="eastAsia"/>
            <w:lang w:eastAsia="zh-CN"/>
          </w:rPr>
          <w:t>(一)、危机预警与识别</w:t>
        </w:r>
        <w:r>
          <w:tab/>
        </w:r>
        <w:r>
          <w:fldChar w:fldCharType="begin"/>
        </w:r>
        <w:r>
          <w:instrText xml:space="preserve"> PAGEREF _Toc28500 \h </w:instrText>
        </w:r>
        <w:r>
          <w:fldChar w:fldCharType="separate"/>
        </w:r>
        <w:r>
          <w:t>18</w:t>
        </w:r>
        <w:r>
          <w:fldChar w:fldCharType="end"/>
        </w:r>
      </w:hyperlink>
    </w:p>
    <w:p>
      <w:pPr>
        <w:pStyle w:val="TOC2"/>
        <w:tabs>
          <w:tab w:val="right" w:leader="dot" w:pos="8306"/>
        </w:tabs>
      </w:pPr>
      <w:hyperlink w:anchor="_Toc7803" w:history="1">
        <w:r>
          <w:rPr>
            <w:rFonts w:ascii="仿宋" w:eastAsia="仿宋" w:hAnsi="仿宋" w:cs="仿宋" w:hint="eastAsia"/>
            <w:lang w:eastAsia="zh-CN"/>
          </w:rPr>
          <w:t>(二)、危机应对与恢复</w:t>
        </w:r>
        <w:r>
          <w:tab/>
        </w:r>
        <w:r>
          <w:fldChar w:fldCharType="begin"/>
        </w:r>
        <w:r>
          <w:instrText xml:space="preserve"> PAGEREF _Toc7803 \h </w:instrText>
        </w:r>
        <w:r>
          <w:fldChar w:fldCharType="separate"/>
        </w:r>
        <w:r>
          <w:t>19</w:t>
        </w:r>
        <w:r>
          <w:fldChar w:fldCharType="end"/>
        </w:r>
      </w:hyperlink>
    </w:p>
    <w:p>
      <w:pPr>
        <w:pStyle w:val="TOC1"/>
        <w:tabs>
          <w:tab w:val="right" w:leader="dot" w:pos="8306"/>
        </w:tabs>
      </w:pPr>
      <w:hyperlink w:anchor="_Toc26647" w:history="1">
        <w:r>
          <w:rPr>
            <w:rFonts w:ascii="仿宋" w:eastAsia="仿宋" w:hAnsi="仿宋" w:cs="仿宋" w:hint="eastAsia"/>
            <w:lang w:eastAsia="zh-CN"/>
          </w:rPr>
          <w:t>六、上光机项目绩效评估</w:t>
        </w:r>
        <w:r>
          <w:tab/>
        </w:r>
        <w:r>
          <w:fldChar w:fldCharType="begin"/>
        </w:r>
        <w:r>
          <w:instrText xml:space="preserve"> PAGEREF _Toc26647 \h </w:instrText>
        </w:r>
        <w:r>
          <w:fldChar w:fldCharType="separate"/>
        </w:r>
        <w:r>
          <w:t>21</w:t>
        </w:r>
        <w:r>
          <w:fldChar w:fldCharType="end"/>
        </w:r>
      </w:hyperlink>
    </w:p>
    <w:p>
      <w:pPr>
        <w:pStyle w:val="TOC2"/>
        <w:tabs>
          <w:tab w:val="right" w:leader="dot" w:pos="8306"/>
        </w:tabs>
      </w:pPr>
      <w:hyperlink w:anchor="_Toc18623" w:history="1">
        <w:r>
          <w:rPr>
            <w:rFonts w:ascii="仿宋" w:eastAsia="仿宋" w:hAnsi="仿宋" w:cs="仿宋" w:hint="eastAsia"/>
            <w:lang w:eastAsia="zh-CN"/>
          </w:rPr>
          <w:t>(一)、绩效评估指标</w:t>
        </w:r>
        <w:r>
          <w:tab/>
        </w:r>
        <w:r>
          <w:fldChar w:fldCharType="begin"/>
        </w:r>
        <w:r>
          <w:instrText xml:space="preserve"> PAGEREF _Toc18623 \h </w:instrText>
        </w:r>
        <w:r>
          <w:fldChar w:fldCharType="separate"/>
        </w:r>
        <w:r>
          <w:t>21</w:t>
        </w:r>
        <w:r>
          <w:fldChar w:fldCharType="end"/>
        </w:r>
      </w:hyperlink>
    </w:p>
    <w:p>
      <w:pPr>
        <w:pStyle w:val="TOC2"/>
        <w:tabs>
          <w:tab w:val="right" w:leader="dot" w:pos="8306"/>
        </w:tabs>
      </w:pPr>
      <w:hyperlink w:anchor="_Toc26175" w:history="1">
        <w:r>
          <w:rPr>
            <w:rFonts w:ascii="仿宋" w:eastAsia="仿宋" w:hAnsi="仿宋" w:cs="仿宋" w:hint="eastAsia"/>
            <w:lang w:eastAsia="zh-CN"/>
          </w:rPr>
          <w:t>(二)、绩效评估方法</w:t>
        </w:r>
        <w:r>
          <w:tab/>
        </w:r>
        <w:r>
          <w:fldChar w:fldCharType="begin"/>
        </w:r>
        <w:r>
          <w:instrText xml:space="preserve"> PAGEREF _Toc26175 \h </w:instrText>
        </w:r>
        <w:r>
          <w:fldChar w:fldCharType="separate"/>
        </w:r>
        <w:r>
          <w:t>22</w:t>
        </w:r>
        <w:r>
          <w:fldChar w:fldCharType="end"/>
        </w:r>
      </w:hyperlink>
    </w:p>
    <w:p>
      <w:pPr>
        <w:pStyle w:val="TOC2"/>
        <w:tabs>
          <w:tab w:val="right" w:leader="dot" w:pos="8306"/>
        </w:tabs>
      </w:pPr>
      <w:hyperlink w:anchor="_Toc10118" w:history="1">
        <w:r>
          <w:rPr>
            <w:rFonts w:ascii="仿宋" w:eastAsia="仿宋" w:hAnsi="仿宋" w:cs="仿宋" w:hint="eastAsia"/>
            <w:lang w:eastAsia="zh-CN"/>
          </w:rPr>
          <w:t>(三)、绩效评估周期</w:t>
        </w:r>
        <w:r>
          <w:tab/>
        </w:r>
        <w:r>
          <w:fldChar w:fldCharType="begin"/>
        </w:r>
        <w:r>
          <w:instrText xml:space="preserve"> PAGEREF _Toc10118 \h </w:instrText>
        </w:r>
        <w:r>
          <w:fldChar w:fldCharType="separate"/>
        </w:r>
        <w:r>
          <w:t>23</w:t>
        </w:r>
        <w:r>
          <w:fldChar w:fldCharType="end"/>
        </w:r>
      </w:hyperlink>
    </w:p>
    <w:p>
      <w:pPr>
        <w:pStyle w:val="TOC1"/>
        <w:tabs>
          <w:tab w:val="right" w:leader="dot" w:pos="8306"/>
        </w:tabs>
      </w:pPr>
      <w:hyperlink w:anchor="_Toc19917" w:history="1">
        <w:r>
          <w:rPr>
            <w:rFonts w:ascii="仿宋" w:eastAsia="仿宋" w:hAnsi="仿宋" w:cs="仿宋" w:hint="eastAsia"/>
            <w:lang w:eastAsia="zh-CN"/>
          </w:rPr>
          <w:t>七、上光机项目创新与研发</w:t>
        </w:r>
        <w:r>
          <w:tab/>
        </w:r>
        <w:r>
          <w:fldChar w:fldCharType="begin"/>
        </w:r>
        <w:r>
          <w:instrText xml:space="preserve"> PAGEREF _Toc19917 \h </w:instrText>
        </w:r>
        <w:r>
          <w:fldChar w:fldCharType="separate"/>
        </w:r>
        <w:r>
          <w:t>24</w:t>
        </w:r>
        <w:r>
          <w:fldChar w:fldCharType="end"/>
        </w:r>
      </w:hyperlink>
    </w:p>
    <w:p>
      <w:pPr>
        <w:pStyle w:val="TOC2"/>
        <w:tabs>
          <w:tab w:val="right" w:leader="dot" w:pos="8306"/>
        </w:tabs>
      </w:pPr>
      <w:hyperlink w:anchor="_Toc13912" w:history="1">
        <w:r>
          <w:rPr>
            <w:rFonts w:ascii="仿宋" w:eastAsia="仿宋" w:hAnsi="仿宋" w:cs="仿宋" w:hint="eastAsia"/>
            <w:lang w:eastAsia="zh-CN"/>
          </w:rPr>
          <w:t>(一)、创新策略与方向</w:t>
        </w:r>
        <w:r>
          <w:tab/>
        </w:r>
        <w:r>
          <w:fldChar w:fldCharType="begin"/>
        </w:r>
        <w:r>
          <w:instrText xml:space="preserve"> PAGEREF _Toc13912 \h </w:instrText>
        </w:r>
        <w:r>
          <w:fldChar w:fldCharType="separate"/>
        </w:r>
        <w:r>
          <w:t>24</w:t>
        </w:r>
        <w:r>
          <w:fldChar w:fldCharType="end"/>
        </w:r>
      </w:hyperlink>
    </w:p>
    <w:p>
      <w:pPr>
        <w:pStyle w:val="TOC2"/>
        <w:tabs>
          <w:tab w:val="right" w:leader="dot" w:pos="8306"/>
        </w:tabs>
      </w:pPr>
      <w:hyperlink w:anchor="_Toc23943" w:history="1">
        <w:r>
          <w:rPr>
            <w:rFonts w:ascii="仿宋" w:eastAsia="仿宋" w:hAnsi="仿宋" w:cs="仿宋" w:hint="eastAsia"/>
            <w:lang w:eastAsia="zh-CN"/>
          </w:rPr>
          <w:t>(二)、研发规划与投入</w:t>
        </w:r>
        <w:r>
          <w:tab/>
        </w:r>
        <w:r>
          <w:fldChar w:fldCharType="begin"/>
        </w:r>
        <w:r>
          <w:instrText xml:space="preserve"> PAGEREF _Toc23943 \h </w:instrText>
        </w:r>
        <w:r>
          <w:fldChar w:fldCharType="separate"/>
        </w:r>
        <w:r>
          <w:t>25</w:t>
        </w:r>
        <w:r>
          <w:fldChar w:fldCharType="end"/>
        </w:r>
      </w:hyperlink>
    </w:p>
    <w:p>
      <w:pPr>
        <w:pStyle w:val="TOC1"/>
        <w:tabs>
          <w:tab w:val="right" w:leader="dot" w:pos="8306"/>
        </w:tabs>
      </w:pPr>
      <w:hyperlink w:anchor="_Toc11449" w:history="1">
        <w:r>
          <w:rPr>
            <w:rFonts w:ascii="仿宋" w:eastAsia="仿宋" w:hAnsi="仿宋" w:cs="仿宋" w:hint="eastAsia"/>
            <w:lang w:eastAsia="zh-CN"/>
          </w:rPr>
          <w:t>八、上光机项目人力资源管理</w:t>
        </w:r>
        <w:r>
          <w:tab/>
        </w:r>
        <w:r>
          <w:fldChar w:fldCharType="begin"/>
        </w:r>
        <w:r>
          <w:instrText xml:space="preserve"> PAGEREF _Toc11449 \h </w:instrText>
        </w:r>
        <w:r>
          <w:fldChar w:fldCharType="separate"/>
        </w:r>
        <w:r>
          <w:t>27</w:t>
        </w:r>
        <w:r>
          <w:fldChar w:fldCharType="end"/>
        </w:r>
      </w:hyperlink>
    </w:p>
    <w:p>
      <w:pPr>
        <w:pStyle w:val="TOC2"/>
        <w:tabs>
          <w:tab w:val="right" w:leader="dot" w:pos="8306"/>
        </w:tabs>
      </w:pPr>
      <w:hyperlink w:anchor="_Toc31570" w:history="1">
        <w:r>
          <w:rPr>
            <w:rFonts w:ascii="仿宋" w:eastAsia="仿宋" w:hAnsi="仿宋" w:cs="仿宋" w:hint="eastAsia"/>
            <w:lang w:eastAsia="zh-CN"/>
          </w:rPr>
          <w:t>(一)、建立健全的预算管理制度</w:t>
        </w:r>
        <w:r>
          <w:tab/>
        </w:r>
        <w:r>
          <w:fldChar w:fldCharType="begin"/>
        </w:r>
        <w:r>
          <w:instrText xml:space="preserve"> PAGEREF _Toc31570 \h </w:instrText>
        </w:r>
        <w:r>
          <w:fldChar w:fldCharType="separate"/>
        </w:r>
        <w:r>
          <w:t>27</w:t>
        </w:r>
        <w:r>
          <w:fldChar w:fldCharType="end"/>
        </w:r>
      </w:hyperlink>
    </w:p>
    <w:p>
      <w:pPr>
        <w:pStyle w:val="TOC2"/>
        <w:tabs>
          <w:tab w:val="right" w:leader="dot" w:pos="8306"/>
        </w:tabs>
      </w:pPr>
      <w:hyperlink w:anchor="_Toc31655" w:history="1">
        <w:r>
          <w:rPr>
            <w:rFonts w:ascii="仿宋" w:eastAsia="仿宋" w:hAnsi="仿宋" w:cs="仿宋" w:hint="eastAsia"/>
            <w:lang w:eastAsia="zh-CN"/>
          </w:rPr>
          <w:t>(二)、加强资金流动监控</w:t>
        </w:r>
        <w:r>
          <w:tab/>
        </w:r>
        <w:r>
          <w:fldChar w:fldCharType="begin"/>
        </w:r>
        <w:r>
          <w:instrText xml:space="preserve"> PAGEREF _Toc31655 \h </w:instrText>
        </w:r>
        <w:r>
          <w:fldChar w:fldCharType="separate"/>
        </w:r>
        <w:r>
          <w:t>28</w:t>
        </w:r>
        <w:r>
          <w:fldChar w:fldCharType="end"/>
        </w:r>
      </w:hyperlink>
    </w:p>
    <w:p>
      <w:pPr>
        <w:pStyle w:val="TOC2"/>
        <w:tabs>
          <w:tab w:val="right" w:leader="dot" w:pos="8306"/>
        </w:tabs>
      </w:pPr>
      <w:hyperlink w:anchor="_Toc5180" w:history="1">
        <w:r>
          <w:rPr>
            <w:rFonts w:ascii="仿宋" w:eastAsia="仿宋" w:hAnsi="仿宋" w:cs="仿宋" w:hint="eastAsia"/>
            <w:lang w:eastAsia="zh-CN"/>
          </w:rPr>
          <w:t>(三)、制定完善的风险控制机制</w:t>
        </w:r>
        <w:r>
          <w:tab/>
        </w:r>
        <w:r>
          <w:fldChar w:fldCharType="begin"/>
        </w:r>
        <w:r>
          <w:instrText xml:space="preserve"> PAGEREF _Toc5180 \h </w:instrText>
        </w:r>
        <w:r>
          <w:fldChar w:fldCharType="separate"/>
        </w:r>
        <w:r>
          <w:t>29</w:t>
        </w:r>
        <w:r>
          <w:fldChar w:fldCharType="end"/>
        </w:r>
      </w:hyperlink>
    </w:p>
    <w:p>
      <w:pPr>
        <w:pStyle w:val="TOC2"/>
        <w:tabs>
          <w:tab w:val="right" w:leader="dot" w:pos="8306"/>
        </w:tabs>
      </w:pPr>
      <w:hyperlink w:anchor="_Toc9201" w:history="1">
        <w:r>
          <w:rPr>
            <w:rFonts w:ascii="仿宋" w:eastAsia="仿宋" w:hAnsi="仿宋" w:cs="仿宋" w:hint="eastAsia"/>
            <w:lang w:eastAsia="zh-CN"/>
          </w:rPr>
          <w:t>(四)、优化成本管理</w:t>
        </w:r>
        <w:r>
          <w:tab/>
        </w:r>
        <w:r>
          <w:fldChar w:fldCharType="begin"/>
        </w:r>
        <w:r>
          <w:instrText xml:space="preserve"> PAGEREF _Toc9201 \h </w:instrText>
        </w:r>
        <w:r>
          <w:fldChar w:fldCharType="separate"/>
        </w:r>
        <w:r>
          <w:t>31</w:t>
        </w:r>
        <w:r>
          <w:fldChar w:fldCharType="end"/>
        </w:r>
      </w:hyperlink>
    </w:p>
    <w:p>
      <w:pPr>
        <w:pStyle w:val="TOC1"/>
        <w:tabs>
          <w:tab w:val="right" w:leader="dot" w:pos="8306"/>
        </w:tabs>
      </w:pPr>
      <w:hyperlink w:anchor="_Toc13796" w:history="1">
        <w:r>
          <w:rPr>
            <w:rFonts w:ascii="仿宋" w:eastAsia="仿宋" w:hAnsi="仿宋" w:cs="仿宋" w:hint="eastAsia"/>
            <w:lang w:eastAsia="zh-CN"/>
          </w:rPr>
          <w:t>九、生产安全保护</w:t>
        </w:r>
        <w:r>
          <w:tab/>
        </w:r>
        <w:r>
          <w:fldChar w:fldCharType="begin"/>
        </w:r>
        <w:r>
          <w:instrText xml:space="preserve"> PAGEREF _Toc13796 \h </w:instrText>
        </w:r>
        <w:r>
          <w:fldChar w:fldCharType="separate"/>
        </w:r>
        <w:r>
          <w:t>32</w:t>
        </w:r>
        <w:r>
          <w:fldChar w:fldCharType="end"/>
        </w:r>
      </w:hyperlink>
    </w:p>
    <w:p>
      <w:pPr>
        <w:pStyle w:val="TOC2"/>
        <w:tabs>
          <w:tab w:val="right" w:leader="dot" w:pos="8306"/>
        </w:tabs>
      </w:pPr>
      <w:hyperlink w:anchor="_Toc5252" w:history="1">
        <w:r>
          <w:rPr>
            <w:rFonts w:ascii="仿宋" w:eastAsia="仿宋" w:hAnsi="仿宋" w:cs="仿宋" w:hint="eastAsia"/>
            <w:lang w:eastAsia="zh-CN"/>
          </w:rPr>
          <w:t>(一)、消防安全</w:t>
        </w:r>
        <w:r>
          <w:tab/>
        </w:r>
        <w:r>
          <w:fldChar w:fldCharType="begin"/>
        </w:r>
        <w:r>
          <w:instrText xml:space="preserve"> PAGEREF _Toc5252 \h </w:instrText>
        </w:r>
        <w:r>
          <w:fldChar w:fldCharType="separate"/>
        </w:r>
        <w:r>
          <w:t>32</w:t>
        </w:r>
        <w:r>
          <w:fldChar w:fldCharType="end"/>
        </w:r>
      </w:hyperlink>
    </w:p>
    <w:p>
      <w:pPr>
        <w:pStyle w:val="TOC2"/>
        <w:tabs>
          <w:tab w:val="right" w:leader="dot" w:pos="8306"/>
        </w:tabs>
      </w:pPr>
      <w:hyperlink w:anchor="_Toc29738" w:history="1">
        <w:r>
          <w:rPr>
            <w:rFonts w:ascii="仿宋" w:eastAsia="仿宋" w:hAnsi="仿宋" w:cs="仿宋" w:hint="eastAsia"/>
            <w:lang w:eastAsia="zh-CN"/>
          </w:rPr>
          <w:t>(二)、防火防爆总图布置措施</w:t>
        </w:r>
        <w:r>
          <w:tab/>
        </w:r>
        <w:r>
          <w:fldChar w:fldCharType="begin"/>
        </w:r>
        <w:r>
          <w:instrText xml:space="preserve"> PAGEREF _Toc29738 \h </w:instrText>
        </w:r>
        <w:r>
          <w:fldChar w:fldCharType="separate"/>
        </w:r>
        <w:r>
          <w:t>34</w:t>
        </w:r>
        <w:r>
          <w:fldChar w:fldCharType="end"/>
        </w:r>
      </w:hyperlink>
    </w:p>
    <w:p>
      <w:pPr>
        <w:pStyle w:val="TOC2"/>
        <w:tabs>
          <w:tab w:val="right" w:leader="dot" w:pos="8306"/>
        </w:tabs>
      </w:pPr>
      <w:hyperlink w:anchor="_Toc30684" w:history="1">
        <w:r>
          <w:rPr>
            <w:rFonts w:ascii="仿宋" w:eastAsia="仿宋" w:hAnsi="仿宋" w:cs="仿宋" w:hint="eastAsia"/>
            <w:lang w:eastAsia="zh-CN"/>
          </w:rPr>
          <w:t>(三)、自然灾害防范措施</w:t>
        </w:r>
        <w:r>
          <w:tab/>
        </w:r>
        <w:r>
          <w:fldChar w:fldCharType="begin"/>
        </w:r>
        <w:r>
          <w:instrText xml:space="preserve"> PAGEREF _Toc30684 \h </w:instrText>
        </w:r>
        <w:r>
          <w:fldChar w:fldCharType="separate"/>
        </w:r>
        <w:r>
          <w:t>34</w:t>
        </w:r>
        <w:r>
          <w:fldChar w:fldCharType="end"/>
        </w:r>
      </w:hyperlink>
    </w:p>
    <w:p>
      <w:pPr>
        <w:pStyle w:val="TOC2"/>
        <w:tabs>
          <w:tab w:val="right" w:leader="dot" w:pos="8306"/>
        </w:tabs>
      </w:pPr>
      <w:hyperlink w:anchor="_Toc1349" w:history="1">
        <w:r>
          <w:rPr>
            <w:rFonts w:ascii="仿宋" w:eastAsia="仿宋" w:hAnsi="仿宋" w:cs="仿宋" w:hint="eastAsia"/>
            <w:lang w:eastAsia="zh-CN"/>
          </w:rPr>
          <w:t>(四)、安全色及安全标志使用要求</w:t>
        </w:r>
        <w:r>
          <w:tab/>
        </w:r>
        <w:r>
          <w:fldChar w:fldCharType="begin"/>
        </w:r>
        <w:r>
          <w:instrText xml:space="preserve"> PAGEREF _Toc1349 \h </w:instrText>
        </w:r>
        <w:r>
          <w:fldChar w:fldCharType="separate"/>
        </w:r>
        <w:r>
          <w:t>35</w:t>
        </w:r>
        <w:r>
          <w:fldChar w:fldCharType="end"/>
        </w:r>
      </w:hyperlink>
    </w:p>
    <w:p>
      <w:pPr>
        <w:pStyle w:val="TOC2"/>
        <w:tabs>
          <w:tab w:val="right" w:leader="dot" w:pos="8306"/>
        </w:tabs>
      </w:pPr>
      <w:hyperlink w:anchor="_Toc21051" w:history="1">
        <w:r>
          <w:rPr>
            <w:rFonts w:ascii="仿宋" w:eastAsia="仿宋" w:hAnsi="仿宋" w:cs="仿宋" w:hint="eastAsia"/>
            <w:lang w:eastAsia="zh-CN"/>
          </w:rPr>
          <w:t>(五)、防尘防毒措施</w:t>
        </w:r>
        <w:r>
          <w:tab/>
        </w:r>
        <w:r>
          <w:fldChar w:fldCharType="begin"/>
        </w:r>
        <w:r>
          <w:instrText xml:space="preserve"> PAGEREF _Toc21051 \h </w:instrText>
        </w:r>
        <w:r>
          <w:fldChar w:fldCharType="separate"/>
        </w:r>
        <w:r>
          <w:t>36</w:t>
        </w:r>
        <w:r>
          <w:fldChar w:fldCharType="end"/>
        </w:r>
      </w:hyperlink>
    </w:p>
    <w:p>
      <w:pPr>
        <w:pStyle w:val="TOC2"/>
        <w:tabs>
          <w:tab w:val="right" w:leader="dot" w:pos="8306"/>
        </w:tabs>
      </w:pPr>
      <w:hyperlink w:anchor="_Toc4024" w:history="1">
        <w:r>
          <w:rPr>
            <w:rFonts w:ascii="仿宋" w:eastAsia="仿宋" w:hAnsi="仿宋" w:cs="仿宋" w:hint="eastAsia"/>
            <w:lang w:eastAsia="zh-CN"/>
          </w:rPr>
          <w:t>(六)、防静电、触电防护及防雷措施</w:t>
        </w:r>
        <w:r>
          <w:tab/>
        </w:r>
        <w:r>
          <w:fldChar w:fldCharType="begin"/>
        </w:r>
        <w:r>
          <w:instrText xml:space="preserve"> PAGEREF _Toc4024 \h </w:instrText>
        </w:r>
        <w:r>
          <w:fldChar w:fldCharType="separate"/>
        </w:r>
        <w:r>
          <w:t>37</w:t>
        </w:r>
        <w:r>
          <w:fldChar w:fldCharType="end"/>
        </w:r>
      </w:hyperlink>
    </w:p>
    <w:p>
      <w:pPr>
        <w:pStyle w:val="TOC2"/>
        <w:tabs>
          <w:tab w:val="right" w:leader="dot" w:pos="8306"/>
        </w:tabs>
      </w:pPr>
      <w:hyperlink w:anchor="_Toc7763" w:history="1">
        <w:r>
          <w:rPr>
            <w:rFonts w:ascii="仿宋" w:eastAsia="仿宋" w:hAnsi="仿宋" w:cs="仿宋" w:hint="eastAsia"/>
            <w:lang w:eastAsia="zh-CN"/>
          </w:rPr>
          <w:t>(七)、机械设备安全保障措施</w:t>
        </w:r>
        <w:r>
          <w:tab/>
        </w:r>
        <w:r>
          <w:fldChar w:fldCharType="begin"/>
        </w:r>
        <w:r>
          <w:instrText xml:space="preserve"> PAGEREF _Toc7763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2" w:history="1">
        <w:r>
          <w:rPr>
            <w:rFonts w:ascii="仿宋" w:eastAsia="仿宋" w:hAnsi="仿宋" w:cs="仿宋" w:hint="eastAsia"/>
            <w:lang w:eastAsia="zh-CN"/>
          </w:rPr>
          <w:t>十、上光机项目财务管理</w:t>
        </w:r>
        <w:r>
          <w:tab/>
        </w:r>
        <w:r>
          <w:fldChar w:fldCharType="begin"/>
        </w:r>
        <w:r>
          <w:instrText xml:space="preserve"> PAGEREF _Toc16572 \h </w:instrText>
        </w:r>
        <w:r>
          <w:fldChar w:fldCharType="separate"/>
        </w:r>
        <w:r>
          <w:t>40</w:t>
        </w:r>
        <w:r>
          <w:fldChar w:fldCharType="end"/>
        </w:r>
      </w:hyperlink>
    </w:p>
    <w:p>
      <w:pPr>
        <w:pStyle w:val="TOC2"/>
        <w:tabs>
          <w:tab w:val="right" w:leader="dot" w:pos="8306"/>
        </w:tabs>
      </w:pPr>
      <w:hyperlink w:anchor="_Toc17541" w:history="1">
        <w:r>
          <w:rPr>
            <w:rFonts w:ascii="仿宋" w:eastAsia="仿宋" w:hAnsi="仿宋" w:cs="仿宋" w:hint="eastAsia"/>
            <w:lang w:eastAsia="zh-CN"/>
          </w:rPr>
          <w:t>(一)、资金需求大</w:t>
        </w:r>
        <w:r>
          <w:tab/>
        </w:r>
        <w:r>
          <w:fldChar w:fldCharType="begin"/>
        </w:r>
        <w:r>
          <w:instrText xml:space="preserve"> PAGEREF _Toc17541 \h </w:instrText>
        </w:r>
        <w:r>
          <w:fldChar w:fldCharType="separate"/>
        </w:r>
        <w:r>
          <w:t>40</w:t>
        </w:r>
        <w:r>
          <w:fldChar w:fldCharType="end"/>
        </w:r>
      </w:hyperlink>
    </w:p>
    <w:p>
      <w:pPr>
        <w:pStyle w:val="TOC2"/>
        <w:tabs>
          <w:tab w:val="right" w:leader="dot" w:pos="8306"/>
        </w:tabs>
      </w:pPr>
      <w:hyperlink w:anchor="_Toc14096" w:history="1">
        <w:r>
          <w:rPr>
            <w:rFonts w:ascii="仿宋" w:eastAsia="仿宋" w:hAnsi="仿宋" w:cs="仿宋" w:hint="eastAsia"/>
            <w:lang w:eastAsia="zh-CN"/>
          </w:rPr>
          <w:t>(二)、研发周期长</w:t>
        </w:r>
        <w:r>
          <w:tab/>
        </w:r>
        <w:r>
          <w:fldChar w:fldCharType="begin"/>
        </w:r>
        <w:r>
          <w:instrText xml:space="preserve"> PAGEREF _Toc14096 \h </w:instrText>
        </w:r>
        <w:r>
          <w:fldChar w:fldCharType="separate"/>
        </w:r>
        <w:r>
          <w:t>41</w:t>
        </w:r>
        <w:r>
          <w:fldChar w:fldCharType="end"/>
        </w:r>
      </w:hyperlink>
    </w:p>
    <w:p>
      <w:pPr>
        <w:pStyle w:val="TOC2"/>
        <w:tabs>
          <w:tab w:val="right" w:leader="dot" w:pos="8306"/>
        </w:tabs>
      </w:pPr>
      <w:hyperlink w:anchor="_Toc26858" w:history="1">
        <w:r>
          <w:rPr>
            <w:rFonts w:ascii="仿宋" w:eastAsia="仿宋" w:hAnsi="仿宋" w:cs="仿宋" w:hint="eastAsia"/>
            <w:lang w:eastAsia="zh-CN"/>
          </w:rPr>
          <w:t>(三)、市场风险大</w:t>
        </w:r>
        <w:r>
          <w:tab/>
        </w:r>
        <w:r>
          <w:fldChar w:fldCharType="begin"/>
        </w:r>
        <w:r>
          <w:instrText xml:space="preserve"> PAGEREF _Toc26858 \h </w:instrText>
        </w:r>
        <w:r>
          <w:fldChar w:fldCharType="separate"/>
        </w:r>
        <w:r>
          <w:t>42</w:t>
        </w:r>
        <w:r>
          <w:fldChar w:fldCharType="end"/>
        </w:r>
      </w:hyperlink>
    </w:p>
    <w:p>
      <w:pPr>
        <w:pStyle w:val="TOC2"/>
        <w:tabs>
          <w:tab w:val="right" w:leader="dot" w:pos="8306"/>
        </w:tabs>
      </w:pPr>
      <w:hyperlink w:anchor="_Toc27996" w:history="1">
        <w:r>
          <w:rPr>
            <w:rFonts w:ascii="仿宋" w:eastAsia="仿宋" w:hAnsi="仿宋" w:cs="仿宋" w:hint="eastAsia"/>
            <w:lang w:eastAsia="zh-CN"/>
          </w:rPr>
          <w:t>(四)、利润率高</w:t>
        </w:r>
        <w:r>
          <w:tab/>
        </w:r>
        <w:r>
          <w:fldChar w:fldCharType="begin"/>
        </w:r>
        <w:r>
          <w:instrText xml:space="preserve"> PAGEREF _Toc27996 \h </w:instrText>
        </w:r>
        <w:r>
          <w:fldChar w:fldCharType="separate"/>
        </w:r>
        <w:r>
          <w:t>45</w:t>
        </w:r>
        <w:r>
          <w:fldChar w:fldCharType="end"/>
        </w:r>
      </w:hyperlink>
    </w:p>
    <w:p>
      <w:pPr>
        <w:pStyle w:val="TOC1"/>
        <w:tabs>
          <w:tab w:val="right" w:leader="dot" w:pos="8306"/>
        </w:tabs>
      </w:pPr>
      <w:hyperlink w:anchor="_Toc11959" w:history="1">
        <w:r>
          <w:rPr>
            <w:rFonts w:ascii="仿宋" w:eastAsia="仿宋" w:hAnsi="仿宋" w:cs="仿宋" w:hint="eastAsia"/>
            <w:lang w:eastAsia="zh-CN"/>
          </w:rPr>
          <w:t>十一、上光机项目人力资源培养与发展</w:t>
        </w:r>
        <w:r>
          <w:tab/>
        </w:r>
        <w:r>
          <w:fldChar w:fldCharType="begin"/>
        </w:r>
        <w:r>
          <w:instrText xml:space="preserve"> PAGEREF _Toc11959 \h </w:instrText>
        </w:r>
        <w:r>
          <w:fldChar w:fldCharType="separate"/>
        </w:r>
        <w:r>
          <w:t>47</w:t>
        </w:r>
        <w:r>
          <w:fldChar w:fldCharType="end"/>
        </w:r>
      </w:hyperlink>
    </w:p>
    <w:p>
      <w:pPr>
        <w:pStyle w:val="TOC2"/>
        <w:tabs>
          <w:tab w:val="right" w:leader="dot" w:pos="8306"/>
        </w:tabs>
      </w:pPr>
      <w:hyperlink w:anchor="_Toc26752" w:history="1">
        <w:r>
          <w:rPr>
            <w:rFonts w:ascii="仿宋" w:eastAsia="仿宋" w:hAnsi="仿宋" w:cs="仿宋" w:hint="eastAsia"/>
            <w:lang w:eastAsia="zh-CN"/>
          </w:rPr>
          <w:t>(一)、人才需求与规划</w:t>
        </w:r>
        <w:r>
          <w:tab/>
        </w:r>
        <w:r>
          <w:fldChar w:fldCharType="begin"/>
        </w:r>
        <w:r>
          <w:instrText xml:space="preserve"> PAGEREF _Toc26752 \h </w:instrText>
        </w:r>
        <w:r>
          <w:fldChar w:fldCharType="separate"/>
        </w:r>
        <w:r>
          <w:t>47</w:t>
        </w:r>
        <w:r>
          <w:fldChar w:fldCharType="end"/>
        </w:r>
      </w:hyperlink>
    </w:p>
    <w:p>
      <w:pPr>
        <w:pStyle w:val="TOC2"/>
        <w:tabs>
          <w:tab w:val="right" w:leader="dot" w:pos="8306"/>
        </w:tabs>
      </w:pPr>
      <w:hyperlink w:anchor="_Toc17349" w:history="1">
        <w:r>
          <w:rPr>
            <w:rFonts w:ascii="仿宋" w:eastAsia="仿宋" w:hAnsi="仿宋" w:cs="仿宋" w:hint="eastAsia"/>
            <w:lang w:eastAsia="zh-CN"/>
          </w:rPr>
          <w:t>(二)、培训与发展计划</w:t>
        </w:r>
        <w:r>
          <w:tab/>
        </w:r>
        <w:r>
          <w:fldChar w:fldCharType="begin"/>
        </w:r>
        <w:r>
          <w:instrText xml:space="preserve"> PAGEREF _Toc17349 \h </w:instrText>
        </w:r>
        <w:r>
          <w:fldChar w:fldCharType="separate"/>
        </w:r>
        <w:r>
          <w:t>47</w:t>
        </w:r>
        <w:r>
          <w:fldChar w:fldCharType="end"/>
        </w:r>
      </w:hyperlink>
    </w:p>
    <w:p>
      <w:pPr>
        <w:pStyle w:val="TOC1"/>
        <w:tabs>
          <w:tab w:val="right" w:leader="dot" w:pos="8306"/>
        </w:tabs>
      </w:pPr>
      <w:hyperlink w:anchor="_Toc20872" w:history="1">
        <w:r>
          <w:rPr>
            <w:rFonts w:ascii="仿宋" w:eastAsia="仿宋" w:hAnsi="仿宋" w:cs="仿宋" w:hint="eastAsia"/>
            <w:lang w:eastAsia="zh-CN"/>
          </w:rPr>
          <w:t>十二、上光机项目环境影响分析</w:t>
        </w:r>
        <w:r>
          <w:tab/>
        </w:r>
        <w:r>
          <w:fldChar w:fldCharType="begin"/>
        </w:r>
        <w:r>
          <w:instrText xml:space="preserve"> PAGEREF _Toc20872 \h </w:instrText>
        </w:r>
        <w:r>
          <w:fldChar w:fldCharType="separate"/>
        </w:r>
        <w:r>
          <w:t>48</w:t>
        </w:r>
        <w:r>
          <w:fldChar w:fldCharType="end"/>
        </w:r>
      </w:hyperlink>
    </w:p>
    <w:p>
      <w:pPr>
        <w:pStyle w:val="TOC2"/>
        <w:tabs>
          <w:tab w:val="right" w:leader="dot" w:pos="8306"/>
        </w:tabs>
      </w:pPr>
      <w:hyperlink w:anchor="_Toc23866" w:history="1">
        <w:r>
          <w:rPr>
            <w:rFonts w:ascii="仿宋" w:eastAsia="仿宋" w:hAnsi="仿宋" w:cs="仿宋" w:hint="eastAsia"/>
            <w:lang w:eastAsia="zh-CN"/>
          </w:rPr>
          <w:t>(一)、建设区域环境质量现状</w:t>
        </w:r>
        <w:r>
          <w:tab/>
        </w:r>
        <w:r>
          <w:fldChar w:fldCharType="begin"/>
        </w:r>
        <w:r>
          <w:instrText xml:space="preserve"> PAGEREF _Toc23866 \h </w:instrText>
        </w:r>
        <w:r>
          <w:fldChar w:fldCharType="separate"/>
        </w:r>
        <w:r>
          <w:t>48</w:t>
        </w:r>
        <w:r>
          <w:fldChar w:fldCharType="end"/>
        </w:r>
      </w:hyperlink>
    </w:p>
    <w:p>
      <w:pPr>
        <w:pStyle w:val="TOC2"/>
        <w:tabs>
          <w:tab w:val="right" w:leader="dot" w:pos="8306"/>
        </w:tabs>
      </w:pPr>
      <w:hyperlink w:anchor="_Toc8224" w:history="1">
        <w:r>
          <w:rPr>
            <w:rFonts w:ascii="仿宋" w:eastAsia="仿宋" w:hAnsi="仿宋" w:cs="仿宋" w:hint="eastAsia"/>
            <w:lang w:eastAsia="zh-CN"/>
          </w:rPr>
          <w:t>(二)、建设期环境保护</w:t>
        </w:r>
        <w:r>
          <w:tab/>
        </w:r>
        <w:r>
          <w:fldChar w:fldCharType="begin"/>
        </w:r>
        <w:r>
          <w:instrText xml:space="preserve"> PAGEREF _Toc8224 \h </w:instrText>
        </w:r>
        <w:r>
          <w:fldChar w:fldCharType="separate"/>
        </w:r>
        <w:r>
          <w:t>49</w:t>
        </w:r>
        <w:r>
          <w:fldChar w:fldCharType="end"/>
        </w:r>
      </w:hyperlink>
    </w:p>
    <w:p>
      <w:pPr>
        <w:pStyle w:val="TOC2"/>
        <w:tabs>
          <w:tab w:val="right" w:leader="dot" w:pos="8306"/>
        </w:tabs>
      </w:pPr>
      <w:hyperlink w:anchor="_Toc22189" w:history="1">
        <w:r>
          <w:rPr>
            <w:rFonts w:ascii="仿宋" w:eastAsia="仿宋" w:hAnsi="仿宋" w:cs="仿宋" w:hint="eastAsia"/>
            <w:lang w:eastAsia="zh-CN"/>
          </w:rPr>
          <w:t>(三)、运营期环境保护</w:t>
        </w:r>
        <w:r>
          <w:tab/>
        </w:r>
        <w:r>
          <w:fldChar w:fldCharType="begin"/>
        </w:r>
        <w:r>
          <w:instrText xml:space="preserve"> PAGEREF _Toc22189 \h </w:instrText>
        </w:r>
        <w:r>
          <w:fldChar w:fldCharType="separate"/>
        </w:r>
        <w:r>
          <w:t>51</w:t>
        </w:r>
        <w:r>
          <w:fldChar w:fldCharType="end"/>
        </w:r>
      </w:hyperlink>
    </w:p>
    <w:p>
      <w:pPr>
        <w:pStyle w:val="TOC2"/>
        <w:tabs>
          <w:tab w:val="right" w:leader="dot" w:pos="8306"/>
        </w:tabs>
      </w:pPr>
      <w:hyperlink w:anchor="_Toc25015" w:history="1">
        <w:r>
          <w:rPr>
            <w:rFonts w:ascii="仿宋" w:eastAsia="仿宋" w:hAnsi="仿宋" w:cs="仿宋" w:hint="eastAsia"/>
            <w:lang w:eastAsia="zh-CN"/>
          </w:rPr>
          <w:t>(四)、上光机项目建设对区域经济的影响</w:t>
        </w:r>
        <w:r>
          <w:tab/>
        </w:r>
        <w:r>
          <w:fldChar w:fldCharType="begin"/>
        </w:r>
        <w:r>
          <w:instrText xml:space="preserve"> PAGEREF _Toc25015 \h </w:instrText>
        </w:r>
        <w:r>
          <w:fldChar w:fldCharType="separate"/>
        </w:r>
        <w:r>
          <w:t>52</w:t>
        </w:r>
        <w:r>
          <w:fldChar w:fldCharType="end"/>
        </w:r>
      </w:hyperlink>
    </w:p>
    <w:p>
      <w:pPr>
        <w:pStyle w:val="TOC2"/>
        <w:tabs>
          <w:tab w:val="right" w:leader="dot" w:pos="8306"/>
        </w:tabs>
      </w:pPr>
      <w:hyperlink w:anchor="_Toc28475" w:history="1">
        <w:r>
          <w:rPr>
            <w:rFonts w:ascii="仿宋" w:eastAsia="仿宋" w:hAnsi="仿宋" w:cs="仿宋" w:hint="eastAsia"/>
            <w:lang w:eastAsia="zh-CN"/>
          </w:rPr>
          <w:t>(五)、废弃物处理</w:t>
        </w:r>
        <w:r>
          <w:tab/>
        </w:r>
        <w:r>
          <w:fldChar w:fldCharType="begin"/>
        </w:r>
        <w:r>
          <w:instrText xml:space="preserve"> PAGEREF _Toc28475 \h </w:instrText>
        </w:r>
        <w:r>
          <w:fldChar w:fldCharType="separate"/>
        </w:r>
        <w:r>
          <w:t>54</w:t>
        </w:r>
        <w:r>
          <w:fldChar w:fldCharType="end"/>
        </w:r>
      </w:hyperlink>
    </w:p>
    <w:p>
      <w:pPr>
        <w:pStyle w:val="TOC2"/>
        <w:tabs>
          <w:tab w:val="right" w:leader="dot" w:pos="8306"/>
        </w:tabs>
      </w:pPr>
      <w:hyperlink w:anchor="_Toc19126" w:history="1">
        <w:r>
          <w:rPr>
            <w:rFonts w:ascii="仿宋" w:eastAsia="仿宋" w:hAnsi="仿宋" w:cs="仿宋" w:hint="eastAsia"/>
            <w:lang w:eastAsia="zh-CN"/>
          </w:rPr>
          <w:t>(六)、特殊环境影响分析</w:t>
        </w:r>
        <w:r>
          <w:tab/>
        </w:r>
        <w:r>
          <w:fldChar w:fldCharType="begin"/>
        </w:r>
        <w:r>
          <w:instrText xml:space="preserve"> PAGEREF _Toc19126 \h </w:instrText>
        </w:r>
        <w:r>
          <w:fldChar w:fldCharType="separate"/>
        </w:r>
        <w:r>
          <w:t>55</w:t>
        </w:r>
        <w:r>
          <w:fldChar w:fldCharType="end"/>
        </w:r>
      </w:hyperlink>
    </w:p>
    <w:p>
      <w:pPr>
        <w:pStyle w:val="TOC2"/>
        <w:tabs>
          <w:tab w:val="right" w:leader="dot" w:pos="8306"/>
        </w:tabs>
      </w:pPr>
      <w:hyperlink w:anchor="_Toc15458" w:history="1">
        <w:r>
          <w:rPr>
            <w:rFonts w:ascii="仿宋" w:eastAsia="仿宋" w:hAnsi="仿宋" w:cs="仿宋" w:hint="eastAsia"/>
            <w:lang w:eastAsia="zh-CN"/>
          </w:rPr>
          <w:t>(七)、清洁生产</w:t>
        </w:r>
        <w:r>
          <w:tab/>
        </w:r>
        <w:r>
          <w:fldChar w:fldCharType="begin"/>
        </w:r>
        <w:r>
          <w:instrText xml:space="preserve"> PAGEREF _Toc15458 \h </w:instrText>
        </w:r>
        <w:r>
          <w:fldChar w:fldCharType="separate"/>
        </w:r>
        <w:r>
          <w:t>56</w:t>
        </w:r>
        <w:r>
          <w:fldChar w:fldCharType="end"/>
        </w:r>
      </w:hyperlink>
    </w:p>
    <w:p>
      <w:pPr>
        <w:pStyle w:val="TOC2"/>
        <w:tabs>
          <w:tab w:val="right" w:leader="dot" w:pos="8306"/>
        </w:tabs>
      </w:pPr>
      <w:hyperlink w:anchor="_Toc27253" w:history="1">
        <w:r>
          <w:rPr>
            <w:rFonts w:ascii="仿宋" w:eastAsia="仿宋" w:hAnsi="仿宋" w:cs="仿宋" w:hint="eastAsia"/>
            <w:lang w:eastAsia="zh-CN"/>
          </w:rPr>
          <w:t>(八)、环境保护综合评价</w:t>
        </w:r>
        <w:r>
          <w:tab/>
        </w:r>
        <w:r>
          <w:fldChar w:fldCharType="begin"/>
        </w:r>
        <w:r>
          <w:instrText xml:space="preserve"> PAGEREF _Toc27253 \h </w:instrText>
        </w:r>
        <w:r>
          <w:fldChar w:fldCharType="separate"/>
        </w:r>
        <w:r>
          <w:t>57</w:t>
        </w:r>
        <w:r>
          <w:fldChar w:fldCharType="end"/>
        </w:r>
      </w:hyperlink>
    </w:p>
    <w:p>
      <w:pPr>
        <w:pStyle w:val="TOC1"/>
        <w:tabs>
          <w:tab w:val="right" w:leader="dot" w:pos="8306"/>
        </w:tabs>
      </w:pPr>
      <w:hyperlink w:anchor="_Toc26787" w:history="1">
        <w:r>
          <w:rPr>
            <w:rFonts w:ascii="仿宋" w:eastAsia="仿宋" w:hAnsi="仿宋" w:cs="仿宋" w:hint="eastAsia"/>
            <w:lang w:eastAsia="zh-CN"/>
          </w:rPr>
          <w:t>十三、上光机项目治理与监督</w:t>
        </w:r>
        <w:r>
          <w:tab/>
        </w:r>
        <w:r>
          <w:fldChar w:fldCharType="begin"/>
        </w:r>
        <w:r>
          <w:instrText xml:space="preserve"> PAGEREF _Toc26787 \h </w:instrText>
        </w:r>
        <w:r>
          <w:fldChar w:fldCharType="separate"/>
        </w:r>
        <w:r>
          <w:t>58</w:t>
        </w:r>
        <w:r>
          <w:fldChar w:fldCharType="end"/>
        </w:r>
      </w:hyperlink>
    </w:p>
    <w:p>
      <w:pPr>
        <w:pStyle w:val="TOC2"/>
        <w:tabs>
          <w:tab w:val="right" w:leader="dot" w:pos="8306"/>
        </w:tabs>
      </w:pPr>
      <w:hyperlink w:anchor="_Toc24534" w:history="1">
        <w:r>
          <w:rPr>
            <w:rFonts w:ascii="仿宋" w:eastAsia="仿宋" w:hAnsi="仿宋" w:cs="仿宋" w:hint="eastAsia"/>
            <w:lang w:eastAsia="zh-CN"/>
          </w:rPr>
          <w:t>(一)、上光机项目治理结构</w:t>
        </w:r>
        <w:r>
          <w:tab/>
        </w:r>
        <w:r>
          <w:fldChar w:fldCharType="begin"/>
        </w:r>
        <w:r>
          <w:instrText xml:space="preserve"> PAGEREF _Toc24534 \h </w:instrText>
        </w:r>
        <w:r>
          <w:fldChar w:fldCharType="separate"/>
        </w:r>
        <w:r>
          <w:t>58</w:t>
        </w:r>
        <w:r>
          <w:fldChar w:fldCharType="end"/>
        </w:r>
      </w:hyperlink>
    </w:p>
    <w:p>
      <w:pPr>
        <w:pStyle w:val="TOC2"/>
        <w:tabs>
          <w:tab w:val="right" w:leader="dot" w:pos="8306"/>
        </w:tabs>
      </w:pPr>
      <w:hyperlink w:anchor="_Toc17459" w:history="1">
        <w:r>
          <w:rPr>
            <w:rFonts w:ascii="仿宋" w:eastAsia="仿宋" w:hAnsi="仿宋" w:cs="仿宋" w:hint="eastAsia"/>
            <w:lang w:eastAsia="zh-CN"/>
          </w:rPr>
          <w:t>(二)、监督与审计</w:t>
        </w:r>
        <w:r>
          <w:tab/>
        </w:r>
        <w:r>
          <w:fldChar w:fldCharType="begin"/>
        </w:r>
        <w:r>
          <w:instrText xml:space="preserve"> PAGEREF _Toc17459 \h </w:instrText>
        </w:r>
        <w:r>
          <w:fldChar w:fldCharType="separate"/>
        </w:r>
        <w:r>
          <w:t>60</w:t>
        </w:r>
        <w:r>
          <w:fldChar w:fldCharType="end"/>
        </w:r>
      </w:hyperlink>
    </w:p>
    <w:p>
      <w:pPr>
        <w:pStyle w:val="TOC1"/>
        <w:tabs>
          <w:tab w:val="right" w:leader="dot" w:pos="8306"/>
        </w:tabs>
      </w:pPr>
      <w:hyperlink w:anchor="_Toc7083" w:history="1">
        <w:r>
          <w:rPr>
            <w:rFonts w:ascii="仿宋" w:eastAsia="仿宋" w:hAnsi="仿宋" w:cs="仿宋" w:hint="eastAsia"/>
            <w:lang w:eastAsia="zh-CN"/>
          </w:rPr>
          <w:t>十四、利益相关者分析与沟通计划</w:t>
        </w:r>
        <w:r>
          <w:tab/>
        </w:r>
        <w:r>
          <w:fldChar w:fldCharType="begin"/>
        </w:r>
        <w:r>
          <w:instrText xml:space="preserve"> PAGEREF _Toc7083 \h </w:instrText>
        </w:r>
        <w:r>
          <w:fldChar w:fldCharType="separate"/>
        </w:r>
        <w:r>
          <w:t>61</w:t>
        </w:r>
        <w:r>
          <w:fldChar w:fldCharType="end"/>
        </w:r>
      </w:hyperlink>
    </w:p>
    <w:p>
      <w:pPr>
        <w:pStyle w:val="TOC2"/>
        <w:tabs>
          <w:tab w:val="right" w:leader="dot" w:pos="8306"/>
        </w:tabs>
      </w:pPr>
      <w:hyperlink w:anchor="_Toc8266" w:history="1">
        <w:r>
          <w:rPr>
            <w:rFonts w:ascii="仿宋" w:eastAsia="仿宋" w:hAnsi="仿宋" w:cs="仿宋" w:hint="eastAsia"/>
            <w:lang w:eastAsia="zh-CN"/>
          </w:rPr>
          <w:t>(一)、利益相关者分析</w:t>
        </w:r>
        <w:r>
          <w:tab/>
        </w:r>
        <w:r>
          <w:fldChar w:fldCharType="begin"/>
        </w:r>
        <w:r>
          <w:instrText xml:space="preserve"> PAGEREF _Toc8266 \h </w:instrText>
        </w:r>
        <w:r>
          <w:fldChar w:fldCharType="separate"/>
        </w:r>
        <w:r>
          <w:t>61</w:t>
        </w:r>
        <w:r>
          <w:fldChar w:fldCharType="end"/>
        </w:r>
      </w:hyperlink>
    </w:p>
    <w:p>
      <w:pPr>
        <w:pStyle w:val="TOC2"/>
        <w:tabs>
          <w:tab w:val="right" w:leader="dot" w:pos="8306"/>
        </w:tabs>
      </w:pPr>
      <w:hyperlink w:anchor="_Toc26446" w:history="1">
        <w:r>
          <w:rPr>
            <w:rFonts w:ascii="仿宋" w:eastAsia="仿宋" w:hAnsi="仿宋" w:cs="仿宋" w:hint="eastAsia"/>
            <w:lang w:eastAsia="zh-CN"/>
          </w:rPr>
          <w:t>(二)、沟通计划</w:t>
        </w:r>
        <w:r>
          <w:tab/>
        </w:r>
        <w:r>
          <w:fldChar w:fldCharType="begin"/>
        </w:r>
        <w:r>
          <w:instrText xml:space="preserve"> PAGEREF _Toc26446 \h </w:instrText>
        </w:r>
        <w:r>
          <w:fldChar w:fldCharType="separate"/>
        </w:r>
        <w:r>
          <w:t>62</w:t>
        </w:r>
        <w:r>
          <w:fldChar w:fldCharType="end"/>
        </w:r>
      </w:hyperlink>
    </w:p>
    <w:p>
      <w:pPr>
        <w:pStyle w:val="TOC1"/>
        <w:tabs>
          <w:tab w:val="right" w:leader="dot" w:pos="8306"/>
        </w:tabs>
      </w:pPr>
      <w:hyperlink w:anchor="_Toc29133" w:history="1">
        <w:r>
          <w:rPr>
            <w:rFonts w:ascii="仿宋" w:eastAsia="仿宋" w:hAnsi="仿宋" w:cs="仿宋" w:hint="eastAsia"/>
            <w:lang w:eastAsia="zh-CN"/>
          </w:rPr>
          <w:t>十五、上光机项目工程方案分析</w:t>
        </w:r>
        <w:r>
          <w:tab/>
        </w:r>
        <w:r>
          <w:fldChar w:fldCharType="begin"/>
        </w:r>
        <w:r>
          <w:instrText xml:space="preserve"> PAGEREF _Toc29133 \h </w:instrText>
        </w:r>
        <w:r>
          <w:fldChar w:fldCharType="separate"/>
        </w:r>
        <w:r>
          <w:t>63</w:t>
        </w:r>
        <w:r>
          <w:fldChar w:fldCharType="end"/>
        </w:r>
      </w:hyperlink>
    </w:p>
    <w:p>
      <w:pPr>
        <w:pStyle w:val="TOC2"/>
        <w:tabs>
          <w:tab w:val="right" w:leader="dot" w:pos="8306"/>
        </w:tabs>
      </w:pPr>
      <w:hyperlink w:anchor="_Toc22815" w:history="1">
        <w:r>
          <w:rPr>
            <w:rFonts w:ascii="仿宋" w:eastAsia="仿宋" w:hAnsi="仿宋" w:cs="仿宋" w:hint="eastAsia"/>
            <w:lang w:eastAsia="zh-CN"/>
          </w:rPr>
          <w:t>(一)、建筑工程设计原则</w:t>
        </w:r>
        <w:r>
          <w:tab/>
        </w:r>
        <w:r>
          <w:fldChar w:fldCharType="begin"/>
        </w:r>
        <w:r>
          <w:instrText xml:space="preserve"> PAGEREF _Toc22815 \h </w:instrText>
        </w:r>
        <w:r>
          <w:fldChar w:fldCharType="separate"/>
        </w:r>
        <w:r>
          <w:t>63</w:t>
        </w:r>
        <w:r>
          <w:fldChar w:fldCharType="end"/>
        </w:r>
      </w:hyperlink>
    </w:p>
    <w:p>
      <w:pPr>
        <w:pStyle w:val="TOC2"/>
        <w:tabs>
          <w:tab w:val="right" w:leader="dot" w:pos="8306"/>
        </w:tabs>
      </w:pPr>
      <w:hyperlink w:anchor="_Toc24167" w:history="1">
        <w:r>
          <w:rPr>
            <w:rFonts w:ascii="仿宋" w:eastAsia="仿宋" w:hAnsi="仿宋" w:cs="仿宋" w:hint="eastAsia"/>
            <w:lang w:eastAsia="zh-CN"/>
          </w:rPr>
          <w:t>(二)、土建工程建设指标</w:t>
        </w:r>
        <w:r>
          <w:tab/>
        </w:r>
        <w:r>
          <w:fldChar w:fldCharType="begin"/>
        </w:r>
        <w:r>
          <w:instrText xml:space="preserve"> PAGEREF _Toc24167 \h </w:instrText>
        </w:r>
        <w:r>
          <w:fldChar w:fldCharType="separate"/>
        </w:r>
        <w:r>
          <w:t>67</w:t>
        </w:r>
        <w:r>
          <w:fldChar w:fldCharType="end"/>
        </w:r>
      </w:hyperlink>
    </w:p>
    <w:p>
      <w:pPr>
        <w:pStyle w:val="TOC1"/>
        <w:tabs>
          <w:tab w:val="right" w:leader="dot" w:pos="8306"/>
        </w:tabs>
      </w:pPr>
      <w:hyperlink w:anchor="_Toc28097" w:history="1">
        <w:r>
          <w:rPr>
            <w:rFonts w:ascii="仿宋" w:eastAsia="仿宋" w:hAnsi="仿宋" w:cs="仿宋" w:hint="eastAsia"/>
            <w:lang w:eastAsia="zh-CN"/>
          </w:rPr>
          <w:t>十六、供应链管理</w:t>
        </w:r>
        <w:r>
          <w:tab/>
        </w:r>
        <w:r>
          <w:fldChar w:fldCharType="begin"/>
        </w:r>
        <w:r>
          <w:instrText xml:space="preserve"> PAGEREF _Toc28097 \h </w:instrText>
        </w:r>
        <w:r>
          <w:fldChar w:fldCharType="separate"/>
        </w:r>
        <w:r>
          <w:t>68</w:t>
        </w:r>
        <w:r>
          <w:fldChar w:fldCharType="end"/>
        </w:r>
      </w:hyperlink>
    </w:p>
    <w:p>
      <w:pPr>
        <w:pStyle w:val="TOC2"/>
        <w:tabs>
          <w:tab w:val="right" w:leader="dot" w:pos="8306"/>
        </w:tabs>
      </w:pPr>
      <w:hyperlink w:anchor="_Toc12113" w:history="1">
        <w:r>
          <w:rPr>
            <w:rFonts w:ascii="仿宋" w:eastAsia="仿宋" w:hAnsi="仿宋" w:cs="仿宋" w:hint="eastAsia"/>
            <w:lang w:eastAsia="zh-CN"/>
          </w:rPr>
          <w:t>(一)、供应链战略规划</w:t>
        </w:r>
        <w:r>
          <w:tab/>
        </w:r>
        <w:r>
          <w:fldChar w:fldCharType="begin"/>
        </w:r>
        <w:r>
          <w:instrText xml:space="preserve"> PAGEREF _Toc12113 \h </w:instrText>
        </w:r>
        <w:r>
          <w:fldChar w:fldCharType="separate"/>
        </w:r>
        <w:r>
          <w:t>68</w:t>
        </w:r>
        <w:r>
          <w:fldChar w:fldCharType="end"/>
        </w:r>
      </w:hyperlink>
    </w:p>
    <w:p>
      <w:pPr>
        <w:pStyle w:val="TOC2"/>
        <w:tabs>
          <w:tab w:val="right" w:leader="dot" w:pos="8306"/>
        </w:tabs>
      </w:pPr>
      <w:hyperlink w:anchor="_Toc29758" w:history="1">
        <w:r>
          <w:rPr>
            <w:rFonts w:ascii="仿宋" w:eastAsia="仿宋" w:hAnsi="仿宋" w:cs="仿宋" w:hint="eastAsia"/>
            <w:lang w:eastAsia="zh-CN"/>
          </w:rPr>
          <w:t>(二)、供应商选择与合作</w:t>
        </w:r>
        <w:r>
          <w:tab/>
        </w:r>
        <w:r>
          <w:fldChar w:fldCharType="begin"/>
        </w:r>
        <w:r>
          <w:instrText xml:space="preserve"> PAGEREF _Toc29758 \h </w:instrText>
        </w:r>
        <w:r>
          <w:fldChar w:fldCharType="separate"/>
        </w:r>
        <w:r>
          <w:t>70</w:t>
        </w:r>
        <w:r>
          <w:fldChar w:fldCharType="end"/>
        </w:r>
      </w:hyperlink>
    </w:p>
    <w:p>
      <w:pPr>
        <w:pStyle w:val="TOC2"/>
        <w:tabs>
          <w:tab w:val="right" w:leader="dot" w:pos="8306"/>
        </w:tabs>
      </w:pPr>
      <w:hyperlink w:anchor="_Toc16204" w:history="1">
        <w:r>
          <w:rPr>
            <w:rFonts w:ascii="仿宋" w:eastAsia="仿宋" w:hAnsi="仿宋" w:cs="仿宋" w:hint="eastAsia"/>
            <w:lang w:eastAsia="zh-CN"/>
          </w:rPr>
          <w:t>(三)、物流与库存管理</w:t>
        </w:r>
        <w:r>
          <w:tab/>
        </w:r>
        <w:r>
          <w:fldChar w:fldCharType="begin"/>
        </w:r>
        <w:r>
          <w:instrText xml:space="preserve"> PAGEREF _Toc16204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3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技术管理特点体现在其创新导向。通过引入最先进的技术趋势和解决方案，上光机项目致力于提升科技含量、提高质量和效率水平。这意味着我们将采用最新的工具和方法，确保上光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上光机项目技术管理的显著特征。通过整合不同领域的技术资源，我们实现了跨学科的协同工作。这有助于优化技术架构，提高整体效能。此外，整合性策略还促进了不同技术团队之间的紧密沟通和高效合作，确保上光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上光机项目所采用的技术。通过不断优化技术方案，上光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上光机项目团队将在上光机项目初期识别可能的技术风险，并采取相应的预防和应对措施。通过建立健全的风险评估机制，上光机项目能够在实施过程中及时发现并解决潜在的技术问题，保障上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通过这些独特的技术管理特点，我们确信在上光机项目中，技术将成为上光机项目成功的有力支持。这一深度剖析揭示了技术管理在上光机项目实施中的关键作用，为上光机项目的技术基础奠定了坚实的基础。</w:t>
      </w:r>
    </w:p>
    <w:p>
      <w:pPr>
        <w:pStyle w:val="Heading2"/>
        <w:ind w:firstLine="560" w:firstLineChars="200"/>
        <w:rPr>
          <w:rFonts w:ascii="仿宋" w:eastAsia="仿宋" w:hAnsi="仿宋" w:cs="仿宋" w:hint="eastAsia"/>
          <w:sz w:val="28"/>
          <w:lang w:eastAsia="zh-CN"/>
        </w:rPr>
      </w:pPr>
      <w:bookmarkStart w:id="4" w:name="_Toc30805"/>
      <w:r>
        <w:rPr>
          <w:rFonts w:ascii="仿宋" w:eastAsia="仿宋" w:hAnsi="仿宋" w:cs="仿宋" w:hint="eastAsia"/>
          <w:sz w:val="28"/>
          <w:lang w:eastAsia="zh-CN"/>
        </w:rPr>
        <w:t>(二)、上光机项目工艺技术设计方案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上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上光机项目将严格按照相关行业规范要求进行组织。通过有效控制产品质量，上光机项目将致力于为顾客提供优质的上光机项目产品和良好的服务。这体现了上光机项目对于生产活动合规性和质量标准的高度重视，为上光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上光机项目注重生态效益和清洁生产原则。上光机项目建设将紧密结合地方特色经济发展，与社会经济发展规划和区域环境保护规划方案相协调一致。通过与当地区域自然生态系统的结合，上光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上光机项目产品具有多样化的客户需求和个性化的特点。因此，上光机项目产品规格品种多样，且单批生产数量较小。为满足这一特点，上光机项目承办单位将建设先进的柔性制造生产线。通过广泛应用柔性制造技术，上光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上光机项目采用的技术具有较高的技术含量和自动化水平，处于国内先进水平。这一技术选用不仅体现了对生产效率、质量和环境友好性的高标准要求，同时为上光机项目的可持续发展奠定了坚实的基础。</w:t>
      </w:r>
    </w:p>
    <w:p>
      <w:pPr>
        <w:pStyle w:val="Heading2"/>
        <w:ind w:firstLine="560" w:firstLineChars="200"/>
        <w:rPr>
          <w:rFonts w:ascii="仿宋" w:eastAsia="仿宋" w:hAnsi="仿宋" w:cs="仿宋" w:hint="eastAsia"/>
          <w:sz w:val="28"/>
          <w:lang w:eastAsia="zh-CN"/>
        </w:rPr>
      </w:pPr>
      <w:bookmarkStart w:id="5" w:name="_Toc128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为确保上光机项目的高效生产和技术实施，我们制定了一套精心设计的设备选型方案，以满足上光机项目生产、质量和环保的要求。该方案的主要特点如下：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上光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针对上光机项目产品的多样性和小批量生产的特点，我们将建设柔性制造生产线。通过在设备选型中考虑柔性制造技术，可以灵活应对不同产品规格和生产需求，实现生产线的高度灵活性和适应性。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412"/>
      <w:r>
        <w:rPr>
          <w:rFonts w:ascii="仿宋" w:eastAsia="仿宋" w:hAnsi="仿宋" w:cs="仿宋" w:hint="eastAsia"/>
          <w:sz w:val="28"/>
          <w:lang w:eastAsia="zh-CN"/>
        </w:rPr>
        <w:t>二、上光机项目概论</w:t>
      </w:r>
      <w:bookmarkEnd w:id="6"/>
    </w:p>
    <w:p>
      <w:pPr>
        <w:pStyle w:val="Heading2"/>
        <w:rPr>
          <w:rFonts w:ascii="仿宋" w:eastAsia="仿宋" w:hAnsi="仿宋" w:cs="仿宋" w:hint="eastAsia"/>
          <w:lang w:eastAsia="zh-CN"/>
        </w:rPr>
      </w:pPr>
      <w:bookmarkStart w:id="7" w:name="_Toc29050"/>
      <w:r>
        <w:rPr>
          <w:rFonts w:ascii="仿宋" w:eastAsia="仿宋" w:hAnsi="仿宋" w:cs="仿宋" w:hint="eastAsia"/>
          <w:lang w:eastAsia="zh-CN"/>
        </w:rPr>
        <w:t>(一)、上光机项目概况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起源追溯至对市场的深入洞察。市场的不断演变与变革为上光机项目提供了难得的机遇。当前市场存在的需求缺口和变革的大环境共同构成了上光机项目的背景。这个上光机项目旨在充分利用市场机遇，填补行业中尚未满足的需求，为客户提供全新的解决方案。市场的变革和需求的增长使得这个上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上光机项目名称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正式命名为上光机。这个名称不仅仅是一个标识，更代表了上光机项目的核心理念和愿景。它蕴含着上光机项目所要解决问题的关键字，具有强烈的表达和辨识度，为上光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上光机项目目标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核心目标是提供一种全新、高效的解决方案，满足客户日益增长的需求。上光机项目追求的不仅仅是满足市场需求，更是在市场中获得卓越的竞争优势。通过不断提升产品或服务的质量和创新水平，上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上光机项目范围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全面涵盖了产品研发、制造、市场推广和售后服务，确保从产品设计到最终用户体验的全方位关注。这一全面的上光机项目范围是为了确保上光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上光机项目时间表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上光机项目计划在未来18个月内完成，包括研发、测试、市场试点和正式推出等不同阶段。这个时间表的合理设计是为了确保上光机项目各个阶段的顺利推进，以便按时交付高质量的成果。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上光机项目预算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上光机项目总预算估算为XX百万美元，主要分配在研发、市场推广、人员培训和运营等方面。这一充足的预算为上光机项目提供了充足的资源，确保上光机项目在各个方面都能取得优异的表现。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上光机项目风险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上光机项目可能面临的风险包括市场接受度低、技术难题、竞争激烈等。上光机项目团队已经制定了相应的风险应对计划，通过前瞻性的风险管理，确保上光机项目在面对不确定性时能够迅速做出应对。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上光机项目团队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上光机项目汇聚了一支经验丰富、多领域专业素养的核心团队，确保上光机项目在各个方面都能拥有高水平的执行力。团队的协同作战是上光机项目成功的关键因素之一。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上光机项目背景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上光机项目的背景根植于市场对更高效、创新产品的渴望，同时也受到科技发展对行业格局的深刻改变的影响。这为上光机项目提供了广阔的发展空间和市场需求。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上光机项目现状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截至目前，上光机项目已完成市场调研和技术验证，取得了初步的成功。这为上光机项目在未来的发展奠定了坚实的基础，为更远大的目标打下了坚实的基石。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306"/>
      <w:r>
        <w:rPr>
          <w:rFonts w:ascii="仿宋" w:eastAsia="仿宋" w:hAnsi="仿宋" w:cs="仿宋" w:hint="eastAsia"/>
          <w:sz w:val="28"/>
          <w:lang w:eastAsia="zh-CN"/>
        </w:rPr>
        <w:t>(二)、上光机项目目标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keyword》上光机项目首要业务目标是在市场中占据有利地位，实现产品/服务的成功推广和销售。通过不断提升产品质量、创新性，上光机项目追求成为行业中的领导者，赢得更多客户的青睐。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在科技迅速发展的时代，上光机项目着眼于技术创新。通过持续的研发和技术升级，上光机项目旨在推出更具创新性的产品或服务，以满足市场对新鲜、先进解决方案的需求。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为了建立可持续的客户关系，上光机项目设定了客户满意度目标。通过提供卓越的产品质量和优质的客户服务，上光机项目追求赢得客户的信任和忠诚度，确保他们的满意度达到行业领先水平。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上光机项目注重社会责任和可持续发展。通过实施环保、社会责任上光机项目，上光机项目致力于在经济发展的同时保护环境，促进社会公平，实现可持续经营。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上光机项目的团队是实现目标的核心驱动力。因此，上光机项目设定了团队发展目标，包括提升团队成员的专业技能、培养领导力，以及搭建协同高效的团队工作氛围。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9285"/>
      <w:r>
        <w:rPr>
          <w:rFonts w:ascii="仿宋" w:eastAsia="仿宋" w:hAnsi="仿宋" w:cs="仿宋" w:hint="eastAsia"/>
          <w:sz w:val="28"/>
          <w:lang w:eastAsia="zh-CN"/>
        </w:rPr>
        <w:t>(三)、上光机项目提出的理由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上光机项目提出的理由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提出源于对市场机遇的深刻洞察。当前市场中存在的需求缺口和行业发展趋势表明，有巨大的商业机会等待被开发。通过准确捕捉市场机遇，上光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理念基于对技术创新的信仰。通过持续的研发和技术投入，上光机项目有望推出更具创新性的产品或服务。在科技飞速发展的当下，上光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提出是为了增强企业的行业竞争力。通过提升产品或服务的质量和独特性，上光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上光机项目响应了消费者需求的变化。随着社会和科技的不断发展，消费者对产品和服务的需求也在发生变化。通过深入了解并及时回应消费者的新需求，上光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上光机项目的提出是企业战略发展规划的一部分。在面对日益激烈的市场竞争和不断变化的商业环境中，上光机项目作为企业战略的一环，旨在为企业开辟新的增长领域，巩固企业在行业中的地位。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上光机项目的提出不仅仅是基于商业考量，还注重社会责任。通过推出环保、社会责任等方面的上光机项目，上光机企业可以在社会中树立积极形象，为社会做出积极贡献，实现经济效益和社会效益的双赢。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上光机项目的提出反映了对利益相关者期望的关注。包括客户、员工、投资者等利益相关者在企业发展中都有着各自的期望，上光机项目力求在满足这些期望的同时，取得更大的共赢。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343"/>
      <w:r>
        <w:rPr>
          <w:rFonts w:ascii="仿宋" w:eastAsia="仿宋" w:hAnsi="仿宋" w:cs="仿宋" w:hint="eastAsia"/>
          <w:sz w:val="28"/>
          <w:lang w:eastAsia="zh-CN"/>
        </w:rPr>
        <w:t>(四)、上光机项目意义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在实施上光机项目的过程中，我们不仅仅是在追逐商业成功，更是为企业和社会的多个层面创造了深远的意义。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上光机项目的首要意义在于提升企业的市场竞争力。通过持续的创新和对产品质量的高标准要求，上光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上光机项目的推进将促使行业技术水平的提升。通过引入先进技术和创新性解决方案，上光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在社会层面，上光机项目不仅创造了大量就业机会，提高了就业水平，还注重社会责任和环保。通过参与社会公益事业和推动环保上光机项目，上光机项目为社会贡献了一份力量，体现了企业对社会的积极回馈。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综合而言，上光机项目意义重大，不仅推动了企业的发展，也为行业和社会的进步贡献了积极力量。这是一个全面而深刻的影响，将在未来产生可持续的正面效应。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790"/>
      <w:r>
        <w:rPr>
          <w:rFonts w:ascii="仿宋" w:eastAsia="仿宋" w:hAnsi="仿宋" w:cs="仿宋" w:hint="eastAsia"/>
          <w:sz w:val="28"/>
          <w:lang w:eastAsia="zh-CN"/>
        </w:rPr>
        <w:t>(五)、上光机项目背景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在当今迅猛发展的商业环境中，上光机项目的动因根植于对多方面因素的审慎考量。这个上光机项目的提出并非孤立的决策，而是对企业所处背景深入思考的产物。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市场的不断演变是上光机项目背后的首要原因。科技的迅速发展和全球市场的快速变化使得企业必须灵活应对。上光机项目应运而生，旨在通过创新性的解决方案迎合市场的多变需求，赢得竞争中的先机。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竞争的激烈程度也是上光机项目背景中不可忽视的一环。企业需要在激烈竞争中脱颖而出，为此，上光机项目致力于打破常规，提供独特的价值主张，以吸引客户并确保市场份额的增长。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技术的迅速发展为企业带来了机遇与挑战。作为上光机项目启动的背景之一，对新兴技术的应用将有助于提升企业的技术水平，使其在不断演进的商业环境中保持竞争优势。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此外，社会对企业责任的期望也在逐渐升高。上光机项目充分融入了社会责任的理念，通过可持续经营和社会公益上光机项目，企图为社会贡献一份力量，在商业成功的同时关注社会价值。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089"/>
      <w:r>
        <w:rPr>
          <w:rFonts w:ascii="仿宋" w:eastAsia="仿宋" w:hAnsi="仿宋" w:cs="仿宋" w:hint="eastAsia"/>
          <w:sz w:val="28"/>
          <w:lang w:eastAsia="zh-CN"/>
        </w:rPr>
        <w:t>三、上光机项目文档管理</w:t>
      </w:r>
      <w:bookmarkEnd w:id="12"/>
    </w:p>
    <w:p>
      <w:pPr>
        <w:pStyle w:val="Heading2"/>
        <w:rPr>
          <w:rFonts w:ascii="仿宋" w:eastAsia="仿宋" w:hAnsi="仿宋" w:cs="仿宋" w:hint="eastAsia"/>
          <w:lang w:eastAsia="zh-CN"/>
        </w:rPr>
      </w:pPr>
      <w:bookmarkStart w:id="13" w:name="_Toc905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上光机项目高度重视文档的质量和准确性，以支持上光机项目的各项活动和决策。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文档的编制始于上光机项目计划的初期，我们制定了详细的文档编制计划，明确了每个文档的内容、格式和编写责任人。在上光机项目启动阶段，我们首先编制了上光机项目章程，明确定义了上光机项目的目标、范围、风险等关键要素。随后，上光机项目团队根据计划陆续编制了需求文档、设计文档、测试文档等各类文档，确保上光机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上光机项目管理中的重要环节，旨在确保上光机项目文档符合质量标准和上光机项目需求。在上光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除了内部审查，我们还进行了外部审查，邀请上光机项目相关利益方和专业领域的专家对文档进行独立审查。这有助于获取更全面、客观的反馈，确保上光机项目文档不仅符合内部标准，也满足外部需求。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上光机项目在文档编制与审查方面建立了严格的管理机制，通过规范的流程和多维度的审查，确保上光机项目文档的质量、准确性和可靠性，为上光机项目的顺利推进提供了有力支持。</w:t>
      </w:r>
    </w:p>
    <w:p>
      <w:pPr>
        <w:pStyle w:val="Heading2"/>
        <w:ind w:firstLine="560" w:firstLineChars="200"/>
        <w:rPr>
          <w:rFonts w:ascii="仿宋" w:eastAsia="仿宋" w:hAnsi="仿宋" w:cs="仿宋" w:hint="eastAsia"/>
          <w:sz w:val="28"/>
          <w:lang w:eastAsia="zh-CN"/>
        </w:rPr>
      </w:pPr>
      <w:bookmarkStart w:id="14" w:name="_Toc1391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我们通过多渠道发布文档，包括电子邮件、上光机项目管理平台、内部网站等，以满足不同团队成员的偏好和需求。多渠道发布确保了信息的全面覆盖。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我们采用了精细的权限控制，确保只有授权人员可以访问敏感信息。这种安全措施保护了上光机项目文档的机密性，防止了未经授权的信息泄露。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46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文档存档与归档是上光机项目生命周期中一个至关重要的环节，直接关系到上光机项目信息的长期保存和历史记录的完整性。在上光机项目中，我们实施了一系列有效的文档存档与归档管理策略：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17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650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上光机项目的主要产品是XXXX，预计年产值为XXX万元。这一产品在市场中占据着重要的地位，其广泛的应用范围使得该上光机项目的市场前景非常广阔。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https://d.book118.com/446143142042010040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B29FA"/>
    <w:rsid w:val="208B29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4314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2024-01-20T14:51:00Z</dcterms:created>
  <dcterms:modified xsi:type="dcterms:W3CDTF">2024-01-20T14:51:36Z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F98DCD5E276348C69751A907D1D29AA5_11</vt:lpwstr>
  </property>
  <property fmtid="{D5CDD505-2E9C-101B-9397-08002B2CF9AE}" pid="3" name="KSOProductBuildVer">
    <vt:lpwstr>2052-12.1.0.16120</vt:lpwstr>
  </property>
</Properties>
</file>