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86" w:line="219" w:lineRule="auto"/>
        <w:ind w:left="319"/>
        <w:outlineLvl w:val="0"/>
        <w:rPr>
          <w:sz w:val="43"/>
          <w:szCs w:val="43"/>
        </w:rPr>
      </w:pPr>
      <w:r>
        <w:rPr>
          <w:b/>
          <w:bCs/>
          <w:spacing w:val="17"/>
          <w:sz w:val="43"/>
          <w:szCs w:val="43"/>
        </w:rPr>
        <w:t>第四单元走进法治天地大单元教学设计</w: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104" w:line="222" w:lineRule="auto"/>
        <w:ind w:left="668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5"/>
          <w:sz w:val="32"/>
          <w:szCs w:val="32"/>
        </w:rPr>
        <w:t>一、教材分析</w:t>
      </w:r>
    </w:p>
    <w:p>
      <w:pPr>
        <w:pStyle w:val="BodyText"/>
        <w:spacing w:before="179" w:line="317" w:lineRule="auto"/>
        <w:ind w:left="23" w:right="103" w:firstLine="640"/>
        <w:jc w:val="both"/>
      </w:pPr>
      <w:r>
        <w:rPr>
          <w:spacing w:val="-3"/>
        </w:rPr>
        <w:t>本单元从学校生活领域过渡到社会生活领域，着力体现</w:t>
      </w:r>
      <w:r>
        <w:rPr>
          <w:spacing w:val="3"/>
        </w:rPr>
        <w:t xml:space="preserve"> </w:t>
      </w:r>
      <w:r>
        <w:rPr>
          <w:spacing w:val="-3"/>
        </w:rPr>
        <w:t>学生生命成长的连续性与教育内容的衔接，既是本册教材最</w:t>
      </w:r>
    </w:p>
    <w:p>
      <w:pPr>
        <w:pStyle w:val="BodyText"/>
        <w:spacing w:before="1" w:line="218" w:lineRule="auto"/>
        <w:ind w:left="23"/>
      </w:pPr>
      <w:r>
        <w:rPr>
          <w:spacing w:val="-4"/>
        </w:rPr>
        <w:t>后一个单元，也是整套教材法律部分的起始单元。</w:t>
      </w:r>
    </w:p>
    <w:p>
      <w:pPr>
        <w:pStyle w:val="BodyText"/>
        <w:spacing w:before="193" w:line="323" w:lineRule="auto"/>
        <w:ind w:left="23" w:firstLine="640"/>
        <w:jc w:val="both"/>
      </w:pPr>
      <w:r>
        <w:rPr>
          <w:spacing w:val="1"/>
        </w:rPr>
        <w:t>在教学内容设计上，教材着力从学生的生活经验入手，</w:t>
      </w:r>
      <w:r>
        <w:rPr>
          <w:spacing w:val="14"/>
        </w:rPr>
        <w:t xml:space="preserve"> </w:t>
      </w:r>
      <w:r>
        <w:rPr>
          <w:spacing w:val="-3"/>
        </w:rPr>
        <w:t>带领学生学习法律知识，了解法治的进程，了解法律的特征</w:t>
      </w:r>
      <w:r>
        <w:rPr>
          <w:spacing w:val="11"/>
        </w:rPr>
        <w:t xml:space="preserve"> </w:t>
      </w:r>
      <w:r>
        <w:rPr>
          <w:spacing w:val="-4"/>
        </w:rPr>
        <w:t xml:space="preserve">和作用，初步感受法律与生活密不可分，理解法律对生活的 </w:t>
      </w:r>
      <w:r>
        <w:rPr>
          <w:spacing w:val="-2"/>
        </w:rPr>
        <w:t>保障作用，感受法律对青少年的关爱，领会法治思想、</w:t>
      </w:r>
      <w:r>
        <w:rPr>
          <w:spacing w:val="-3"/>
        </w:rPr>
        <w:t>法治</w:t>
      </w:r>
      <w:r>
        <w:t xml:space="preserve"> </w:t>
      </w:r>
      <w:r>
        <w:rPr>
          <w:spacing w:val="-3"/>
        </w:rPr>
        <w:t>精神，引导学生自觉尊崇法律，学会依法办事，努力成为法</w:t>
      </w:r>
    </w:p>
    <w:p>
      <w:pPr>
        <w:pStyle w:val="BodyText"/>
        <w:spacing w:line="220" w:lineRule="auto"/>
        <w:ind w:left="23"/>
      </w:pPr>
      <w:r>
        <w:rPr>
          <w:spacing w:val="-5"/>
        </w:rPr>
        <w:t>治中国建设的参与者和推动者。</w:t>
      </w:r>
    </w:p>
    <w:p>
      <w:pPr>
        <w:pStyle w:val="BodyText"/>
        <w:spacing w:before="177" w:line="323" w:lineRule="auto"/>
        <w:ind w:left="23" w:firstLine="640"/>
        <w:jc w:val="both"/>
      </w:pPr>
      <w:r>
        <w:rPr>
          <w:spacing w:val="-4"/>
        </w:rPr>
        <w:t>未成年人作为中国特色社会主义建设的主力军，他们</w:t>
      </w:r>
      <w:r>
        <w:rPr>
          <w:spacing w:val="-5"/>
        </w:rPr>
        <w:t xml:space="preserve">的 </w:t>
      </w:r>
      <w:r>
        <w:rPr>
          <w:spacing w:val="-3"/>
        </w:rPr>
        <w:t>法治意识如何，关系着建设法治中国的目标能否实现。受生</w:t>
      </w:r>
      <w:r>
        <w:rPr>
          <w:spacing w:val="11"/>
        </w:rPr>
        <w:t xml:space="preserve"> </w:t>
      </w:r>
      <w:r>
        <w:rPr>
          <w:spacing w:val="1"/>
        </w:rPr>
        <w:t>理发育、心理发展的限制，未成年人辨别是非的能力不强，</w:t>
      </w:r>
      <w:r>
        <w:rPr>
          <w:spacing w:val="12"/>
        </w:rPr>
        <w:t xml:space="preserve"> </w:t>
      </w:r>
      <w:r>
        <w:rPr>
          <w:spacing w:val="-3"/>
        </w:rPr>
        <w:t>法治观念淡薄，容易受到不良因素的影响，甚至可能走上违</w:t>
      </w:r>
      <w:r>
        <w:rPr>
          <w:spacing w:val="10"/>
        </w:rPr>
        <w:t xml:space="preserve"> </w:t>
      </w:r>
      <w:r>
        <w:rPr>
          <w:spacing w:val="1"/>
        </w:rPr>
        <w:t>法犯罪的道路。因此，必须把法治教有纳入国民教育体系，</w:t>
      </w:r>
      <w:r>
        <w:rPr>
          <w:spacing w:val="12"/>
        </w:rPr>
        <w:t xml:space="preserve"> </w:t>
      </w:r>
      <w:r>
        <w:rPr>
          <w:spacing w:val="-3"/>
        </w:rPr>
        <w:t>从青少年抓起，强化规则意识，倡导契约精神，增强全民法</w:t>
      </w:r>
    </w:p>
    <w:p>
      <w:pPr>
        <w:pStyle w:val="BodyText"/>
        <w:spacing w:before="1" w:line="218" w:lineRule="auto"/>
        <w:ind w:left="23"/>
      </w:pPr>
      <w:r>
        <w:rPr>
          <w:spacing w:val="-7"/>
        </w:rPr>
        <w:t>治观念，推进法治社会建设。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05" w:line="222" w:lineRule="auto"/>
        <w:ind w:left="668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5"/>
          <w:sz w:val="32"/>
          <w:szCs w:val="32"/>
        </w:rPr>
        <w:t>二、单元知识结构思维导图</w:t>
      </w:r>
    </w:p>
    <w:p>
      <w:pPr>
        <w:spacing w:line="222" w:lineRule="auto"/>
        <w:rPr>
          <w:rFonts w:ascii="SimHei" w:eastAsia="SimHei" w:hAnsi="SimHei" w:cs="SimHei"/>
          <w:sz w:val="32"/>
          <w:szCs w:val="32"/>
        </w:rPr>
        <w:sectPr>
          <w:pgSz w:w="11910" w:h="16840"/>
          <w:pgMar w:top="1425" w:right="1740" w:bottom="0" w:left="1786" w:header="0" w:footer="0" w:gutter="0"/>
          <w:cols w:space="708"/>
        </w:sectPr>
      </w:pPr>
    </w:p>
    <w:p>
      <w:pPr>
        <w:spacing w:before="14"/>
      </w:pPr>
    </w:p>
    <w:p>
      <w:pPr>
        <w:spacing w:before="14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ectPr>
          <w:headerReference w:type="default" r:id="rId4"/>
          <w:pgSz w:w="11910" w:h="16840"/>
          <w:pgMar w:top="400" w:right="1660" w:bottom="0" w:left="1786" w:header="0" w:footer="0" w:gutter="0"/>
          <w:pgNumType w:start="2"/>
          <w:cols w:num="1" w:space="708" w:equalWidth="0">
            <w:col w:w="8464" w:space="0"/>
          </w:cols>
        </w:sectPr>
      </w:pPr>
    </w:p>
    <w:p>
      <w:pPr>
        <w:pStyle w:val="BodyText"/>
        <w:spacing w:before="30" w:line="190" w:lineRule="auto"/>
        <w:ind w:left="273"/>
        <w:rPr>
          <w:sz w:val="15"/>
          <w:szCs w:val="15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103837</wp:posOffset>
            </wp:positionH>
            <wp:positionV relativeFrom="paragraph">
              <wp:posOffset>-15269</wp:posOffset>
            </wp:positionV>
            <wp:extent cx="5270473" cy="580394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473" cy="5803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15"/>
          <w:szCs w:val="15"/>
        </w:rPr>
        <w:t>①我们的生活与法律息</w:t>
      </w:r>
    </w:p>
    <w:p>
      <w:pPr>
        <w:pStyle w:val="BodyText"/>
        <w:spacing w:line="212" w:lineRule="auto"/>
        <w:ind w:left="423"/>
        <w:rPr>
          <w:rFonts w:ascii="Times New Roman" w:eastAsia="Times New Roman" w:hAnsi="Times New Roman" w:cs="Times New Roman"/>
          <w:sz w:val="15"/>
          <w:szCs w:val="15"/>
        </w:rPr>
      </w:pPr>
      <w:r>
        <w:rPr>
          <w:sz w:val="15"/>
          <w:szCs w:val="15"/>
        </w:rPr>
        <w:t>息相关</w:t>
      </w:r>
      <w:r>
        <w:rPr>
          <w:rFonts w:ascii="Times New Roman" w:eastAsia="Times New Roman" w:hAnsi="Times New Roman" w:cs="Times New Roman"/>
          <w:sz w:val="15"/>
          <w:szCs w:val="15"/>
        </w:rPr>
        <w:t>(P85)</w:t>
      </w:r>
    </w:p>
    <w:p>
      <w:pPr>
        <w:pStyle w:val="BodyText"/>
        <w:spacing w:before="123" w:line="190" w:lineRule="auto"/>
        <w:ind w:left="273"/>
        <w:rPr>
          <w:sz w:val="15"/>
          <w:szCs w:val="1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7.8pt;height:19.5pt;margin-top:2.75pt;margin-left:95.17pt;position:absolute;z-index:25165926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5" w:lineRule="auto"/>
                    <w:ind w:left="20" w:right="20"/>
                    <w:rPr>
                      <w:sz w:val="15"/>
                      <w:szCs w:val="15"/>
                    </w:rPr>
                  </w:pPr>
                  <w:r>
                    <w:rPr>
                      <w:spacing w:val="-7"/>
                      <w:sz w:val="15"/>
                      <w:szCs w:val="15"/>
                    </w:rPr>
                    <w:t>生活与法律</w:t>
                  </w:r>
                  <w:r>
                    <w:rPr>
                      <w:sz w:val="15"/>
                      <w:szCs w:val="15"/>
                    </w:rPr>
                    <w:t xml:space="preserve"> </w:t>
                  </w:r>
                  <w:r>
                    <w:rPr>
                      <w:spacing w:val="-3"/>
                      <w:sz w:val="15"/>
                      <w:szCs w:val="15"/>
                    </w:rPr>
                    <w:t>息息相关</w:t>
                  </w:r>
                </w:p>
              </w:txbxContent>
            </v:textbox>
          </v:shape>
        </w:pict>
      </w:r>
      <w:r>
        <w:rPr>
          <w:spacing w:val="-6"/>
          <w:sz w:val="15"/>
          <w:szCs w:val="15"/>
        </w:rPr>
        <w:t>②法律服务、指导人们</w:t>
      </w:r>
    </w:p>
    <w:p>
      <w:pPr>
        <w:pStyle w:val="BodyText"/>
        <w:spacing w:line="212" w:lineRule="auto"/>
        <w:ind w:left="423"/>
        <w:rPr>
          <w:rFonts w:ascii="Times New Roman" w:eastAsia="Times New Roman" w:hAnsi="Times New Roman" w:cs="Times New Roman"/>
          <w:sz w:val="15"/>
          <w:szCs w:val="15"/>
        </w:rPr>
      </w:pPr>
      <w:r>
        <w:rPr>
          <w:spacing w:val="-3"/>
          <w:sz w:val="15"/>
          <w:szCs w:val="15"/>
        </w:rPr>
        <w:t>的生活</w:t>
      </w:r>
      <w:r>
        <w:rPr>
          <w:rFonts w:ascii="Times New Roman" w:eastAsia="Times New Roman" w:hAnsi="Times New Roman" w:cs="Times New Roman"/>
          <w:spacing w:val="-3"/>
          <w:sz w:val="15"/>
          <w:szCs w:val="15"/>
        </w:rPr>
        <w:t>(P85)</w:t>
      </w:r>
    </w:p>
    <w:p>
      <w:pPr>
        <w:pStyle w:val="BodyText"/>
        <w:spacing w:before="172" w:line="186" w:lineRule="auto"/>
        <w:ind w:left="273"/>
        <w:rPr>
          <w:sz w:val="15"/>
          <w:szCs w:val="15"/>
        </w:rPr>
      </w:pPr>
      <w:r>
        <w:pict>
          <v:shape id="_x0000_s1026" type="#_x0000_t202" style="width:24.2pt;height:18.9pt;margin-top:8.74pt;margin-left:141.68pt;position:absolute;z-index:25166028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8" w:lineRule="auto"/>
                    <w:ind w:left="20" w:right="20"/>
                    <w:rPr>
                      <w:sz w:val="15"/>
                      <w:szCs w:val="15"/>
                    </w:rPr>
                  </w:pPr>
                  <w:r>
                    <w:rPr>
                      <w:spacing w:val="-3"/>
                      <w:sz w:val="15"/>
                      <w:szCs w:val="15"/>
                    </w:rPr>
                    <w:t>生活需</w:t>
                  </w:r>
                  <w:r>
                    <w:rPr>
                      <w:sz w:val="15"/>
                      <w:szCs w:val="15"/>
                    </w:rPr>
                    <w:t xml:space="preserve"> </w:t>
                  </w:r>
                  <w:r>
                    <w:rPr>
                      <w:spacing w:val="-3"/>
                      <w:sz w:val="15"/>
                      <w:szCs w:val="15"/>
                    </w:rPr>
                    <w:t>要法律</w:t>
                  </w:r>
                </w:p>
              </w:txbxContent>
            </v:textbox>
          </v:shape>
        </w:pict>
      </w:r>
      <w:r>
        <w:rPr>
          <w:spacing w:val="-4"/>
          <w:sz w:val="15"/>
          <w:szCs w:val="15"/>
        </w:rPr>
        <w:t>③法律与我们相伴一生</w:t>
      </w:r>
    </w:p>
    <w:p>
      <w:pPr>
        <w:spacing w:line="188" w:lineRule="auto"/>
        <w:ind w:left="1453"/>
        <w:rPr>
          <w:rFonts w:ascii="Times New Roman" w:eastAsia="Times New Roman" w:hAnsi="Times New Roman" w:cs="Times New Roman"/>
          <w:sz w:val="15"/>
          <w:szCs w:val="15"/>
        </w:rPr>
      </w:pP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>(P86)</w:t>
      </w:r>
    </w:p>
    <w:p>
      <w:pPr>
        <w:pStyle w:val="BodyText"/>
        <w:spacing w:before="123" w:line="192" w:lineRule="auto"/>
        <w:ind w:left="273"/>
        <w:rPr>
          <w:sz w:val="15"/>
          <w:szCs w:val="15"/>
        </w:rPr>
      </w:pPr>
      <w:r>
        <w:rPr>
          <w:spacing w:val="-5"/>
          <w:sz w:val="15"/>
          <w:szCs w:val="15"/>
        </w:rPr>
        <w:t>①法律的含义(P87)</w:t>
      </w:r>
    </w:p>
    <w:p>
      <w:pPr>
        <w:pStyle w:val="BodyText"/>
        <w:spacing w:line="202" w:lineRule="auto"/>
        <w:ind w:left="2283"/>
        <w:rPr>
          <w:sz w:val="15"/>
          <w:szCs w:val="15"/>
        </w:rPr>
      </w:pPr>
      <w:r>
        <w:rPr>
          <w:spacing w:val="-2"/>
          <w:sz w:val="15"/>
          <w:szCs w:val="15"/>
        </w:rPr>
        <w:t>法治</w:t>
      </w:r>
    </w:p>
    <w:p>
      <w:pPr>
        <w:pStyle w:val="BodyText"/>
        <w:spacing w:line="232" w:lineRule="auto"/>
        <w:ind w:left="273"/>
        <w:rPr>
          <w:sz w:val="15"/>
          <w:szCs w:val="15"/>
        </w:rPr>
      </w:pPr>
      <w:r>
        <w:rPr>
          <w:spacing w:val="-8"/>
          <w:sz w:val="15"/>
          <w:szCs w:val="15"/>
        </w:rPr>
        <w:t>②法治的重要性、要求(P87)</w:t>
      </w:r>
      <w:r>
        <w:rPr>
          <w:spacing w:val="12"/>
          <w:sz w:val="15"/>
          <w:szCs w:val="15"/>
        </w:rPr>
        <w:t xml:space="preserve">  </w:t>
      </w:r>
      <w:r>
        <w:rPr>
          <w:spacing w:val="-8"/>
          <w:position w:val="-1"/>
          <w:sz w:val="15"/>
          <w:szCs w:val="15"/>
        </w:rPr>
        <w:t>的脚步</w:t>
      </w:r>
    </w:p>
    <w:p>
      <w:pPr>
        <w:pStyle w:val="BodyText"/>
        <w:spacing w:before="101" w:line="205" w:lineRule="exact"/>
        <w:ind w:left="273"/>
        <w:rPr>
          <w:sz w:val="15"/>
          <w:szCs w:val="15"/>
        </w:rPr>
      </w:pPr>
      <w:r>
        <w:rPr>
          <w:spacing w:val="-3"/>
          <w:position w:val="4"/>
          <w:sz w:val="15"/>
          <w:szCs w:val="15"/>
        </w:rPr>
        <w:t>③全面推进依法治国的</w:t>
      </w:r>
    </w:p>
    <w:p>
      <w:pPr>
        <w:pStyle w:val="BodyText"/>
        <w:spacing w:line="212" w:lineRule="auto"/>
        <w:ind w:left="423"/>
        <w:rPr>
          <w:rFonts w:ascii="Times New Roman" w:eastAsia="Times New Roman" w:hAnsi="Times New Roman" w:cs="Times New Roman"/>
          <w:sz w:val="15"/>
          <w:szCs w:val="15"/>
        </w:rPr>
      </w:pPr>
      <w:r>
        <w:rPr>
          <w:spacing w:val="-5"/>
          <w:sz w:val="15"/>
          <w:szCs w:val="15"/>
        </w:rPr>
        <w:t>总目标</w:t>
      </w:r>
      <w:r>
        <w:rPr>
          <w:rFonts w:ascii="Times New Roman" w:eastAsia="Times New Roman" w:hAnsi="Times New Roman" w:cs="Times New Roman"/>
          <w:spacing w:val="-5"/>
          <w:sz w:val="15"/>
          <w:szCs w:val="15"/>
        </w:rPr>
        <w:t>(P88)</w:t>
      </w:r>
    </w:p>
    <w:p>
      <w:pPr>
        <w:spacing w:line="233" w:lineRule="exact"/>
      </w:pPr>
    </w:p>
    <w:tbl>
      <w:tblPr>
        <w:tblStyle w:val="TableNormal0"/>
        <w:tblW w:w="2965" w:type="dxa"/>
        <w:tblInd w:w="27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07"/>
        <w:gridCol w:w="1358"/>
      </w:tblGrid>
      <w:tr>
        <w:tblPrEx>
          <w:tblW w:w="2965" w:type="dxa"/>
          <w:tblInd w:w="273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125"/>
        </w:trPr>
        <w:tc>
          <w:tcPr>
            <w:tcW w:w="1607" w:type="dxa"/>
            <w:vAlign w:val="top"/>
          </w:tcPr>
          <w:p>
            <w:pPr>
              <w:spacing w:line="217" w:lineRule="auto"/>
              <w:rPr>
                <w:rFonts w:ascii="SimSun" w:eastAsia="SimSun" w:hAnsi="SimSun" w:cs="SimSun"/>
                <w:sz w:val="14"/>
                <w:szCs w:val="14"/>
              </w:rPr>
            </w:pPr>
            <w:r>
              <w:rPr>
                <w:rFonts w:ascii="SimSun" w:eastAsia="SimSun" w:hAnsi="SimSun" w:cs="SimSun"/>
                <w:spacing w:val="6"/>
                <w:sz w:val="14"/>
                <w:szCs w:val="14"/>
              </w:rPr>
              <w:t>①法律是由国家制定或</w:t>
            </w:r>
          </w:p>
          <w:p>
            <w:pPr>
              <w:spacing w:before="21" w:line="212" w:lineRule="auto"/>
              <w:ind w:left="150"/>
              <w:rPr>
                <w:rFonts w:ascii="Times New Roman" w:eastAsia="Times New Roman" w:hAnsi="Times New Roman" w:cs="Times New Roman"/>
                <w:sz w:val="14"/>
                <w:szCs w:val="14"/>
              </w:rPr>
            </w:pPr>
            <w:r>
              <w:rPr>
                <w:rFonts w:ascii="SimSun" w:eastAsia="SimSun" w:hAnsi="SimSun" w:cs="SimSun"/>
                <w:spacing w:val="3"/>
                <w:sz w:val="14"/>
                <w:szCs w:val="14"/>
              </w:rPr>
              <w:t>认可的</w:t>
            </w:r>
            <w:r>
              <w:rPr>
                <w:rFonts w:ascii="Times New Roman" w:eastAsia="Times New Roman" w:hAnsi="Times New Roman" w:cs="Times New Roman"/>
                <w:spacing w:val="3"/>
                <w:sz w:val="14"/>
                <w:szCs w:val="14"/>
              </w:rPr>
              <w:t>(P91)</w:t>
            </w:r>
          </w:p>
          <w:p>
            <w:pPr>
              <w:spacing w:before="2" w:line="214" w:lineRule="auto"/>
              <w:ind w:left="150" w:right="42" w:hanging="15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-12"/>
                <w:sz w:val="15"/>
                <w:szCs w:val="15"/>
              </w:rPr>
              <w:t>②</w:t>
            </w:r>
            <w:r>
              <w:rPr>
                <w:rFonts w:ascii="SimSun" w:eastAsia="SimSun" w:hAnsi="SimSun" w:cs="SimSun"/>
                <w:spacing w:val="-30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15"/>
                <w:szCs w:val="15"/>
              </w:rPr>
              <w:t>法律是由国家强制力保</w:t>
            </w:r>
            <w:r>
              <w:rPr>
                <w:rFonts w:ascii="SimSun" w:eastAsia="SimSun" w:hAnsi="SimSun" w:cs="SimSun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2"/>
                <w:sz w:val="15"/>
                <w:szCs w:val="15"/>
              </w:rPr>
              <w:t>证实施的</w:t>
            </w:r>
            <w:r>
              <w:rPr>
                <w:rFonts w:ascii="Times New Roman" w:eastAsia="Times New Roman" w:hAnsi="Times New Roman" w:cs="Times New Roman"/>
                <w:spacing w:val="-2"/>
                <w:sz w:val="15"/>
                <w:szCs w:val="15"/>
              </w:rPr>
              <w:t>(P92)</w:t>
            </w:r>
          </w:p>
          <w:p>
            <w:pPr>
              <w:spacing w:before="73" w:line="212" w:lineRule="auto"/>
              <w:ind w:left="150" w:right="119" w:hanging="150"/>
              <w:rPr>
                <w:rFonts w:ascii="Times New Roman" w:eastAsia="Times New Roman" w:hAnsi="Times New Roman" w:cs="Times New Roma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-2"/>
                <w:sz w:val="15"/>
                <w:szCs w:val="15"/>
              </w:rPr>
              <w:t>③法律对全体社会成员</w:t>
            </w:r>
            <w:r>
              <w:rPr>
                <w:rFonts w:ascii="SimSun" w:eastAsia="SimSun" w:hAnsi="SimSun" w:cs="SimSun"/>
                <w:spacing w:val="2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4"/>
                <w:sz w:val="15"/>
                <w:szCs w:val="15"/>
              </w:rPr>
              <w:t>具有普遍约束力</w:t>
            </w:r>
            <w:r>
              <w:rPr>
                <w:rFonts w:ascii="Times New Roman" w:eastAsia="Times New Roman" w:hAnsi="Times New Roman" w:cs="Times New Roman"/>
                <w:spacing w:val="-4"/>
                <w:sz w:val="15"/>
                <w:szCs w:val="15"/>
              </w:rPr>
              <w:t>(P92)</w:t>
            </w:r>
          </w:p>
        </w:tc>
        <w:tc>
          <w:tcPr>
            <w:tcW w:w="1358" w:type="dxa"/>
            <w:vAlign w:val="top"/>
          </w:tcPr>
          <w:p>
            <w:pPr>
              <w:spacing w:line="410" w:lineRule="auto"/>
              <w:rPr>
                <w:rFonts w:ascii="Arial"/>
                <w:sz w:val="21"/>
              </w:rPr>
            </w:pPr>
          </w:p>
          <w:p>
            <w:pPr>
              <w:spacing w:before="49" w:line="219" w:lineRule="auto"/>
              <w:ind w:left="43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-2"/>
                <w:sz w:val="15"/>
                <w:szCs w:val="15"/>
              </w:rPr>
              <w:t>法律的特征</w:t>
            </w:r>
          </w:p>
          <w:p>
            <w:pPr>
              <w:spacing w:before="131" w:line="211" w:lineRule="auto"/>
              <w:ind w:left="883" w:firstLine="9"/>
              <w:rPr>
                <w:rFonts w:ascii="SimSun" w:eastAsia="SimSun" w:hAnsi="SimSun" w:cs="SimSun"/>
                <w:sz w:val="15"/>
                <w:szCs w:val="15"/>
              </w:rPr>
            </w:pPr>
            <w:r>
              <w:rPr>
                <w:rFonts w:ascii="SimSun" w:eastAsia="SimSun" w:hAnsi="SimSun" w:cs="SimSun"/>
                <w:spacing w:val="4"/>
                <w:sz w:val="15"/>
                <w:szCs w:val="15"/>
              </w:rPr>
              <w:t>法律保</w:t>
            </w:r>
            <w:r>
              <w:rPr>
                <w:rFonts w:ascii="SimSun" w:eastAsia="SimSun" w:hAnsi="SimSun" w:cs="SimSun"/>
                <w:spacing w:val="1"/>
                <w:sz w:val="15"/>
                <w:szCs w:val="15"/>
              </w:rPr>
              <w:t xml:space="preserve"> </w:t>
            </w:r>
            <w:r>
              <w:rPr>
                <w:rFonts w:ascii="SimSun" w:eastAsia="SimSun" w:hAnsi="SimSun" w:cs="SimSun"/>
                <w:spacing w:val="-8"/>
                <w:sz w:val="15"/>
                <w:szCs w:val="15"/>
              </w:rPr>
              <w:t>障生活</w:t>
            </w:r>
          </w:p>
        </w:tc>
      </w:tr>
    </w:tbl>
    <w:p>
      <w:pPr>
        <w:pStyle w:val="BodyText"/>
        <w:spacing w:before="205" w:line="184" w:lineRule="auto"/>
        <w:ind w:left="273"/>
        <w:rPr>
          <w:sz w:val="15"/>
          <w:szCs w:val="15"/>
        </w:rPr>
      </w:pPr>
      <w:r>
        <w:rPr>
          <w:spacing w:val="-4"/>
          <w:sz w:val="15"/>
          <w:szCs w:val="15"/>
        </w:rPr>
        <w:t>①法律的规范作用(P92-93)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83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48" w:line="222" w:lineRule="auto"/>
        <w:rPr>
          <w:sz w:val="15"/>
          <w:szCs w:val="15"/>
        </w:rPr>
      </w:pPr>
      <w:r>
        <w:rPr>
          <w:spacing w:val="-2"/>
          <w:sz w:val="15"/>
          <w:szCs w:val="15"/>
        </w:rPr>
        <w:t>法律在我</w:t>
      </w:r>
    </w:p>
    <w:p>
      <w:pPr>
        <w:pStyle w:val="BodyText"/>
        <w:spacing w:line="219" w:lineRule="auto"/>
        <w:rPr>
          <w:sz w:val="15"/>
          <w:szCs w:val="15"/>
        </w:rPr>
      </w:pPr>
      <w:r>
        <w:rPr>
          <w:spacing w:val="-11"/>
          <w:sz w:val="15"/>
          <w:szCs w:val="15"/>
        </w:rPr>
        <w:t>们身边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49" w:line="222" w:lineRule="auto"/>
        <w:ind w:left="2"/>
        <w:rPr>
          <w:rFonts w:ascii="SimHei" w:eastAsia="SimHei" w:hAnsi="SimHei" w:cs="SimHei"/>
          <w:sz w:val="15"/>
          <w:szCs w:val="15"/>
        </w:rPr>
      </w:pPr>
      <w:r>
        <w:rPr>
          <w:rFonts w:ascii="SimHei" w:eastAsia="SimHei" w:hAnsi="SimHei" w:cs="SimHei"/>
          <w:b/>
          <w:bCs/>
          <w:spacing w:val="-7"/>
          <w:sz w:val="15"/>
          <w:szCs w:val="15"/>
        </w:rPr>
        <w:t>走进法治天地</w:t>
      </w:r>
    </w:p>
    <w:p>
      <w:pPr>
        <w:spacing w:line="222" w:lineRule="auto"/>
        <w:rPr>
          <w:rFonts w:ascii="SimHei" w:eastAsia="SimHei" w:hAnsi="SimHei" w:cs="SimHei"/>
          <w:sz w:val="15"/>
          <w:szCs w:val="15"/>
        </w:rPr>
        <w:sectPr>
          <w:headerReference w:type="default" r:id="rId6"/>
          <w:type w:val="continuous"/>
          <w:pgSz w:w="11910" w:h="16840"/>
          <w:pgMar w:top="400" w:right="1660" w:bottom="0" w:left="1786" w:header="0" w:footer="0" w:gutter="0"/>
          <w:pgNumType w:start="3"/>
          <w:cols w:num="2" w:space="708" w:equalWidth="0">
            <w:col w:w="3424" w:space="100"/>
            <w:col w:w="4941" w:space="0"/>
          </w:cols>
        </w:sectPr>
      </w:pPr>
    </w:p>
    <w:p>
      <w:pPr>
        <w:spacing w:line="141" w:lineRule="exact"/>
      </w:pPr>
    </w:p>
    <w:p>
      <w:pPr>
        <w:spacing w:line="141" w:lineRule="exact"/>
        <w:sectPr>
          <w:headerReference w:type="default" r:id="rId7"/>
          <w:type w:val="continuous"/>
          <w:pgSz w:w="11910" w:h="16840"/>
          <w:pgMar w:top="400" w:right="1660" w:bottom="0" w:left="1786" w:header="0" w:footer="0" w:gutter="0"/>
          <w:pgNumType w:start="4"/>
          <w:cols w:num="1" w:space="708" w:equalWidth="0">
            <w:col w:w="8464" w:space="0"/>
          </w:cols>
        </w:sectPr>
      </w:pPr>
    </w:p>
    <w:p>
      <w:pPr>
        <w:pStyle w:val="BodyText"/>
        <w:spacing w:before="79" w:line="217" w:lineRule="auto"/>
        <w:ind w:left="273"/>
        <w:rPr>
          <w:sz w:val="15"/>
          <w:szCs w:val="15"/>
        </w:rPr>
      </w:pPr>
      <w:r>
        <w:pict>
          <v:shape id="_x0000_s1027" type="#_x0000_t202" style="width:41.95pt;height:10.95pt;margin-top:0.51pt;margin-left:95.17pt;position:absolute;z-index:251664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9" w:lineRule="auto"/>
                    <w:ind w:left="20"/>
                    <w:rPr>
                      <w:sz w:val="15"/>
                      <w:szCs w:val="15"/>
                    </w:rPr>
                  </w:pPr>
                  <w:r>
                    <w:rPr>
                      <w:spacing w:val="9"/>
                      <w:sz w:val="15"/>
                      <w:szCs w:val="15"/>
                    </w:rPr>
                    <w:t>法律的作用</w:t>
                  </w:r>
                </w:p>
              </w:txbxContent>
            </v:textbox>
          </v:shape>
        </w:pict>
      </w:r>
      <w:r>
        <w:rPr>
          <w:spacing w:val="-4"/>
          <w:sz w:val="15"/>
          <w:szCs w:val="15"/>
        </w:rPr>
        <w:t>②法律的保护作用(P94)</w:t>
      </w:r>
    </w:p>
    <w:p>
      <w:pPr>
        <w:spacing w:line="303" w:lineRule="auto"/>
        <w:rPr>
          <w:rFonts w:ascii="Arial"/>
          <w:sz w:val="21"/>
        </w:rPr>
      </w:pPr>
    </w:p>
    <w:p>
      <w:pPr>
        <w:spacing w:line="303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49" w:line="252" w:lineRule="auto"/>
        <w:ind w:left="5003"/>
        <w:rPr>
          <w:sz w:val="15"/>
          <w:szCs w:val="15"/>
        </w:rPr>
      </w:pPr>
      <w:r>
        <w:rPr>
          <w:spacing w:val="-2"/>
          <w:sz w:val="15"/>
          <w:szCs w:val="15"/>
        </w:rPr>
        <w:t>法律为我</w:t>
      </w:r>
      <w:r>
        <w:rPr>
          <w:sz w:val="15"/>
          <w:szCs w:val="15"/>
        </w:rPr>
        <w:t xml:space="preserve"> </w:t>
      </w:r>
      <w:r>
        <w:rPr>
          <w:spacing w:val="-2"/>
          <w:sz w:val="15"/>
          <w:szCs w:val="15"/>
        </w:rPr>
        <w:t>们护航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49" w:line="203" w:lineRule="auto"/>
        <w:ind w:left="4643" w:right="370" w:hanging="10"/>
        <w:rPr>
          <w:sz w:val="15"/>
          <w:szCs w:val="15"/>
        </w:rPr>
      </w:pPr>
      <w:r>
        <w:rPr>
          <w:spacing w:val="-2"/>
          <w:sz w:val="15"/>
          <w:szCs w:val="15"/>
        </w:rPr>
        <w:t>法律伴我</w:t>
      </w:r>
      <w:r>
        <w:rPr>
          <w:sz w:val="15"/>
          <w:szCs w:val="15"/>
        </w:rPr>
        <w:t xml:space="preserve"> </w:t>
      </w:r>
      <w:r>
        <w:rPr>
          <w:spacing w:val="-2"/>
          <w:sz w:val="15"/>
          <w:szCs w:val="15"/>
        </w:rPr>
        <w:t>们成长</w:t>
      </w:r>
    </w:p>
    <w:p>
      <w:pPr>
        <w:spacing w:line="309" w:lineRule="auto"/>
        <w:rPr>
          <w:rFonts w:ascii="Arial"/>
          <w:sz w:val="21"/>
        </w:rPr>
      </w:pPr>
    </w:p>
    <w:p>
      <w:pPr>
        <w:spacing w:line="309" w:lineRule="auto"/>
        <w:rPr>
          <w:rFonts w:ascii="Arial"/>
          <w:sz w:val="21"/>
        </w:rPr>
      </w:pPr>
    </w:p>
    <w:p>
      <w:pPr>
        <w:pStyle w:val="BodyText"/>
        <w:spacing w:before="50" w:line="213" w:lineRule="auto"/>
        <w:ind w:left="4953" w:right="40" w:firstLine="10"/>
        <w:rPr>
          <w:sz w:val="15"/>
          <w:szCs w:val="15"/>
        </w:rPr>
      </w:pPr>
      <w:r>
        <w:rPr>
          <w:spacing w:val="-2"/>
          <w:sz w:val="15"/>
          <w:szCs w:val="15"/>
        </w:rPr>
        <w:t>我们与法</w:t>
      </w:r>
      <w:r>
        <w:rPr>
          <w:sz w:val="15"/>
          <w:szCs w:val="15"/>
        </w:rPr>
        <w:t xml:space="preserve"> </w:t>
      </w:r>
      <w:r>
        <w:rPr>
          <w:spacing w:val="-2"/>
          <w:sz w:val="15"/>
          <w:szCs w:val="15"/>
        </w:rPr>
        <w:t>律同行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77" w:line="199" w:lineRule="auto"/>
        <w:ind w:left="739"/>
        <w:rPr>
          <w:sz w:val="15"/>
          <w:szCs w:val="15"/>
        </w:rPr>
      </w:pPr>
      <w:r>
        <w:rPr>
          <w:spacing w:val="-2"/>
          <w:sz w:val="15"/>
          <w:szCs w:val="15"/>
        </w:rPr>
        <w:t>①我国对未成年人进</w:t>
      </w:r>
    </w:p>
    <w:p>
      <w:pPr>
        <w:pStyle w:val="BodyText"/>
        <w:spacing w:before="1" w:line="219" w:lineRule="auto"/>
        <w:ind w:left="879"/>
        <w:rPr>
          <w:sz w:val="15"/>
          <w:szCs w:val="15"/>
        </w:rPr>
      </w:pPr>
      <w:r>
        <w:pict>
          <v:shape id="_x0000_s1028" type="#_x0000_t202" style="width:31.65pt;height:10.95pt;margin-top:3.54pt;margin-left:1.5pt;position:absolute;z-index:2516654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ind w:left="20"/>
                    <w:rPr>
                      <w:sz w:val="15"/>
                      <w:szCs w:val="15"/>
                    </w:rPr>
                  </w:pPr>
                  <w:r>
                    <w:rPr>
                      <w:spacing w:val="-2"/>
                      <w:sz w:val="15"/>
                      <w:szCs w:val="15"/>
                    </w:rPr>
                    <w:t>我们需要</w:t>
                  </w:r>
                </w:p>
              </w:txbxContent>
            </v:textbox>
          </v:shape>
        </w:pict>
      </w:r>
      <w:r>
        <w:rPr>
          <w:spacing w:val="-4"/>
          <w:sz w:val="15"/>
          <w:szCs w:val="15"/>
        </w:rPr>
        <w:t>行特殊保护的原因(</w:t>
      </w:r>
      <w:r>
        <w:rPr>
          <w:b/>
          <w:bCs/>
          <w:spacing w:val="-4"/>
          <w:sz w:val="15"/>
          <w:szCs w:val="15"/>
        </w:rPr>
        <w:t>P96)</w:t>
      </w:r>
    </w:p>
    <w:p>
      <w:pPr>
        <w:pStyle w:val="BodyText"/>
        <w:spacing w:before="90" w:line="224" w:lineRule="auto"/>
        <w:ind w:left="49"/>
        <w:rPr>
          <w:sz w:val="15"/>
          <w:szCs w:val="15"/>
        </w:rPr>
      </w:pPr>
      <w:r>
        <w:rPr>
          <w:spacing w:val="-5"/>
          <w:sz w:val="15"/>
          <w:szCs w:val="15"/>
        </w:rPr>
        <w:t>特殊保护</w:t>
      </w:r>
      <w:r>
        <w:rPr>
          <w:rFonts w:ascii="Calibri" w:eastAsia="Calibri" w:hAnsi="Calibri" w:cs="Calibri"/>
          <w:spacing w:val="-5"/>
          <w:sz w:val="15"/>
          <w:szCs w:val="15"/>
        </w:rPr>
        <w:t>ʃ</w:t>
      </w:r>
      <w:r>
        <w:rPr>
          <w:rFonts w:ascii="Calibri" w:eastAsia="Calibri" w:hAnsi="Calibri" w:cs="Calibri"/>
          <w:spacing w:val="27"/>
          <w:w w:val="101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②对未成年人给予特殊</w:t>
      </w:r>
    </w:p>
    <w:p>
      <w:pPr>
        <w:pStyle w:val="BodyText"/>
        <w:spacing w:line="187" w:lineRule="auto"/>
        <w:ind w:left="879"/>
        <w:rPr>
          <w:sz w:val="15"/>
          <w:szCs w:val="15"/>
        </w:rPr>
      </w:pPr>
      <w:r>
        <w:rPr>
          <w:spacing w:val="-9"/>
          <w:sz w:val="15"/>
          <w:szCs w:val="15"/>
        </w:rPr>
        <w:t>关爱和保护已经成为</w:t>
      </w:r>
    </w:p>
    <w:p>
      <w:pPr>
        <w:pStyle w:val="BodyText"/>
        <w:spacing w:before="1" w:line="212" w:lineRule="auto"/>
        <w:ind w:left="87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spacing w:val="-5"/>
          <w:sz w:val="15"/>
          <w:szCs w:val="15"/>
        </w:rPr>
        <w:t>人类的共识</w:t>
      </w:r>
      <w:r>
        <w:rPr>
          <w:rFonts w:ascii="Times New Roman" w:eastAsia="Times New Roman" w:hAnsi="Times New Roman" w:cs="Times New Roman"/>
          <w:spacing w:val="-5"/>
          <w:sz w:val="15"/>
          <w:szCs w:val="15"/>
        </w:rPr>
        <w:t>(P97)</w:t>
      </w:r>
    </w:p>
    <w:p>
      <w:pPr>
        <w:pStyle w:val="BodyText"/>
        <w:spacing w:before="243" w:line="217" w:lineRule="auto"/>
        <w:ind w:left="739"/>
        <w:rPr>
          <w:sz w:val="15"/>
          <w:szCs w:val="15"/>
        </w:rPr>
      </w:pPr>
      <w:r>
        <w:rPr>
          <w:spacing w:val="-2"/>
          <w:sz w:val="15"/>
          <w:szCs w:val="15"/>
        </w:rPr>
        <w:t>①我国保护未成年人</w:t>
      </w:r>
    </w:p>
    <w:p>
      <w:pPr>
        <w:pStyle w:val="BodyText"/>
        <w:spacing w:before="8" w:line="212" w:lineRule="auto"/>
        <w:ind w:left="87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spacing w:val="-4"/>
          <w:sz w:val="15"/>
          <w:szCs w:val="15"/>
        </w:rPr>
        <w:t>合法权益的法律</w:t>
      </w:r>
      <w:r>
        <w:rPr>
          <w:rFonts w:ascii="Times New Roman" w:eastAsia="Times New Roman" w:hAnsi="Times New Roman" w:cs="Times New Roman"/>
          <w:spacing w:val="-4"/>
          <w:sz w:val="15"/>
          <w:szCs w:val="15"/>
        </w:rPr>
        <w:t>(P97)</w:t>
      </w:r>
    </w:p>
    <w:p>
      <w:pPr>
        <w:pStyle w:val="BodyText"/>
        <w:spacing w:before="63" w:line="190" w:lineRule="auto"/>
        <w:ind w:left="739"/>
        <w:rPr>
          <w:sz w:val="15"/>
          <w:szCs w:val="15"/>
        </w:rPr>
      </w:pPr>
      <w:r>
        <w:pict>
          <v:shape id="_x0000_s1029" type="#_x0000_t202" style="width:24.2pt;height:18.75pt;margin-top:3.48pt;margin-left:1.5pt;position:absolute;z-index:251663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6" w:lineRule="auto"/>
                    <w:ind w:left="20" w:right="20"/>
                    <w:rPr>
                      <w:sz w:val="15"/>
                      <w:szCs w:val="15"/>
                    </w:rPr>
                  </w:pPr>
                  <w:r>
                    <w:rPr>
                      <w:rFonts w:ascii="KaiTi" w:eastAsia="KaiTi" w:hAnsi="KaiTi" w:cs="KaiTi"/>
                      <w:spacing w:val="-3"/>
                      <w:sz w:val="15"/>
                      <w:szCs w:val="15"/>
                    </w:rPr>
                    <w:t>感受法</w:t>
                  </w:r>
                  <w:r>
                    <w:rPr>
                      <w:rFonts w:ascii="KaiTi" w:eastAsia="KaiTi" w:hAnsi="KaiTi" w:cs="KaiTi"/>
                      <w:spacing w:val="1"/>
                      <w:sz w:val="15"/>
                      <w:szCs w:val="15"/>
                    </w:rPr>
                    <w:t xml:space="preserve"> </w:t>
                  </w:r>
                  <w:r>
                    <w:rPr>
                      <w:spacing w:val="-5"/>
                      <w:sz w:val="15"/>
                      <w:szCs w:val="15"/>
                    </w:rPr>
                    <w:t>的关爱</w:t>
                  </w:r>
                </w:p>
              </w:txbxContent>
            </v:textbox>
          </v:shape>
        </w:pict>
      </w:r>
      <w:r>
        <w:rPr>
          <w:spacing w:val="-3"/>
          <w:sz w:val="15"/>
          <w:szCs w:val="15"/>
        </w:rPr>
        <w:t>②保障未成年人合法</w:t>
      </w:r>
    </w:p>
    <w:p>
      <w:pPr>
        <w:pStyle w:val="BodyText"/>
        <w:spacing w:line="212" w:lineRule="auto"/>
        <w:ind w:left="879"/>
        <w:rPr>
          <w:rFonts w:ascii="Times New Roman" w:eastAsia="Times New Roman" w:hAnsi="Times New Roman" w:cs="Times New Roman"/>
          <w:sz w:val="15"/>
          <w:szCs w:val="15"/>
        </w:rPr>
      </w:pPr>
      <w:r>
        <w:rPr>
          <w:spacing w:val="-2"/>
          <w:sz w:val="15"/>
          <w:szCs w:val="15"/>
        </w:rPr>
        <w:t>权益的四道防线</w:t>
      </w:r>
      <w:r>
        <w:rPr>
          <w:rFonts w:ascii="Times New Roman" w:eastAsia="Times New Roman" w:hAnsi="Times New Roman" w:cs="Times New Roman"/>
          <w:spacing w:val="-2"/>
          <w:sz w:val="15"/>
          <w:szCs w:val="15"/>
        </w:rPr>
        <w:t>(P99)</w:t>
      </w:r>
    </w:p>
    <w:p>
      <w:pPr>
        <w:pStyle w:val="BodyText"/>
        <w:spacing w:before="143" w:line="211" w:lineRule="auto"/>
        <w:ind w:left="739"/>
        <w:rPr>
          <w:sz w:val="15"/>
          <w:szCs w:val="15"/>
        </w:rPr>
      </w:pPr>
      <w:r>
        <w:rPr>
          <w:spacing w:val="-5"/>
          <w:sz w:val="15"/>
          <w:szCs w:val="15"/>
        </w:rPr>
        <w:t>③我们要珍惜权利，</w:t>
      </w:r>
    </w:p>
    <w:p>
      <w:pPr>
        <w:pStyle w:val="BodyText"/>
        <w:spacing w:before="1" w:line="219" w:lineRule="auto"/>
        <w:ind w:left="879"/>
        <w:rPr>
          <w:sz w:val="15"/>
          <w:szCs w:val="15"/>
        </w:rPr>
      </w:pPr>
      <w:r>
        <w:rPr>
          <w:spacing w:val="-5"/>
          <w:sz w:val="15"/>
          <w:szCs w:val="15"/>
        </w:rPr>
        <w:t>自觉履行义务(P100)</w:t>
      </w:r>
    </w:p>
    <w:p>
      <w:pPr>
        <w:pStyle w:val="BodyText"/>
        <w:spacing w:before="99" w:line="211" w:lineRule="auto"/>
        <w:ind w:left="878" w:right="485" w:hanging="139"/>
        <w:rPr>
          <w:sz w:val="15"/>
          <w:szCs w:val="15"/>
        </w:rPr>
      </w:pPr>
      <w:r>
        <w:rPr>
          <w:spacing w:val="-6"/>
          <w:sz w:val="15"/>
          <w:szCs w:val="15"/>
        </w:rPr>
        <w:t>①树立法治意识的原因、</w:t>
      </w:r>
      <w:r>
        <w:rPr>
          <w:sz w:val="15"/>
          <w:szCs w:val="15"/>
        </w:rPr>
        <w:t xml:space="preserve"> </w:t>
      </w:r>
      <w:r>
        <w:rPr>
          <w:spacing w:val="-8"/>
          <w:sz w:val="15"/>
          <w:szCs w:val="15"/>
        </w:rPr>
        <w:t>要求(P101)</w:t>
      </w:r>
    </w:p>
    <w:p>
      <w:pPr>
        <w:pStyle w:val="BodyText"/>
        <w:spacing w:before="78" w:line="211" w:lineRule="auto"/>
        <w:ind w:left="739"/>
        <w:rPr>
          <w:sz w:val="15"/>
          <w:szCs w:val="15"/>
        </w:rPr>
      </w:pPr>
      <w:r>
        <w:pict>
          <v:shape id="_x0000_s1030" type="#_x0000_t202" style="width:24.75pt;height:20.3pt;margin-top:-1.04pt;margin-left:-1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5" w:lineRule="auto"/>
                    <w:ind w:left="20" w:right="20" w:firstLine="9"/>
                    <w:rPr>
                      <w:sz w:val="15"/>
                      <w:szCs w:val="15"/>
                    </w:rPr>
                  </w:pPr>
                  <w:r>
                    <w:rPr>
                      <w:spacing w:val="-2"/>
                      <w:sz w:val="15"/>
                      <w:szCs w:val="15"/>
                    </w:rPr>
                    <w:t>树立法</w:t>
                  </w:r>
                  <w:r>
                    <w:rPr>
                      <w:sz w:val="15"/>
                      <w:szCs w:val="15"/>
                    </w:rPr>
                    <w:t xml:space="preserve"> </w:t>
                  </w:r>
                  <w:r>
                    <w:rPr>
                      <w:spacing w:val="-10"/>
                      <w:sz w:val="15"/>
                      <w:szCs w:val="15"/>
                    </w:rPr>
                    <w:t>治意识</w:t>
                  </w:r>
                </w:p>
              </w:txbxContent>
            </v:textbox>
          </v:shape>
        </w:pict>
      </w:r>
      <w:r>
        <w:rPr>
          <w:spacing w:val="-7"/>
          <w:sz w:val="15"/>
          <w:szCs w:val="15"/>
        </w:rPr>
        <w:t>②树立法治意识，是青</w:t>
      </w:r>
    </w:p>
    <w:p>
      <w:pPr>
        <w:pStyle w:val="BodyText"/>
        <w:spacing w:line="218" w:lineRule="auto"/>
        <w:ind w:left="879"/>
        <w:rPr>
          <w:sz w:val="15"/>
          <w:szCs w:val="15"/>
        </w:rPr>
      </w:pPr>
      <w:r>
        <w:rPr>
          <w:spacing w:val="-1"/>
          <w:sz w:val="15"/>
          <w:szCs w:val="15"/>
        </w:rPr>
        <w:t>少年健康成长的基本</w:t>
      </w:r>
    </w:p>
    <w:p>
      <w:pPr>
        <w:pStyle w:val="BodyText"/>
        <w:spacing w:before="14" w:line="221" w:lineRule="auto"/>
        <w:ind w:left="879"/>
        <w:rPr>
          <w:sz w:val="15"/>
          <w:szCs w:val="15"/>
        </w:rPr>
      </w:pPr>
      <w:r>
        <w:rPr>
          <w:spacing w:val="-6"/>
          <w:sz w:val="15"/>
          <w:szCs w:val="15"/>
        </w:rPr>
        <w:t>要求(P102)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49" w:line="217" w:lineRule="auto"/>
        <w:ind w:left="739"/>
        <w:rPr>
          <w:sz w:val="15"/>
          <w:szCs w:val="15"/>
        </w:rPr>
      </w:pPr>
      <w:r>
        <w:pict>
          <v:shape id="_x0000_s1031" type="#_x0000_t202" style="width:27.3pt;height:19.45pt;margin-top:4.51pt;margin-left:1.5pt;position:absolute;z-index:2516613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5" w:lineRule="auto"/>
                    <w:ind w:left="20" w:right="20"/>
                    <w:rPr>
                      <w:sz w:val="15"/>
                      <w:szCs w:val="15"/>
                    </w:rPr>
                  </w:pPr>
                  <w:r>
                    <w:rPr>
                      <w:spacing w:val="-3"/>
                      <w:sz w:val="15"/>
                      <w:szCs w:val="15"/>
                    </w:rPr>
                    <w:t>学会依</w:t>
                  </w:r>
                  <w:r>
                    <w:rPr>
                      <w:sz w:val="15"/>
                      <w:szCs w:val="15"/>
                    </w:rPr>
                    <w:t xml:space="preserve">  </w:t>
                  </w:r>
                  <w:r>
                    <w:rPr>
                      <w:spacing w:val="-18"/>
                      <w:w w:val="96"/>
                      <w:sz w:val="15"/>
                      <w:szCs w:val="15"/>
                    </w:rPr>
                    <w:t>法办事，</w:t>
                  </w:r>
                </w:p>
              </w:txbxContent>
            </v:textbox>
          </v:shape>
        </w:pict>
      </w:r>
      <w:r>
        <w:rPr>
          <w:spacing w:val="-4"/>
          <w:sz w:val="15"/>
          <w:szCs w:val="15"/>
        </w:rPr>
        <w:t>①要遵守各种法律法规(P103)</w:t>
      </w:r>
    </w:p>
    <w:p>
      <w:pPr>
        <w:pStyle w:val="BodyText"/>
        <w:spacing w:before="154" w:line="211" w:lineRule="auto"/>
        <w:ind w:left="739"/>
        <w:rPr>
          <w:sz w:val="15"/>
          <w:szCs w:val="15"/>
        </w:rPr>
      </w:pPr>
      <w:r>
        <w:rPr>
          <w:spacing w:val="-4"/>
          <w:sz w:val="15"/>
          <w:szCs w:val="15"/>
        </w:rPr>
        <w:t>②要养成尊法学法守法</w:t>
      </w:r>
    </w:p>
    <w:p>
      <w:pPr>
        <w:pStyle w:val="BodyText"/>
        <w:spacing w:line="184" w:lineRule="auto"/>
        <w:ind w:left="879"/>
        <w:rPr>
          <w:sz w:val="15"/>
          <w:szCs w:val="15"/>
        </w:rPr>
      </w:pPr>
      <w:r>
        <w:rPr>
          <w:spacing w:val="-5"/>
          <w:sz w:val="15"/>
          <w:szCs w:val="15"/>
        </w:rPr>
        <w:t>用法的习惯(P103)</w:t>
      </w:r>
    </w:p>
    <w:p>
      <w:pPr>
        <w:spacing w:line="184" w:lineRule="auto"/>
        <w:rPr>
          <w:sz w:val="15"/>
          <w:szCs w:val="15"/>
        </w:rPr>
        <w:sectPr>
          <w:headerReference w:type="default" r:id="rId8"/>
          <w:type w:val="continuous"/>
          <w:pgSz w:w="11910" w:h="16840"/>
          <w:pgMar w:top="400" w:right="1660" w:bottom="0" w:left="1786" w:header="0" w:footer="0" w:gutter="0"/>
          <w:pgNumType w:start="5"/>
          <w:cols w:num="2" w:space="708" w:equalWidth="0">
            <w:col w:w="5598" w:space="56"/>
            <w:col w:w="2810" w:space="0"/>
          </w:cols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  <w:sectPr>
          <w:headerReference w:type="default" r:id="rId9"/>
          <w:type w:val="continuous"/>
          <w:pgSz w:w="11910" w:h="16840"/>
          <w:pgMar w:top="400" w:right="1660" w:bottom="0" w:left="1786" w:header="0" w:footer="0" w:gutter="0"/>
          <w:pgNumType w:start="6"/>
          <w:cols w:num="1" w:space="708" w:equalWidth="0">
            <w:col w:w="8464" w:space="0"/>
          </w:cols>
        </w:sect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104" w:line="187" w:lineRule="auto"/>
        <w:ind w:left="688"/>
        <w:outlineLvl w:val="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8"/>
          <w:sz w:val="32"/>
          <w:szCs w:val="32"/>
        </w:rPr>
        <w:t>三、单元学习目标</w:t>
      </w:r>
    </w:p>
    <w:p>
      <w:pPr>
        <w:spacing w:line="187" w:lineRule="auto"/>
        <w:rPr>
          <w:rFonts w:ascii="SimHei" w:eastAsia="SimHei" w:hAnsi="SimHei" w:cs="SimHei"/>
          <w:sz w:val="32"/>
          <w:szCs w:val="32"/>
        </w:rPr>
        <w:sectPr>
          <w:headerReference w:type="default" r:id="rId10"/>
          <w:type w:val="nextPage"/>
          <w:pgSz w:w="11910" w:h="16840"/>
          <w:pgMar w:top="400" w:right="1660" w:bottom="0" w:left="1786" w:header="0" w:footer="0" w:gutter="0"/>
          <w:pgNumType w:start="7"/>
          <w:cols w:num="1" w:space="708" w:equalWidth="0">
            <w:col w:w="8464" w:space="0"/>
          </w:cols>
          <w:titlePg w:val="0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0" w:line="580" w:lineRule="exact"/>
        <w:ind w:left="663"/>
        <w:rPr>
          <w:sz w:val="31"/>
          <w:szCs w:val="31"/>
        </w:rPr>
      </w:pPr>
      <w:r>
        <w:rPr>
          <w:spacing w:val="6"/>
          <w:position w:val="20"/>
          <w:sz w:val="31"/>
          <w:szCs w:val="31"/>
        </w:rPr>
        <w:t>1. 知道基本的法律知识，了解法律在个人、国家和社</w:t>
      </w:r>
    </w:p>
    <w:p>
      <w:pPr>
        <w:pStyle w:val="BodyText"/>
        <w:spacing w:before="1" w:line="218" w:lineRule="auto"/>
        <w:ind w:left="23"/>
        <w:rPr>
          <w:sz w:val="31"/>
          <w:szCs w:val="31"/>
        </w:rPr>
      </w:pPr>
      <w:r>
        <w:rPr>
          <w:spacing w:val="1"/>
          <w:sz w:val="31"/>
          <w:szCs w:val="31"/>
        </w:rPr>
        <w:t>会生活中的基本作用和意义。</w:t>
      </w:r>
    </w:p>
    <w:p>
      <w:pPr>
        <w:pStyle w:val="BodyText"/>
        <w:spacing w:before="175" w:line="339" w:lineRule="auto"/>
        <w:ind w:left="23" w:right="93" w:firstLine="640"/>
        <w:rPr>
          <w:sz w:val="31"/>
          <w:szCs w:val="31"/>
        </w:rPr>
      </w:pPr>
      <w:r>
        <w:rPr>
          <w:spacing w:val="7"/>
          <w:sz w:val="31"/>
          <w:szCs w:val="31"/>
        </w:rPr>
        <w:t xml:space="preserve">2. 知道法律是由国家制定或认可，由国家强制力保证 </w:t>
      </w:r>
      <w:r>
        <w:rPr>
          <w:spacing w:val="7"/>
          <w:sz w:val="31"/>
          <w:szCs w:val="31"/>
        </w:rPr>
        <w:t>实施的一种特殊的行为规范。理解我国公民在法律面前一律</w:t>
      </w:r>
    </w:p>
    <w:p>
      <w:pPr>
        <w:pStyle w:val="BodyText"/>
        <w:spacing w:line="219" w:lineRule="auto"/>
        <w:ind w:left="23"/>
        <w:rPr>
          <w:sz w:val="31"/>
          <w:szCs w:val="31"/>
        </w:rPr>
      </w:pPr>
      <w:r>
        <w:rPr>
          <w:spacing w:val="-6"/>
          <w:sz w:val="31"/>
          <w:szCs w:val="31"/>
        </w:rPr>
        <w:t>平等。</w:t>
      </w:r>
    </w:p>
    <w:p>
      <w:pPr>
        <w:pStyle w:val="BodyText"/>
        <w:spacing w:before="193" w:line="333" w:lineRule="auto"/>
        <w:ind w:left="23" w:right="84" w:firstLine="640"/>
        <w:rPr>
          <w:sz w:val="31"/>
          <w:szCs w:val="31"/>
        </w:rPr>
      </w:pPr>
      <w:r>
        <w:rPr>
          <w:spacing w:val="7"/>
          <w:sz w:val="31"/>
          <w:szCs w:val="31"/>
        </w:rPr>
        <w:t xml:space="preserve">3. 知道不履行法律规定的义务或作出法律所禁止的行  </w:t>
      </w:r>
      <w:r>
        <w:rPr>
          <w:spacing w:val="7"/>
          <w:sz w:val="31"/>
          <w:szCs w:val="31"/>
        </w:rPr>
        <w:t>为都是违法行为，理解任何违法行为都要承担相应的法律责</w:t>
      </w:r>
    </w:p>
    <w:p>
      <w:pPr>
        <w:pStyle w:val="BodyText"/>
        <w:spacing w:line="219" w:lineRule="auto"/>
        <w:ind w:left="23"/>
        <w:rPr>
          <w:sz w:val="31"/>
          <w:szCs w:val="31"/>
        </w:rPr>
      </w:pPr>
      <w:r>
        <w:rPr>
          <w:spacing w:val="2"/>
          <w:sz w:val="31"/>
          <w:szCs w:val="31"/>
        </w:rPr>
        <w:t>任，受到一定的法律制裁。</w:t>
      </w:r>
    </w:p>
    <w:p>
      <w:pPr>
        <w:pStyle w:val="BodyText"/>
        <w:spacing w:before="180" w:line="334" w:lineRule="auto"/>
        <w:ind w:left="23" w:firstLine="640"/>
        <w:rPr>
          <w:sz w:val="31"/>
          <w:szCs w:val="31"/>
        </w:rPr>
      </w:pPr>
      <w:r>
        <w:rPr>
          <w:spacing w:val="4"/>
          <w:sz w:val="31"/>
          <w:szCs w:val="31"/>
        </w:rPr>
        <w:t>4. 知道依法治国就是依照宪法和法律的规定管理国家，</w:t>
      </w:r>
      <w:r>
        <w:rPr>
          <w:spacing w:val="5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体会依法治国基本方略的实施有赖于每个公民的参与，是全</w:t>
      </w:r>
    </w:p>
    <w:p>
      <w:pPr>
        <w:pStyle w:val="BodyText"/>
        <w:spacing w:before="1" w:line="219" w:lineRule="auto"/>
        <w:ind w:left="23"/>
        <w:rPr>
          <w:sz w:val="31"/>
          <w:szCs w:val="31"/>
        </w:rPr>
      </w:pPr>
      <w:r>
        <w:rPr>
          <w:spacing w:val="-1"/>
          <w:sz w:val="31"/>
          <w:szCs w:val="31"/>
        </w:rPr>
        <w:t>体公民的共同责任。</w:t>
      </w:r>
    </w:p>
    <w:p>
      <w:pPr>
        <w:pStyle w:val="BodyText"/>
        <w:spacing w:before="202" w:line="219" w:lineRule="auto"/>
        <w:ind w:left="663"/>
        <w:rPr>
          <w:sz w:val="31"/>
          <w:szCs w:val="31"/>
        </w:rPr>
      </w:pPr>
      <w:r>
        <w:rPr>
          <w:spacing w:val="5"/>
          <w:sz w:val="31"/>
          <w:szCs w:val="31"/>
        </w:rPr>
        <w:t>5. 知道法律对未成年人的特殊保护，了解家庭保护、</w:t>
      </w:r>
    </w:p>
    <w:p>
      <w:pPr>
        <w:pStyle w:val="BodyText"/>
        <w:spacing w:before="191" w:line="561" w:lineRule="exact"/>
        <w:ind w:left="23"/>
        <w:rPr>
          <w:sz w:val="31"/>
          <w:szCs w:val="31"/>
        </w:rPr>
      </w:pPr>
      <w:r>
        <w:rPr>
          <w:spacing w:val="7"/>
          <w:position w:val="18"/>
          <w:sz w:val="31"/>
          <w:szCs w:val="31"/>
        </w:rPr>
        <w:t>学校保护、社会保护和司法保护的基本内容。掌握获得法律</w:t>
      </w:r>
    </w:p>
    <w:p>
      <w:pPr>
        <w:pStyle w:val="BodyText"/>
        <w:spacing w:line="219" w:lineRule="auto"/>
        <w:jc w:val="right"/>
        <w:rPr>
          <w:sz w:val="31"/>
          <w:szCs w:val="31"/>
        </w:rPr>
      </w:pPr>
      <w:r>
        <w:rPr>
          <w:spacing w:val="11"/>
          <w:sz w:val="31"/>
          <w:szCs w:val="31"/>
        </w:rPr>
        <w:t>帮助和维护合法权益的方式和途径，提高运用法律的能</w:t>
      </w:r>
      <w:r>
        <w:rPr>
          <w:spacing w:val="10"/>
          <w:sz w:val="31"/>
          <w:szCs w:val="31"/>
        </w:rPr>
        <w:t>力。</w:t>
      </w:r>
    </w:p>
    <w:p>
      <w:pPr>
        <w:pStyle w:val="BodyText"/>
        <w:spacing w:before="180" w:line="334" w:lineRule="auto"/>
        <w:ind w:left="23" w:firstLine="640"/>
        <w:rPr>
          <w:sz w:val="31"/>
          <w:szCs w:val="31"/>
        </w:rPr>
      </w:pPr>
      <w:r>
        <w:rPr>
          <w:spacing w:val="4"/>
          <w:sz w:val="31"/>
          <w:szCs w:val="31"/>
        </w:rPr>
        <w:t>6. 知道依法治国就是依照宪法和法律的规定管理国家，</w:t>
      </w:r>
      <w:r>
        <w:rPr>
          <w:spacing w:val="5"/>
          <w:sz w:val="31"/>
          <w:szCs w:val="31"/>
        </w:rPr>
        <w:t xml:space="preserve"> </w:t>
      </w:r>
      <w:r>
        <w:rPr>
          <w:spacing w:val="7"/>
          <w:sz w:val="31"/>
          <w:szCs w:val="31"/>
        </w:rPr>
        <w:t>体会依法治国基本方略的实施有赖于每个公民的参与，是全</w:t>
      </w:r>
    </w:p>
    <w:p>
      <w:pPr>
        <w:pStyle w:val="BodyText"/>
        <w:spacing w:before="1" w:line="219" w:lineRule="auto"/>
        <w:ind w:left="23"/>
        <w:rPr>
          <w:sz w:val="31"/>
          <w:szCs w:val="31"/>
        </w:rPr>
      </w:pPr>
      <w:r>
        <w:rPr>
          <w:spacing w:val="-1"/>
          <w:sz w:val="31"/>
          <w:szCs w:val="31"/>
        </w:rPr>
        <w:t>体公民的共同责任。</w:t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101" w:line="566" w:lineRule="exact"/>
        <w:ind w:left="667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12"/>
          <w:position w:val="18"/>
          <w:sz w:val="31"/>
          <w:szCs w:val="31"/>
        </w:rPr>
        <w:t>四</w:t>
      </w:r>
      <w:r>
        <w:rPr>
          <w:rFonts w:ascii="SimHei" w:eastAsia="SimHei" w:hAnsi="SimHei" w:cs="SimHei"/>
          <w:spacing w:val="-40"/>
          <w:position w:val="18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12"/>
          <w:position w:val="18"/>
          <w:sz w:val="31"/>
          <w:szCs w:val="31"/>
        </w:rPr>
        <w:t>、单元重点难点</w:t>
      </w:r>
    </w:p>
    <w:p>
      <w:pPr>
        <w:pStyle w:val="BodyText"/>
        <w:spacing w:line="222" w:lineRule="auto"/>
        <w:ind w:left="837"/>
        <w:rPr>
          <w:sz w:val="31"/>
          <w:szCs w:val="31"/>
        </w:rPr>
      </w:pPr>
      <w:r>
        <w:rPr>
          <w:b/>
          <w:bCs/>
          <w:spacing w:val="1"/>
          <w:sz w:val="31"/>
          <w:szCs w:val="31"/>
        </w:rPr>
        <w:t>(一)【重点】</w:t>
      </w:r>
    </w:p>
    <w:p>
      <w:pPr>
        <w:pStyle w:val="BodyText"/>
        <w:spacing w:before="187" w:line="560" w:lineRule="exact"/>
        <w:ind w:left="663"/>
        <w:rPr>
          <w:sz w:val="31"/>
          <w:szCs w:val="31"/>
        </w:rPr>
      </w:pPr>
      <w:r>
        <w:rPr>
          <w:spacing w:val="3"/>
          <w:position w:val="18"/>
          <w:sz w:val="31"/>
          <w:szCs w:val="31"/>
        </w:rPr>
        <w:t>1.  理解我们的生活与法律息息相关。</w:t>
      </w:r>
    </w:p>
    <w:p>
      <w:pPr>
        <w:pStyle w:val="BodyText"/>
        <w:spacing w:line="219" w:lineRule="auto"/>
        <w:ind w:left="663"/>
        <w:rPr>
          <w:sz w:val="31"/>
          <w:szCs w:val="31"/>
        </w:rPr>
      </w:pPr>
      <w:r>
        <w:rPr>
          <w:spacing w:val="4"/>
          <w:sz w:val="31"/>
          <w:szCs w:val="31"/>
        </w:rPr>
        <w:t>2.  法律的特征和法律的作用。</w:t>
      </w:r>
    </w:p>
    <w:p>
      <w:pPr>
        <w:pStyle w:val="BodyText"/>
        <w:spacing w:before="193" w:line="219" w:lineRule="auto"/>
        <w:ind w:left="663"/>
        <w:rPr>
          <w:sz w:val="31"/>
          <w:szCs w:val="31"/>
        </w:rPr>
        <w:sectPr>
          <w:headerReference w:type="default" r:id="rId11"/>
          <w:pgSz w:w="11910" w:h="16840"/>
          <w:pgMar w:top="400" w:right="1754" w:bottom="0" w:left="1786" w:header="0" w:footer="0" w:gutter="0"/>
          <w:pgNumType w:start="8"/>
          <w:cols w:space="708"/>
        </w:sectPr>
      </w:pPr>
      <w:r>
        <w:rPr>
          <w:spacing w:val="4"/>
          <w:sz w:val="31"/>
          <w:szCs w:val="31"/>
        </w:rPr>
        <w:t>3. 未成年人需要特殊保护的原因。</w:t>
      </w:r>
    </w:p>
    <w:p>
      <w:pPr>
        <w:pStyle w:val="BodyText"/>
        <w:spacing w:before="192" w:line="219" w:lineRule="auto"/>
        <w:ind w:left="663"/>
        <w:rPr>
          <w:sz w:val="31"/>
          <w:szCs w:val="31"/>
        </w:rPr>
      </w:pPr>
      <w:r>
        <w:rPr>
          <w:spacing w:val="4"/>
          <w:sz w:val="31"/>
          <w:szCs w:val="31"/>
        </w:rPr>
        <w:t>4. 保护未成年人合法权益的六道防线。</w:t>
      </w:r>
    </w:p>
    <w:p>
      <w:pPr>
        <w:spacing w:line="219" w:lineRule="auto"/>
        <w:rPr>
          <w:sz w:val="31"/>
          <w:szCs w:val="31"/>
        </w:rPr>
        <w:sectPr>
          <w:headerReference w:type="default" r:id="rId12"/>
          <w:type w:val="nextPage"/>
          <w:pgSz w:w="11910" w:h="16840"/>
          <w:pgMar w:top="400" w:right="1754" w:bottom="0" w:left="1786" w:header="0" w:footer="0" w:gutter="0"/>
          <w:pgNumType w:start="9"/>
          <w:cols w:space="708"/>
          <w:titlePg w:val="0"/>
        </w:sect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04" w:line="219" w:lineRule="auto"/>
        <w:ind w:left="663"/>
      </w:pPr>
      <w:r>
        <w:rPr>
          <w:spacing w:val="-5"/>
        </w:rPr>
        <w:t>5.</w:t>
      </w:r>
      <w:r>
        <w:rPr>
          <w:spacing w:val="138"/>
        </w:rPr>
        <w:t xml:space="preserve"> </w:t>
      </w:r>
      <w:r>
        <w:rPr>
          <w:spacing w:val="-5"/>
        </w:rPr>
        <w:t>学会依法办事。</w:t>
      </w:r>
    </w:p>
    <w:p>
      <w:pPr>
        <w:pStyle w:val="BodyText"/>
        <w:spacing w:before="189" w:line="221" w:lineRule="auto"/>
        <w:ind w:left="868"/>
      </w:pPr>
      <w:r>
        <w:rPr>
          <w:b/>
          <w:bCs/>
          <w:spacing w:val="-23"/>
        </w:rPr>
        <w:t>(</w:t>
      </w:r>
      <w:r>
        <w:rPr>
          <w:spacing w:val="-90"/>
        </w:rPr>
        <w:t xml:space="preserve"> </w:t>
      </w:r>
      <w:r>
        <w:rPr>
          <w:b/>
          <w:bCs/>
          <w:spacing w:val="-23"/>
        </w:rPr>
        <w:t>一)</w:t>
      </w:r>
      <w:r>
        <w:rPr>
          <w:spacing w:val="59"/>
        </w:rPr>
        <w:t xml:space="preserve"> </w:t>
      </w:r>
      <w:r>
        <w:rPr>
          <w:b/>
          <w:bCs/>
          <w:spacing w:val="-23"/>
        </w:rPr>
        <w:t>【难点】</w:t>
      </w:r>
    </w:p>
    <w:p>
      <w:pPr>
        <w:pStyle w:val="BodyText"/>
        <w:spacing w:before="160" w:line="569" w:lineRule="exact"/>
        <w:ind w:left="663"/>
      </w:pPr>
      <w:r>
        <w:rPr>
          <w:spacing w:val="-6"/>
          <w:position w:val="18"/>
        </w:rPr>
        <w:t>1.</w:t>
      </w:r>
      <w:r>
        <w:rPr>
          <w:spacing w:val="-82"/>
          <w:position w:val="18"/>
        </w:rPr>
        <w:t xml:space="preserve"> </w:t>
      </w:r>
      <w:r>
        <w:rPr>
          <w:spacing w:val="-6"/>
          <w:position w:val="18"/>
        </w:rPr>
        <w:t>理解法治在国家治理中的重要作用。</w:t>
      </w:r>
    </w:p>
    <w:p>
      <w:pPr>
        <w:pStyle w:val="BodyText"/>
        <w:spacing w:line="219" w:lineRule="auto"/>
        <w:ind w:left="663"/>
      </w:pPr>
      <w:r>
        <w:rPr>
          <w:spacing w:val="-5"/>
        </w:rPr>
        <w:t>2.</w:t>
      </w:r>
      <w:r>
        <w:rPr>
          <w:spacing w:val="-82"/>
        </w:rPr>
        <w:t xml:space="preserve"> </w:t>
      </w:r>
      <w:r>
        <w:rPr>
          <w:spacing w:val="-5"/>
        </w:rPr>
        <w:t>法律靠国家强制力保证实施。</w:t>
      </w:r>
    </w:p>
    <w:p>
      <w:pPr>
        <w:pStyle w:val="BodyText"/>
        <w:spacing w:before="180" w:line="219" w:lineRule="auto"/>
        <w:ind w:left="663"/>
      </w:pPr>
      <w:r>
        <w:rPr>
          <w:spacing w:val="-5"/>
        </w:rPr>
        <w:t>3. 判别保护未成年人合法权益的六道防线。</w:t>
      </w:r>
    </w:p>
    <w:p>
      <w:pPr>
        <w:pStyle w:val="BodyText"/>
        <w:spacing w:before="189" w:line="548" w:lineRule="exact"/>
        <w:ind w:left="663"/>
      </w:pPr>
      <w:r>
        <w:rPr>
          <w:spacing w:val="-2"/>
          <w:position w:val="16"/>
        </w:rPr>
        <w:t>4. 增强珍惜权利、依法行使权利、自觉履行义务的意</w:t>
      </w:r>
    </w:p>
    <w:p>
      <w:pPr>
        <w:pStyle w:val="BodyText"/>
        <w:spacing w:before="2" w:line="223" w:lineRule="auto"/>
        <w:ind w:left="23"/>
      </w:pPr>
      <w:r>
        <w:rPr>
          <w:spacing w:val="-16"/>
        </w:rPr>
        <w:t>识。</w:t>
      </w:r>
    </w:p>
    <w:p>
      <w:pPr>
        <w:pStyle w:val="BodyText"/>
        <w:spacing w:before="172" w:line="219" w:lineRule="auto"/>
        <w:ind w:left="663"/>
      </w:pPr>
      <w:r>
        <w:rPr>
          <w:spacing w:val="-5"/>
        </w:rPr>
        <w:t>5. 树立法治意识，养成遵纪守法的好习惯。</w:t>
      </w:r>
    </w:p>
    <w:p>
      <w:pPr>
        <w:pStyle w:val="BodyText"/>
        <w:spacing w:before="173" w:line="219" w:lineRule="auto"/>
        <w:ind w:left="663"/>
      </w:pPr>
      <w:r>
        <w:rPr>
          <w:spacing w:val="-4"/>
        </w:rPr>
        <w:t>6. 以实际行动崇尚法律、遵守法律和捍卫法律。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2" w:lineRule="auto"/>
        <w:rPr>
          <w:rFonts w:ascii="Arial"/>
          <w:sz w:val="21"/>
        </w:rPr>
      </w:pPr>
    </w:p>
    <w:p>
      <w:pPr>
        <w:spacing w:before="105" w:line="221" w:lineRule="auto"/>
        <w:ind w:left="668"/>
        <w:outlineLvl w:val="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1"/>
          <w:sz w:val="32"/>
          <w:szCs w:val="32"/>
        </w:rPr>
        <w:t>五</w:t>
      </w:r>
      <w:r>
        <w:rPr>
          <w:rFonts w:ascii="SimHei" w:eastAsia="SimHei" w:hAnsi="SimHei" w:cs="SimHei"/>
          <w:spacing w:val="-52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21"/>
          <w:sz w:val="32"/>
          <w:szCs w:val="32"/>
        </w:rPr>
        <w:t>、单元核心素养</w:t>
      </w:r>
    </w:p>
    <w:p>
      <w:pPr>
        <w:pStyle w:val="BodyText"/>
        <w:spacing w:before="164" w:line="326" w:lineRule="auto"/>
        <w:ind w:left="23" w:right="189" w:firstLine="640"/>
      </w:pPr>
      <w:r>
        <w:rPr>
          <w:spacing w:val="-3"/>
        </w:rPr>
        <w:t>1.法律面前人人平等。了解公民的合法权益一律平等地</w:t>
      </w:r>
      <w:r>
        <w:rPr>
          <w:spacing w:val="10"/>
        </w:rPr>
        <w:t xml:space="preserve"> </w:t>
      </w:r>
      <w:r>
        <w:rPr>
          <w:spacing w:val="1"/>
        </w:rPr>
        <w:t>受到法律保护，对任何人的违法犯罪行为都依法予以追究，</w:t>
      </w:r>
    </w:p>
    <w:p>
      <w:pPr>
        <w:pStyle w:val="BodyText"/>
        <w:spacing w:line="219" w:lineRule="auto"/>
        <w:ind w:left="23"/>
      </w:pPr>
      <w:r>
        <w:rPr>
          <w:spacing w:val="-4"/>
        </w:rPr>
        <w:t>不允许任何人有超越法律的特权。</w:t>
      </w:r>
    </w:p>
    <w:p>
      <w:pPr>
        <w:pStyle w:val="BodyText"/>
        <w:spacing w:before="179" w:line="323" w:lineRule="auto"/>
        <w:ind w:left="23" w:right="189" w:firstLine="640"/>
      </w:pPr>
      <w:r>
        <w:rPr>
          <w:spacing w:val="1"/>
        </w:rPr>
        <w:t>2.了解法律对个人生活、社会秩序和国家发展的作用，</w:t>
      </w:r>
      <w:r>
        <w:rPr>
          <w:spacing w:val="4"/>
        </w:rPr>
        <w:t xml:space="preserve"> </w:t>
      </w:r>
      <w:r>
        <w:rPr>
          <w:spacing w:val="-3"/>
        </w:rPr>
        <w:t>理解法治的本质及特征。了解以民法典为代表的、与日常生</w:t>
      </w:r>
    </w:p>
    <w:p>
      <w:pPr>
        <w:pStyle w:val="BodyText"/>
        <w:spacing w:before="2" w:line="218" w:lineRule="auto"/>
        <w:jc w:val="right"/>
      </w:pPr>
      <w:r>
        <w:rPr>
          <w:spacing w:val="-4"/>
        </w:rPr>
        <w:t>活相关的法律，理解法律是实现和维护公平正义的基本途径。</w:t>
      </w:r>
    </w:p>
    <w:p>
      <w:pPr>
        <w:pStyle w:val="BodyText"/>
        <w:spacing w:before="182" w:line="323" w:lineRule="auto"/>
        <w:ind w:left="73" w:right="274" w:firstLine="590"/>
      </w:pPr>
      <w:r>
        <w:rPr>
          <w:spacing w:val="-3"/>
        </w:rPr>
        <w:t>3.生命安全意识和自我保护能力。了解和识别可能危害</w:t>
      </w:r>
      <w:r>
        <w:rPr>
          <w:spacing w:val="18"/>
        </w:rPr>
        <w:t xml:space="preserve"> </w:t>
      </w:r>
      <w:r>
        <w:rPr>
          <w:spacing w:val="-4"/>
        </w:rPr>
        <w:t>自身安全的行为，具备自我保护意识，掌握基本的</w:t>
      </w:r>
      <w:r>
        <w:rPr>
          <w:spacing w:val="-5"/>
        </w:rPr>
        <w:t>自我保护</w:t>
      </w:r>
    </w:p>
    <w:p>
      <w:pPr>
        <w:pStyle w:val="BodyText"/>
        <w:spacing w:line="219" w:lineRule="auto"/>
        <w:ind w:left="23"/>
      </w:pPr>
      <w:r>
        <w:rPr>
          <w:spacing w:val="-8"/>
        </w:rPr>
        <w:t>方法，预防和远离伤害。</w:t>
      </w:r>
    </w:p>
    <w:p>
      <w:pPr>
        <w:pStyle w:val="BodyText"/>
        <w:spacing w:before="181" w:line="323" w:lineRule="auto"/>
        <w:ind w:left="23" w:right="264" w:firstLine="640"/>
      </w:pPr>
      <w:r>
        <w:rPr>
          <w:spacing w:val="-2"/>
        </w:rPr>
        <w:t>4.生活需要法律，法律为我们的生活保驾护航，引导学</w:t>
      </w:r>
      <w:r>
        <w:rPr>
          <w:spacing w:val="3"/>
        </w:rPr>
        <w:t xml:space="preserve"> </w:t>
      </w:r>
      <w:r>
        <w:rPr>
          <w:spacing w:val="-2"/>
        </w:rPr>
        <w:t>生感悟法治对国家和个人生活的意义与价值，做法治社</w:t>
      </w:r>
      <w:r>
        <w:rPr>
          <w:spacing w:val="-3"/>
        </w:rPr>
        <w:t>会的</w:t>
      </w:r>
    </w:p>
    <w:p>
      <w:pPr>
        <w:pStyle w:val="BodyText"/>
        <w:spacing w:line="219" w:lineRule="auto"/>
        <w:ind w:left="23"/>
      </w:pPr>
      <w:r>
        <w:rPr>
          <w:spacing w:val="-10"/>
        </w:rPr>
        <w:t>合格公民。</w:t>
      </w:r>
    </w:p>
    <w:p>
      <w:pPr>
        <w:spacing w:before="183" w:line="221" w:lineRule="auto"/>
        <w:ind w:left="668"/>
        <w:outlineLvl w:val="0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20"/>
          <w:sz w:val="32"/>
          <w:szCs w:val="32"/>
        </w:rPr>
        <w:t>六、</w:t>
      </w:r>
      <w:r>
        <w:rPr>
          <w:rFonts w:ascii="SimHei" w:eastAsia="SimHei" w:hAnsi="SimHei" w:cs="SimHei"/>
          <w:spacing w:val="-77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20"/>
          <w:sz w:val="32"/>
          <w:szCs w:val="32"/>
        </w:rPr>
        <w:t>学生学情分析</w:t>
      </w:r>
    </w:p>
    <w:p>
      <w:pPr>
        <w:spacing w:line="221" w:lineRule="auto"/>
        <w:rPr>
          <w:rFonts w:ascii="SimHei" w:eastAsia="SimHei" w:hAnsi="SimHei" w:cs="SimHei"/>
          <w:sz w:val="32"/>
          <w:szCs w:val="32"/>
        </w:rPr>
        <w:sectPr>
          <w:headerReference w:type="default" r:id="rId13"/>
          <w:pgSz w:w="11910" w:h="16840"/>
          <w:pgMar w:top="400" w:right="1560" w:bottom="0" w:left="1786" w:header="0" w:footer="0" w:gutter="0"/>
          <w:pgNumType w:start="10"/>
          <w:cols w:space="708"/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01" w:line="334" w:lineRule="auto"/>
        <w:ind w:left="23" w:firstLine="650"/>
        <w:jc w:val="both"/>
        <w:rPr>
          <w:sz w:val="31"/>
          <w:szCs w:val="31"/>
        </w:rPr>
      </w:pPr>
      <w:r>
        <w:rPr>
          <w:spacing w:val="7"/>
          <w:sz w:val="31"/>
          <w:szCs w:val="31"/>
        </w:rPr>
        <w:t>随着年龄的增长，初中学生的生活经验、社会阅历不断</w:t>
      </w:r>
      <w:r>
        <w:rPr>
          <w:spacing w:val="4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丰富，他们初步感受到法律与自己的生活息息相</w:t>
      </w:r>
      <w:r>
        <w:rPr>
          <w:spacing w:val="7"/>
          <w:sz w:val="31"/>
          <w:szCs w:val="31"/>
        </w:rPr>
        <w:t>关。党的十</w:t>
      </w:r>
      <w:r>
        <w:rPr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八大以来，党中央对全面推进依法治国作出重要部署，对治</w:t>
      </w:r>
      <w:r>
        <w:rPr>
          <w:spacing w:val="7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宣传教育提出新的更高要求。通过新闻媒体等渠道，</w:t>
      </w:r>
      <w:r>
        <w:rPr>
          <w:spacing w:val="7"/>
          <w:sz w:val="31"/>
          <w:szCs w:val="31"/>
        </w:rPr>
        <w:t>初中学</w:t>
      </w:r>
      <w:r>
        <w:rPr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生对我国不断推进的法治进程有一定的了解。但由于他们的</w:t>
      </w:r>
      <w:r>
        <w:rPr>
          <w:spacing w:val="5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生理发育、心理发展还不成熟，社会经验有限，他们对法的</w:t>
      </w:r>
      <w:r>
        <w:rPr>
          <w:spacing w:val="5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认识比较片面。</w:t>
      </w:r>
      <w:r>
        <w:rPr>
          <w:spacing w:val="69"/>
          <w:sz w:val="31"/>
          <w:szCs w:val="31"/>
        </w:rPr>
        <w:t xml:space="preserve"> </w:t>
      </w:r>
      <w:r>
        <w:rPr>
          <w:spacing w:val="-2"/>
          <w:sz w:val="31"/>
          <w:szCs w:val="31"/>
        </w:rPr>
        <w:t>一提起法律，他们可能更多地联想到法律</w:t>
      </w:r>
      <w:r>
        <w:rPr>
          <w:spacing w:val="-3"/>
          <w:sz w:val="31"/>
          <w:szCs w:val="31"/>
        </w:rPr>
        <w:t xml:space="preserve">的 </w:t>
      </w:r>
      <w:r>
        <w:rPr>
          <w:spacing w:val="8"/>
          <w:sz w:val="31"/>
          <w:szCs w:val="31"/>
        </w:rPr>
        <w:t>威严、强制性，很少能想到法律的保障作用；有的</w:t>
      </w:r>
      <w:r>
        <w:rPr>
          <w:spacing w:val="7"/>
          <w:sz w:val="31"/>
          <w:szCs w:val="31"/>
        </w:rPr>
        <w:t>学生不能</w:t>
      </w:r>
      <w:r>
        <w:rPr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严格要求自己，实施了不良行为甚至违法犯罪行为却浑</w:t>
      </w:r>
      <w:r>
        <w:rPr>
          <w:spacing w:val="7"/>
          <w:sz w:val="31"/>
          <w:szCs w:val="31"/>
        </w:rPr>
        <w:t>然不</w:t>
      </w:r>
      <w:r>
        <w:rPr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知，法治意识比较淡薄。因此，为了促进学生</w:t>
      </w:r>
      <w:r>
        <w:rPr>
          <w:spacing w:val="7"/>
          <w:sz w:val="31"/>
          <w:szCs w:val="31"/>
        </w:rPr>
        <w:t>健康成长，引</w:t>
      </w:r>
      <w:r>
        <w:rPr>
          <w:sz w:val="31"/>
          <w:szCs w:val="31"/>
        </w:rPr>
        <w:t xml:space="preserve"> </w:t>
      </w:r>
      <w:r>
        <w:rPr>
          <w:sz w:val="31"/>
          <w:szCs w:val="31"/>
        </w:rPr>
        <w:t>导学生尊法学法守法用法，增强法治意识，了</w:t>
      </w:r>
      <w:r>
        <w:rPr>
          <w:spacing w:val="-1"/>
          <w:sz w:val="31"/>
          <w:szCs w:val="31"/>
        </w:rPr>
        <w:t>解法律的产生、</w:t>
      </w:r>
    </w:p>
    <w:p>
      <w:pPr>
        <w:pStyle w:val="BodyText"/>
        <w:spacing w:before="1" w:line="218" w:lineRule="auto"/>
        <w:ind w:left="23"/>
        <w:rPr>
          <w:sz w:val="31"/>
          <w:szCs w:val="31"/>
        </w:rPr>
      </w:pPr>
      <w:r>
        <w:rPr>
          <w:spacing w:val="5"/>
          <w:sz w:val="31"/>
          <w:szCs w:val="31"/>
        </w:rPr>
        <w:t>法律的特征和作用，体会法律让生活更美好。</w:t>
      </w:r>
    </w:p>
    <w:p>
      <w:pPr>
        <w:pStyle w:val="BodyText"/>
        <w:spacing w:before="201" w:line="334" w:lineRule="auto"/>
        <w:ind w:left="23" w:right="97" w:firstLine="650"/>
        <w:jc w:val="both"/>
        <w:rPr>
          <w:sz w:val="31"/>
          <w:szCs w:val="31"/>
        </w:rPr>
      </w:pPr>
      <w:r>
        <w:rPr>
          <w:spacing w:val="7"/>
          <w:sz w:val="31"/>
          <w:szCs w:val="31"/>
        </w:rPr>
        <w:t>七年级学生阅读、分析、知识运用能力，比较欠缺，教</w:t>
      </w:r>
      <w:r>
        <w:rPr>
          <w:spacing w:val="3"/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学中以提升学生能力为主线进行设计；七年级学生注意</w:t>
      </w:r>
      <w:r>
        <w:rPr>
          <w:spacing w:val="7"/>
          <w:sz w:val="31"/>
          <w:szCs w:val="31"/>
        </w:rPr>
        <w:t>力不</w:t>
      </w:r>
      <w:r>
        <w:rPr>
          <w:sz w:val="31"/>
          <w:szCs w:val="31"/>
        </w:rPr>
        <w:t xml:space="preserve"> </w:t>
      </w:r>
      <w:r>
        <w:rPr>
          <w:spacing w:val="8"/>
          <w:sz w:val="31"/>
          <w:szCs w:val="31"/>
        </w:rPr>
        <w:t>够集中，设计视频、图片、故事等形式，激发</w:t>
      </w:r>
      <w:r>
        <w:rPr>
          <w:spacing w:val="7"/>
          <w:sz w:val="31"/>
          <w:szCs w:val="31"/>
        </w:rPr>
        <w:t>学生兴趣，提</w:t>
      </w:r>
    </w:p>
    <w:p>
      <w:pPr>
        <w:pStyle w:val="BodyText"/>
        <w:spacing w:line="219" w:lineRule="auto"/>
        <w:ind w:left="23"/>
        <w:rPr>
          <w:sz w:val="31"/>
          <w:szCs w:val="31"/>
        </w:rPr>
      </w:pPr>
      <w:r>
        <w:rPr>
          <w:spacing w:val="1"/>
          <w:sz w:val="31"/>
          <w:szCs w:val="31"/>
        </w:rPr>
        <w:t>高学生课堂的参与度和兴趣。</w:t>
      </w:r>
    </w:p>
    <w:p>
      <w:pPr>
        <w:spacing w:line="325" w:lineRule="auto"/>
        <w:rPr>
          <w:rFonts w:ascii="Arial"/>
          <w:sz w:val="21"/>
        </w:rPr>
      </w:pPr>
    </w:p>
    <w:p>
      <w:pPr>
        <w:spacing w:line="325" w:lineRule="auto"/>
        <w:rPr>
          <w:rFonts w:ascii="Arial"/>
          <w:sz w:val="21"/>
        </w:rPr>
      </w:pPr>
    </w:p>
    <w:p>
      <w:pPr>
        <w:spacing w:before="100" w:line="221" w:lineRule="auto"/>
        <w:ind w:left="677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4"/>
          <w:sz w:val="31"/>
          <w:szCs w:val="31"/>
        </w:rPr>
        <w:t>七、本单元主要内容及课时安排</w:t>
      </w:r>
    </w:p>
    <w:p>
      <w:pPr>
        <w:pStyle w:val="BodyText"/>
        <w:spacing w:before="188" w:line="221" w:lineRule="auto"/>
        <w:ind w:left="1103"/>
        <w:rPr>
          <w:sz w:val="31"/>
          <w:szCs w:val="31"/>
        </w:rPr>
      </w:pPr>
      <w:r>
        <w:rPr>
          <w:spacing w:val="40"/>
          <w:sz w:val="31"/>
          <w:szCs w:val="31"/>
        </w:rPr>
        <w:t>总4课时</w:t>
      </w:r>
    </w:p>
    <w:p>
      <w:pPr>
        <w:pStyle w:val="BodyText"/>
        <w:spacing w:before="187" w:line="219" w:lineRule="auto"/>
        <w:ind w:left="673"/>
        <w:rPr>
          <w:sz w:val="31"/>
          <w:szCs w:val="31"/>
        </w:rPr>
      </w:pPr>
      <w:r>
        <w:rPr>
          <w:spacing w:val="23"/>
          <w:sz w:val="31"/>
          <w:szCs w:val="31"/>
        </w:rPr>
        <w:t>第1课时：9.1生活需要法律</w:t>
      </w:r>
    </w:p>
    <w:p>
      <w:pPr>
        <w:pStyle w:val="BodyText"/>
        <w:spacing w:before="192" w:line="219" w:lineRule="auto"/>
        <w:ind w:left="673"/>
        <w:rPr>
          <w:sz w:val="31"/>
          <w:szCs w:val="31"/>
        </w:rPr>
      </w:pPr>
      <w:r>
        <w:rPr>
          <w:spacing w:val="23"/>
          <w:sz w:val="31"/>
          <w:szCs w:val="31"/>
        </w:rPr>
        <w:t>第2课时：9.2法律保障生活</w:t>
      </w:r>
    </w:p>
    <w:p>
      <w:pPr>
        <w:pStyle w:val="BodyText"/>
        <w:spacing w:before="192" w:line="560" w:lineRule="exact"/>
        <w:ind w:left="673"/>
        <w:rPr>
          <w:sz w:val="31"/>
          <w:szCs w:val="31"/>
        </w:rPr>
      </w:pPr>
      <w:r>
        <w:rPr>
          <w:spacing w:val="20"/>
          <w:position w:val="18"/>
          <w:sz w:val="31"/>
          <w:szCs w:val="31"/>
        </w:rPr>
        <w:t>第3课时：10.1法律为我们护航</w:t>
      </w:r>
    </w:p>
    <w:p>
      <w:pPr>
        <w:pStyle w:val="BodyText"/>
        <w:spacing w:before="1" w:line="219" w:lineRule="auto"/>
        <w:ind w:left="673"/>
        <w:rPr>
          <w:sz w:val="31"/>
          <w:szCs w:val="31"/>
        </w:rPr>
      </w:pPr>
      <w:r>
        <w:rPr>
          <w:spacing w:val="20"/>
          <w:sz w:val="31"/>
          <w:szCs w:val="31"/>
        </w:rPr>
        <w:t>第4课时：10.2法律与我们同行</w:t>
      </w:r>
    </w:p>
    <w:p>
      <w:pPr>
        <w:spacing w:line="219" w:lineRule="auto"/>
        <w:rPr>
          <w:sz w:val="31"/>
          <w:szCs w:val="31"/>
        </w:rPr>
        <w:sectPr>
          <w:headerReference w:type="default" r:id="rId14"/>
          <w:pgSz w:w="11910" w:h="16840"/>
          <w:pgMar w:top="400" w:right="1735" w:bottom="0" w:left="1786" w:header="0" w:footer="0" w:gutter="0"/>
          <w:pgNumType w:start="11"/>
          <w:cols w:space="708"/>
        </w:sect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before="101" w:line="221" w:lineRule="auto"/>
        <w:ind w:left="677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4"/>
          <w:sz w:val="31"/>
          <w:szCs w:val="31"/>
        </w:rPr>
        <w:t>八、本单元课堂教法设计</w:t>
      </w:r>
    </w:p>
    <w:p>
      <w:pPr>
        <w:pStyle w:val="BodyText"/>
        <w:spacing w:before="184" w:line="561" w:lineRule="exact"/>
        <w:ind w:left="833"/>
        <w:rPr>
          <w:sz w:val="31"/>
          <w:szCs w:val="31"/>
        </w:rPr>
      </w:pPr>
      <w:r>
        <w:rPr>
          <w:spacing w:val="4"/>
          <w:position w:val="18"/>
          <w:sz w:val="31"/>
          <w:szCs w:val="31"/>
        </w:rPr>
        <w:t>(1)设计视频导入激发学习兴趣，引发学生关注社会，</w:t>
      </w:r>
    </w:p>
    <w:p>
      <w:pPr>
        <w:pStyle w:val="BodyText"/>
        <w:spacing w:line="219" w:lineRule="auto"/>
        <w:ind w:left="23"/>
        <w:rPr>
          <w:sz w:val="31"/>
          <w:szCs w:val="31"/>
        </w:rPr>
      </w:pPr>
      <w:r>
        <w:rPr>
          <w:spacing w:val="-4"/>
          <w:sz w:val="31"/>
          <w:szCs w:val="31"/>
        </w:rPr>
        <w:t>提升法治素养；</w:t>
      </w:r>
    </w:p>
    <w:p>
      <w:pPr>
        <w:pStyle w:val="BodyText"/>
        <w:spacing w:before="182" w:line="219" w:lineRule="auto"/>
        <w:ind w:left="833"/>
        <w:rPr>
          <w:sz w:val="31"/>
          <w:szCs w:val="31"/>
        </w:rPr>
      </w:pPr>
      <w:r>
        <w:rPr>
          <w:spacing w:val="11"/>
          <w:sz w:val="31"/>
          <w:szCs w:val="31"/>
        </w:rPr>
        <w:t>(2)设计幻灯片美感，插图增强感染力；</w:t>
      </w:r>
    </w:p>
    <w:p>
      <w:pPr>
        <w:pStyle w:val="BodyText"/>
        <w:spacing w:before="200" w:line="551" w:lineRule="exact"/>
        <w:ind w:left="833"/>
        <w:rPr>
          <w:sz w:val="31"/>
          <w:szCs w:val="31"/>
        </w:rPr>
      </w:pPr>
      <w:r>
        <w:rPr>
          <w:spacing w:val="14"/>
          <w:position w:val="17"/>
          <w:sz w:val="31"/>
          <w:szCs w:val="31"/>
        </w:rPr>
        <w:t>(3)设计正文蓝色加粗黑体字，明确基本知识点；红</w:t>
      </w:r>
    </w:p>
    <w:p>
      <w:pPr>
        <w:pStyle w:val="BodyText"/>
        <w:spacing w:before="1" w:line="219" w:lineRule="auto"/>
        <w:jc w:val="right"/>
        <w:rPr>
          <w:sz w:val="31"/>
          <w:szCs w:val="31"/>
        </w:rPr>
      </w:pPr>
      <w:r>
        <w:rPr>
          <w:spacing w:val="6"/>
          <w:sz w:val="31"/>
          <w:szCs w:val="31"/>
        </w:rPr>
        <w:t>色加粗黑体字，明确关键词或提高学生灵活</w:t>
      </w:r>
      <w:r>
        <w:rPr>
          <w:spacing w:val="5"/>
          <w:sz w:val="31"/>
          <w:szCs w:val="31"/>
        </w:rPr>
        <w:t>组织语言的能力；</w:t>
      </w:r>
    </w:p>
    <w:p>
      <w:pPr>
        <w:pStyle w:val="BodyText"/>
        <w:spacing w:before="210" w:line="550" w:lineRule="exact"/>
        <w:ind w:left="833"/>
        <w:rPr>
          <w:sz w:val="31"/>
          <w:szCs w:val="31"/>
        </w:rPr>
      </w:pPr>
      <w:r>
        <w:rPr>
          <w:spacing w:val="14"/>
          <w:position w:val="17"/>
          <w:sz w:val="31"/>
          <w:szCs w:val="31"/>
        </w:rPr>
        <w:t>(4)利用切合学生日常生活事例材料，力求“一案到</w:t>
      </w:r>
    </w:p>
    <w:p>
      <w:pPr>
        <w:pStyle w:val="BodyText"/>
        <w:spacing w:before="1" w:line="218" w:lineRule="auto"/>
        <w:ind w:left="23"/>
        <w:rPr>
          <w:sz w:val="31"/>
          <w:szCs w:val="31"/>
        </w:rPr>
      </w:pPr>
      <w:r>
        <w:rPr>
          <w:spacing w:val="5"/>
          <w:sz w:val="31"/>
          <w:szCs w:val="31"/>
        </w:rPr>
        <w:t>底”任务情境设计，提高学生参与探究的兴趣；</w:t>
      </w:r>
    </w:p>
    <w:p>
      <w:pPr>
        <w:pStyle w:val="BodyText"/>
        <w:spacing w:before="202" w:line="328" w:lineRule="auto"/>
        <w:ind w:left="23" w:right="169" w:firstLine="809"/>
        <w:rPr>
          <w:sz w:val="31"/>
          <w:szCs w:val="31"/>
        </w:rPr>
      </w:pPr>
      <w:r>
        <w:rPr>
          <w:spacing w:val="14"/>
          <w:sz w:val="31"/>
          <w:szCs w:val="31"/>
        </w:rPr>
        <w:t>(5)设计“任务探究”栏目，提高学生自主探究、合</w:t>
      </w:r>
      <w:r>
        <w:rPr>
          <w:sz w:val="31"/>
          <w:szCs w:val="31"/>
        </w:rPr>
        <w:t xml:space="preserve">  </w:t>
      </w:r>
      <w:r>
        <w:rPr>
          <w:spacing w:val="11"/>
          <w:sz w:val="31"/>
          <w:szCs w:val="31"/>
        </w:rPr>
        <w:t>作探究的能力，激发学生思考；提高学生运用知识的能力、</w:t>
      </w:r>
    </w:p>
    <w:p>
      <w:pPr>
        <w:pStyle w:val="BodyText"/>
        <w:spacing w:before="1" w:line="218" w:lineRule="auto"/>
        <w:ind w:left="23"/>
        <w:rPr>
          <w:sz w:val="31"/>
          <w:szCs w:val="31"/>
        </w:rPr>
      </w:pPr>
      <w:r>
        <w:rPr>
          <w:sz w:val="31"/>
          <w:szCs w:val="31"/>
        </w:rPr>
        <w:t>研读材料的能力，活学活用；</w:t>
      </w:r>
    </w:p>
    <w:p>
      <w:pPr>
        <w:pStyle w:val="BodyText"/>
        <w:spacing w:before="200" w:line="216" w:lineRule="auto"/>
        <w:ind w:left="833"/>
        <w:rPr>
          <w:sz w:val="31"/>
          <w:szCs w:val="31"/>
        </w:rPr>
      </w:pPr>
      <w:r>
        <w:rPr>
          <w:spacing w:val="12"/>
          <w:sz w:val="31"/>
          <w:szCs w:val="31"/>
        </w:rPr>
        <w:t>(6)设计“课堂练习”,巩固所学知识。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spacing w:before="101" w:line="221" w:lineRule="auto"/>
        <w:ind w:left="997"/>
        <w:outlineLvl w:val="0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-4"/>
          <w:sz w:val="31"/>
          <w:szCs w:val="31"/>
        </w:rPr>
        <w:t>九、</w:t>
      </w:r>
      <w:r>
        <w:rPr>
          <w:rFonts w:ascii="SimHei" w:eastAsia="SimHei" w:hAnsi="SimHei" w:cs="SimHei"/>
          <w:spacing w:val="-61"/>
          <w:sz w:val="31"/>
          <w:szCs w:val="3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31"/>
          <w:szCs w:val="31"/>
        </w:rPr>
        <w:t>单元教学主要情境设计</w:t>
      </w:r>
    </w:p>
    <w:p>
      <w:pPr>
        <w:pStyle w:val="BodyText"/>
        <w:spacing w:before="183" w:line="334" w:lineRule="auto"/>
        <w:ind w:left="443" w:right="264" w:firstLine="644"/>
        <w:rPr>
          <w:sz w:val="31"/>
          <w:szCs w:val="31"/>
        </w:rPr>
      </w:pPr>
      <w:r>
        <w:rPr>
          <w:b/>
          <w:bCs/>
          <w:spacing w:val="1"/>
          <w:sz w:val="31"/>
          <w:szCs w:val="31"/>
        </w:rPr>
        <w:t>1.【视频欣赏——民法典】</w:t>
      </w:r>
      <w:r>
        <w:rPr>
          <w:spacing w:val="1"/>
          <w:sz w:val="31"/>
          <w:szCs w:val="31"/>
        </w:rPr>
        <w:t>通过观看视频，体会民法</w:t>
      </w:r>
      <w:r>
        <w:rPr>
          <w:sz w:val="31"/>
          <w:szCs w:val="31"/>
        </w:rPr>
        <w:t xml:space="preserve"> </w:t>
      </w:r>
      <w:r>
        <w:rPr>
          <w:spacing w:val="3"/>
          <w:sz w:val="31"/>
          <w:szCs w:val="31"/>
        </w:rPr>
        <w:t>典是“社会生活的百科全书”和民法典是“民事权利的保</w:t>
      </w:r>
    </w:p>
    <w:p>
      <w:pPr>
        <w:pStyle w:val="BodyText"/>
        <w:spacing w:before="1" w:line="218" w:lineRule="auto"/>
        <w:ind w:left="443"/>
        <w:rPr>
          <w:sz w:val="31"/>
          <w:szCs w:val="31"/>
        </w:rPr>
      </w:pPr>
      <w:r>
        <w:rPr>
          <w:spacing w:val="-33"/>
          <w:sz w:val="31"/>
          <w:szCs w:val="31"/>
        </w:rPr>
        <w:t>障书”。</w:t>
      </w:r>
    </w:p>
    <w:p>
      <w:pPr>
        <w:pStyle w:val="BodyText"/>
        <w:spacing w:before="191" w:line="563" w:lineRule="exact"/>
        <w:ind w:left="1083"/>
        <w:rPr>
          <w:sz w:val="31"/>
          <w:szCs w:val="31"/>
        </w:rPr>
      </w:pPr>
      <w:r>
        <w:rPr>
          <w:spacing w:val="-5"/>
          <w:position w:val="18"/>
          <w:sz w:val="31"/>
          <w:szCs w:val="31"/>
        </w:rPr>
        <w:t>2</w:t>
      </w:r>
      <w:r>
        <w:rPr>
          <w:b/>
          <w:bCs/>
          <w:spacing w:val="-5"/>
          <w:position w:val="18"/>
          <w:sz w:val="31"/>
          <w:szCs w:val="31"/>
        </w:rPr>
        <w:t>.</w:t>
      </w:r>
      <w:r>
        <w:rPr>
          <w:spacing w:val="-5"/>
          <w:position w:val="18"/>
          <w:sz w:val="31"/>
          <w:szCs w:val="31"/>
        </w:rPr>
        <w:t xml:space="preserve"> </w:t>
      </w:r>
      <w:r>
        <w:rPr>
          <w:b/>
          <w:bCs/>
          <w:spacing w:val="-5"/>
          <w:position w:val="18"/>
          <w:sz w:val="31"/>
          <w:szCs w:val="31"/>
        </w:rPr>
        <w:t>【生活中的规则】</w:t>
      </w:r>
      <w:r>
        <w:rPr>
          <w:spacing w:val="-5"/>
          <w:position w:val="18"/>
          <w:sz w:val="31"/>
          <w:szCs w:val="31"/>
        </w:rPr>
        <w:t>通过分析生活中的规则，明确生</w:t>
      </w:r>
    </w:p>
    <w:p>
      <w:pPr>
        <w:pStyle w:val="BodyText"/>
        <w:spacing w:before="1" w:line="219" w:lineRule="auto"/>
        <w:ind w:left="443"/>
        <w:rPr>
          <w:sz w:val="31"/>
          <w:szCs w:val="31"/>
        </w:rPr>
      </w:pPr>
      <w:r>
        <w:rPr>
          <w:spacing w:val="-1"/>
          <w:sz w:val="31"/>
          <w:szCs w:val="31"/>
        </w:rPr>
        <w:t>活中规则的种类。</w:t>
      </w:r>
    </w:p>
    <w:p>
      <w:pPr>
        <w:pStyle w:val="BodyText"/>
        <w:spacing w:before="187" w:line="336" w:lineRule="auto"/>
        <w:ind w:left="443" w:right="246" w:firstLine="639"/>
        <w:rPr>
          <w:sz w:val="31"/>
          <w:szCs w:val="31"/>
        </w:rPr>
      </w:pPr>
      <w:r>
        <w:rPr>
          <w:spacing w:val="2"/>
          <w:sz w:val="31"/>
          <w:szCs w:val="31"/>
        </w:rPr>
        <w:t>3.</w:t>
      </w:r>
      <w:r>
        <w:rPr>
          <w:b/>
          <w:bCs/>
          <w:spacing w:val="2"/>
          <w:sz w:val="31"/>
          <w:szCs w:val="31"/>
        </w:rPr>
        <w:t>【认识法律】</w:t>
      </w:r>
      <w:r>
        <w:rPr>
          <w:spacing w:val="2"/>
          <w:sz w:val="31"/>
          <w:szCs w:val="31"/>
        </w:rPr>
        <w:t>通过对规则产生方式、实施手段、调</w:t>
      </w:r>
      <w:r>
        <w:rPr>
          <w:spacing w:val="16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整对象和范围的分析，理解法律、道德、校纪校规不同点</w:t>
      </w:r>
    </w:p>
    <w:p>
      <w:pPr>
        <w:pStyle w:val="BodyText"/>
        <w:spacing w:before="1" w:line="221" w:lineRule="auto"/>
        <w:ind w:left="443"/>
        <w:rPr>
          <w:sz w:val="31"/>
          <w:szCs w:val="31"/>
        </w:rPr>
        <w:sectPr>
          <w:headerReference w:type="default" r:id="rId15"/>
          <w:pgSz w:w="11910" w:h="16840"/>
          <w:pgMar w:top="400" w:right="1575" w:bottom="0" w:left="1786" w:header="0" w:footer="0" w:gutter="0"/>
          <w:pgNumType w:start="12"/>
          <w:cols w:space="708"/>
        </w:sectPr>
      </w:pPr>
      <w:r>
        <w:rPr>
          <w:spacing w:val="-4"/>
          <w:sz w:val="31"/>
          <w:szCs w:val="31"/>
        </w:rPr>
        <w:t>和相同点。</w:t>
      </w:r>
    </w:p>
    <w:p>
      <w:pPr>
        <w:pStyle w:val="BodyText"/>
        <w:spacing w:before="181" w:line="219" w:lineRule="auto"/>
        <w:ind w:left="1083"/>
        <w:rPr>
          <w:sz w:val="31"/>
          <w:szCs w:val="31"/>
        </w:rPr>
      </w:pPr>
      <w:r>
        <w:rPr>
          <w:spacing w:val="2"/>
          <w:sz w:val="31"/>
          <w:szCs w:val="31"/>
        </w:rPr>
        <w:t>4.</w:t>
      </w:r>
      <w:r>
        <w:rPr>
          <w:b/>
          <w:bCs/>
          <w:spacing w:val="2"/>
          <w:sz w:val="31"/>
          <w:szCs w:val="31"/>
        </w:rPr>
        <w:t>【审判环节】</w:t>
      </w:r>
      <w:r>
        <w:rPr>
          <w:spacing w:val="2"/>
          <w:sz w:val="31"/>
          <w:szCs w:val="31"/>
        </w:rPr>
        <w:t>通过观看视频，刘国强案件审判，体</w:t>
      </w:r>
    </w:p>
    <w:p>
      <w:pPr>
        <w:spacing w:line="219" w:lineRule="auto"/>
        <w:rPr>
          <w:sz w:val="31"/>
          <w:szCs w:val="31"/>
        </w:rPr>
        <w:sectPr>
          <w:headerReference w:type="default" r:id="rId16"/>
          <w:type w:val="nextPage"/>
          <w:pgSz w:w="11910" w:h="16840"/>
          <w:pgMar w:top="400" w:right="1575" w:bottom="0" w:left="1786" w:header="0" w:footer="0" w:gutter="0"/>
          <w:pgNumType w:start="13"/>
          <w:cols w:space="708"/>
          <w:titlePg w:val="0"/>
        </w:sect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01" w:line="551" w:lineRule="exact"/>
        <w:ind w:left="443"/>
        <w:rPr>
          <w:sz w:val="31"/>
          <w:szCs w:val="31"/>
        </w:rPr>
      </w:pPr>
      <w:r>
        <w:rPr>
          <w:spacing w:val="3"/>
          <w:position w:val="17"/>
          <w:sz w:val="31"/>
          <w:szCs w:val="31"/>
        </w:rPr>
        <w:t>会法律是由国家强制力保证实施；法律对全体社会成员具</w:t>
      </w:r>
    </w:p>
    <w:p>
      <w:pPr>
        <w:pStyle w:val="BodyText"/>
        <w:spacing w:line="219" w:lineRule="auto"/>
        <w:ind w:left="443"/>
        <w:rPr>
          <w:sz w:val="31"/>
          <w:szCs w:val="31"/>
        </w:rPr>
      </w:pPr>
      <w:r>
        <w:rPr>
          <w:spacing w:val="-1"/>
          <w:sz w:val="31"/>
          <w:szCs w:val="31"/>
        </w:rPr>
        <w:t>有普遍约束力。</w:t>
      </w:r>
    </w:p>
    <w:p>
      <w:pPr>
        <w:pStyle w:val="BodyText"/>
        <w:spacing w:before="196" w:line="219" w:lineRule="auto"/>
        <w:ind w:left="1087"/>
        <w:rPr>
          <w:sz w:val="31"/>
          <w:szCs w:val="31"/>
        </w:rPr>
      </w:pPr>
      <w:r>
        <w:rPr>
          <w:b/>
          <w:bCs/>
          <w:spacing w:val="-1"/>
          <w:sz w:val="31"/>
          <w:szCs w:val="31"/>
        </w:rPr>
        <w:t>5.</w:t>
      </w:r>
      <w:r>
        <w:rPr>
          <w:spacing w:val="-1"/>
          <w:sz w:val="31"/>
          <w:szCs w:val="31"/>
        </w:rPr>
        <w:t xml:space="preserve"> </w:t>
      </w:r>
      <w:r>
        <w:rPr>
          <w:b/>
          <w:bCs/>
          <w:spacing w:val="-1"/>
          <w:sz w:val="31"/>
          <w:szCs w:val="31"/>
        </w:rPr>
        <w:t>【高考作弊入刑】</w:t>
      </w:r>
      <w:r>
        <w:rPr>
          <w:spacing w:val="-1"/>
          <w:sz w:val="31"/>
          <w:szCs w:val="31"/>
        </w:rPr>
        <w:t>通过探究，理解法律的作用</w:t>
      </w:r>
    </w:p>
    <w:p>
      <w:pPr>
        <w:pStyle w:val="BodyText"/>
        <w:spacing w:before="181" w:line="335" w:lineRule="auto"/>
        <w:ind w:left="443" w:firstLine="644"/>
        <w:rPr>
          <w:sz w:val="31"/>
          <w:szCs w:val="31"/>
        </w:rPr>
      </w:pPr>
      <w:r>
        <w:rPr>
          <w:b/>
          <w:bCs/>
          <w:spacing w:val="6"/>
          <w:sz w:val="31"/>
          <w:szCs w:val="31"/>
        </w:rPr>
        <w:t>6.</w:t>
      </w:r>
      <w:r>
        <w:rPr>
          <w:spacing w:val="6"/>
          <w:sz w:val="31"/>
          <w:szCs w:val="31"/>
        </w:rPr>
        <w:t xml:space="preserve"> </w:t>
      </w:r>
      <w:r>
        <w:rPr>
          <w:b/>
          <w:bCs/>
          <w:spacing w:val="6"/>
          <w:sz w:val="31"/>
          <w:szCs w:val="31"/>
        </w:rPr>
        <w:t>【未成年70天打赏主播158万】</w:t>
      </w:r>
      <w:r>
        <w:rPr>
          <w:spacing w:val="6"/>
          <w:sz w:val="31"/>
          <w:szCs w:val="31"/>
        </w:rPr>
        <w:t>通过“一案到底”</w:t>
      </w:r>
      <w:r>
        <w:rPr>
          <w:spacing w:val="16"/>
          <w:sz w:val="31"/>
          <w:szCs w:val="31"/>
        </w:rPr>
        <w:t xml:space="preserve"> </w:t>
      </w:r>
      <w:r>
        <w:rPr>
          <w:spacing w:val="4"/>
          <w:sz w:val="31"/>
          <w:szCs w:val="31"/>
        </w:rPr>
        <w:t>情境任务设计，理解国家给予未成年特殊保护的原因和相</w:t>
      </w:r>
    </w:p>
    <w:p>
      <w:pPr>
        <w:pStyle w:val="BodyText"/>
        <w:spacing w:before="1" w:line="218" w:lineRule="auto"/>
        <w:ind w:left="443"/>
        <w:rPr>
          <w:sz w:val="31"/>
          <w:szCs w:val="31"/>
        </w:rPr>
      </w:pPr>
      <w:r>
        <w:rPr>
          <w:spacing w:val="6"/>
          <w:sz w:val="31"/>
          <w:szCs w:val="31"/>
        </w:rPr>
        <w:t>关法律，以及青少年珍惜国家给予未成年特</w:t>
      </w:r>
      <w:r>
        <w:rPr>
          <w:spacing w:val="5"/>
          <w:sz w:val="31"/>
          <w:szCs w:val="31"/>
        </w:rPr>
        <w:t>殊保护。</w:t>
      </w:r>
    </w:p>
    <w:p>
      <w:pPr>
        <w:pStyle w:val="BodyText"/>
        <w:spacing w:before="189" w:line="563" w:lineRule="exact"/>
        <w:ind w:left="1087"/>
        <w:rPr>
          <w:sz w:val="31"/>
          <w:szCs w:val="31"/>
        </w:rPr>
      </w:pPr>
      <w:r>
        <w:rPr>
          <w:b/>
          <w:bCs/>
          <w:spacing w:val="-6"/>
          <w:position w:val="18"/>
          <w:sz w:val="31"/>
          <w:szCs w:val="31"/>
        </w:rPr>
        <w:t>7.</w:t>
      </w:r>
      <w:r>
        <w:rPr>
          <w:spacing w:val="-6"/>
          <w:position w:val="18"/>
          <w:sz w:val="31"/>
          <w:szCs w:val="31"/>
        </w:rPr>
        <w:t xml:space="preserve"> </w:t>
      </w:r>
      <w:r>
        <w:rPr>
          <w:b/>
          <w:bCs/>
          <w:spacing w:val="-6"/>
          <w:position w:val="18"/>
          <w:sz w:val="31"/>
          <w:szCs w:val="31"/>
        </w:rPr>
        <w:t>【习近平等国家领导人进行宪法宣誓】</w:t>
      </w:r>
      <w:r>
        <w:rPr>
          <w:spacing w:val="-6"/>
          <w:position w:val="18"/>
          <w:sz w:val="31"/>
          <w:szCs w:val="31"/>
        </w:rPr>
        <w:t>通过观看视</w:t>
      </w:r>
    </w:p>
    <w:p>
      <w:pPr>
        <w:pStyle w:val="BodyText"/>
        <w:spacing w:before="1" w:line="218" w:lineRule="auto"/>
        <w:ind w:left="443"/>
        <w:rPr>
          <w:sz w:val="31"/>
          <w:szCs w:val="31"/>
        </w:rPr>
      </w:pPr>
      <w:r>
        <w:rPr>
          <w:spacing w:val="5"/>
          <w:sz w:val="31"/>
          <w:szCs w:val="31"/>
        </w:rPr>
        <w:t>频，理解青少年树立法治意识的重要性。</w:t>
      </w:r>
    </w:p>
    <w:p>
      <w:pPr>
        <w:pStyle w:val="BodyText"/>
        <w:spacing w:before="189" w:line="555" w:lineRule="exact"/>
        <w:ind w:left="1083"/>
        <w:rPr>
          <w:sz w:val="31"/>
          <w:szCs w:val="31"/>
        </w:rPr>
      </w:pPr>
      <w:r>
        <w:rPr>
          <w:spacing w:val="2"/>
          <w:position w:val="18"/>
          <w:sz w:val="31"/>
          <w:szCs w:val="31"/>
        </w:rPr>
        <w:t>8.</w:t>
      </w:r>
      <w:r>
        <w:rPr>
          <w:b/>
          <w:bCs/>
          <w:spacing w:val="2"/>
          <w:position w:val="18"/>
          <w:sz w:val="31"/>
          <w:szCs w:val="31"/>
        </w:rPr>
        <w:t>【霸凌宣判案】</w:t>
      </w:r>
      <w:r>
        <w:rPr>
          <w:spacing w:val="2"/>
          <w:position w:val="18"/>
          <w:sz w:val="31"/>
          <w:szCs w:val="31"/>
        </w:rPr>
        <w:t>通过观看视频，理解如何学会依法</w:t>
      </w:r>
    </w:p>
    <w:p>
      <w:pPr>
        <w:pStyle w:val="BodyText"/>
        <w:spacing w:before="1" w:line="219" w:lineRule="auto"/>
        <w:ind w:left="443"/>
        <w:rPr>
          <w:sz w:val="31"/>
          <w:szCs w:val="31"/>
        </w:rPr>
      </w:pPr>
      <w:r>
        <w:rPr>
          <w:spacing w:val="-4"/>
          <w:sz w:val="31"/>
          <w:szCs w:val="31"/>
        </w:rPr>
        <w:t>办事。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01" w:line="219" w:lineRule="auto"/>
        <w:ind w:left="47"/>
        <w:rPr>
          <w:sz w:val="31"/>
          <w:szCs w:val="31"/>
        </w:rPr>
      </w:pPr>
      <w:r>
        <w:rPr>
          <w:b/>
          <w:bCs/>
          <w:spacing w:val="-1"/>
          <w:sz w:val="31"/>
          <w:szCs w:val="31"/>
        </w:rPr>
        <w:t>附件：课时教案</w:t>
      </w:r>
    </w:p>
    <w:p>
      <w:pPr>
        <w:spacing w:line="219" w:lineRule="auto"/>
        <w:rPr>
          <w:sz w:val="31"/>
          <w:szCs w:val="31"/>
        </w:rPr>
        <w:sectPr>
          <w:headerReference w:type="default" r:id="rId17"/>
          <w:pgSz w:w="11910" w:h="16840"/>
          <w:pgMar w:top="400" w:right="1667" w:bottom="0" w:left="1786" w:header="0" w:footer="0" w:gutter="0"/>
          <w:pgNumType w:start="14"/>
          <w:cols w:space="708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1" w:lineRule="auto"/>
        <w:ind w:left="195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7"/>
          <w:sz w:val="32"/>
          <w:szCs w:val="32"/>
        </w:rPr>
        <w:t>第九课第一框《生活需要法律》教学设计</w:t>
      </w:r>
    </w:p>
    <w:p>
      <w:pPr>
        <w:pStyle w:val="BodyText"/>
        <w:spacing w:before="179" w:line="561" w:lineRule="exact"/>
        <w:ind w:left="1009"/>
      </w:pPr>
      <w:r>
        <w:rPr>
          <w:b/>
          <w:bCs/>
          <w:spacing w:val="-5"/>
          <w:position w:val="17"/>
        </w:rPr>
        <w:t>一、核心素养目标</w:t>
      </w:r>
    </w:p>
    <w:p>
      <w:pPr>
        <w:pStyle w:val="BodyText"/>
        <w:spacing w:line="220" w:lineRule="auto"/>
        <w:ind w:left="779"/>
      </w:pPr>
      <w:r>
        <w:rPr>
          <w:b/>
          <w:bCs/>
          <w:spacing w:val="-4"/>
        </w:rPr>
        <w:t>【法治观念】</w:t>
      </w:r>
    </w:p>
    <w:p>
      <w:pPr>
        <w:pStyle w:val="BodyText"/>
        <w:spacing w:before="161" w:line="323" w:lineRule="auto"/>
        <w:ind w:left="144" w:right="1396" w:firstLine="670"/>
      </w:pPr>
      <w:r>
        <w:rPr>
          <w:spacing w:val="-3"/>
        </w:rPr>
        <w:t>1.了解法律的产生，领会法律与生活息息相关；知道依</w:t>
      </w:r>
      <w:r>
        <w:rPr>
          <w:spacing w:val="2"/>
        </w:rPr>
        <w:t xml:space="preserve"> </w:t>
      </w:r>
      <w:r>
        <w:rPr>
          <w:spacing w:val="-3"/>
        </w:rPr>
        <w:t>法治国的总目标和法治化进程，认识法治是国家治理的重要</w:t>
      </w:r>
    </w:p>
    <w:p>
      <w:pPr>
        <w:pStyle w:val="BodyText"/>
        <w:spacing w:before="1" w:line="218" w:lineRule="auto"/>
        <w:ind w:left="144"/>
      </w:pPr>
      <w:r>
        <w:rPr>
          <w:spacing w:val="-4"/>
        </w:rPr>
        <w:t>方式，初步认识建设社会主义法治国家的重要意义。</w:t>
      </w:r>
    </w:p>
    <w:p>
      <w:pPr>
        <w:pStyle w:val="BodyText"/>
        <w:spacing w:before="192" w:line="219" w:lineRule="auto"/>
        <w:ind w:left="934"/>
      </w:pPr>
      <w:r>
        <w:rPr>
          <w:spacing w:val="-4"/>
        </w:rPr>
        <w:t>2.初步形成自觉按照法律要求规范自己行为的能力；</w:t>
      </w:r>
    </w:p>
    <w:p>
      <w:pPr>
        <w:pStyle w:val="BodyText"/>
        <w:spacing w:before="180" w:line="219" w:lineRule="auto"/>
        <w:ind w:left="144"/>
      </w:pPr>
      <w:r>
        <w:rPr>
          <w:spacing w:val="2"/>
        </w:rPr>
        <w:t>初步培养用历史的、发展的观点认识法治建设进程的能力。</w:t>
      </w:r>
    </w:p>
    <w:p>
      <w:pPr>
        <w:pStyle w:val="BodyText"/>
        <w:spacing w:before="180" w:line="560" w:lineRule="exact"/>
        <w:ind w:left="934"/>
      </w:pPr>
      <w:r>
        <w:rPr>
          <w:spacing w:val="-2"/>
          <w:position w:val="17"/>
        </w:rPr>
        <w:t>3.初步树立法律意识、法治观念，培养崇尚法律、敬</w:t>
      </w:r>
    </w:p>
    <w:p>
      <w:pPr>
        <w:pStyle w:val="BodyText"/>
        <w:spacing w:before="1" w:line="219" w:lineRule="auto"/>
        <w:ind w:left="144"/>
      </w:pPr>
      <w:r>
        <w:rPr>
          <w:spacing w:val="-8"/>
        </w:rPr>
        <w:t>畏法律的情感。</w:t>
      </w:r>
    </w:p>
    <w:p>
      <w:pPr>
        <w:pStyle w:val="BodyText"/>
        <w:spacing w:before="185" w:line="219" w:lineRule="auto"/>
        <w:ind w:left="799"/>
        <w:outlineLvl w:val="0"/>
      </w:pPr>
      <w:r>
        <w:rPr>
          <w:b/>
          <w:bCs/>
          <w:spacing w:val="-6"/>
        </w:rPr>
        <w:t>二、教学重点与难点</w:t>
      </w:r>
    </w:p>
    <w:p>
      <w:pPr>
        <w:pStyle w:val="BodyText"/>
        <w:spacing w:before="185" w:line="219" w:lineRule="auto"/>
        <w:ind w:left="779"/>
      </w:pPr>
      <w:r>
        <w:rPr>
          <w:b/>
          <w:bCs/>
          <w:spacing w:val="-11"/>
        </w:rPr>
        <w:t>【重点】</w:t>
      </w:r>
      <w:r>
        <w:rPr>
          <w:spacing w:val="153"/>
        </w:rPr>
        <w:t xml:space="preserve"> </w:t>
      </w:r>
      <w:r>
        <w:rPr>
          <w:spacing w:val="-11"/>
        </w:rPr>
        <w:t>理解我们的生活与法律息息相关</w:t>
      </w:r>
    </w:p>
    <w:p>
      <w:pPr>
        <w:pStyle w:val="BodyText"/>
        <w:spacing w:before="168" w:line="220" w:lineRule="auto"/>
        <w:ind w:left="779"/>
      </w:pPr>
      <w:r>
        <w:rPr>
          <w:b/>
          <w:bCs/>
          <w:spacing w:val="-8"/>
        </w:rPr>
        <w:t>【难点】</w:t>
      </w:r>
      <w:r>
        <w:rPr>
          <w:spacing w:val="-61"/>
        </w:rPr>
        <w:t xml:space="preserve"> </w:t>
      </w:r>
      <w:r>
        <w:rPr>
          <w:spacing w:val="-8"/>
        </w:rPr>
        <w:t>.理解法治在国家治理中的重要作用</w:t>
      </w:r>
    </w:p>
    <w:p>
      <w:pPr>
        <w:spacing w:before="30"/>
      </w:pPr>
    </w:p>
    <w:tbl>
      <w:tblPr>
        <w:tblStyle w:val="TableNormal1"/>
        <w:tblW w:w="98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74"/>
        <w:gridCol w:w="2517"/>
        <w:gridCol w:w="3177"/>
        <w:gridCol w:w="3142"/>
      </w:tblGrid>
      <w:tr>
        <w:tblPrEx>
          <w:tblW w:w="981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22"/>
        </w:trPr>
        <w:tc>
          <w:tcPr>
            <w:tcW w:w="974" w:type="dxa"/>
            <w:vAlign w:val="top"/>
          </w:tcPr>
          <w:p>
            <w:pPr>
              <w:pStyle w:val="TableText"/>
              <w:spacing w:before="240" w:line="571" w:lineRule="exact"/>
              <w:ind w:left="88"/>
            </w:pPr>
            <w:r>
              <w:rPr>
                <w:b/>
                <w:bCs/>
                <w:spacing w:val="-6"/>
                <w:position w:val="26"/>
              </w:rPr>
              <w:t>教学流</w:t>
            </w:r>
          </w:p>
          <w:p>
            <w:pPr>
              <w:pStyle w:val="TableText"/>
              <w:spacing w:line="220" w:lineRule="auto"/>
              <w:ind w:left="118"/>
            </w:pPr>
            <w:r>
              <w:rPr>
                <w:b/>
                <w:bCs/>
                <w:spacing w:val="-3"/>
              </w:rPr>
              <w:t>程</w:t>
            </w:r>
          </w:p>
        </w:tc>
        <w:tc>
          <w:tcPr>
            <w:tcW w:w="2517" w:type="dxa"/>
            <w:vAlign w:val="top"/>
          </w:tcPr>
          <w:p>
            <w:pPr>
              <w:pStyle w:val="TableText"/>
              <w:spacing w:before="261" w:line="219" w:lineRule="auto"/>
              <w:ind w:left="1044"/>
            </w:pPr>
            <w:r>
              <w:rPr>
                <w:b/>
                <w:bCs/>
                <w:spacing w:val="-1"/>
              </w:rPr>
              <w:t>教师活动</w:t>
            </w:r>
          </w:p>
        </w:tc>
        <w:tc>
          <w:tcPr>
            <w:tcW w:w="3177" w:type="dxa"/>
            <w:vAlign w:val="top"/>
          </w:tcPr>
          <w:p>
            <w:pPr>
              <w:pStyle w:val="TableText"/>
              <w:spacing w:before="261" w:line="220" w:lineRule="auto"/>
              <w:ind w:left="1377"/>
            </w:pPr>
            <w:r>
              <w:rPr>
                <w:b/>
                <w:bCs/>
                <w:spacing w:val="-1"/>
              </w:rPr>
              <w:t>学生活动</w:t>
            </w:r>
          </w:p>
        </w:tc>
        <w:tc>
          <w:tcPr>
            <w:tcW w:w="3142" w:type="dxa"/>
            <w:vAlign w:val="top"/>
          </w:tcPr>
          <w:p>
            <w:pPr>
              <w:pStyle w:val="TableText"/>
              <w:spacing w:before="261" w:line="220" w:lineRule="auto"/>
              <w:ind w:left="120"/>
            </w:pPr>
            <w:r>
              <w:rPr>
                <w:b/>
                <w:bCs/>
                <w:spacing w:val="-5"/>
              </w:rPr>
              <w:t>意图与建议</w:t>
            </w:r>
          </w:p>
        </w:tc>
      </w:tr>
    </w:tbl>
    <w:p>
      <w:pPr>
        <w:sectPr>
          <w:headerReference w:type="default" r:id="rId18"/>
          <w:pgSz w:w="11910" w:h="16840"/>
          <w:pgMar w:top="400" w:right="424" w:bottom="0" w:left="1665" w:header="0" w:footer="0" w:gutter="0"/>
          <w:pgNumType w:start="15"/>
          <w:cols w:space="708"/>
        </w:sectPr>
      </w:pPr>
    </w:p>
    <w:tbl>
      <w:tblPr>
        <w:tblStyle w:val="TableNormal2"/>
        <w:tblW w:w="98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74"/>
        <w:gridCol w:w="2517"/>
        <w:gridCol w:w="3177"/>
        <w:gridCol w:w="3142"/>
      </w:tblGrid>
      <w:tr>
        <w:tblPrEx>
          <w:tblW w:w="981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917"/>
        </w:trPr>
        <w:tc>
          <w:tcPr>
            <w:tcW w:w="974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551" w:lineRule="exact"/>
              <w:ind w:left="128"/>
            </w:pPr>
            <w:r>
              <w:rPr>
                <w:b/>
                <w:bCs/>
                <w:spacing w:val="-6"/>
                <w:position w:val="24"/>
              </w:rPr>
              <w:t>导入新</w:t>
            </w:r>
          </w:p>
          <w:p>
            <w:pPr>
              <w:pStyle w:val="TableText"/>
              <w:spacing w:line="220" w:lineRule="auto"/>
              <w:ind w:left="118"/>
            </w:pPr>
            <w:r>
              <w:rPr>
                <w:b/>
                <w:bCs/>
                <w:spacing w:val="-3"/>
              </w:rPr>
              <w:t>课</w:t>
            </w:r>
          </w:p>
        </w:tc>
        <w:tc>
          <w:tcPr>
            <w:tcW w:w="2517" w:type="dxa"/>
            <w:vAlign w:val="top"/>
          </w:tcPr>
          <w:p>
            <w:pPr>
              <w:pStyle w:val="TableText"/>
              <w:spacing w:before="278" w:line="551" w:lineRule="exact"/>
              <w:ind w:left="134"/>
            </w:pPr>
            <w:r>
              <w:rPr>
                <w:b/>
                <w:bCs/>
                <w:spacing w:val="-1"/>
                <w:position w:val="24"/>
              </w:rPr>
              <w:t>1.播放【共享单车怎么</w:t>
            </w:r>
          </w:p>
          <w:p>
            <w:pPr>
              <w:pStyle w:val="TableText"/>
              <w:spacing w:line="220" w:lineRule="auto"/>
              <w:ind w:left="134"/>
            </w:pPr>
            <w:r>
              <w:rPr>
                <w:b/>
                <w:bCs/>
                <w:spacing w:val="-3"/>
              </w:rPr>
              <w:t>了?】视频</w:t>
            </w:r>
          </w:p>
          <w:p>
            <w:pPr>
              <w:pStyle w:val="TableText"/>
              <w:spacing w:before="287" w:line="549" w:lineRule="exact"/>
              <w:ind w:left="134"/>
            </w:pPr>
            <w:r>
              <w:rPr>
                <w:b/>
                <w:bCs/>
                <w:spacing w:val="-4"/>
                <w:position w:val="24"/>
              </w:rPr>
              <w:t>2.</w:t>
            </w:r>
            <w:r>
              <w:rPr>
                <w:spacing w:val="-55"/>
                <w:position w:val="24"/>
              </w:rPr>
              <w:t xml:space="preserve"> </w:t>
            </w:r>
            <w:r>
              <w:rPr>
                <w:b/>
                <w:bCs/>
                <w:spacing w:val="-4"/>
                <w:position w:val="24"/>
              </w:rPr>
              <w:t>【知</w:t>
            </w:r>
          </w:p>
          <w:p>
            <w:pPr>
              <w:pStyle w:val="TableText"/>
              <w:spacing w:line="220" w:lineRule="auto"/>
              <w:ind w:left="134"/>
            </w:pPr>
            <w:r>
              <w:rPr>
                <w:b/>
                <w:bCs/>
                <w:spacing w:val="2"/>
              </w:rPr>
              <w:t>识体系</w:t>
            </w:r>
          </w:p>
          <w:p>
            <w:pPr>
              <w:pStyle w:val="TableText"/>
              <w:spacing w:before="294" w:line="220" w:lineRule="auto"/>
              <w:ind w:left="134"/>
            </w:pPr>
            <w:r>
              <w:rPr>
                <w:b/>
                <w:bCs/>
                <w:spacing w:val="13"/>
              </w:rPr>
              <w:t>构建</w:t>
            </w:r>
            <w:r>
              <w:rPr>
                <w:spacing w:val="-21"/>
              </w:rPr>
              <w:t xml:space="preserve"> </w:t>
            </w:r>
            <w:r>
              <w:rPr>
                <w:b/>
                <w:bCs/>
                <w:spacing w:val="13"/>
              </w:rPr>
              <w:t>】</w:t>
            </w:r>
          </w:p>
          <w:p>
            <w:pPr>
              <w:pStyle w:val="TableText"/>
              <w:spacing w:before="275" w:line="571" w:lineRule="exact"/>
              <w:ind w:left="734"/>
            </w:pPr>
            <w:r>
              <w:rPr>
                <w:b/>
                <w:bCs/>
                <w:spacing w:val="-1"/>
                <w:position w:val="26"/>
              </w:rPr>
              <w:t>讲解知识结构与</w:t>
            </w:r>
          </w:p>
          <w:p>
            <w:pPr>
              <w:pStyle w:val="TableText"/>
              <w:spacing w:line="220" w:lineRule="auto"/>
              <w:ind w:left="134"/>
            </w:pPr>
            <w:r>
              <w:rPr>
                <w:b/>
                <w:bCs/>
                <w:spacing w:val="-5"/>
              </w:rPr>
              <w:t>课标要求。</w:t>
            </w:r>
          </w:p>
        </w:tc>
        <w:tc>
          <w:tcPr>
            <w:tcW w:w="3177" w:type="dxa"/>
            <w:vAlign w:val="top"/>
          </w:tcPr>
          <w:p>
            <w:pPr>
              <w:pStyle w:val="TableText"/>
              <w:spacing w:before="278" w:line="550" w:lineRule="exact"/>
              <w:ind w:right="81"/>
              <w:jc w:val="right"/>
            </w:pPr>
            <w:r>
              <w:rPr>
                <w:b/>
                <w:bCs/>
                <w:spacing w:val="-3"/>
                <w:position w:val="24"/>
              </w:rPr>
              <w:t>1.学生观看视频，思考：</w:t>
            </w:r>
          </w:p>
          <w:p>
            <w:pPr>
              <w:pStyle w:val="TableText"/>
              <w:spacing w:line="219" w:lineRule="auto"/>
              <w:ind w:left="147"/>
            </w:pPr>
            <w:r>
              <w:rPr>
                <w:b/>
                <w:bCs/>
                <w:spacing w:val="-4"/>
              </w:rPr>
              <w:t>你想说些什么?</w:t>
            </w: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19" w:lineRule="auto"/>
              <w:ind w:left="677"/>
            </w:pPr>
            <w:r>
              <w:rPr>
                <w:b/>
                <w:bCs/>
                <w:spacing w:val="-4"/>
              </w:rPr>
              <w:t>2.学生思考并构建教材</w:t>
            </w:r>
          </w:p>
        </w:tc>
        <w:tc>
          <w:tcPr>
            <w:tcW w:w="3142" w:type="dxa"/>
            <w:vAlign w:val="top"/>
          </w:tcPr>
          <w:p>
            <w:pPr>
              <w:pStyle w:val="TableText"/>
              <w:spacing w:before="276" w:line="450" w:lineRule="auto"/>
              <w:ind w:left="190" w:right="133" w:firstLine="430"/>
              <w:jc w:val="both"/>
            </w:pPr>
            <w:r>
              <w:rPr>
                <w:b/>
                <w:bCs/>
              </w:rPr>
              <w:t>1.升华情感价值观，引</w:t>
            </w:r>
            <w:r>
              <w:rPr>
                <w:spacing w:val="5"/>
              </w:rPr>
              <w:t xml:space="preserve"> </w:t>
            </w:r>
            <w:r>
              <w:rPr>
                <w:b/>
                <w:bCs/>
                <w:spacing w:val="-4"/>
              </w:rPr>
              <w:t>发情感共鸣，体会社会生活</w:t>
            </w:r>
            <w:r>
              <w:rPr>
                <w:spacing w:val="5"/>
              </w:rPr>
              <w:t xml:space="preserve"> </w:t>
            </w:r>
            <w:r>
              <w:rPr>
                <w:b/>
                <w:bCs/>
                <w:spacing w:val="1"/>
              </w:rPr>
              <w:t>需要法律，引出本课主题。</w:t>
            </w:r>
            <w:r>
              <w:rPr>
                <w:spacing w:val="6"/>
              </w:rPr>
              <w:t xml:space="preserve"> </w:t>
            </w:r>
            <w:r>
              <w:rPr>
                <w:b/>
                <w:bCs/>
                <w:spacing w:val="-1"/>
              </w:rPr>
              <w:t>2.整体构建教材，明确学习</w:t>
            </w:r>
          </w:p>
          <w:p>
            <w:pPr>
              <w:pStyle w:val="TableText"/>
              <w:spacing w:line="219" w:lineRule="auto"/>
              <w:ind w:left="150"/>
            </w:pPr>
            <w:r>
              <w:rPr>
                <w:b/>
                <w:bCs/>
                <w:spacing w:val="-5"/>
              </w:rPr>
              <w:t>内容的方向。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9"/>
          <w:type w:val="nextPage"/>
          <w:pgSz w:w="11910" w:h="16840"/>
          <w:pgMar w:top="400" w:right="424" w:bottom="0" w:left="1665" w:header="0" w:footer="0" w:gutter="0"/>
          <w:pgNumType w:start="16"/>
          <w:cols w:space="708"/>
          <w:titlePg w:val="0"/>
        </w:sectPr>
      </w:pPr>
    </w:p>
    <w:p>
      <w:pPr>
        <w:spacing w:before="18"/>
      </w:pPr>
    </w:p>
    <w:p>
      <w:pPr>
        <w:spacing w:before="17"/>
      </w:pPr>
    </w:p>
    <w:p>
      <w:pPr>
        <w:spacing w:before="17"/>
      </w:pPr>
    </w:p>
    <w:tbl>
      <w:tblPr>
        <w:tblStyle w:val="TableNormal3"/>
        <w:tblW w:w="98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84"/>
        <w:gridCol w:w="2507"/>
        <w:gridCol w:w="3167"/>
        <w:gridCol w:w="3142"/>
      </w:tblGrid>
      <w:tr>
        <w:tblPrEx>
          <w:tblW w:w="98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24"/>
        </w:trPr>
        <w:tc>
          <w:tcPr>
            <w:tcW w:w="984" w:type="dxa"/>
            <w:vAlign w:val="top"/>
          </w:tcPr>
          <w:p>
            <w:pPr>
              <w:pStyle w:val="TableText"/>
              <w:spacing w:before="255" w:line="550" w:lineRule="exact"/>
              <w:ind w:left="134"/>
            </w:pPr>
            <w:r>
              <w:rPr>
                <w:spacing w:val="14"/>
                <w:position w:val="24"/>
              </w:rPr>
              <w:t>学习目</w:t>
            </w:r>
          </w:p>
          <w:p>
            <w:pPr>
              <w:pStyle w:val="TableText"/>
              <w:spacing w:line="220" w:lineRule="auto"/>
              <w:ind w:left="114"/>
            </w:pPr>
            <w:r>
              <w:t>标</w:t>
            </w:r>
          </w:p>
        </w:tc>
        <w:tc>
          <w:tcPr>
            <w:tcW w:w="2507" w:type="dxa"/>
            <w:vAlign w:val="top"/>
          </w:tcPr>
          <w:p>
            <w:pPr>
              <w:pStyle w:val="TableText"/>
              <w:spacing w:before="244" w:line="581" w:lineRule="exact"/>
              <w:ind w:left="580"/>
            </w:pPr>
            <w:r>
              <w:rPr>
                <w:spacing w:val="2"/>
                <w:position w:val="27"/>
              </w:rPr>
              <w:t>呈现核心素养后</w:t>
            </w:r>
          </w:p>
          <w:p>
            <w:pPr>
              <w:pStyle w:val="TableText"/>
              <w:spacing w:line="220" w:lineRule="auto"/>
              <w:ind w:left="90"/>
            </w:pPr>
            <w:r>
              <w:t>标</w:t>
            </w:r>
          </w:p>
        </w:tc>
        <w:tc>
          <w:tcPr>
            <w:tcW w:w="3167" w:type="dxa"/>
            <w:vAlign w:val="top"/>
          </w:tcPr>
          <w:p>
            <w:pPr>
              <w:spacing w:line="4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219" w:lineRule="auto"/>
              <w:ind w:left="604"/>
            </w:pPr>
            <w:r>
              <w:rPr>
                <w:spacing w:val="2"/>
              </w:rPr>
              <w:t>阅读目标</w:t>
            </w:r>
          </w:p>
        </w:tc>
        <w:tc>
          <w:tcPr>
            <w:tcW w:w="3142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636"/>
            </w:pPr>
            <w:r>
              <w:rPr>
                <w:spacing w:val="1"/>
              </w:rPr>
              <w:t>明确课时所学内容</w:t>
            </w:r>
          </w:p>
        </w:tc>
      </w:tr>
      <w:tr>
        <w:tblPrEx>
          <w:tblW w:w="9800" w:type="dxa"/>
          <w:tblInd w:w="5" w:type="dxa"/>
          <w:tblLayout w:type="fixed"/>
        </w:tblPrEx>
        <w:trPr>
          <w:trHeight w:val="2228"/>
        </w:trPr>
        <w:tc>
          <w:tcPr>
            <w:tcW w:w="9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571" w:lineRule="exact"/>
              <w:ind w:left="605"/>
            </w:pPr>
            <w:r>
              <w:rPr>
                <w:position w:val="26"/>
              </w:rPr>
              <w:t>自</w:t>
            </w:r>
          </w:p>
          <w:p>
            <w:pPr>
              <w:pStyle w:val="TableText"/>
              <w:spacing w:line="220" w:lineRule="auto"/>
              <w:ind w:left="134"/>
            </w:pPr>
            <w:r>
              <w:rPr>
                <w:spacing w:val="10"/>
              </w:rPr>
              <w:t>主学习</w:t>
            </w:r>
          </w:p>
        </w:tc>
        <w:tc>
          <w:tcPr>
            <w:tcW w:w="2507" w:type="dxa"/>
            <w:vAlign w:val="top"/>
          </w:tcPr>
          <w:p>
            <w:pPr>
              <w:pStyle w:val="TableText"/>
              <w:spacing w:before="311" w:line="521" w:lineRule="exact"/>
              <w:ind w:left="570"/>
            </w:pPr>
            <w:r>
              <w:rPr>
                <w:spacing w:val="-2"/>
                <w:position w:val="26"/>
              </w:rPr>
              <w:t>PP</w:t>
            </w:r>
          </w:p>
          <w:p>
            <w:pPr>
              <w:pStyle w:val="TableText"/>
              <w:spacing w:line="220" w:lineRule="auto"/>
              <w:ind w:left="101"/>
            </w:pPr>
            <w:r>
              <w:rPr>
                <w:spacing w:val="-2"/>
              </w:rPr>
              <w:t>T出示</w:t>
            </w:r>
          </w:p>
          <w:p>
            <w:pPr>
              <w:pStyle w:val="TableText"/>
              <w:spacing w:before="263" w:line="219" w:lineRule="auto"/>
              <w:ind w:left="121"/>
            </w:pPr>
            <w:r>
              <w:rPr>
                <w:spacing w:val="3"/>
              </w:rPr>
              <w:t>学习任</w:t>
            </w:r>
          </w:p>
          <w:p>
            <w:pPr>
              <w:pStyle w:val="TableText"/>
              <w:spacing w:before="267" w:line="219" w:lineRule="auto"/>
              <w:ind w:left="121"/>
            </w:pPr>
            <w:r>
              <w:t>务</w:t>
            </w:r>
          </w:p>
        </w:tc>
        <w:tc>
          <w:tcPr>
            <w:tcW w:w="3167" w:type="dxa"/>
            <w:vAlign w:val="top"/>
          </w:tcPr>
          <w:p>
            <w:pPr>
              <w:pStyle w:val="TableText"/>
              <w:spacing w:before="246" w:line="586" w:lineRule="exact"/>
              <w:ind w:left="624"/>
            </w:pPr>
            <w:r>
              <w:rPr>
                <w:position w:val="27"/>
              </w:rPr>
              <w:t>阅读教材P84-88,完成</w:t>
            </w:r>
          </w:p>
          <w:p>
            <w:pPr>
              <w:pStyle w:val="TableText"/>
              <w:spacing w:line="220" w:lineRule="auto"/>
              <w:ind w:left="133"/>
            </w:pPr>
            <w:r>
              <w:rPr>
                <w:spacing w:val="8"/>
              </w:rPr>
              <w:t>问题学习</w:t>
            </w:r>
          </w:p>
        </w:tc>
        <w:tc>
          <w:tcPr>
            <w:tcW w:w="3142" w:type="dxa"/>
            <w:vAlign w:val="top"/>
          </w:tcPr>
          <w:p>
            <w:pPr>
              <w:pStyle w:val="TableText"/>
              <w:spacing w:before="270" w:line="559" w:lineRule="exact"/>
              <w:ind w:left="616"/>
            </w:pPr>
            <w:r>
              <w:rPr>
                <w:spacing w:val="1"/>
                <w:position w:val="25"/>
              </w:rPr>
              <w:t>提高自主学习能力；熟</w:t>
            </w:r>
          </w:p>
          <w:p>
            <w:pPr>
              <w:pStyle w:val="TableText"/>
              <w:spacing w:line="218" w:lineRule="auto"/>
              <w:ind w:left="147"/>
            </w:pPr>
            <w:r>
              <w:rPr>
                <w:spacing w:val="-1"/>
              </w:rPr>
              <w:t>悉教材。</w:t>
            </w:r>
          </w:p>
        </w:tc>
      </w:tr>
      <w:tr>
        <w:tblPrEx>
          <w:tblW w:w="9800" w:type="dxa"/>
          <w:tblInd w:w="5" w:type="dxa"/>
          <w:tblLayout w:type="fixed"/>
        </w:tblPrEx>
        <w:trPr>
          <w:trHeight w:val="10087"/>
        </w:trPr>
        <w:tc>
          <w:tcPr>
            <w:tcW w:w="984" w:type="dxa"/>
            <w:vAlign w:val="top"/>
          </w:tcPr>
          <w:p>
            <w:pPr>
              <w:pStyle w:val="TableText"/>
              <w:spacing w:before="265" w:line="449" w:lineRule="auto"/>
              <w:ind w:left="134" w:right="94"/>
              <w:jc w:val="both"/>
            </w:pPr>
            <w:r>
              <w:rPr>
                <w:spacing w:val="5"/>
              </w:rPr>
              <w:t>目标导</w:t>
            </w:r>
            <w:r>
              <w:t xml:space="preserve"> </w:t>
            </w:r>
            <w:r>
              <w:rPr>
                <w:spacing w:val="18"/>
              </w:rPr>
              <w:t>学一：</w:t>
            </w:r>
            <w:r>
              <w:t xml:space="preserve"> </w:t>
            </w:r>
            <w:r>
              <w:rPr>
                <w:spacing w:val="6"/>
              </w:rPr>
              <w:t>生活与</w:t>
            </w:r>
            <w:r>
              <w:t xml:space="preserve"> </w:t>
            </w:r>
            <w:r>
              <w:rPr>
                <w:spacing w:val="5"/>
              </w:rPr>
              <w:t>法律息</w:t>
            </w:r>
          </w:p>
          <w:p>
            <w:pPr>
              <w:pStyle w:val="TableText"/>
              <w:spacing w:line="220" w:lineRule="auto"/>
              <w:ind w:left="134"/>
            </w:pPr>
            <w:r>
              <w:rPr>
                <w:spacing w:val="3"/>
              </w:rPr>
              <w:t>息相关</w:t>
            </w:r>
          </w:p>
        </w:tc>
        <w:tc>
          <w:tcPr>
            <w:tcW w:w="2507" w:type="dxa"/>
            <w:vAlign w:val="top"/>
          </w:tcPr>
          <w:p>
            <w:pPr>
              <w:pStyle w:val="TableText"/>
              <w:spacing w:before="261" w:line="551" w:lineRule="exact"/>
              <w:ind w:right="57"/>
              <w:jc w:val="right"/>
            </w:pPr>
            <w:r>
              <w:rPr>
                <w:spacing w:val="18"/>
                <w:position w:val="24"/>
              </w:rPr>
              <w:t>【任务探究</w:t>
            </w:r>
            <w:r>
              <w:rPr>
                <w:spacing w:val="-49"/>
                <w:position w:val="24"/>
              </w:rPr>
              <w:t xml:space="preserve"> </w:t>
            </w:r>
            <w:r>
              <w:rPr>
                <w:spacing w:val="18"/>
                <w:position w:val="24"/>
              </w:rPr>
              <w:t>一</w:t>
            </w:r>
            <w:r>
              <w:rPr>
                <w:spacing w:val="-45"/>
                <w:position w:val="24"/>
              </w:rPr>
              <w:t xml:space="preserve"> </w:t>
            </w:r>
            <w:r>
              <w:rPr>
                <w:spacing w:val="18"/>
                <w:position w:val="24"/>
              </w:rPr>
              <w:t>】</w:t>
            </w:r>
          </w:p>
          <w:p>
            <w:pPr>
              <w:pStyle w:val="TableText"/>
              <w:spacing w:line="219" w:lineRule="auto"/>
              <w:ind w:left="90"/>
            </w:pPr>
            <w:r>
              <w:rPr>
                <w:spacing w:val="-2"/>
              </w:rPr>
              <w:t>感受法律</w:t>
            </w:r>
          </w:p>
          <w:p>
            <w:pPr>
              <w:pStyle w:val="TableText"/>
              <w:spacing w:before="305" w:line="551" w:lineRule="exact"/>
              <w:ind w:left="580"/>
            </w:pPr>
            <w:r>
              <w:rPr>
                <w:spacing w:val="-1"/>
                <w:position w:val="25"/>
              </w:rPr>
              <w:t>PPT展示三幅图片</w:t>
            </w:r>
          </w:p>
          <w:p>
            <w:pPr>
              <w:pStyle w:val="TableText"/>
              <w:spacing w:line="219" w:lineRule="auto"/>
              <w:ind w:left="566"/>
            </w:pPr>
            <w:r>
              <w:rPr>
                <w:spacing w:val="38"/>
              </w:rPr>
              <w:t>【教师总结】</w:t>
            </w:r>
          </w:p>
          <w:p>
            <w:pPr>
              <w:pStyle w:val="TableText"/>
              <w:spacing w:before="296" w:line="550" w:lineRule="exact"/>
              <w:jc w:val="right"/>
            </w:pPr>
            <w:r>
              <w:rPr>
                <w:spacing w:val="7"/>
                <w:position w:val="24"/>
              </w:rPr>
              <w:t>1.义务及教育法；</w:t>
            </w:r>
          </w:p>
          <w:p>
            <w:pPr>
              <w:pStyle w:val="TableText"/>
              <w:spacing w:line="219" w:lineRule="auto"/>
              <w:ind w:left="131"/>
            </w:pPr>
            <w:r>
              <w:rPr>
                <w:spacing w:val="16"/>
              </w:rPr>
              <w:t>民法典等；</w:t>
            </w:r>
          </w:p>
          <w:p>
            <w:pPr>
              <w:pStyle w:val="TableText"/>
              <w:spacing w:before="307" w:line="550" w:lineRule="exact"/>
              <w:jc w:val="right"/>
            </w:pPr>
            <w:r>
              <w:rPr>
                <w:spacing w:val="7"/>
                <w:position w:val="24"/>
              </w:rPr>
              <w:t>2.社会秩序混乱、</w:t>
            </w:r>
          </w:p>
          <w:p>
            <w:pPr>
              <w:pStyle w:val="TableText"/>
              <w:spacing w:before="1" w:line="219" w:lineRule="auto"/>
              <w:ind w:left="111"/>
            </w:pPr>
            <w:r>
              <w:rPr>
                <w:spacing w:val="-4"/>
              </w:rPr>
              <w:t>人们的合法权益得不</w:t>
            </w:r>
          </w:p>
          <w:p>
            <w:pPr>
              <w:pStyle w:val="TableText"/>
              <w:spacing w:before="287" w:line="219" w:lineRule="auto"/>
              <w:ind w:left="131"/>
            </w:pPr>
            <w:r>
              <w:rPr>
                <w:spacing w:val="1"/>
              </w:rPr>
              <w:t>到保障、生活不能继续</w:t>
            </w:r>
          </w:p>
          <w:p>
            <w:pPr>
              <w:pStyle w:val="TableText"/>
              <w:spacing w:before="276" w:line="571" w:lineRule="exact"/>
              <w:ind w:left="560"/>
            </w:pPr>
            <w:r>
              <w:rPr>
                <w:spacing w:val="2"/>
                <w:position w:val="26"/>
              </w:rPr>
              <w:t>3.生活与法律息</w:t>
            </w:r>
          </w:p>
          <w:p>
            <w:pPr>
              <w:pStyle w:val="TableText"/>
              <w:spacing w:line="220" w:lineRule="auto"/>
              <w:ind w:left="121"/>
            </w:pPr>
            <w:r>
              <w:rPr>
                <w:spacing w:val="3"/>
              </w:rPr>
              <w:t>息相关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6" w:line="219" w:lineRule="auto"/>
              <w:ind w:left="566"/>
            </w:pPr>
            <w:r>
              <w:rPr>
                <w:spacing w:val="32"/>
              </w:rPr>
              <w:t>【任务探究二】</w:t>
            </w:r>
          </w:p>
          <w:p>
            <w:pPr>
              <w:pStyle w:val="TableText"/>
              <w:spacing w:before="279" w:line="219" w:lineRule="auto"/>
              <w:ind w:left="105"/>
            </w:pPr>
            <w:r>
              <w:rPr>
                <w:spacing w:val="32"/>
              </w:rPr>
              <w:t>【走进民法典】</w:t>
            </w:r>
          </w:p>
        </w:tc>
        <w:tc>
          <w:tcPr>
            <w:tcW w:w="3167" w:type="dxa"/>
            <w:vAlign w:val="top"/>
          </w:tcPr>
          <w:p>
            <w:pPr>
              <w:pStyle w:val="TableText"/>
              <w:spacing w:before="262" w:line="219" w:lineRule="auto"/>
              <w:ind w:left="604"/>
            </w:pPr>
            <w:r>
              <w:rPr>
                <w:spacing w:val="-1"/>
              </w:rPr>
              <w:t>思考问题：</w:t>
            </w:r>
          </w:p>
          <w:p>
            <w:pPr>
              <w:pStyle w:val="TableText"/>
              <w:spacing w:before="297" w:line="452" w:lineRule="auto"/>
              <w:ind w:left="123" w:right="230" w:firstLine="490"/>
            </w:pPr>
            <w:r>
              <w:rPr>
                <w:spacing w:val="1"/>
              </w:rPr>
              <w:t>1.我们的家庭生活、学</w:t>
            </w:r>
            <w:r>
              <w:t xml:space="preserve"> </w:t>
            </w:r>
            <w:r>
              <w:rPr>
                <w:spacing w:val="-1"/>
              </w:rPr>
              <w:t>校生活、社会生活都离不开</w:t>
            </w:r>
            <w:r>
              <w:rPr>
                <w:spacing w:val="1"/>
              </w:rPr>
              <w:t xml:space="preserve"> </w:t>
            </w:r>
            <w:r>
              <w:t>法律。你能再列举一些与我</w:t>
            </w:r>
          </w:p>
          <w:p>
            <w:pPr>
              <w:pStyle w:val="TableText"/>
              <w:spacing w:line="219" w:lineRule="auto"/>
              <w:ind w:left="133"/>
            </w:pPr>
            <w:r>
              <w:rPr>
                <w:spacing w:val="-1"/>
              </w:rPr>
              <w:t>们生活密切相关的法律吗?</w:t>
            </w:r>
          </w:p>
          <w:p>
            <w:pPr>
              <w:pStyle w:val="TableText"/>
              <w:spacing w:before="266" w:line="580" w:lineRule="exact"/>
              <w:ind w:left="584"/>
            </w:pPr>
            <w:r>
              <w:rPr>
                <w:spacing w:val="-1"/>
                <w:position w:val="27"/>
              </w:rPr>
              <w:t>2.如果没有这些法律，</w:t>
            </w:r>
          </w:p>
          <w:p>
            <w:pPr>
              <w:pStyle w:val="TableText"/>
              <w:spacing w:line="218" w:lineRule="auto"/>
              <w:ind w:left="133"/>
            </w:pPr>
            <w:r>
              <w:rPr>
                <w:spacing w:val="-2"/>
              </w:rPr>
              <w:t>我们的生活会怎样?</w:t>
            </w:r>
          </w:p>
          <w:p>
            <w:pPr>
              <w:pStyle w:val="TableText"/>
              <w:spacing w:before="298" w:line="542" w:lineRule="exact"/>
              <w:ind w:left="614"/>
            </w:pPr>
            <w:r>
              <w:rPr>
                <w:position w:val="24"/>
              </w:rPr>
              <w:t>3.从中你能得出一个什</w:t>
            </w:r>
          </w:p>
          <w:p>
            <w:pPr>
              <w:pStyle w:val="TableText"/>
              <w:spacing w:before="1" w:line="220" w:lineRule="auto"/>
              <w:ind w:left="123"/>
            </w:pPr>
            <w:r>
              <w:rPr>
                <w:spacing w:val="1"/>
              </w:rPr>
              <w:t>么结论?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604"/>
            </w:pPr>
            <w:r>
              <w:rPr>
                <w:spacing w:val="-1"/>
              </w:rPr>
              <w:t>思考问题：</w:t>
            </w:r>
          </w:p>
          <w:p>
            <w:pPr>
              <w:pStyle w:val="TableText"/>
              <w:spacing w:before="297" w:line="219" w:lineRule="auto"/>
              <w:ind w:left="874"/>
            </w:pPr>
            <w:r>
              <w:rPr>
                <w:spacing w:val="1"/>
              </w:rPr>
              <w:t>如何理解民法典是</w:t>
            </w:r>
          </w:p>
          <w:p>
            <w:pPr>
              <w:pStyle w:val="TableText"/>
              <w:spacing w:before="285" w:line="446" w:lineRule="auto"/>
              <w:ind w:left="172" w:right="124" w:hanging="34"/>
            </w:pPr>
            <w:r>
              <w:rPr>
                <w:spacing w:val="11"/>
              </w:rPr>
              <w:t>“社会生活的百科全书”和</w:t>
            </w:r>
            <w:r>
              <w:t xml:space="preserve"> </w:t>
            </w:r>
            <w:r>
              <w:t>民法典是“民事权利的保障</w:t>
            </w:r>
          </w:p>
          <w:p>
            <w:pPr>
              <w:pStyle w:val="TableText"/>
              <w:spacing w:before="1" w:line="218" w:lineRule="auto"/>
              <w:ind w:left="123"/>
            </w:pPr>
            <w:r>
              <w:rPr>
                <w:spacing w:val="-2"/>
              </w:rPr>
              <w:t>书”。</w:t>
            </w:r>
          </w:p>
        </w:tc>
        <w:tc>
          <w:tcPr>
            <w:tcW w:w="3142" w:type="dxa"/>
            <w:vAlign w:val="top"/>
          </w:tcPr>
          <w:p>
            <w:pPr>
              <w:pStyle w:val="TableText"/>
              <w:spacing w:before="253" w:line="220" w:lineRule="auto"/>
              <w:ind w:left="586"/>
            </w:pPr>
            <w:r>
              <w:rPr>
                <w:spacing w:val="2"/>
              </w:rPr>
              <w:t>通过生活实际回答问</w:t>
            </w:r>
          </w:p>
          <w:p>
            <w:pPr>
              <w:pStyle w:val="TableText"/>
              <w:spacing w:before="316" w:line="441" w:lineRule="auto"/>
              <w:ind w:left="137" w:right="120"/>
            </w:pPr>
            <w:r>
              <w:rPr>
                <w:spacing w:val="9"/>
              </w:rPr>
              <w:t>题，提升学生的综合素养、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语言组织能力、知识理解运</w:t>
            </w:r>
          </w:p>
          <w:p>
            <w:pPr>
              <w:pStyle w:val="TableText"/>
              <w:spacing w:line="219" w:lineRule="auto"/>
              <w:ind w:left="117"/>
            </w:pPr>
            <w:r>
              <w:rPr>
                <w:spacing w:val="6"/>
              </w:rPr>
              <w:t>用能力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450" w:lineRule="auto"/>
              <w:ind w:left="137" w:right="212" w:firstLine="469"/>
              <w:jc w:val="both"/>
            </w:pPr>
            <w:r>
              <w:rPr>
                <w:spacing w:val="1"/>
              </w:rPr>
              <w:t xml:space="preserve">激发学习兴趣，调动学 </w:t>
            </w:r>
            <w:r>
              <w:t>习积极性，更好地理解法律</w:t>
            </w:r>
          </w:p>
          <w:p>
            <w:pPr>
              <w:pStyle w:val="TableText"/>
              <w:spacing w:line="220" w:lineRule="auto"/>
              <w:ind w:left="147"/>
            </w:pPr>
            <w:r>
              <w:rPr>
                <w:spacing w:val="3"/>
              </w:rPr>
              <w:t>与生活的关系</w:t>
            </w:r>
          </w:p>
        </w:tc>
      </w:tr>
    </w:tbl>
    <w:p>
      <w:pPr>
        <w:sectPr>
          <w:headerReference w:type="default" r:id="rId20"/>
          <w:pgSz w:w="11910" w:h="16840"/>
          <w:pgMar w:top="400" w:right="424" w:bottom="0" w:left="1675" w:header="0" w:footer="0" w:gutter="0"/>
          <w:pgNumType w:start="17"/>
          <w:cols w:space="708"/>
        </w:sectPr>
      </w:pPr>
    </w:p>
    <w:tbl>
      <w:tblPr>
        <w:tblStyle w:val="TableNormal4"/>
        <w:tblW w:w="98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84"/>
        <w:gridCol w:w="2507"/>
        <w:gridCol w:w="3167"/>
        <w:gridCol w:w="3142"/>
      </w:tblGrid>
      <w:tr>
        <w:tblPrEx>
          <w:tblW w:w="98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0087"/>
        </w:trPr>
        <w:tc>
          <w:tcPr>
            <w:tcW w:w="984" w:type="dxa"/>
            <w:vAlign w:val="top"/>
          </w:tcPr>
          <w:p/>
        </w:tc>
        <w:tc>
          <w:tcPr>
            <w:tcW w:w="2507" w:type="dxa"/>
            <w:vAlign w:val="top"/>
          </w:tcPr>
          <w:p>
            <w:pPr>
              <w:pStyle w:val="TableText"/>
              <w:spacing w:before="298" w:line="457" w:lineRule="auto"/>
              <w:ind w:left="566" w:right="295" w:firstLine="34"/>
            </w:pPr>
            <w:r>
              <w:rPr>
                <w:spacing w:val="-2"/>
              </w:rPr>
              <w:t>播放民法典视频</w:t>
            </w:r>
            <w:r>
              <w:rPr>
                <w:spacing w:val="3"/>
              </w:rPr>
              <w:t xml:space="preserve"> </w:t>
            </w:r>
            <w:r>
              <w:rPr>
                <w:spacing w:val="38"/>
              </w:rPr>
              <w:t>【教师总结】</w:t>
            </w:r>
          </w:p>
          <w:p>
            <w:pPr>
              <w:pStyle w:val="TableText"/>
              <w:spacing w:before="1" w:line="204" w:lineRule="auto"/>
              <w:ind w:left="610"/>
            </w:pPr>
            <w:r>
              <w:rPr>
                <w:spacing w:val="1"/>
              </w:rPr>
              <w:t>1.法律已经深深</w:t>
            </w:r>
          </w:p>
        </w:tc>
        <w:tc>
          <w:tcPr>
            <w:tcW w:w="3167" w:type="dxa"/>
            <w:vAlign w:val="top"/>
          </w:tcPr>
          <w:p/>
        </w:tc>
        <w:tc>
          <w:tcPr>
            <w:tcW w:w="3142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1"/>
          <w:type w:val="nextPage"/>
          <w:pgSz w:w="11910" w:h="16840"/>
          <w:pgMar w:top="400" w:right="424" w:bottom="0" w:left="1675" w:header="0" w:footer="0" w:gutter="0"/>
          <w:pgNumType w:start="18"/>
          <w:cols w:space="708"/>
          <w:titlePg w:val="0"/>
        </w:sectPr>
      </w:pPr>
    </w:p>
    <w:p>
      <w:pPr>
        <w:spacing w:before="18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tbl>
      <w:tblPr>
        <w:tblStyle w:val="TableNormal5"/>
        <w:tblW w:w="98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74"/>
        <w:gridCol w:w="2537"/>
        <w:gridCol w:w="3127"/>
        <w:gridCol w:w="3162"/>
      </w:tblGrid>
      <w:tr>
        <w:tblPrEx>
          <w:tblW w:w="98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2315"/>
        </w:trPr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37" w:type="dxa"/>
            <w:vAlign w:val="top"/>
          </w:tcPr>
          <w:p>
            <w:pPr>
              <w:pStyle w:val="TableText"/>
              <w:spacing w:before="265" w:line="220" w:lineRule="auto"/>
              <w:ind w:left="141"/>
            </w:pPr>
            <w:r>
              <w:rPr>
                <w:spacing w:val="-1"/>
              </w:rPr>
              <w:t>地嵌入我们的生活之</w:t>
            </w:r>
          </w:p>
          <w:p>
            <w:pPr>
              <w:pStyle w:val="TableText"/>
              <w:spacing w:before="294" w:line="447" w:lineRule="auto"/>
              <w:ind w:left="171" w:right="39"/>
            </w:pPr>
            <w:r>
              <w:t>中，渗透到社会的方方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面面，不仅服务于人们</w:t>
            </w:r>
            <w:r>
              <w:rPr>
                <w:spacing w:val="5"/>
              </w:rPr>
              <w:t xml:space="preserve"> </w:t>
            </w:r>
            <w:r>
              <w:rPr>
                <w:spacing w:val="1"/>
              </w:rPr>
              <w:t>当下的生活，而且指导</w:t>
            </w:r>
          </w:p>
          <w:p>
            <w:pPr>
              <w:pStyle w:val="TableText"/>
              <w:spacing w:line="219" w:lineRule="auto"/>
              <w:ind w:left="151"/>
            </w:pPr>
            <w:r>
              <w:rPr>
                <w:spacing w:val="-1"/>
              </w:rPr>
              <w:t>着人们未来的生活。</w:t>
            </w:r>
          </w:p>
          <w:p>
            <w:pPr>
              <w:pStyle w:val="TableText"/>
              <w:spacing w:before="277" w:line="219" w:lineRule="auto"/>
              <w:ind w:left="600"/>
            </w:pPr>
            <w:r>
              <w:rPr>
                <w:spacing w:val="1"/>
              </w:rPr>
              <w:t>2.法律与我们每</w:t>
            </w:r>
          </w:p>
          <w:p>
            <w:pPr>
              <w:pStyle w:val="TableText"/>
              <w:spacing w:before="287" w:line="452" w:lineRule="auto"/>
              <w:ind w:left="141" w:right="35" w:firstLine="30"/>
            </w:pPr>
            <w:r>
              <w:rPr>
                <w:spacing w:val="1"/>
              </w:rPr>
              <w:t xml:space="preserve">个人如影随行，相伴一 </w:t>
            </w:r>
            <w:r>
              <w:rPr>
                <w:spacing w:val="-2"/>
              </w:rPr>
              <w:t>生。我们一生都享有法</w:t>
            </w:r>
            <w:r>
              <w:rPr>
                <w:spacing w:val="8"/>
              </w:rPr>
              <w:t xml:space="preserve"> </w:t>
            </w:r>
            <w:r>
              <w:rPr>
                <w:spacing w:val="5"/>
              </w:rPr>
              <w:t>律规定的各项权利，同</w:t>
            </w:r>
          </w:p>
          <w:p>
            <w:pPr>
              <w:pStyle w:val="TableText"/>
              <w:spacing w:line="219" w:lineRule="auto"/>
              <w:ind w:left="141"/>
            </w:pPr>
            <w:r>
              <w:rPr>
                <w:spacing w:val="1"/>
              </w:rPr>
              <w:t>时必须履行法律规定</w:t>
            </w:r>
          </w:p>
          <w:p>
            <w:pPr>
              <w:pStyle w:val="TableText"/>
              <w:spacing w:before="267" w:line="219" w:lineRule="auto"/>
              <w:ind w:left="141"/>
            </w:pPr>
            <w:r>
              <w:rPr>
                <w:spacing w:val="2"/>
              </w:rPr>
              <w:t>的各项义务</w:t>
            </w:r>
          </w:p>
          <w:p>
            <w:pPr>
              <w:pStyle w:val="TableText"/>
              <w:spacing w:before="301" w:line="224" w:lineRule="auto"/>
              <w:ind w:left="105"/>
            </w:pPr>
            <w:r>
              <w:rPr>
                <w:spacing w:val="38"/>
              </w:rPr>
              <w:t>【笔记整理】</w:t>
            </w:r>
          </w:p>
          <w:p>
            <w:pPr>
              <w:pStyle w:val="TableText"/>
              <w:spacing w:before="286" w:line="450" w:lineRule="auto"/>
              <w:ind w:left="111" w:right="295" w:firstLine="499"/>
            </w:pPr>
            <w:r>
              <w:rPr>
                <w:spacing w:val="1"/>
              </w:rPr>
              <w:t>为什么法律与生</w:t>
            </w:r>
            <w:r>
              <w:rPr>
                <w:spacing w:val="2"/>
              </w:rPr>
              <w:t xml:space="preserve"> </w:t>
            </w:r>
            <w:r>
              <w:rPr>
                <w:spacing w:val="4"/>
              </w:rPr>
              <w:t>活息息相关?(关系)</w:t>
            </w:r>
          </w:p>
          <w:p>
            <w:pPr>
              <w:pStyle w:val="TableText"/>
              <w:spacing w:line="220" w:lineRule="auto"/>
              <w:ind w:left="240"/>
            </w:pPr>
            <w:r>
              <w:rPr>
                <w:spacing w:val="8"/>
              </w:rPr>
              <w:t>(如何理解)</w:t>
            </w:r>
          </w:p>
          <w:p>
            <w:pPr>
              <w:pStyle w:val="TableText"/>
              <w:spacing w:before="305" w:line="541" w:lineRule="exact"/>
              <w:ind w:left="56"/>
            </w:pPr>
            <w:r>
              <w:rPr>
                <w:spacing w:val="11"/>
                <w:position w:val="23"/>
              </w:rPr>
              <w:t>【知识运用】【观点辨</w:t>
            </w:r>
          </w:p>
          <w:p>
            <w:pPr>
              <w:pStyle w:val="TableText"/>
              <w:spacing w:line="220" w:lineRule="auto"/>
              <w:ind w:left="131"/>
            </w:pPr>
            <w:r>
              <w:rPr>
                <w:spacing w:val="-6"/>
              </w:rPr>
              <w:t>析</w:t>
            </w:r>
            <w:r>
              <w:rPr>
                <w:spacing w:val="44"/>
              </w:rPr>
              <w:t xml:space="preserve"> </w:t>
            </w:r>
            <w:r>
              <w:rPr>
                <w:spacing w:val="-6"/>
              </w:rPr>
              <w:t>】</w:t>
            </w:r>
          </w:p>
          <w:p>
            <w:pPr>
              <w:pStyle w:val="TableText"/>
              <w:spacing w:before="305" w:line="447" w:lineRule="auto"/>
              <w:ind w:left="170" w:firstLine="556"/>
              <w:jc w:val="both"/>
            </w:pPr>
            <w:r>
              <w:rPr>
                <w:spacing w:val="-5"/>
              </w:rPr>
              <w:t>只要不违法犯罪，</w:t>
            </w:r>
            <w:r>
              <w:t xml:space="preserve"> </w:t>
            </w:r>
            <w:r>
              <w:rPr>
                <w:spacing w:val="-5"/>
              </w:rPr>
              <w:t>不惹上官司，法律就离</w:t>
            </w:r>
            <w:r>
              <w:rPr>
                <w:spacing w:val="3"/>
              </w:rPr>
              <w:t xml:space="preserve">  </w:t>
            </w:r>
            <w:r>
              <w:rPr>
                <w:spacing w:val="-4"/>
              </w:rPr>
              <w:t>自己的生活很遥远。你</w:t>
            </w:r>
          </w:p>
          <w:p>
            <w:pPr>
              <w:pStyle w:val="TableText"/>
              <w:spacing w:line="220" w:lineRule="auto"/>
              <w:ind w:left="141"/>
            </w:pPr>
            <w:r>
              <w:rPr>
                <w:spacing w:val="-5"/>
              </w:rPr>
              <w:t>赞成这一观点吗?</w:t>
            </w:r>
          </w:p>
        </w:tc>
        <w:tc>
          <w:tcPr>
            <w:tcW w:w="31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62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570" w:lineRule="exact"/>
              <w:ind w:right="65"/>
              <w:jc w:val="right"/>
            </w:pPr>
            <w:r>
              <w:rPr>
                <w:spacing w:val="1"/>
                <w:position w:val="26"/>
              </w:rPr>
              <w:t>学以致用，讲练结合</w:t>
            </w:r>
          </w:p>
          <w:p>
            <w:pPr>
              <w:pStyle w:val="TableText"/>
              <w:spacing w:line="219" w:lineRule="auto"/>
              <w:ind w:left="157"/>
            </w:pPr>
            <w:r>
              <w:rPr>
                <w:spacing w:val="1"/>
              </w:rPr>
              <w:t>提高学生解决问题的能力</w:t>
            </w:r>
          </w:p>
        </w:tc>
      </w:tr>
      <w:tr>
        <w:tblPrEx>
          <w:tblW w:w="9800" w:type="dxa"/>
          <w:tblInd w:w="5" w:type="dxa"/>
          <w:tblLayout w:type="fixed"/>
        </w:tblPrEx>
        <w:trPr>
          <w:trHeight w:val="1114"/>
        </w:trPr>
        <w:tc>
          <w:tcPr>
            <w:tcW w:w="974" w:type="dxa"/>
            <w:vAlign w:val="top"/>
          </w:tcPr>
          <w:p>
            <w:pPr>
              <w:pStyle w:val="TableText"/>
              <w:spacing w:before="272" w:line="538" w:lineRule="exact"/>
              <w:ind w:left="605"/>
            </w:pPr>
            <w:r>
              <w:rPr>
                <w:position w:val="24"/>
              </w:rPr>
              <w:t>目</w:t>
            </w:r>
          </w:p>
          <w:p>
            <w:pPr>
              <w:pStyle w:val="TableText"/>
              <w:spacing w:line="220" w:lineRule="auto"/>
              <w:ind w:left="94"/>
            </w:pPr>
            <w:r>
              <w:rPr>
                <w:spacing w:val="4"/>
              </w:rPr>
              <w:t>标导学</w:t>
            </w:r>
          </w:p>
        </w:tc>
        <w:tc>
          <w:tcPr>
            <w:tcW w:w="2537" w:type="dxa"/>
            <w:vAlign w:val="top"/>
          </w:tcPr>
          <w:p>
            <w:pPr>
              <w:pStyle w:val="TableText"/>
              <w:spacing w:before="278" w:line="561" w:lineRule="exact"/>
              <w:ind w:right="55"/>
              <w:jc w:val="right"/>
            </w:pPr>
            <w:r>
              <w:rPr>
                <w:spacing w:val="14"/>
                <w:position w:val="25"/>
              </w:rPr>
              <w:t>【任务探究一】法</w:t>
            </w:r>
          </w:p>
          <w:p>
            <w:pPr>
              <w:pStyle w:val="TableText"/>
              <w:spacing w:line="212" w:lineRule="auto"/>
              <w:ind w:left="131"/>
            </w:pPr>
            <w:r>
              <w:rPr>
                <w:spacing w:val="-2"/>
              </w:rPr>
              <w:t>律的演变</w:t>
            </w:r>
          </w:p>
        </w:tc>
        <w:tc>
          <w:tcPr>
            <w:tcW w:w="3127" w:type="dxa"/>
            <w:vAlign w:val="top"/>
          </w:tcPr>
          <w:p>
            <w:pPr>
              <w:pStyle w:val="TableText"/>
              <w:spacing w:before="269" w:line="219" w:lineRule="auto"/>
              <w:ind w:left="594"/>
            </w:pPr>
            <w:r>
              <w:rPr>
                <w:spacing w:val="-1"/>
              </w:rPr>
              <w:t>思考问题：</w:t>
            </w:r>
          </w:p>
          <w:p>
            <w:pPr>
              <w:pStyle w:val="TableText"/>
              <w:spacing w:before="296" w:line="213" w:lineRule="auto"/>
              <w:ind w:left="643"/>
            </w:pPr>
            <w:r>
              <w:rPr>
                <w:spacing w:val="1"/>
              </w:rPr>
              <w:t>1.原始社会有法律吗?</w:t>
            </w:r>
          </w:p>
        </w:tc>
        <w:tc>
          <w:tcPr>
            <w:tcW w:w="3162" w:type="dxa"/>
            <w:vAlign w:val="top"/>
          </w:tcPr>
          <w:p>
            <w:pPr>
              <w:pStyle w:val="TableText"/>
              <w:spacing w:before="259" w:line="580" w:lineRule="exact"/>
              <w:ind w:right="66"/>
              <w:jc w:val="right"/>
            </w:pPr>
            <w:r>
              <w:rPr>
                <w:spacing w:val="44"/>
                <w:position w:val="27"/>
              </w:rPr>
              <w:t>提高学生自主参与课</w:t>
            </w:r>
          </w:p>
          <w:p>
            <w:pPr>
              <w:pStyle w:val="TableText"/>
              <w:spacing w:line="212" w:lineRule="auto"/>
              <w:ind w:left="316"/>
            </w:pPr>
            <w:r>
              <w:t>堂，参与思考的能力；进而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2"/>
          <w:pgSz w:w="11910" w:h="16840"/>
          <w:pgMar w:top="400" w:right="434" w:bottom="0" w:left="1665" w:header="0" w:footer="0" w:gutter="0"/>
          <w:pgNumType w:start="19"/>
          <w:cols w:space="708"/>
        </w:sectPr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tbl>
      <w:tblPr>
        <w:tblStyle w:val="TableNormal6"/>
        <w:tblW w:w="98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74"/>
        <w:gridCol w:w="2527"/>
        <w:gridCol w:w="3157"/>
        <w:gridCol w:w="3162"/>
      </w:tblGrid>
      <w:tr>
        <w:tblPrEx>
          <w:tblW w:w="98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449"/>
        </w:trPr>
        <w:tc>
          <w:tcPr>
            <w:tcW w:w="974" w:type="dxa"/>
            <w:vAlign w:val="top"/>
          </w:tcPr>
          <w:p>
            <w:pPr>
              <w:pStyle w:val="TableText"/>
              <w:spacing w:before="240" w:line="463" w:lineRule="auto"/>
              <w:ind w:left="144" w:right="146"/>
              <w:jc w:val="both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二：法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4"/>
                <w:sz w:val="22"/>
                <w:szCs w:val="22"/>
              </w:rPr>
              <w:t>治的脚</w:t>
            </w:r>
          </w:p>
          <w:p>
            <w:pPr>
              <w:pStyle w:val="TableText"/>
              <w:spacing w:line="219" w:lineRule="auto"/>
              <w:ind w:left="10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步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263" w:line="561" w:lineRule="exact"/>
              <w:ind w:left="510"/>
              <w:rPr>
                <w:sz w:val="22"/>
                <w:szCs w:val="22"/>
              </w:rPr>
            </w:pPr>
            <w:r>
              <w:rPr>
                <w:spacing w:val="2"/>
                <w:position w:val="26"/>
                <w:sz w:val="22"/>
                <w:szCs w:val="22"/>
              </w:rPr>
              <w:t>播放视频：法律的</w:t>
            </w:r>
          </w:p>
          <w:p>
            <w:pPr>
              <w:pStyle w:val="TableText"/>
              <w:spacing w:line="220" w:lineRule="auto"/>
              <w:ind w:left="121"/>
              <w:rPr>
                <w:sz w:val="22"/>
                <w:szCs w:val="22"/>
              </w:rPr>
            </w:pPr>
            <w:r>
              <w:rPr>
                <w:spacing w:val="4"/>
                <w:sz w:val="22"/>
                <w:szCs w:val="22"/>
              </w:rPr>
              <w:t>历史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24" w:lineRule="auto"/>
              <w:ind w:left="581"/>
              <w:rPr>
                <w:sz w:val="22"/>
                <w:szCs w:val="22"/>
              </w:rPr>
            </w:pPr>
            <w:r>
              <w:rPr>
                <w:spacing w:val="36"/>
                <w:sz w:val="22"/>
                <w:szCs w:val="22"/>
              </w:rPr>
              <w:t>【笔记整理】</w:t>
            </w:r>
          </w:p>
          <w:p>
            <w:pPr>
              <w:pStyle w:val="TableText"/>
              <w:spacing w:before="298" w:line="553" w:lineRule="exact"/>
              <w:ind w:left="610"/>
              <w:rPr>
                <w:sz w:val="22"/>
                <w:szCs w:val="22"/>
              </w:rPr>
            </w:pPr>
            <w:r>
              <w:rPr>
                <w:spacing w:val="-2"/>
                <w:position w:val="25"/>
                <w:sz w:val="22"/>
                <w:szCs w:val="22"/>
              </w:rPr>
              <w:t>法律是如何产生</w:t>
            </w:r>
          </w:p>
          <w:p>
            <w:pPr>
              <w:pStyle w:val="TableText"/>
              <w:spacing w:line="222" w:lineRule="auto"/>
              <w:ind w:left="121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的?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465" w:lineRule="auto"/>
              <w:ind w:left="70" w:right="194" w:firstLine="66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原始社会没有法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5"/>
                <w:sz w:val="22"/>
                <w:szCs w:val="22"/>
              </w:rPr>
              <w:t>律，人类用习惯来约束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自己的行为，这些习惯</w:t>
            </w:r>
          </w:p>
          <w:p>
            <w:pPr>
              <w:pStyle w:val="TableText"/>
              <w:spacing w:line="220" w:lineRule="auto"/>
              <w:ind w:left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靠人们自觉自愿遵守。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3" w:line="464" w:lineRule="auto"/>
              <w:ind w:left="141" w:right="175" w:firstLine="59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 xml:space="preserve">随着人类社会的 </w:t>
            </w:r>
            <w:r>
              <w:rPr>
                <w:sz w:val="22"/>
                <w:szCs w:val="22"/>
              </w:rPr>
              <w:t xml:space="preserve">发展，国家产生之后， </w:t>
            </w:r>
            <w:r>
              <w:rPr>
                <w:spacing w:val="2"/>
                <w:sz w:val="22"/>
                <w:szCs w:val="22"/>
              </w:rPr>
              <w:t>统治阶级开始有意识</w:t>
            </w:r>
          </w:p>
          <w:p>
            <w:pPr>
              <w:pStyle w:val="TableText"/>
              <w:spacing w:line="219" w:lineRule="auto"/>
              <w:ind w:left="12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地创制法律。</w:t>
            </w:r>
          </w:p>
          <w:p>
            <w:pPr>
              <w:pStyle w:val="TableText"/>
              <w:spacing w:before="298" w:line="563" w:lineRule="exact"/>
              <w:ind w:left="600"/>
              <w:rPr>
                <w:sz w:val="22"/>
                <w:szCs w:val="22"/>
              </w:rPr>
            </w:pPr>
            <w:r>
              <w:rPr>
                <w:spacing w:val="2"/>
                <w:position w:val="26"/>
                <w:sz w:val="22"/>
                <w:szCs w:val="22"/>
              </w:rPr>
              <w:t>法律的本质和功</w:t>
            </w:r>
          </w:p>
          <w:p>
            <w:pPr>
              <w:pStyle w:val="TableText"/>
              <w:spacing w:before="1" w:line="220" w:lineRule="auto"/>
              <w:ind w:left="121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能?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551" w:lineRule="exact"/>
              <w:ind w:left="610"/>
              <w:rPr>
                <w:sz w:val="22"/>
                <w:szCs w:val="22"/>
              </w:rPr>
            </w:pPr>
            <w:r>
              <w:rPr>
                <w:spacing w:val="1"/>
                <w:position w:val="25"/>
                <w:sz w:val="22"/>
                <w:szCs w:val="22"/>
              </w:rPr>
              <w:t>法律是统治阶级</w:t>
            </w:r>
          </w:p>
          <w:p>
            <w:pPr>
              <w:pStyle w:val="TableText"/>
              <w:spacing w:line="220" w:lineRule="auto"/>
              <w:ind w:left="14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意志的体现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after="0" w:line="464" w:lineRule="auto"/>
              <w:ind w:left="70" w:right="227" w:firstLine="439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用来统治国家、管</w:t>
            </w:r>
            <w:r>
              <w:rPr>
                <w:spacing w:val="3"/>
                <w:sz w:val="22"/>
                <w:szCs w:val="22"/>
              </w:rPr>
              <w:t xml:space="preserve"> </w:t>
            </w:r>
          </w:p>
        </w:tc>
        <w:tc>
          <w:tcPr>
            <w:tcW w:w="3157" w:type="dxa"/>
            <w:vAlign w:val="top"/>
          </w:tcPr>
          <w:p>
            <w:pPr>
              <w:pStyle w:val="TableText"/>
              <w:spacing w:before="274" w:line="219" w:lineRule="auto"/>
              <w:ind w:left="604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2.法律是如何产生的?</w:t>
            </w:r>
          </w:p>
          <w:p>
            <w:pPr>
              <w:pStyle w:val="TableText"/>
              <w:spacing w:before="287" w:line="571" w:lineRule="exact"/>
              <w:ind w:left="604"/>
              <w:rPr>
                <w:sz w:val="22"/>
                <w:szCs w:val="22"/>
              </w:rPr>
            </w:pPr>
            <w:r>
              <w:rPr>
                <w:spacing w:val="1"/>
                <w:position w:val="27"/>
                <w:sz w:val="22"/>
                <w:szCs w:val="22"/>
              </w:rPr>
              <w:t>3.法律的本质和功能是</w:t>
            </w:r>
          </w:p>
          <w:p>
            <w:pPr>
              <w:pStyle w:val="TableText"/>
              <w:spacing w:line="219" w:lineRule="auto"/>
              <w:ind w:left="13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什么?</w: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24" w:lineRule="auto"/>
              <w:ind w:left="593"/>
              <w:rPr>
                <w:sz w:val="22"/>
                <w:szCs w:val="22"/>
              </w:rPr>
            </w:pPr>
            <w:r>
              <w:rPr>
                <w:spacing w:val="36"/>
                <w:sz w:val="22"/>
                <w:szCs w:val="22"/>
              </w:rPr>
              <w:t>【笔记整理】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614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分析、明确易错点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</w:tc>
        <w:tc>
          <w:tcPr>
            <w:tcW w:w="3162" w:type="dxa"/>
            <w:vAlign w:val="top"/>
          </w:tcPr>
          <w:p>
            <w:pPr>
              <w:pStyle w:val="TableText"/>
              <w:spacing w:before="264" w:line="219" w:lineRule="auto"/>
              <w:ind w:left="1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提高分析解决问题的能力。</w:t>
            </w: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626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明确易错</w:t>
            </w:r>
          </w:p>
        </w:tc>
      </w:tr>
    </w:tbl>
    <w:p>
      <w:pPr>
        <w:sectPr>
          <w:headerReference w:type="default" r:id="rId23"/>
          <w:pgSz w:w="11910" w:h="16840"/>
          <w:pgMar w:top="400" w:right="414" w:bottom="0" w:left="1665" w:header="0" w:footer="0" w:gutter="0"/>
          <w:pgNumType w:start="20"/>
          <w:cols w:space="708"/>
        </w:sectPr>
      </w:pPr>
    </w:p>
    <w:tbl>
      <w:tblPr>
        <w:tblStyle w:val="TableNormal7"/>
        <w:tblW w:w="98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74"/>
        <w:gridCol w:w="2527"/>
        <w:gridCol w:w="3157"/>
        <w:gridCol w:w="3162"/>
      </w:tblGrid>
      <w:tr>
        <w:tblPrEx>
          <w:tblW w:w="98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449"/>
        </w:trPr>
        <w:tc>
          <w:tcPr>
            <w:tcW w:w="974" w:type="dxa"/>
            <w:vAlign w:val="top"/>
          </w:tcPr>
          <w:p/>
        </w:tc>
        <w:tc>
          <w:tcPr>
            <w:tcW w:w="2527" w:type="dxa"/>
            <w:vAlign w:val="top"/>
          </w:tcPr>
          <w:p>
            <w:pPr>
              <w:pStyle w:val="TableText"/>
              <w:spacing w:before="0" w:line="464" w:lineRule="auto"/>
              <w:ind w:left="70" w:right="227" w:firstLine="439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理社会的工具，也是调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整社会关系、判断是非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曲直、处理矛盾和纠纷</w:t>
            </w:r>
          </w:p>
          <w:p>
            <w:pPr>
              <w:pStyle w:val="TableText"/>
              <w:spacing w:before="1" w:line="218" w:lineRule="auto"/>
              <w:ind w:left="12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的标尺。</w:t>
            </w:r>
          </w:p>
        </w:tc>
        <w:tc>
          <w:tcPr>
            <w:tcW w:w="3157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474" w:lineRule="auto"/>
              <w:ind w:left="123" w:right="144" w:firstLine="630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思考问题：“国王就是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法律”“法律就是国王”分别</w:t>
            </w:r>
          </w:p>
          <w:p>
            <w:pPr>
              <w:pStyle w:val="TableText"/>
              <w:spacing w:line="219" w:lineRule="auto"/>
              <w:ind w:left="13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体现了怎样的治国理念?</w:t>
            </w:r>
          </w:p>
        </w:tc>
        <w:tc>
          <w:tcPr>
            <w:tcW w:w="3162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4"/>
          <w:type w:val="nextPage"/>
          <w:pgSz w:w="11910" w:h="16840"/>
          <w:pgMar w:top="400" w:right="414" w:bottom="0" w:left="1665" w:header="0" w:footer="0" w:gutter="0"/>
          <w:pgNumType w:start="21"/>
          <w:cols w:space="708"/>
          <w:titlePg w:val="0"/>
        </w:sectPr>
      </w:pPr>
    </w:p>
    <w:p>
      <w:pPr>
        <w:spacing w:before="18"/>
      </w:pPr>
    </w:p>
    <w:p>
      <w:pPr>
        <w:spacing w:before="17"/>
      </w:pPr>
    </w:p>
    <w:p>
      <w:pPr>
        <w:spacing w:before="17"/>
      </w:pPr>
    </w:p>
    <w:tbl>
      <w:tblPr>
        <w:tblStyle w:val="TableNormal8"/>
        <w:tblW w:w="98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74"/>
        <w:gridCol w:w="2517"/>
        <w:gridCol w:w="3157"/>
        <w:gridCol w:w="3172"/>
      </w:tblGrid>
      <w:tr>
        <w:tblPrEx>
          <w:tblW w:w="98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439"/>
        </w:trPr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17" w:type="dxa"/>
            <w:vAlign w:val="top"/>
          </w:tcPr>
          <w:p>
            <w:pPr>
              <w:pStyle w:val="TableText"/>
              <w:spacing w:before="254" w:line="220" w:lineRule="auto"/>
              <w:ind w:left="591"/>
              <w:rPr>
                <w:sz w:val="22"/>
                <w:szCs w:val="22"/>
              </w:rPr>
            </w:pPr>
            <w:r>
              <w:rPr>
                <w:spacing w:val="36"/>
                <w:sz w:val="22"/>
                <w:szCs w:val="22"/>
              </w:rPr>
              <w:t>【易错剖析】</w:t>
            </w:r>
          </w:p>
          <w:p>
            <w:pPr>
              <w:pStyle w:val="TableText"/>
              <w:spacing w:before="306" w:line="551" w:lineRule="exact"/>
              <w:ind w:right="27"/>
              <w:jc w:val="right"/>
              <w:rPr>
                <w:sz w:val="22"/>
                <w:szCs w:val="22"/>
              </w:rPr>
            </w:pPr>
            <w:r>
              <w:rPr>
                <w:spacing w:val="2"/>
                <w:position w:val="25"/>
                <w:sz w:val="22"/>
                <w:szCs w:val="22"/>
              </w:rPr>
              <w:t>法律的本质：统治</w:t>
            </w:r>
          </w:p>
          <w:p>
            <w:pPr>
              <w:pStyle w:val="TableText"/>
              <w:spacing w:line="220" w:lineRule="auto"/>
              <w:ind w:left="12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阶级意志的体现</w:t>
            </w:r>
          </w:p>
          <w:p>
            <w:pPr>
              <w:pStyle w:val="TableText"/>
              <w:spacing w:before="307" w:line="466" w:lineRule="auto"/>
              <w:ind w:left="121" w:right="136" w:firstLine="489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我国法律的本质：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人民意志和利意的体</w:t>
            </w:r>
          </w:p>
          <w:p>
            <w:pPr>
              <w:pStyle w:val="TableText"/>
              <w:spacing w:line="220" w:lineRule="auto"/>
              <w:ind w:left="11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现</w:t>
            </w: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542" w:lineRule="exact"/>
              <w:ind w:right="46"/>
              <w:jc w:val="right"/>
              <w:rPr>
                <w:sz w:val="22"/>
                <w:szCs w:val="22"/>
              </w:rPr>
            </w:pPr>
            <w:r>
              <w:rPr>
                <w:spacing w:val="13"/>
                <w:position w:val="24"/>
                <w:sz w:val="22"/>
                <w:szCs w:val="22"/>
              </w:rPr>
              <w:t>【任务探究二】探</w:t>
            </w:r>
          </w:p>
          <w:p>
            <w:pPr>
              <w:pStyle w:val="TableText"/>
              <w:spacing w:line="220" w:lineRule="auto"/>
              <w:ind w:left="121"/>
              <w:rPr>
                <w:sz w:val="22"/>
                <w:szCs w:val="22"/>
              </w:rPr>
            </w:pPr>
            <w:r>
              <w:rPr>
                <w:spacing w:val="6"/>
                <w:sz w:val="22"/>
                <w:szCs w:val="22"/>
              </w:rPr>
              <w:t>索法治</w:t>
            </w:r>
          </w:p>
          <w:p>
            <w:pPr>
              <w:pStyle w:val="TableText"/>
              <w:spacing w:before="309" w:line="472" w:lineRule="auto"/>
              <w:ind w:left="121" w:right="23" w:firstLine="58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出示名言：“在民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16"/>
                <w:sz w:val="22"/>
                <w:szCs w:val="22"/>
              </w:rPr>
              <w:t>主国家里，法律就是国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王；在专制国家里，国</w:t>
            </w:r>
          </w:p>
          <w:p>
            <w:pPr>
              <w:pStyle w:val="TableText"/>
              <w:spacing w:before="1" w:line="219" w:lineRule="auto"/>
              <w:ind w:left="131"/>
              <w:rPr>
                <w:sz w:val="22"/>
                <w:szCs w:val="22"/>
              </w:rPr>
            </w:pPr>
            <w:r>
              <w:rPr>
                <w:spacing w:val="30"/>
                <w:sz w:val="22"/>
                <w:szCs w:val="22"/>
              </w:rPr>
              <w:t>王就是法律。”</w:t>
            </w:r>
          </w:p>
          <w:p>
            <w:pPr>
              <w:pStyle w:val="TableText"/>
              <w:spacing w:before="299" w:line="219" w:lineRule="auto"/>
              <w:ind w:left="59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——马克思</w:t>
            </w: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528" w:lineRule="exact"/>
              <w:ind w:right="34"/>
              <w:jc w:val="right"/>
              <w:rPr>
                <w:sz w:val="22"/>
                <w:szCs w:val="22"/>
              </w:rPr>
            </w:pPr>
            <w:r>
              <w:rPr>
                <w:spacing w:val="15"/>
                <w:position w:val="23"/>
                <w:sz w:val="22"/>
                <w:szCs w:val="22"/>
              </w:rPr>
              <w:t>“人治”强调的是</w:t>
            </w:r>
          </w:p>
          <w:p>
            <w:pPr>
              <w:pStyle w:val="TableText"/>
              <w:spacing w:line="219" w:lineRule="auto"/>
              <w:ind w:left="1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君主的个人意志至上，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462" w:lineRule="auto"/>
              <w:ind w:left="151" w:right="174" w:hanging="1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特点是人高于法，权大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于法，最终会走向专</w:t>
            </w:r>
          </w:p>
          <w:p>
            <w:pPr>
              <w:pStyle w:val="TableText"/>
              <w:spacing w:line="220" w:lineRule="auto"/>
              <w:ind w:left="111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制</w:t>
            </w:r>
            <w:r>
              <w:rPr>
                <w:spacing w:val="60"/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；</w:t>
            </w: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after="0" w:line="460" w:lineRule="auto"/>
              <w:ind w:left="260" w:right="33" w:firstLine="330"/>
              <w:rPr>
                <w:sz w:val="22"/>
                <w:szCs w:val="22"/>
              </w:rPr>
            </w:pPr>
            <w:r>
              <w:rPr>
                <w:spacing w:val="15"/>
                <w:sz w:val="22"/>
                <w:szCs w:val="22"/>
              </w:rPr>
              <w:t>“法治”强调的是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3157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1" w:lineRule="auto"/>
              <w:ind w:left="623"/>
              <w:rPr>
                <w:sz w:val="22"/>
                <w:szCs w:val="22"/>
              </w:rPr>
            </w:pPr>
            <w:r>
              <w:rPr>
                <w:spacing w:val="13"/>
                <w:sz w:val="22"/>
                <w:szCs w:val="22"/>
              </w:rPr>
              <w:t>《规范整理笔记】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549" w:lineRule="exact"/>
              <w:ind w:left="653"/>
              <w:rPr>
                <w:sz w:val="22"/>
                <w:szCs w:val="22"/>
              </w:rPr>
            </w:pPr>
            <w:r>
              <w:rPr>
                <w:spacing w:val="1"/>
                <w:position w:val="25"/>
                <w:sz w:val="22"/>
                <w:szCs w:val="22"/>
              </w:rPr>
              <w:t>自主学习，整理笔记</w:t>
            </w:r>
          </w:p>
          <w:p>
            <w:pPr>
              <w:pStyle w:val="TableText"/>
              <w:spacing w:line="219" w:lineRule="auto"/>
              <w:ind w:left="62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思考：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542" w:lineRule="exact"/>
              <w:ind w:left="1114"/>
              <w:rPr>
                <w:sz w:val="22"/>
                <w:szCs w:val="22"/>
              </w:rPr>
            </w:pPr>
            <w:r>
              <w:rPr>
                <w:spacing w:val="2"/>
                <w:position w:val="24"/>
                <w:sz w:val="22"/>
                <w:szCs w:val="22"/>
              </w:rPr>
              <w:t>全面依法治国的总</w:t>
            </w:r>
          </w:p>
          <w:p>
            <w:pPr>
              <w:pStyle w:val="TableText"/>
              <w:spacing w:line="220" w:lineRule="auto"/>
              <w:ind w:left="16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目标和意义。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</w:tc>
        <w:tc>
          <w:tcPr>
            <w:tcW w:w="3172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626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提高自主学习能力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560" w:lineRule="exact"/>
              <w:ind w:left="876"/>
              <w:rPr>
                <w:sz w:val="22"/>
                <w:szCs w:val="22"/>
              </w:rPr>
            </w:pPr>
            <w:r>
              <w:rPr>
                <w:spacing w:val="-1"/>
                <w:position w:val="26"/>
                <w:sz w:val="22"/>
                <w:szCs w:val="22"/>
              </w:rPr>
              <w:t>视频激发学生学习兴趣</w:t>
            </w:r>
          </w:p>
          <w:p>
            <w:pPr>
              <w:pStyle w:val="TableText"/>
              <w:spacing w:line="220" w:lineRule="auto"/>
              <w:ind w:left="117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拓宽视野</w:t>
            </w: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5"/>
          <w:pgSz w:w="11910" w:h="16840"/>
          <w:pgMar w:top="400" w:right="414" w:bottom="0" w:left="1665" w:header="0" w:footer="0" w:gutter="0"/>
          <w:pgNumType w:start="22"/>
          <w:cols w:space="708"/>
        </w:sectPr>
      </w:pPr>
    </w:p>
    <w:tbl>
      <w:tblPr>
        <w:tblStyle w:val="TableNormal9"/>
        <w:tblW w:w="98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74"/>
        <w:gridCol w:w="2517"/>
        <w:gridCol w:w="3157"/>
        <w:gridCol w:w="3172"/>
      </w:tblGrid>
      <w:tr>
        <w:tblPrEx>
          <w:tblW w:w="982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439"/>
        </w:trPr>
        <w:tc>
          <w:tcPr>
            <w:tcW w:w="974" w:type="dxa"/>
            <w:vAlign w:val="top"/>
          </w:tcPr>
          <w:p/>
        </w:tc>
        <w:tc>
          <w:tcPr>
            <w:tcW w:w="2517" w:type="dxa"/>
            <w:vAlign w:val="top"/>
          </w:tcPr>
          <w:p>
            <w:pPr>
              <w:pStyle w:val="TableText"/>
              <w:spacing w:before="0" w:line="460" w:lineRule="auto"/>
              <w:ind w:left="260" w:right="33" w:firstLine="33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自由、平等、公平、正</w:t>
            </w:r>
          </w:p>
          <w:p>
            <w:pPr>
              <w:pStyle w:val="TableText"/>
              <w:spacing w:before="1" w:line="219" w:lineRule="auto"/>
              <w:ind w:left="15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义，特点是法高于人，</w:t>
            </w:r>
          </w:p>
          <w:p>
            <w:pPr>
              <w:pStyle w:val="TableText"/>
              <w:spacing w:before="298" w:line="219" w:lineRule="auto"/>
              <w:ind w:right="29"/>
              <w:jc w:val="right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法大于权，最终是走后</w:t>
            </w:r>
          </w:p>
        </w:tc>
        <w:tc>
          <w:tcPr>
            <w:tcW w:w="3157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19" w:lineRule="auto"/>
              <w:ind w:left="624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思考问题：</w:t>
            </w:r>
          </w:p>
        </w:tc>
        <w:tc>
          <w:tcPr>
            <w:tcW w:w="3172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19" w:lineRule="auto"/>
              <w:jc w:val="right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提高学生阅读分析能力。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6"/>
          <w:type w:val="nextPage"/>
          <w:pgSz w:w="11910" w:h="16840"/>
          <w:pgMar w:top="400" w:right="414" w:bottom="0" w:left="1665" w:header="0" w:footer="0" w:gutter="0"/>
          <w:pgNumType w:start="23"/>
          <w:cols w:space="708"/>
          <w:titlePg w:val="0"/>
        </w:sectPr>
      </w:pPr>
    </w:p>
    <w:p>
      <w:pPr>
        <w:spacing w:before="18"/>
      </w:pPr>
    </w:p>
    <w:p>
      <w:pPr>
        <w:spacing w:before="17"/>
      </w:pPr>
    </w:p>
    <w:p>
      <w:pPr>
        <w:spacing w:before="17"/>
      </w:pPr>
    </w:p>
    <w:tbl>
      <w:tblPr>
        <w:tblStyle w:val="TableNormal10"/>
        <w:tblW w:w="98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74"/>
        <w:gridCol w:w="2527"/>
        <w:gridCol w:w="3147"/>
        <w:gridCol w:w="3162"/>
      </w:tblGrid>
      <w:tr>
        <w:tblPrEx>
          <w:tblW w:w="981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439"/>
        </w:trPr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265" w:line="221" w:lineRule="auto"/>
              <w:ind w:left="13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民主。</w:t>
            </w:r>
          </w:p>
          <w:p>
            <w:pPr>
              <w:pStyle w:val="TableText"/>
              <w:spacing w:before="299" w:line="222" w:lineRule="auto"/>
              <w:ind w:left="651"/>
              <w:rPr>
                <w:sz w:val="22"/>
                <w:szCs w:val="22"/>
              </w:rPr>
            </w:pPr>
            <w:r>
              <w:rPr>
                <w:spacing w:val="18"/>
                <w:sz w:val="22"/>
                <w:szCs w:val="22"/>
              </w:rPr>
              <w:t>(笔记整理】</w:t>
            </w:r>
          </w:p>
          <w:p>
            <w:pPr>
              <w:pStyle w:val="TableText"/>
              <w:spacing w:before="290" w:line="561" w:lineRule="exact"/>
              <w:ind w:left="620"/>
              <w:rPr>
                <w:sz w:val="22"/>
                <w:szCs w:val="22"/>
              </w:rPr>
            </w:pPr>
            <w:r>
              <w:rPr>
                <w:spacing w:val="-1"/>
                <w:position w:val="26"/>
                <w:sz w:val="22"/>
                <w:szCs w:val="22"/>
              </w:rPr>
              <w:t>含义：法治是依法</w:t>
            </w:r>
          </w:p>
          <w:p>
            <w:pPr>
              <w:pStyle w:val="TableText"/>
              <w:spacing w:line="218" w:lineRule="auto"/>
              <w:ind w:left="14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对国家和社会事务进</w:t>
            </w:r>
          </w:p>
          <w:p>
            <w:pPr>
              <w:pStyle w:val="TableText"/>
              <w:spacing w:before="299" w:line="541" w:lineRule="exact"/>
              <w:ind w:left="141"/>
              <w:rPr>
                <w:sz w:val="22"/>
                <w:szCs w:val="22"/>
              </w:rPr>
            </w:pPr>
            <w:r>
              <w:rPr>
                <w:spacing w:val="2"/>
                <w:position w:val="24"/>
                <w:sz w:val="22"/>
                <w:szCs w:val="22"/>
              </w:rPr>
              <w:t>行治理，强调依法治</w:t>
            </w:r>
          </w:p>
          <w:p>
            <w:pPr>
              <w:pStyle w:val="TableText"/>
              <w:spacing w:line="219" w:lineRule="auto"/>
              <w:ind w:left="131"/>
              <w:rPr>
                <w:sz w:val="22"/>
                <w:szCs w:val="22"/>
              </w:rPr>
            </w:pPr>
            <w:r>
              <w:rPr>
                <w:spacing w:val="15"/>
                <w:sz w:val="22"/>
                <w:szCs w:val="22"/>
              </w:rPr>
              <w:t>国、法律至上；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465" w:lineRule="auto"/>
              <w:ind w:left="151" w:right="128" w:firstLine="459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要求：任何组织和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个人都要服从法律，遵</w:t>
            </w:r>
          </w:p>
          <w:p>
            <w:pPr>
              <w:pStyle w:val="TableText"/>
              <w:spacing w:line="218" w:lineRule="auto"/>
              <w:ind w:left="131"/>
              <w:rPr>
                <w:sz w:val="22"/>
                <w:szCs w:val="22"/>
              </w:rPr>
            </w:pPr>
            <w:r>
              <w:rPr>
                <w:spacing w:val="12"/>
                <w:sz w:val="22"/>
                <w:szCs w:val="22"/>
              </w:rPr>
              <w:t>守法律，依法办事；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540" w:lineRule="exact"/>
              <w:ind w:left="210"/>
              <w:rPr>
                <w:sz w:val="22"/>
                <w:szCs w:val="22"/>
              </w:rPr>
            </w:pPr>
            <w:r>
              <w:rPr>
                <w:spacing w:val="1"/>
                <w:position w:val="24"/>
                <w:sz w:val="22"/>
                <w:szCs w:val="22"/>
              </w:rPr>
              <w:t>(相关链接】我国法治</w:t>
            </w:r>
          </w:p>
          <w:p>
            <w:pPr>
              <w:pStyle w:val="TableText"/>
              <w:spacing w:before="1" w:line="220" w:lineRule="auto"/>
              <w:ind w:left="11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进程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534" w:lineRule="exact"/>
              <w:ind w:left="210"/>
              <w:rPr>
                <w:sz w:val="22"/>
                <w:szCs w:val="22"/>
              </w:rPr>
            </w:pPr>
            <w:r>
              <w:rPr>
                <w:spacing w:val="1"/>
                <w:position w:val="24"/>
                <w:sz w:val="22"/>
                <w:szCs w:val="22"/>
              </w:rPr>
              <w:t>(任务探究三】全面依</w:t>
            </w:r>
          </w:p>
          <w:p>
            <w:pPr>
              <w:pStyle w:val="TableText"/>
              <w:spacing w:before="1" w:line="222" w:lineRule="auto"/>
              <w:ind w:left="90"/>
              <w:rPr>
                <w:sz w:val="22"/>
                <w:szCs w:val="22"/>
              </w:rPr>
            </w:pPr>
            <w:r>
              <w:rPr>
                <w:spacing w:val="7"/>
                <w:sz w:val="22"/>
                <w:szCs w:val="22"/>
              </w:rPr>
              <w:t>法治国</w:t>
            </w:r>
          </w:p>
          <w:p>
            <w:pPr>
              <w:pStyle w:val="TableText"/>
              <w:spacing w:before="282" w:line="219" w:lineRule="auto"/>
              <w:ind w:left="580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播放视频：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19" w:lineRule="auto"/>
              <w:ind w:left="480"/>
              <w:rPr>
                <w:sz w:val="22"/>
                <w:szCs w:val="22"/>
              </w:rPr>
            </w:pPr>
            <w:r>
              <w:rPr>
                <w:spacing w:val="36"/>
                <w:sz w:val="22"/>
                <w:szCs w:val="22"/>
              </w:rPr>
              <w:t>【教师总结】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461" w:lineRule="auto"/>
              <w:ind w:left="151" w:right="173" w:firstLine="599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 xml:space="preserve">建设中国特色社 </w:t>
            </w:r>
            <w:r>
              <w:rPr>
                <w:spacing w:val="-1"/>
                <w:sz w:val="22"/>
                <w:szCs w:val="22"/>
              </w:rPr>
              <w:t>会主义法治体系，建设</w:t>
            </w:r>
          </w:p>
          <w:p>
            <w:pPr>
              <w:pStyle w:val="TableText"/>
              <w:spacing w:before="1" w:line="218" w:lineRule="auto"/>
              <w:ind w:left="11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社会主义法治国家。</w:t>
            </w:r>
          </w:p>
          <w:p>
            <w:pPr>
              <w:pStyle w:val="TableText"/>
              <w:spacing w:before="299" w:line="219" w:lineRule="auto"/>
              <w:ind w:left="610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坚持全面依法治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after="0" w:line="468" w:lineRule="auto"/>
              <w:ind w:left="151" w:right="147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国，建设社会主义法治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 xml:space="preserve">国家，切实保障社会公 </w:t>
            </w:r>
          </w:p>
        </w:tc>
        <w:tc>
          <w:tcPr>
            <w:tcW w:w="3147" w:type="dxa"/>
            <w:vAlign w:val="top"/>
          </w:tcPr>
          <w:p>
            <w:pPr>
              <w:pStyle w:val="TableText"/>
              <w:spacing w:before="263" w:line="560" w:lineRule="exact"/>
              <w:ind w:left="604"/>
              <w:rPr>
                <w:sz w:val="22"/>
                <w:szCs w:val="22"/>
              </w:rPr>
            </w:pPr>
            <w:r>
              <w:rPr>
                <w:position w:val="26"/>
                <w:sz w:val="22"/>
                <w:szCs w:val="22"/>
              </w:rPr>
              <w:t>阅读上述材料，你有何</w:t>
            </w:r>
          </w:p>
          <w:p>
            <w:pPr>
              <w:pStyle w:val="TableText"/>
              <w:spacing w:line="218" w:lineRule="auto"/>
              <w:ind w:left="123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感想和体会?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2" w:line="221" w:lineRule="auto"/>
              <w:ind w:left="583"/>
              <w:rPr>
                <w:sz w:val="22"/>
                <w:szCs w:val="22"/>
              </w:rPr>
            </w:pPr>
            <w:r>
              <w:rPr>
                <w:spacing w:val="27"/>
                <w:sz w:val="22"/>
                <w:szCs w:val="22"/>
              </w:rPr>
              <w:t>【规范整理笔记】</w:t>
            </w:r>
          </w:p>
        </w:tc>
        <w:tc>
          <w:tcPr>
            <w:tcW w:w="3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27"/>
          <w:pgSz w:w="11910" w:h="16840"/>
          <w:pgMar w:top="400" w:right="414" w:bottom="0" w:left="1675" w:header="0" w:footer="0" w:gutter="0"/>
          <w:pgNumType w:start="24"/>
          <w:cols w:space="708"/>
        </w:sectPr>
      </w:pPr>
    </w:p>
    <w:tbl>
      <w:tblPr>
        <w:tblStyle w:val="TableNormal11"/>
        <w:tblW w:w="98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74"/>
        <w:gridCol w:w="2527"/>
        <w:gridCol w:w="3147"/>
        <w:gridCol w:w="3162"/>
      </w:tblGrid>
      <w:tr>
        <w:tblPrEx>
          <w:tblW w:w="981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439"/>
        </w:trPr>
        <w:tc>
          <w:tcPr>
            <w:tcW w:w="974" w:type="dxa"/>
            <w:vAlign w:val="top"/>
          </w:tcPr>
          <w:p/>
        </w:tc>
        <w:tc>
          <w:tcPr>
            <w:tcW w:w="2527" w:type="dxa"/>
            <w:vAlign w:val="top"/>
          </w:tcPr>
          <w:p>
            <w:pPr>
              <w:pStyle w:val="TableText"/>
              <w:spacing w:before="0" w:line="468" w:lineRule="auto"/>
              <w:ind w:left="151" w:right="147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平正义和人民权利，已</w:t>
            </w:r>
          </w:p>
          <w:p>
            <w:pPr>
              <w:pStyle w:val="TableText"/>
              <w:spacing w:line="220" w:lineRule="auto"/>
              <w:ind w:left="13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经成为我国国家制度</w:t>
            </w:r>
          </w:p>
          <w:p>
            <w:pPr>
              <w:pStyle w:val="TableText"/>
              <w:spacing w:before="308" w:line="213" w:lineRule="auto"/>
              <w:ind w:left="141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和国家治理体系的显</w:t>
            </w:r>
          </w:p>
        </w:tc>
        <w:tc>
          <w:tcPr>
            <w:tcW w:w="3147" w:type="dxa"/>
            <w:vAlign w:val="top"/>
          </w:tcPr>
          <w:p/>
        </w:tc>
        <w:tc>
          <w:tcPr>
            <w:tcW w:w="3162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28"/>
          <w:type w:val="nextPage"/>
          <w:pgSz w:w="11910" w:h="16840"/>
          <w:pgMar w:top="400" w:right="414" w:bottom="0" w:left="1675" w:header="0" w:footer="0" w:gutter="0"/>
          <w:pgNumType w:start="25"/>
          <w:cols w:space="708"/>
          <w:titlePg w:val="0"/>
        </w:sectPr>
      </w:pPr>
    </w:p>
    <w:p>
      <w:pPr>
        <w:spacing w:before="18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tbl>
      <w:tblPr>
        <w:tblStyle w:val="TableNormal12"/>
        <w:tblW w:w="98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974"/>
        <w:gridCol w:w="2527"/>
        <w:gridCol w:w="3137"/>
        <w:gridCol w:w="3162"/>
      </w:tblGrid>
      <w:tr>
        <w:tblPrEx>
          <w:tblW w:w="98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6150"/>
        </w:trPr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264" w:line="219" w:lineRule="auto"/>
              <w:ind w:left="121"/>
              <w:rPr>
                <w:sz w:val="22"/>
                <w:szCs w:val="22"/>
              </w:rPr>
            </w:pPr>
            <w:r>
              <w:rPr>
                <w:spacing w:val="19"/>
                <w:sz w:val="22"/>
                <w:szCs w:val="22"/>
              </w:rPr>
              <w:t>著优势之</w:t>
            </w:r>
            <w:r>
              <w:rPr>
                <w:spacing w:val="-64"/>
                <w:sz w:val="22"/>
                <w:szCs w:val="22"/>
              </w:rPr>
              <w:t xml:space="preserve"> </w:t>
            </w:r>
            <w:r>
              <w:rPr>
                <w:spacing w:val="19"/>
                <w:sz w:val="22"/>
                <w:szCs w:val="22"/>
              </w:rPr>
              <w:t>一；</w:t>
            </w:r>
          </w:p>
          <w:p>
            <w:pPr>
              <w:pStyle w:val="TableText"/>
              <w:spacing w:before="298" w:line="560" w:lineRule="exact"/>
              <w:ind w:right="55"/>
              <w:jc w:val="right"/>
              <w:rPr>
                <w:sz w:val="22"/>
                <w:szCs w:val="22"/>
              </w:rPr>
            </w:pPr>
            <w:r>
              <w:rPr>
                <w:spacing w:val="13"/>
                <w:position w:val="26"/>
                <w:sz w:val="22"/>
                <w:szCs w:val="22"/>
              </w:rPr>
              <w:t>【任务探究三】法</w:t>
            </w:r>
          </w:p>
          <w:p>
            <w:pPr>
              <w:pStyle w:val="TableText"/>
              <w:spacing w:line="219" w:lineRule="auto"/>
              <w:ind w:left="12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治的力量</w:t>
            </w:r>
          </w:p>
          <w:p>
            <w:pPr>
              <w:pStyle w:val="TableText"/>
              <w:spacing w:before="308" w:line="550" w:lineRule="exact"/>
              <w:ind w:left="620"/>
              <w:rPr>
                <w:sz w:val="22"/>
                <w:szCs w:val="22"/>
              </w:rPr>
            </w:pPr>
            <w:r>
              <w:rPr>
                <w:spacing w:val="1"/>
                <w:position w:val="25"/>
                <w:sz w:val="22"/>
                <w:szCs w:val="22"/>
              </w:rPr>
              <w:t>出示材料，法律进</w:t>
            </w:r>
          </w:p>
          <w:p>
            <w:pPr>
              <w:pStyle w:val="TableText"/>
              <w:spacing w:line="219" w:lineRule="auto"/>
              <w:ind w:left="12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步的力量</w:t>
            </w:r>
          </w:p>
          <w:p>
            <w:pPr>
              <w:pStyle w:val="TableText"/>
              <w:spacing w:before="293" w:line="224" w:lineRule="auto"/>
              <w:ind w:left="591"/>
              <w:rPr>
                <w:sz w:val="22"/>
                <w:szCs w:val="22"/>
              </w:rPr>
            </w:pPr>
            <w:r>
              <w:rPr>
                <w:spacing w:val="36"/>
                <w:sz w:val="22"/>
                <w:szCs w:val="22"/>
              </w:rPr>
              <w:t>【笔记整理】</w:t>
            </w:r>
          </w:p>
          <w:p>
            <w:pPr>
              <w:pStyle w:val="TableText"/>
              <w:spacing w:before="309" w:line="562" w:lineRule="exact"/>
              <w:ind w:left="620"/>
              <w:rPr>
                <w:sz w:val="22"/>
                <w:szCs w:val="22"/>
              </w:rPr>
            </w:pPr>
            <w:r>
              <w:rPr>
                <w:spacing w:val="3"/>
                <w:position w:val="26"/>
                <w:sz w:val="22"/>
                <w:szCs w:val="22"/>
              </w:rPr>
              <w:t>法治的意义、作用</w:t>
            </w:r>
          </w:p>
          <w:p>
            <w:pPr>
              <w:pStyle w:val="TableText"/>
              <w:spacing w:before="1" w:line="221" w:lineRule="auto"/>
              <w:ind w:left="591"/>
              <w:rPr>
                <w:sz w:val="22"/>
                <w:szCs w:val="22"/>
              </w:rPr>
            </w:pPr>
            <w:r>
              <w:rPr>
                <w:spacing w:val="21"/>
                <w:sz w:val="22"/>
                <w:szCs w:val="22"/>
              </w:rPr>
              <w:t>【知识拓展</w:t>
            </w:r>
          </w:p>
          <w:p>
            <w:pPr>
              <w:pStyle w:val="TableText"/>
              <w:spacing w:before="282" w:line="471" w:lineRule="auto"/>
              <w:ind w:left="141" w:right="344" w:firstLine="479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当代青少年应该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怎样投身法治中国建</w:t>
            </w:r>
          </w:p>
          <w:p>
            <w:pPr>
              <w:pStyle w:val="TableText"/>
              <w:spacing w:before="1" w:line="220" w:lineRule="auto"/>
              <w:ind w:left="121"/>
              <w:rPr>
                <w:sz w:val="22"/>
                <w:szCs w:val="22"/>
              </w:rPr>
            </w:pPr>
            <w:r>
              <w:rPr>
                <w:spacing w:val="5"/>
                <w:sz w:val="22"/>
                <w:szCs w:val="22"/>
              </w:rPr>
              <w:t>设?</w:t>
            </w:r>
          </w:p>
        </w:tc>
        <w:tc>
          <w:tcPr>
            <w:tcW w:w="3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800" w:type="dxa"/>
          <w:tblInd w:w="5" w:type="dxa"/>
          <w:tblLayout w:type="fixed"/>
        </w:tblPrEx>
        <w:trPr>
          <w:trHeight w:val="3937"/>
        </w:trPr>
        <w:tc>
          <w:tcPr>
            <w:tcW w:w="974" w:type="dxa"/>
            <w:vAlign w:val="top"/>
          </w:tcPr>
          <w:p>
            <w:pPr>
              <w:pStyle w:val="TableText"/>
              <w:spacing w:before="253" w:line="562" w:lineRule="exact"/>
              <w:ind w:left="84"/>
              <w:rPr>
                <w:sz w:val="22"/>
                <w:szCs w:val="22"/>
              </w:rPr>
            </w:pPr>
            <w:r>
              <w:rPr>
                <w:spacing w:val="6"/>
                <w:position w:val="26"/>
                <w:sz w:val="22"/>
                <w:szCs w:val="22"/>
              </w:rPr>
              <w:t>归纳总</w:t>
            </w:r>
          </w:p>
          <w:p>
            <w:pPr>
              <w:pStyle w:val="TableText"/>
              <w:spacing w:line="220" w:lineRule="auto"/>
              <w:ind w:left="11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结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293" w:line="541" w:lineRule="exact"/>
              <w:ind w:left="141"/>
              <w:rPr>
                <w:sz w:val="22"/>
                <w:szCs w:val="22"/>
              </w:rPr>
            </w:pPr>
            <w:r>
              <w:rPr>
                <w:position w:val="24"/>
                <w:sz w:val="22"/>
                <w:szCs w:val="22"/>
              </w:rPr>
              <w:t>如何理解生活与法律</w:t>
            </w:r>
          </w:p>
          <w:p>
            <w:pPr>
              <w:pStyle w:val="TableText"/>
              <w:spacing w:line="220" w:lineRule="auto"/>
              <w:ind w:left="121"/>
              <w:rPr>
                <w:sz w:val="22"/>
                <w:szCs w:val="22"/>
              </w:rPr>
            </w:pPr>
            <w:r>
              <w:rPr>
                <w:spacing w:val="2"/>
                <w:sz w:val="22"/>
                <w:szCs w:val="22"/>
              </w:rPr>
              <w:t>息息相关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543" w:lineRule="exact"/>
              <w:ind w:left="141"/>
              <w:rPr>
                <w:sz w:val="22"/>
                <w:szCs w:val="22"/>
              </w:rPr>
            </w:pPr>
            <w:r>
              <w:rPr>
                <w:spacing w:val="1"/>
                <w:position w:val="25"/>
                <w:sz w:val="22"/>
                <w:szCs w:val="22"/>
              </w:rPr>
              <w:t>法律的产生、本质、功</w:t>
            </w:r>
          </w:p>
          <w:p>
            <w:pPr>
              <w:pStyle w:val="TableText"/>
              <w:spacing w:line="220" w:lineRule="auto"/>
              <w:ind w:left="12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能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1" w:line="219" w:lineRule="auto"/>
              <w:ind w:left="620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法治的含义、意义</w:t>
            </w:r>
          </w:p>
          <w:p>
            <w:pPr>
              <w:pStyle w:val="TableText"/>
              <w:spacing w:before="268" w:line="572" w:lineRule="exact"/>
              <w:ind w:left="610"/>
              <w:rPr>
                <w:sz w:val="22"/>
                <w:szCs w:val="22"/>
              </w:rPr>
            </w:pPr>
            <w:r>
              <w:rPr>
                <w:spacing w:val="2"/>
                <w:position w:val="27"/>
                <w:sz w:val="22"/>
                <w:szCs w:val="22"/>
              </w:rPr>
              <w:t>全面依法治国总</w:t>
            </w:r>
          </w:p>
          <w:p>
            <w:pPr>
              <w:pStyle w:val="TableText"/>
              <w:spacing w:line="220" w:lineRule="auto"/>
              <w:ind w:left="141"/>
              <w:rPr>
                <w:sz w:val="22"/>
                <w:szCs w:val="22"/>
              </w:rPr>
            </w:pPr>
            <w:r>
              <w:rPr>
                <w:spacing w:val="8"/>
                <w:sz w:val="22"/>
                <w:szCs w:val="22"/>
              </w:rPr>
              <w:t>目标</w:t>
            </w:r>
          </w:p>
        </w:tc>
        <w:tc>
          <w:tcPr>
            <w:tcW w:w="3137" w:type="dxa"/>
            <w:vAlign w:val="top"/>
          </w:tcPr>
          <w:p>
            <w:pPr>
              <w:pStyle w:val="TableText"/>
              <w:spacing w:before="274" w:line="219" w:lineRule="auto"/>
              <w:ind w:left="11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回顾所学内容，</w:t>
            </w:r>
          </w:p>
        </w:tc>
        <w:tc>
          <w:tcPr>
            <w:tcW w:w="3162" w:type="dxa"/>
            <w:vAlign w:val="top"/>
          </w:tcPr>
          <w:p>
            <w:pPr>
              <w:pStyle w:val="TableText"/>
              <w:spacing w:before="293" w:line="540" w:lineRule="exact"/>
              <w:ind w:left="157"/>
              <w:rPr>
                <w:sz w:val="22"/>
                <w:szCs w:val="22"/>
              </w:rPr>
            </w:pPr>
            <w:r>
              <w:rPr>
                <w:position w:val="24"/>
                <w:sz w:val="22"/>
                <w:szCs w:val="22"/>
              </w:rPr>
              <w:t>内化所学知识，利于消化吸</w:t>
            </w:r>
          </w:p>
          <w:p>
            <w:pPr>
              <w:pStyle w:val="TableText"/>
              <w:spacing w:line="219" w:lineRule="auto"/>
              <w:ind w:left="12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收。</w:t>
            </w:r>
          </w:p>
        </w:tc>
      </w:tr>
      <w:tr>
        <w:tblPrEx>
          <w:tblW w:w="9800" w:type="dxa"/>
          <w:tblInd w:w="5" w:type="dxa"/>
          <w:tblLayout w:type="fixed"/>
        </w:tblPrEx>
        <w:trPr>
          <w:trHeight w:val="1099"/>
        </w:trPr>
        <w:tc>
          <w:tcPr>
            <w:tcW w:w="974" w:type="dxa"/>
            <w:vAlign w:val="top"/>
          </w:tcPr>
          <w:p>
            <w:pPr>
              <w:pStyle w:val="TableText"/>
              <w:spacing w:before="268" w:line="575" w:lineRule="exact"/>
              <w:ind w:left="114"/>
              <w:rPr>
                <w:sz w:val="22"/>
                <w:szCs w:val="22"/>
              </w:rPr>
            </w:pPr>
            <w:r>
              <w:rPr>
                <w:spacing w:val="-2"/>
                <w:position w:val="27"/>
                <w:sz w:val="22"/>
                <w:szCs w:val="22"/>
              </w:rPr>
              <w:t>课堂练</w:t>
            </w:r>
          </w:p>
          <w:p>
            <w:pPr>
              <w:pStyle w:val="TableText"/>
              <w:spacing w:line="205" w:lineRule="auto"/>
              <w:ind w:left="11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习</w:t>
            </w:r>
          </w:p>
        </w:tc>
        <w:tc>
          <w:tcPr>
            <w:tcW w:w="2527" w:type="dxa"/>
            <w:vAlign w:val="top"/>
          </w:tcPr>
          <w:p>
            <w:pPr>
              <w:pStyle w:val="TableText"/>
              <w:spacing w:before="285" w:line="219" w:lineRule="auto"/>
              <w:ind w:left="14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简答题：1选择题：2-4</w:t>
            </w:r>
          </w:p>
        </w:tc>
        <w:tc>
          <w:tcPr>
            <w:tcW w:w="3137" w:type="dxa"/>
            <w:vAlign w:val="top"/>
          </w:tcPr>
          <w:p>
            <w:pPr>
              <w:pStyle w:val="TableText"/>
              <w:spacing w:before="247" w:line="220" w:lineRule="auto"/>
              <w:ind w:left="59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抢答</w:t>
            </w:r>
          </w:p>
        </w:tc>
        <w:tc>
          <w:tcPr>
            <w:tcW w:w="3162" w:type="dxa"/>
            <w:vAlign w:val="top"/>
          </w:tcPr>
          <w:p>
            <w:pPr>
              <w:pStyle w:val="TableText"/>
              <w:spacing w:before="287" w:line="219" w:lineRule="auto"/>
              <w:ind w:left="626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提高知识掌握运用能力</w:t>
            </w:r>
          </w:p>
        </w:tc>
      </w:tr>
      <w:tr>
        <w:tblPrEx>
          <w:tblW w:w="9800" w:type="dxa"/>
          <w:tblInd w:w="5" w:type="dxa"/>
          <w:tblLayout w:type="fixed"/>
        </w:tblPrEx>
        <w:trPr>
          <w:trHeight w:val="584"/>
        </w:trPr>
        <w:tc>
          <w:tcPr>
            <w:tcW w:w="9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2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6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163" w:line="219" w:lineRule="auto"/>
        <w:ind w:left="779"/>
        <w:outlineLvl w:val="0"/>
        <w:sectPr>
          <w:headerReference w:type="default" r:id="rId29"/>
          <w:pgSz w:w="11910" w:h="16840"/>
          <w:pgMar w:top="400" w:right="424" w:bottom="0" w:left="1675" w:header="0" w:footer="0" w:gutter="0"/>
          <w:pgNumType w:start="26"/>
          <w:cols w:space="708"/>
        </w:sectPr>
      </w:pPr>
      <w:r>
        <w:rPr>
          <w:b/>
          <w:bCs/>
          <w:spacing w:val="-7"/>
        </w:rPr>
        <w:t>三、教学过程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spacing w:before="104" w:line="221" w:lineRule="auto"/>
        <w:ind w:left="1119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6"/>
          <w:sz w:val="32"/>
          <w:szCs w:val="32"/>
        </w:rPr>
        <w:t>第九课第二框《法律保障生活》教学设计</w:t>
      </w:r>
    </w:p>
    <w:p>
      <w:pPr>
        <w:spacing w:line="221" w:lineRule="auto"/>
        <w:rPr>
          <w:rFonts w:ascii="SimHei" w:eastAsia="SimHei" w:hAnsi="SimHei" w:cs="SimHei"/>
          <w:sz w:val="32"/>
          <w:szCs w:val="32"/>
        </w:rPr>
        <w:sectPr>
          <w:headerReference w:type="default" r:id="rId30"/>
          <w:type w:val="nextPage"/>
          <w:pgSz w:w="11910" w:h="16840"/>
          <w:pgMar w:top="400" w:right="424" w:bottom="0" w:left="1675" w:header="0" w:footer="0" w:gutter="0"/>
          <w:pgNumType w:start="27"/>
          <w:cols w:space="708"/>
          <w:titlePg w:val="0"/>
        </w:sect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104" w:line="561" w:lineRule="exact"/>
        <w:ind w:left="959"/>
      </w:pPr>
      <w:r>
        <w:rPr>
          <w:b/>
          <w:bCs/>
          <w:spacing w:val="-6"/>
          <w:position w:val="17"/>
        </w:rPr>
        <w:t>一、核心素养目标</w:t>
      </w:r>
    </w:p>
    <w:p>
      <w:pPr>
        <w:pStyle w:val="BodyText"/>
        <w:spacing w:line="220" w:lineRule="auto"/>
        <w:ind w:left="769"/>
      </w:pPr>
      <w:r>
        <w:rPr>
          <w:b/>
          <w:bCs/>
          <w:spacing w:val="-4"/>
        </w:rPr>
        <w:t>【法治观念】</w:t>
      </w:r>
    </w:p>
    <w:p>
      <w:pPr>
        <w:pStyle w:val="BodyText"/>
        <w:spacing w:before="151" w:line="580" w:lineRule="exact"/>
        <w:ind w:right="73"/>
        <w:jc w:val="right"/>
      </w:pPr>
      <w:r>
        <w:rPr>
          <w:position w:val="19"/>
        </w:rPr>
        <w:t>1.了解法律的特征，知道法律是一种特殊的行为规范；</w:t>
      </w:r>
    </w:p>
    <w:p>
      <w:pPr>
        <w:pStyle w:val="BodyText"/>
        <w:spacing w:line="219" w:lineRule="auto"/>
        <w:ind w:left="154"/>
      </w:pPr>
      <w:r>
        <w:rPr>
          <w:spacing w:val="-2"/>
        </w:rPr>
        <w:t>理解法律的规范作用和保护作用</w:t>
      </w:r>
    </w:p>
    <w:p>
      <w:pPr>
        <w:pStyle w:val="BodyText"/>
        <w:spacing w:before="180" w:line="219" w:lineRule="auto"/>
        <w:ind w:left="784"/>
      </w:pPr>
      <w:r>
        <w:rPr>
          <w:spacing w:val="-4"/>
        </w:rPr>
        <w:t>2.初步形成自觉按照法律要求规范自己行为的能力；</w:t>
      </w:r>
    </w:p>
    <w:p>
      <w:pPr>
        <w:pStyle w:val="BodyText"/>
        <w:spacing w:before="180" w:line="560" w:lineRule="exact"/>
        <w:ind w:right="25"/>
        <w:jc w:val="right"/>
      </w:pPr>
      <w:r>
        <w:rPr>
          <w:spacing w:val="2"/>
          <w:position w:val="17"/>
        </w:rPr>
        <w:t>3.树立法律面前人人平等的观念。初步梳理尊重法</w:t>
      </w:r>
      <w:r>
        <w:rPr>
          <w:spacing w:val="1"/>
          <w:position w:val="17"/>
        </w:rPr>
        <w:t>律、</w:t>
      </w:r>
    </w:p>
    <w:p>
      <w:pPr>
        <w:pStyle w:val="BodyText"/>
        <w:spacing w:before="1" w:line="219" w:lineRule="auto"/>
        <w:ind w:left="134"/>
      </w:pPr>
      <w:r>
        <w:rPr>
          <w:spacing w:val="-6"/>
        </w:rPr>
        <w:t>敬畏法律、遵守法律的意识。</w:t>
      </w:r>
    </w:p>
    <w:p>
      <w:pPr>
        <w:pStyle w:val="BodyText"/>
        <w:spacing w:before="185" w:line="219" w:lineRule="auto"/>
        <w:ind w:left="789"/>
        <w:outlineLvl w:val="0"/>
      </w:pPr>
      <w:r>
        <w:rPr>
          <w:b/>
          <w:bCs/>
          <w:spacing w:val="-9"/>
        </w:rPr>
        <w:t>二、教学重点与难点</w:t>
      </w:r>
    </w:p>
    <w:p>
      <w:pPr>
        <w:pStyle w:val="BodyText"/>
        <w:spacing w:before="175" w:line="219" w:lineRule="auto"/>
        <w:ind w:left="799"/>
      </w:pPr>
      <w:r>
        <w:rPr>
          <w:b/>
          <w:bCs/>
          <w:spacing w:val="-7"/>
        </w:rPr>
        <w:t>【重点】</w:t>
      </w:r>
      <w:r>
        <w:rPr>
          <w:spacing w:val="-7"/>
        </w:rPr>
        <w:t>法律的特征和法律的作用。</w:t>
      </w:r>
    </w:p>
    <w:p>
      <w:pPr>
        <w:pStyle w:val="BodyText"/>
        <w:spacing w:before="189" w:line="219" w:lineRule="auto"/>
        <w:ind w:left="799"/>
      </w:pPr>
      <w:r>
        <w:rPr>
          <w:b/>
          <w:bCs/>
          <w:spacing w:val="-7"/>
        </w:rPr>
        <w:t>【难点】</w:t>
      </w:r>
      <w:r>
        <w:rPr>
          <w:spacing w:val="-7"/>
        </w:rPr>
        <w:t>法律靠国家强制力保证实施。</w:t>
      </w:r>
    </w:p>
    <w:p>
      <w:pPr>
        <w:pStyle w:val="BodyText"/>
        <w:spacing w:before="196" w:line="219" w:lineRule="auto"/>
        <w:ind w:left="799"/>
        <w:outlineLvl w:val="0"/>
        <w:rPr>
          <w:sz w:val="31"/>
          <w:szCs w:val="31"/>
        </w:rPr>
      </w:pPr>
      <w:r>
        <w:rPr>
          <w:b/>
          <w:bCs/>
          <w:spacing w:val="-5"/>
          <w:sz w:val="31"/>
          <w:szCs w:val="31"/>
        </w:rPr>
        <w:t>三、教学过程</w:t>
      </w:r>
    </w:p>
    <w:tbl>
      <w:tblPr>
        <w:tblStyle w:val="TableNormal13"/>
        <w:tblW w:w="85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63"/>
        <w:gridCol w:w="2287"/>
        <w:gridCol w:w="2776"/>
        <w:gridCol w:w="1903"/>
      </w:tblGrid>
      <w:tr>
        <w:tblPrEx>
          <w:tblW w:w="85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74"/>
        </w:trPr>
        <w:tc>
          <w:tcPr>
            <w:tcW w:w="1563" w:type="dxa"/>
            <w:vAlign w:val="top"/>
          </w:tcPr>
          <w:p>
            <w:pPr>
              <w:pStyle w:val="TableText"/>
              <w:spacing w:before="261" w:line="219" w:lineRule="auto"/>
              <w:ind w:left="138"/>
            </w:pPr>
            <w:r>
              <w:rPr>
                <w:b/>
                <w:bCs/>
                <w:spacing w:val="-5"/>
              </w:rPr>
              <w:t>教学流程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261" w:line="219" w:lineRule="auto"/>
              <w:ind w:left="675"/>
            </w:pPr>
            <w:r>
              <w:rPr>
                <w:b/>
                <w:bCs/>
                <w:spacing w:val="-1"/>
              </w:rPr>
              <w:t>教师活动</w:t>
            </w:r>
          </w:p>
        </w:tc>
        <w:tc>
          <w:tcPr>
            <w:tcW w:w="2776" w:type="dxa"/>
            <w:vAlign w:val="top"/>
          </w:tcPr>
          <w:p>
            <w:pPr>
              <w:pStyle w:val="TableText"/>
              <w:spacing w:before="261" w:line="220" w:lineRule="auto"/>
              <w:ind w:left="928"/>
            </w:pPr>
            <w:r>
              <w:rPr>
                <w:b/>
                <w:bCs/>
                <w:spacing w:val="-1"/>
              </w:rPr>
              <w:t>学生活动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241" w:line="220" w:lineRule="auto"/>
              <w:ind w:left="122"/>
            </w:pPr>
            <w:r>
              <w:rPr>
                <w:b/>
                <w:bCs/>
                <w:spacing w:val="-5"/>
              </w:rPr>
              <w:t>意图与建议</w:t>
            </w:r>
          </w:p>
        </w:tc>
      </w:tr>
      <w:tr>
        <w:tblPrEx>
          <w:tblW w:w="8529" w:type="dxa"/>
          <w:tblInd w:w="5" w:type="dxa"/>
          <w:tblLayout w:type="fixed"/>
        </w:tblPrEx>
        <w:trPr>
          <w:trHeight w:val="6705"/>
        </w:trPr>
        <w:tc>
          <w:tcPr>
            <w:tcW w:w="1563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20" w:lineRule="auto"/>
              <w:ind w:left="138"/>
            </w:pPr>
            <w:r>
              <w:rPr>
                <w:b/>
                <w:bCs/>
                <w:spacing w:val="-6"/>
              </w:rPr>
              <w:t>导入新课</w:t>
            </w:r>
          </w:p>
        </w:tc>
        <w:tc>
          <w:tcPr>
            <w:tcW w:w="2287" w:type="dxa"/>
            <w:vAlign w:val="top"/>
          </w:tcPr>
          <w:p>
            <w:pPr>
              <w:pStyle w:val="TableText"/>
              <w:spacing w:before="267" w:line="541" w:lineRule="exact"/>
              <w:ind w:right="48"/>
              <w:jc w:val="right"/>
            </w:pPr>
            <w:r>
              <w:rPr>
                <w:b/>
                <w:bCs/>
                <w:spacing w:val="-1"/>
                <w:position w:val="24"/>
              </w:rPr>
              <w:t>游戏导入【绘制</w:t>
            </w:r>
          </w:p>
          <w:p>
            <w:pPr>
              <w:pStyle w:val="TableText"/>
              <w:spacing w:line="220" w:lineRule="auto"/>
              <w:ind w:left="95"/>
            </w:pPr>
            <w:r>
              <w:rPr>
                <w:b/>
                <w:bCs/>
                <w:spacing w:val="-15"/>
              </w:rPr>
              <w:t>方</w:t>
            </w:r>
            <w:r>
              <w:rPr>
                <w:spacing w:val="-28"/>
              </w:rPr>
              <w:t xml:space="preserve"> </w:t>
            </w:r>
            <w:r>
              <w:rPr>
                <w:b/>
                <w:bCs/>
                <w:spacing w:val="-15"/>
              </w:rPr>
              <w:t>圆</w:t>
            </w:r>
            <w:r>
              <w:rPr>
                <w:spacing w:val="-24"/>
              </w:rPr>
              <w:t xml:space="preserve"> </w:t>
            </w:r>
            <w:r>
              <w:rPr>
                <w:b/>
                <w:bCs/>
                <w:spacing w:val="-15"/>
              </w:rPr>
              <w:t>】</w:t>
            </w:r>
          </w:p>
          <w:p>
            <w:pPr>
              <w:pStyle w:val="TableText"/>
              <w:spacing w:before="284" w:line="220" w:lineRule="auto"/>
              <w:ind w:left="605"/>
            </w:pPr>
            <w:r>
              <w:rPr>
                <w:b/>
                <w:bCs/>
                <w:spacing w:val="-4"/>
              </w:rPr>
              <w:t>请两位同学到</w:t>
            </w:r>
          </w:p>
          <w:p>
            <w:pPr>
              <w:pStyle w:val="TableText"/>
              <w:spacing w:before="282" w:line="450" w:lineRule="auto"/>
              <w:ind w:left="105" w:right="87"/>
            </w:pPr>
            <w:r>
              <w:rPr>
                <w:b/>
                <w:bCs/>
                <w:spacing w:val="-2"/>
              </w:rPr>
              <w:t>黑板前，第一位同学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12"/>
              </w:rPr>
              <w:t>徒手画一个方形和</w:t>
            </w:r>
            <w:r>
              <w:rPr>
                <w:spacing w:val="2"/>
              </w:rPr>
              <w:t xml:space="preserve">  </w:t>
            </w:r>
            <w:r>
              <w:rPr>
                <w:b/>
                <w:bCs/>
                <w:spacing w:val="-1"/>
              </w:rPr>
              <w:t>一个圆形，第二位同</w:t>
            </w:r>
            <w:r>
              <w:t xml:space="preserve"> </w:t>
            </w:r>
            <w:r>
              <w:rPr>
                <w:b/>
                <w:bCs/>
                <w:spacing w:val="-2"/>
              </w:rPr>
              <w:t>学借助尺子、圆规画</w:t>
            </w:r>
            <w:r>
              <w:rPr>
                <w:spacing w:val="7"/>
              </w:rPr>
              <w:t xml:space="preserve"> </w:t>
            </w:r>
            <w:r>
              <w:rPr>
                <w:b/>
                <w:bCs/>
                <w:spacing w:val="-4"/>
              </w:rPr>
              <w:t>一个方形和圆形。其</w:t>
            </w:r>
            <w:r>
              <w:t xml:space="preserve"> </w:t>
            </w:r>
            <w:r>
              <w:rPr>
                <w:b/>
                <w:bCs/>
                <w:spacing w:val="-4"/>
              </w:rPr>
              <w:t>他同学认真观察，然</w:t>
            </w:r>
          </w:p>
          <w:p>
            <w:pPr>
              <w:pStyle w:val="TableText"/>
              <w:spacing w:line="220" w:lineRule="auto"/>
              <w:ind w:left="95"/>
            </w:pPr>
            <w:r>
              <w:rPr>
                <w:b/>
                <w:bCs/>
                <w:spacing w:val="-1"/>
              </w:rPr>
              <w:t>后说一说这两位同</w:t>
            </w:r>
          </w:p>
          <w:p>
            <w:pPr>
              <w:pStyle w:val="TableText"/>
              <w:spacing w:before="305" w:line="219" w:lineRule="auto"/>
              <w:ind w:left="155"/>
            </w:pPr>
            <w:r>
              <w:rPr>
                <w:b/>
                <w:bCs/>
                <w:spacing w:val="-3"/>
              </w:rPr>
              <w:t>学的画有什么差异。</w:t>
            </w:r>
          </w:p>
          <w:p>
            <w:pPr>
              <w:pStyle w:val="TableText"/>
              <w:spacing w:before="277" w:line="219" w:lineRule="auto"/>
              <w:ind w:left="590"/>
            </w:pPr>
            <w:r>
              <w:rPr>
                <w:b/>
                <w:bCs/>
                <w:spacing w:val="34"/>
              </w:rPr>
              <w:t>【教师总结】</w:t>
            </w:r>
          </w:p>
        </w:tc>
        <w:tc>
          <w:tcPr>
            <w:tcW w:w="2776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868"/>
            </w:pPr>
            <w:r>
              <w:rPr>
                <w:b/>
                <w:bCs/>
                <w:spacing w:val="-5"/>
              </w:rPr>
              <w:t>思考问题：</w:t>
            </w:r>
          </w:p>
          <w:p>
            <w:pPr>
              <w:pStyle w:val="TableText"/>
              <w:spacing w:before="296" w:line="540" w:lineRule="exact"/>
              <w:ind w:left="238"/>
            </w:pPr>
            <w:r>
              <w:rPr>
                <w:b/>
                <w:bCs/>
                <w:spacing w:val="-2"/>
                <w:position w:val="24"/>
              </w:rPr>
              <w:t>本次游戏印证了中国的</w:t>
            </w:r>
          </w:p>
          <w:p>
            <w:pPr>
              <w:pStyle w:val="TableText"/>
              <w:spacing w:line="219" w:lineRule="auto"/>
              <w:ind w:left="128"/>
            </w:pPr>
            <w:r>
              <w:rPr>
                <w:b/>
                <w:bCs/>
                <w:spacing w:val="-4"/>
              </w:rPr>
              <w:t>那句古训呢?</w:t>
            </w:r>
          </w:p>
        </w:tc>
        <w:tc>
          <w:tcPr>
            <w:tcW w:w="1903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551" w:lineRule="exact"/>
              <w:ind w:left="622"/>
            </w:pPr>
            <w:r>
              <w:rPr>
                <w:b/>
                <w:bCs/>
                <w:spacing w:val="-15"/>
                <w:position w:val="24"/>
              </w:rPr>
              <w:t>1</w:t>
            </w:r>
            <w:r>
              <w:rPr>
                <w:spacing w:val="-32"/>
                <w:position w:val="24"/>
              </w:rPr>
              <w:t xml:space="preserve"> </w:t>
            </w:r>
            <w:r>
              <w:rPr>
                <w:b/>
                <w:bCs/>
                <w:spacing w:val="-15"/>
                <w:position w:val="24"/>
              </w:rPr>
              <w:t>.</w:t>
            </w:r>
            <w:r>
              <w:rPr>
                <w:spacing w:val="-40"/>
                <w:position w:val="24"/>
              </w:rPr>
              <w:t xml:space="preserve"> </w:t>
            </w:r>
            <w:r>
              <w:rPr>
                <w:b/>
                <w:bCs/>
                <w:spacing w:val="-15"/>
                <w:position w:val="24"/>
              </w:rPr>
              <w:t>激</w:t>
            </w:r>
            <w:r>
              <w:rPr>
                <w:spacing w:val="-34"/>
                <w:position w:val="24"/>
              </w:rPr>
              <w:t xml:space="preserve"> </w:t>
            </w:r>
            <w:r>
              <w:rPr>
                <w:b/>
                <w:bCs/>
                <w:spacing w:val="-15"/>
                <w:position w:val="24"/>
              </w:rPr>
              <w:t>发</w:t>
            </w:r>
            <w:r>
              <w:rPr>
                <w:spacing w:val="-34"/>
                <w:position w:val="24"/>
              </w:rPr>
              <w:t xml:space="preserve"> </w:t>
            </w:r>
            <w:r>
              <w:rPr>
                <w:b/>
                <w:bCs/>
                <w:spacing w:val="-15"/>
                <w:position w:val="24"/>
              </w:rPr>
              <w:t>兴</w:t>
            </w:r>
          </w:p>
          <w:p>
            <w:pPr>
              <w:pStyle w:val="TableText"/>
              <w:spacing w:line="220" w:lineRule="auto"/>
              <w:ind w:left="122"/>
            </w:pPr>
            <w:r>
              <w:rPr>
                <w:b/>
                <w:bCs/>
                <w:spacing w:val="-4"/>
              </w:rPr>
              <w:t>趣，导入课题</w:t>
            </w:r>
          </w:p>
          <w:p>
            <w:pPr>
              <w:pStyle w:val="TableText"/>
              <w:spacing w:before="293" w:line="450" w:lineRule="auto"/>
              <w:ind w:left="122" w:right="162" w:firstLine="469"/>
            </w:pPr>
            <w:r>
              <w:rPr>
                <w:b/>
                <w:bCs/>
                <w:spacing w:val="-5"/>
              </w:rPr>
              <w:t>2.初步感受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-4"/>
              </w:rPr>
              <w:t>规则的存在和作</w:t>
            </w:r>
          </w:p>
          <w:p>
            <w:pPr>
              <w:pStyle w:val="TableText"/>
              <w:spacing w:line="220" w:lineRule="auto"/>
              <w:ind w:left="122"/>
            </w:pPr>
            <w:r>
              <w:rPr>
                <w:b/>
                <w:bCs/>
                <w:spacing w:val="-3"/>
              </w:rPr>
              <w:t>用</w:t>
            </w:r>
          </w:p>
        </w:tc>
      </w:tr>
    </w:tbl>
    <w:p>
      <w:pPr>
        <w:sectPr>
          <w:headerReference w:type="default" r:id="rId31"/>
          <w:pgSz w:w="11910" w:h="16840"/>
          <w:pgMar w:top="400" w:right="1695" w:bottom="0" w:left="1675" w:header="0" w:footer="0" w:gutter="0"/>
          <w:pgNumType w:start="28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2"/>
          <w:type w:val="nextPage"/>
          <w:pgSz w:w="11910" w:h="16840"/>
          <w:pgMar w:top="400" w:right="1695" w:bottom="0" w:left="1675" w:header="0" w:footer="0" w:gutter="0"/>
          <w:pgNumType w:start="29"/>
          <w:cols w:space="708"/>
          <w:titlePg w:val="0"/>
        </w:sectPr>
      </w:pPr>
    </w:p>
    <w:p>
      <w:pPr>
        <w:spacing w:before="20"/>
      </w:pPr>
    </w:p>
    <w:p>
      <w:pPr>
        <w:spacing w:before="20"/>
      </w:pPr>
    </w:p>
    <w:p>
      <w:pPr>
        <w:spacing w:before="20"/>
      </w:pPr>
    </w:p>
    <w:p>
      <w:pPr>
        <w:spacing w:before="19"/>
      </w:pPr>
    </w:p>
    <w:tbl>
      <w:tblPr>
        <w:tblStyle w:val="TableNormal14"/>
        <w:tblW w:w="8519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543"/>
        <w:gridCol w:w="2297"/>
        <w:gridCol w:w="2776"/>
        <w:gridCol w:w="1903"/>
      </w:tblGrid>
      <w:tr>
        <w:tblPrEx>
          <w:tblW w:w="8519" w:type="dxa"/>
          <w:tblInd w:w="1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112"/>
        </w:trPr>
        <w:tc>
          <w:tcPr>
            <w:tcW w:w="154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97" w:type="dxa"/>
            <w:vAlign w:val="top"/>
          </w:tcPr>
          <w:p>
            <w:pPr>
              <w:pStyle w:val="TableText"/>
              <w:spacing w:before="255" w:line="561" w:lineRule="exact"/>
              <w:ind w:left="122"/>
              <w:rPr>
                <w:sz w:val="24"/>
                <w:szCs w:val="24"/>
              </w:rPr>
            </w:pPr>
            <w:r>
              <w:rPr>
                <w:spacing w:val="1"/>
                <w:position w:val="24"/>
                <w:sz w:val="24"/>
                <w:szCs w:val="24"/>
              </w:rPr>
              <w:t>没有规矩，不成方</w:t>
            </w:r>
          </w:p>
          <w:p>
            <w:pPr>
              <w:pStyle w:val="TableText"/>
              <w:spacing w:line="219" w:lineRule="auto"/>
              <w:ind w:left="151"/>
              <w:rPr>
                <w:sz w:val="24"/>
                <w:szCs w:val="24"/>
              </w:rPr>
            </w:pPr>
            <w:r>
              <w:rPr>
                <w:spacing w:val="-15"/>
                <w:sz w:val="24"/>
                <w:szCs w:val="24"/>
              </w:rPr>
              <w:t>圆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。</w:t>
            </w:r>
          </w:p>
        </w:tc>
        <w:tc>
          <w:tcPr>
            <w:tcW w:w="27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19" w:type="dxa"/>
          <w:tblInd w:w="15" w:type="dxa"/>
          <w:tblLayout w:type="fixed"/>
        </w:tblPrEx>
        <w:trPr>
          <w:trHeight w:val="1117"/>
        </w:trPr>
        <w:tc>
          <w:tcPr>
            <w:tcW w:w="1543" w:type="dxa"/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5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学习目标</w:t>
            </w:r>
          </w:p>
        </w:tc>
        <w:tc>
          <w:tcPr>
            <w:tcW w:w="2297" w:type="dxa"/>
            <w:vAlign w:val="top"/>
          </w:tcPr>
          <w:p>
            <w:pPr>
              <w:pStyle w:val="TableText"/>
              <w:spacing w:before="262" w:line="571" w:lineRule="exact"/>
              <w:ind w:left="622"/>
              <w:rPr>
                <w:sz w:val="24"/>
                <w:szCs w:val="24"/>
              </w:rPr>
            </w:pPr>
            <w:r>
              <w:rPr>
                <w:spacing w:val="1"/>
                <w:position w:val="25"/>
                <w:sz w:val="24"/>
                <w:szCs w:val="24"/>
              </w:rPr>
              <w:t>呈现核心素养</w:t>
            </w:r>
          </w:p>
          <w:p>
            <w:pPr>
              <w:pStyle w:val="TableText"/>
              <w:spacing w:line="210" w:lineRule="auto"/>
              <w:ind w:left="151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目标</w:t>
            </w:r>
          </w:p>
        </w:tc>
        <w:tc>
          <w:tcPr>
            <w:tcW w:w="2776" w:type="dxa"/>
            <w:vAlign w:val="top"/>
          </w:tcPr>
          <w:p>
            <w:pPr>
              <w:spacing w:line="4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44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阅读目标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252" w:line="560" w:lineRule="exact"/>
              <w:ind w:right="65"/>
              <w:jc w:val="right"/>
              <w:rPr>
                <w:sz w:val="24"/>
                <w:szCs w:val="24"/>
              </w:rPr>
            </w:pPr>
            <w:r>
              <w:rPr>
                <w:spacing w:val="1"/>
                <w:position w:val="24"/>
                <w:sz w:val="24"/>
                <w:szCs w:val="24"/>
              </w:rPr>
              <w:t>明确课时所</w:t>
            </w:r>
          </w:p>
          <w:p>
            <w:pPr>
              <w:pStyle w:val="TableText"/>
              <w:spacing w:line="219" w:lineRule="auto"/>
              <w:ind w:left="128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学内容</w:t>
            </w:r>
          </w:p>
        </w:tc>
      </w:tr>
      <w:tr>
        <w:tblPrEx>
          <w:tblW w:w="8519" w:type="dxa"/>
          <w:tblInd w:w="15" w:type="dxa"/>
          <w:tblLayout w:type="fixed"/>
        </w:tblPrEx>
        <w:trPr>
          <w:trHeight w:val="1681"/>
        </w:trPr>
        <w:tc>
          <w:tcPr>
            <w:tcW w:w="154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54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自主学习</w:t>
            </w:r>
          </w:p>
        </w:tc>
        <w:tc>
          <w:tcPr>
            <w:tcW w:w="2297" w:type="dxa"/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550" w:lineRule="exact"/>
              <w:ind w:left="611"/>
              <w:rPr>
                <w:sz w:val="24"/>
                <w:szCs w:val="24"/>
              </w:rPr>
            </w:pPr>
            <w:r>
              <w:rPr>
                <w:spacing w:val="-1"/>
                <w:position w:val="23"/>
                <w:sz w:val="24"/>
                <w:szCs w:val="24"/>
              </w:rPr>
              <w:t>PPT出示学习任</w:t>
            </w:r>
          </w:p>
          <w:p>
            <w:pPr>
              <w:pStyle w:val="TableText"/>
              <w:spacing w:line="219" w:lineRule="auto"/>
              <w:ind w:left="15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务</w:t>
            </w:r>
          </w:p>
        </w:tc>
        <w:tc>
          <w:tcPr>
            <w:tcW w:w="2776" w:type="dxa"/>
            <w:vAlign w:val="top"/>
          </w:tcPr>
          <w:p>
            <w:pPr>
              <w:pStyle w:val="TableText"/>
              <w:spacing w:before="282" w:line="565" w:lineRule="exact"/>
              <w:ind w:right="78"/>
              <w:jc w:val="right"/>
              <w:rPr>
                <w:sz w:val="24"/>
                <w:szCs w:val="24"/>
              </w:rPr>
            </w:pPr>
            <w:r>
              <w:rPr>
                <w:spacing w:val="1"/>
                <w:position w:val="25"/>
                <w:sz w:val="24"/>
                <w:szCs w:val="24"/>
              </w:rPr>
              <w:t>阅读教材P89-94,完</w:t>
            </w:r>
          </w:p>
          <w:p>
            <w:pPr>
              <w:pStyle w:val="TableText"/>
              <w:spacing w:before="1" w:line="220" w:lineRule="auto"/>
              <w:ind w:left="14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成问题学习</w:t>
            </w:r>
          </w:p>
        </w:tc>
        <w:tc>
          <w:tcPr>
            <w:tcW w:w="1903" w:type="dxa"/>
            <w:vAlign w:val="top"/>
          </w:tcPr>
          <w:p>
            <w:pPr>
              <w:pStyle w:val="TableText"/>
              <w:spacing w:before="274" w:line="431" w:lineRule="auto"/>
              <w:ind w:left="149" w:right="54" w:firstLine="449"/>
              <w:jc w:val="both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 xml:space="preserve">提高自主学 </w:t>
            </w:r>
            <w:r>
              <w:rPr>
                <w:spacing w:val="1"/>
                <w:sz w:val="24"/>
                <w:szCs w:val="24"/>
              </w:rPr>
              <w:t>习能力；熟悉教</w:t>
            </w:r>
          </w:p>
          <w:p>
            <w:pPr>
              <w:pStyle w:val="TableText"/>
              <w:spacing w:line="212" w:lineRule="auto"/>
              <w:ind w:left="12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材。</w:t>
            </w:r>
          </w:p>
        </w:tc>
      </w:tr>
    </w:tbl>
    <w:p>
      <w:pPr>
        <w:spacing w:before="44"/>
      </w:pPr>
    </w:p>
    <w:tbl>
      <w:tblPr>
        <w:tblStyle w:val="TableNormal14"/>
        <w:tblW w:w="85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4"/>
        <w:gridCol w:w="1358"/>
        <w:gridCol w:w="3166"/>
        <w:gridCol w:w="3151"/>
      </w:tblGrid>
      <w:tr>
        <w:tblPrEx>
          <w:tblW w:w="85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950"/>
        </w:trPr>
        <w:tc>
          <w:tcPr>
            <w:tcW w:w="854" w:type="dxa"/>
            <w:vAlign w:val="top"/>
          </w:tcPr>
          <w:p>
            <w:pPr>
              <w:pStyle w:val="TableText"/>
              <w:spacing w:before="235" w:line="220" w:lineRule="auto"/>
              <w:ind w:left="114"/>
              <w:rPr>
                <w:sz w:val="24"/>
                <w:szCs w:val="24"/>
              </w:rPr>
            </w:pPr>
            <w:r>
              <w:rPr>
                <w:spacing w:val="-28"/>
                <w:sz w:val="24"/>
                <w:szCs w:val="24"/>
              </w:rPr>
              <w:t>目</w:t>
            </w:r>
            <w:r>
              <w:rPr>
                <w:spacing w:val="74"/>
                <w:sz w:val="24"/>
                <w:szCs w:val="24"/>
              </w:rPr>
              <w:t xml:space="preserve"> </w:t>
            </w:r>
            <w:r>
              <w:rPr>
                <w:spacing w:val="-28"/>
                <w:sz w:val="24"/>
                <w:szCs w:val="24"/>
              </w:rPr>
              <w:t>标</w:t>
            </w:r>
          </w:p>
          <w:p>
            <w:pPr>
              <w:pStyle w:val="TableText"/>
              <w:spacing w:before="274" w:line="221" w:lineRule="auto"/>
              <w:ind w:left="174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导学</w:t>
            </w:r>
          </w:p>
          <w:p>
            <w:pPr>
              <w:pStyle w:val="TableText"/>
              <w:spacing w:before="288" w:line="225" w:lineRule="auto"/>
              <w:ind w:left="5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一：法</w:t>
            </w:r>
          </w:p>
          <w:p>
            <w:pPr>
              <w:pStyle w:val="TableText"/>
              <w:spacing w:before="260" w:line="219" w:lineRule="auto"/>
              <w:ind w:left="174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>律的</w:t>
            </w:r>
          </w:p>
          <w:p>
            <w:pPr>
              <w:pStyle w:val="TableText"/>
              <w:spacing w:before="285" w:line="219" w:lineRule="auto"/>
              <w:ind w:left="94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特征</w:t>
            </w: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244" w:line="569" w:lineRule="exact"/>
              <w:ind w:right="22"/>
              <w:jc w:val="right"/>
              <w:rPr>
                <w:sz w:val="24"/>
                <w:szCs w:val="24"/>
              </w:rPr>
            </w:pPr>
            <w:r>
              <w:rPr>
                <w:spacing w:val="-3"/>
                <w:position w:val="25"/>
                <w:sz w:val="24"/>
                <w:szCs w:val="24"/>
              </w:rPr>
              <w:t>【</w:t>
            </w:r>
            <w:r>
              <w:rPr>
                <w:spacing w:val="23"/>
                <w:position w:val="25"/>
                <w:sz w:val="24"/>
                <w:szCs w:val="24"/>
              </w:rPr>
              <w:t xml:space="preserve">  </w:t>
            </w:r>
            <w:r>
              <w:rPr>
                <w:spacing w:val="-3"/>
                <w:position w:val="25"/>
                <w:sz w:val="24"/>
                <w:szCs w:val="24"/>
              </w:rPr>
              <w:t>任</w:t>
            </w:r>
          </w:p>
          <w:p>
            <w:pPr>
              <w:pStyle w:val="TableText"/>
              <w:spacing w:line="218" w:lineRule="auto"/>
              <w:jc w:val="right"/>
              <w:rPr>
                <w:sz w:val="24"/>
                <w:szCs w:val="24"/>
              </w:rPr>
            </w:pPr>
            <w:r>
              <w:rPr>
                <w:spacing w:val="15"/>
                <w:sz w:val="24"/>
                <w:szCs w:val="24"/>
              </w:rPr>
              <w:t>务探究一】</w:t>
            </w:r>
          </w:p>
          <w:p>
            <w:pPr>
              <w:pStyle w:val="TableText"/>
              <w:spacing w:before="295" w:line="424" w:lineRule="auto"/>
              <w:ind w:left="130" w:right="126" w:firstLine="450"/>
              <w:rPr>
                <w:sz w:val="24"/>
                <w:szCs w:val="24"/>
              </w:rPr>
            </w:pPr>
            <w:r>
              <w:rPr>
                <w:spacing w:val="-23"/>
                <w:sz w:val="24"/>
                <w:szCs w:val="24"/>
              </w:rPr>
              <w:t>【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pacing w:val="-23"/>
                <w:sz w:val="24"/>
                <w:szCs w:val="24"/>
              </w:rPr>
              <w:t>生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活中的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规</w:t>
            </w:r>
          </w:p>
          <w:p>
            <w:pPr>
              <w:pStyle w:val="TableText"/>
              <w:spacing w:line="220" w:lineRule="auto"/>
              <w:ind w:left="13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则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】</w:t>
            </w:r>
          </w:p>
          <w:p>
            <w:pPr>
              <w:pStyle w:val="TableText"/>
              <w:spacing w:before="275" w:line="430" w:lineRule="auto"/>
              <w:ind w:left="190" w:right="186"/>
              <w:jc w:val="both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PP出示生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活中的规</w:t>
            </w:r>
          </w:p>
          <w:p>
            <w:pPr>
              <w:pStyle w:val="TableText"/>
              <w:spacing w:line="220" w:lineRule="auto"/>
              <w:ind w:left="130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则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：</w:t>
            </w:r>
          </w:p>
          <w:p>
            <w:pPr>
              <w:pStyle w:val="TableText"/>
              <w:spacing w:before="280" w:line="435" w:lineRule="auto"/>
              <w:ind w:left="70" w:firstLine="11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①乘客要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spacing w:val="15"/>
                <w:sz w:val="24"/>
                <w:szCs w:val="24"/>
              </w:rPr>
              <w:t>主动给老、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弱、病、残</w:t>
            </w:r>
          </w:p>
          <w:p>
            <w:pPr>
              <w:pStyle w:val="TableText"/>
              <w:spacing w:line="221" w:lineRule="auto"/>
              <w:ind w:left="129"/>
              <w:rPr>
                <w:sz w:val="24"/>
                <w:szCs w:val="24"/>
              </w:rPr>
            </w:pPr>
            <w:r>
              <w:rPr>
                <w:spacing w:val="-13"/>
                <w:sz w:val="24"/>
                <w:szCs w:val="24"/>
              </w:rPr>
              <w:t>让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座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；</w:t>
            </w:r>
          </w:p>
          <w:p>
            <w:pPr>
              <w:pStyle w:val="TableText"/>
              <w:spacing w:before="247" w:line="573" w:lineRule="exact"/>
              <w:ind w:left="187"/>
              <w:rPr>
                <w:sz w:val="24"/>
                <w:szCs w:val="24"/>
              </w:rPr>
            </w:pPr>
            <w:r>
              <w:rPr>
                <w:spacing w:val="-8"/>
                <w:position w:val="25"/>
                <w:sz w:val="24"/>
                <w:szCs w:val="24"/>
              </w:rPr>
              <w:t>②经营者</w:t>
            </w:r>
          </w:p>
          <w:p>
            <w:pPr>
              <w:pStyle w:val="TableText"/>
              <w:spacing w:line="219" w:lineRule="auto"/>
              <w:jc w:val="right"/>
              <w:rPr>
                <w:sz w:val="24"/>
                <w:szCs w:val="24"/>
              </w:rPr>
            </w:pPr>
            <w:r>
              <w:rPr>
                <w:spacing w:val="15"/>
                <w:sz w:val="24"/>
                <w:szCs w:val="24"/>
              </w:rPr>
              <w:t>诚信经营；</w:t>
            </w:r>
          </w:p>
        </w:tc>
        <w:tc>
          <w:tcPr>
            <w:tcW w:w="3166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6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思考：</w:t>
            </w:r>
          </w:p>
          <w:p>
            <w:pPr>
              <w:pStyle w:val="TableText"/>
              <w:spacing w:before="275" w:line="569" w:lineRule="exact"/>
              <w:ind w:left="612"/>
              <w:rPr>
                <w:sz w:val="24"/>
                <w:szCs w:val="24"/>
              </w:rPr>
            </w:pPr>
            <w:r>
              <w:rPr>
                <w:spacing w:val="2"/>
                <w:position w:val="25"/>
                <w:sz w:val="24"/>
                <w:szCs w:val="24"/>
              </w:rPr>
              <w:t>如果要你们对这些规则</w:t>
            </w:r>
          </w:p>
          <w:p>
            <w:pPr>
              <w:pStyle w:val="TableText"/>
              <w:spacing w:line="218" w:lineRule="auto"/>
              <w:ind w:left="152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进行分类，你们会将它们分</w:t>
            </w:r>
          </w:p>
          <w:p>
            <w:pPr>
              <w:pStyle w:val="TableText"/>
              <w:spacing w:before="275" w:line="219" w:lineRule="auto"/>
              <w:ind w:left="61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成哪几种类型?</w:t>
            </w:r>
          </w:p>
        </w:tc>
        <w:tc>
          <w:tcPr>
            <w:tcW w:w="3151" w:type="dxa"/>
            <w:vAlign w:val="top"/>
          </w:tcPr>
          <w:p>
            <w:pPr>
              <w:pStyle w:val="TableText"/>
              <w:spacing w:before="255" w:line="568" w:lineRule="exact"/>
              <w:ind w:left="587"/>
              <w:rPr>
                <w:sz w:val="24"/>
                <w:szCs w:val="24"/>
              </w:rPr>
            </w:pPr>
            <w:r>
              <w:rPr>
                <w:position w:val="25"/>
                <w:sz w:val="24"/>
                <w:szCs w:val="24"/>
              </w:rPr>
              <w:t>从生活中的一些事例，</w:t>
            </w:r>
          </w:p>
          <w:p>
            <w:pPr>
              <w:pStyle w:val="TableText"/>
              <w:spacing w:line="218" w:lineRule="auto"/>
              <w:ind w:left="146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让学生体会到不同的规则</w:t>
            </w:r>
          </w:p>
        </w:tc>
      </w:tr>
    </w:tbl>
    <w:p>
      <w:pPr>
        <w:sectPr>
          <w:headerReference w:type="default" r:id="rId33"/>
          <w:pgSz w:w="11910" w:h="16840"/>
          <w:pgMar w:top="400" w:right="1695" w:bottom="0" w:left="1675" w:header="0" w:footer="0" w:gutter="0"/>
          <w:pgNumType w:start="30"/>
          <w:cols w:space="708"/>
        </w:sectPr>
      </w:pPr>
    </w:p>
    <w:tbl>
      <w:tblPr>
        <w:tblStyle w:val="TableNormal15"/>
        <w:tblW w:w="85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54"/>
        <w:gridCol w:w="1358"/>
        <w:gridCol w:w="3166"/>
        <w:gridCol w:w="3151"/>
      </w:tblGrid>
      <w:tr>
        <w:tblPrEx>
          <w:tblW w:w="85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8950"/>
        </w:trPr>
        <w:tc>
          <w:tcPr>
            <w:tcW w:w="854" w:type="dxa"/>
            <w:vAlign w:val="top"/>
          </w:tcPr>
          <w:p/>
        </w:tc>
        <w:tc>
          <w:tcPr>
            <w:tcW w:w="1358" w:type="dxa"/>
            <w:vAlign w:val="top"/>
          </w:tcPr>
          <w:p>
            <w:pPr>
              <w:pStyle w:val="TableText"/>
              <w:spacing w:before="262" w:line="553" w:lineRule="exact"/>
              <w:ind w:left="190"/>
              <w:rPr>
                <w:sz w:val="24"/>
                <w:szCs w:val="24"/>
              </w:rPr>
            </w:pPr>
            <w:r>
              <w:rPr>
                <w:spacing w:val="-2"/>
                <w:position w:val="24"/>
                <w:sz w:val="24"/>
                <w:szCs w:val="24"/>
              </w:rPr>
              <w:t>③军人要</w:t>
            </w:r>
          </w:p>
          <w:p>
            <w:pPr>
              <w:pStyle w:val="TableText"/>
              <w:spacing w:line="219" w:lineRule="auto"/>
              <w:ind w:left="19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遵守部队</w:t>
            </w:r>
          </w:p>
        </w:tc>
        <w:tc>
          <w:tcPr>
            <w:tcW w:w="3166" w:type="dxa"/>
            <w:vAlign w:val="top"/>
          </w:tcPr>
          <w:p/>
        </w:tc>
        <w:tc>
          <w:tcPr>
            <w:tcW w:w="3151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4"/>
          <w:type w:val="nextPage"/>
          <w:pgSz w:w="11910" w:h="16840"/>
          <w:pgMar w:top="400" w:right="1695" w:bottom="0" w:left="1675" w:header="0" w:footer="0" w:gutter="0"/>
          <w:pgNumType w:start="31"/>
          <w:cols w:space="708"/>
          <w:titlePg w:val="0"/>
        </w:sectPr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tbl>
      <w:tblPr>
        <w:tblStyle w:val="TableNormal16"/>
        <w:tblW w:w="859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44"/>
        <w:gridCol w:w="1348"/>
        <w:gridCol w:w="3166"/>
        <w:gridCol w:w="3238"/>
      </w:tblGrid>
      <w:tr>
        <w:tblPrEx>
          <w:tblW w:w="859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439"/>
        </w:trPr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48" w:type="dxa"/>
            <w:vAlign w:val="top"/>
          </w:tcPr>
          <w:p>
            <w:pPr>
              <w:pStyle w:val="TableText"/>
              <w:spacing w:before="264" w:line="219" w:lineRule="auto"/>
              <w:ind w:left="110"/>
            </w:pPr>
            <w:r>
              <w:rPr>
                <w:spacing w:val="25"/>
              </w:rPr>
              <w:t>的纪律</w:t>
            </w:r>
            <w:r>
              <w:rPr>
                <w:spacing w:val="-48"/>
              </w:rPr>
              <w:t xml:space="preserve"> </w:t>
            </w:r>
            <w:r>
              <w:rPr>
                <w:spacing w:val="25"/>
              </w:rPr>
              <w:t>；</w:t>
            </w:r>
          </w:p>
          <w:p>
            <w:pPr>
              <w:pStyle w:val="TableText"/>
              <w:spacing w:before="293" w:line="451" w:lineRule="auto"/>
              <w:ind w:left="100" w:right="88" w:hanging="20"/>
            </w:pPr>
            <w:r>
              <w:rPr>
                <w:spacing w:val="-12"/>
              </w:rPr>
              <w:t>④</w:t>
            </w:r>
            <w:r>
              <w:rPr>
                <w:spacing w:val="-14"/>
              </w:rPr>
              <w:t xml:space="preserve"> </w:t>
            </w:r>
            <w:r>
              <w:rPr>
                <w:spacing w:val="-12"/>
              </w:rPr>
              <w:t>到</w:t>
            </w:r>
            <w:r>
              <w:rPr>
                <w:spacing w:val="-16"/>
              </w:rPr>
              <w:t xml:space="preserve"> </w:t>
            </w:r>
            <w:r>
              <w:rPr>
                <w:spacing w:val="-12"/>
              </w:rPr>
              <w:t>学</w:t>
            </w:r>
            <w:r>
              <w:rPr>
                <w:spacing w:val="-19"/>
              </w:rPr>
              <w:t xml:space="preserve"> </w:t>
            </w:r>
            <w:r>
              <w:rPr>
                <w:spacing w:val="-12"/>
              </w:rPr>
              <w:t>校</w:t>
            </w:r>
            <w:r>
              <w:t xml:space="preserve"> </w:t>
            </w:r>
            <w:r>
              <w:rPr>
                <w:spacing w:val="-10"/>
              </w:rPr>
              <w:t>读</w:t>
            </w:r>
            <w:r>
              <w:rPr>
                <w:spacing w:val="-29"/>
              </w:rPr>
              <w:t xml:space="preserve"> </w:t>
            </w:r>
            <w:r>
              <w:rPr>
                <w:spacing w:val="-10"/>
              </w:rPr>
              <w:t>书</w:t>
            </w:r>
            <w:r>
              <w:rPr>
                <w:spacing w:val="-33"/>
              </w:rPr>
              <w:t xml:space="preserve"> </w:t>
            </w:r>
            <w:r>
              <w:rPr>
                <w:spacing w:val="-10"/>
              </w:rPr>
              <w:t>要</w:t>
            </w:r>
            <w:r>
              <w:rPr>
                <w:spacing w:val="-35"/>
              </w:rPr>
              <w:t xml:space="preserve"> </w:t>
            </w:r>
            <w:r>
              <w:rPr>
                <w:spacing w:val="-10"/>
              </w:rPr>
              <w:t>遵</w:t>
            </w:r>
            <w:r>
              <w:t xml:space="preserve"> </w:t>
            </w:r>
            <w:r>
              <w:rPr>
                <w:spacing w:val="-9"/>
              </w:rPr>
              <w:t>守</w:t>
            </w:r>
            <w:r>
              <w:rPr>
                <w:spacing w:val="-31"/>
              </w:rPr>
              <w:t xml:space="preserve"> </w:t>
            </w:r>
            <w:r>
              <w:rPr>
                <w:spacing w:val="-9"/>
              </w:rPr>
              <w:t>班</w:t>
            </w:r>
            <w:r>
              <w:rPr>
                <w:spacing w:val="-31"/>
              </w:rPr>
              <w:t xml:space="preserve"> </w:t>
            </w:r>
            <w:r>
              <w:rPr>
                <w:spacing w:val="-9"/>
              </w:rPr>
              <w:t>规</w:t>
            </w:r>
            <w:r>
              <w:rPr>
                <w:spacing w:val="-30"/>
              </w:rPr>
              <w:t xml:space="preserve"> </w:t>
            </w:r>
            <w:r>
              <w:rPr>
                <w:spacing w:val="-9"/>
              </w:rPr>
              <w:t>校</w:t>
            </w:r>
          </w:p>
          <w:p>
            <w:pPr>
              <w:pStyle w:val="TableText"/>
              <w:spacing w:line="221" w:lineRule="auto"/>
              <w:ind w:left="110"/>
            </w:pPr>
            <w:r>
              <w:rPr>
                <w:spacing w:val="-8"/>
              </w:rPr>
              <w:t>纪</w:t>
            </w:r>
            <w:r>
              <w:rPr>
                <w:spacing w:val="69"/>
              </w:rPr>
              <w:t xml:space="preserve"> </w:t>
            </w:r>
            <w:r>
              <w:rPr>
                <w:spacing w:val="-8"/>
              </w:rPr>
              <w:t>；</w:t>
            </w:r>
          </w:p>
          <w:p>
            <w:pPr>
              <w:pStyle w:val="TableText"/>
              <w:spacing w:before="269" w:line="447" w:lineRule="auto"/>
              <w:ind w:left="140" w:right="67" w:firstLine="439"/>
            </w:pPr>
            <w:r>
              <w:rPr>
                <w:spacing w:val="-9"/>
              </w:rPr>
              <w:t>⑤</w:t>
            </w:r>
            <w:r>
              <w:rPr>
                <w:spacing w:val="8"/>
              </w:rPr>
              <w:t xml:space="preserve">  </w:t>
            </w:r>
            <w:r>
              <w:rPr>
                <w:spacing w:val="-9"/>
              </w:rPr>
              <w:t>严</w:t>
            </w:r>
            <w:r>
              <w:t xml:space="preserve"> </w:t>
            </w:r>
            <w:r>
              <w:rPr>
                <w:spacing w:val="-2"/>
              </w:rPr>
              <w:t>禁偷</w:t>
            </w:r>
            <w:r>
              <w:rPr>
                <w:spacing w:val="26"/>
              </w:rPr>
              <w:t xml:space="preserve"> </w:t>
            </w:r>
            <w:r>
              <w:rPr>
                <w:spacing w:val="-2"/>
              </w:rPr>
              <w:t>到他</w:t>
            </w:r>
          </w:p>
          <w:p>
            <w:pPr>
              <w:pStyle w:val="TableText"/>
              <w:spacing w:before="1" w:line="220" w:lineRule="auto"/>
              <w:ind w:left="110"/>
            </w:pPr>
            <w:r>
              <w:rPr>
                <w:spacing w:val="27"/>
              </w:rPr>
              <w:t>人财物</w:t>
            </w:r>
            <w:r>
              <w:rPr>
                <w:spacing w:val="-56"/>
              </w:rPr>
              <w:t xml:space="preserve"> </w:t>
            </w:r>
            <w:r>
              <w:rPr>
                <w:spacing w:val="27"/>
              </w:rPr>
              <w:t>；</w:t>
            </w:r>
          </w:p>
          <w:p>
            <w:pPr>
              <w:pStyle w:val="TableText"/>
              <w:spacing w:before="300" w:line="459" w:lineRule="auto"/>
              <w:ind w:left="100" w:right="105"/>
            </w:pPr>
            <w:r>
              <w:rPr>
                <w:spacing w:val="-11"/>
              </w:rPr>
              <w:t>⑥</w:t>
            </w:r>
            <w:r>
              <w:rPr>
                <w:spacing w:val="-27"/>
              </w:rPr>
              <w:t xml:space="preserve"> </w:t>
            </w:r>
            <w:r>
              <w:rPr>
                <w:spacing w:val="-11"/>
              </w:rPr>
              <w:t>行</w:t>
            </w:r>
            <w:r>
              <w:rPr>
                <w:spacing w:val="-32"/>
              </w:rPr>
              <w:t xml:space="preserve"> </w:t>
            </w:r>
            <w:r>
              <w:rPr>
                <w:spacing w:val="-11"/>
              </w:rPr>
              <w:t>人</w:t>
            </w:r>
            <w:r>
              <w:rPr>
                <w:spacing w:val="-32"/>
              </w:rPr>
              <w:t xml:space="preserve"> </w:t>
            </w:r>
            <w:r>
              <w:rPr>
                <w:spacing w:val="-11"/>
              </w:rPr>
              <w:t>要</w:t>
            </w:r>
            <w:r>
              <w:t xml:space="preserve"> </w:t>
            </w:r>
            <w:r>
              <w:rPr>
                <w:spacing w:val="-12"/>
              </w:rPr>
              <w:t>遵</w:t>
            </w:r>
            <w:r>
              <w:rPr>
                <w:spacing w:val="-27"/>
              </w:rPr>
              <w:t xml:space="preserve"> </w:t>
            </w:r>
            <w:r>
              <w:rPr>
                <w:spacing w:val="-12"/>
              </w:rPr>
              <w:t>守</w:t>
            </w:r>
            <w:r>
              <w:rPr>
                <w:spacing w:val="-29"/>
              </w:rPr>
              <w:t xml:space="preserve"> </w:t>
            </w:r>
            <w:r>
              <w:rPr>
                <w:spacing w:val="-12"/>
              </w:rPr>
              <w:t>交</w:t>
            </w:r>
            <w:r>
              <w:rPr>
                <w:spacing w:val="-34"/>
              </w:rPr>
              <w:t xml:space="preserve"> </w:t>
            </w:r>
            <w:r>
              <w:rPr>
                <w:spacing w:val="-12"/>
              </w:rPr>
              <w:t>通</w:t>
            </w:r>
          </w:p>
          <w:p>
            <w:pPr>
              <w:pStyle w:val="TableText"/>
              <w:spacing w:line="220" w:lineRule="auto"/>
              <w:ind w:left="130"/>
            </w:pPr>
            <w:r>
              <w:rPr>
                <w:spacing w:val="-8"/>
              </w:rPr>
              <w:t>规</w:t>
            </w:r>
            <w:r>
              <w:rPr>
                <w:spacing w:val="-13"/>
              </w:rPr>
              <w:t xml:space="preserve"> </w:t>
            </w:r>
            <w:r>
              <w:rPr>
                <w:spacing w:val="-8"/>
              </w:rPr>
              <w:t>则</w:t>
            </w:r>
            <w:r>
              <w:rPr>
                <w:spacing w:val="-26"/>
              </w:rPr>
              <w:t xml:space="preserve"> </w:t>
            </w:r>
            <w:r>
              <w:rPr>
                <w:spacing w:val="-8"/>
              </w:rPr>
              <w:t>；</w:t>
            </w:r>
          </w:p>
          <w:p>
            <w:pPr>
              <w:pStyle w:val="TableText"/>
              <w:spacing w:before="262" w:line="451" w:lineRule="auto"/>
              <w:ind w:left="100" w:right="85" w:hanging="20"/>
            </w:pPr>
            <w:r>
              <w:rPr>
                <w:spacing w:val="-9"/>
              </w:rPr>
              <w:t>⑦</w:t>
            </w:r>
            <w:r>
              <w:rPr>
                <w:spacing w:val="-19"/>
              </w:rPr>
              <w:t xml:space="preserve"> </w:t>
            </w:r>
            <w:r>
              <w:rPr>
                <w:spacing w:val="-9"/>
              </w:rPr>
              <w:t>看</w:t>
            </w:r>
            <w:r>
              <w:rPr>
                <w:spacing w:val="-21"/>
              </w:rPr>
              <w:t xml:space="preserve"> </w:t>
            </w:r>
            <w:r>
              <w:rPr>
                <w:spacing w:val="-9"/>
              </w:rPr>
              <w:t>病</w:t>
            </w:r>
            <w:r>
              <w:rPr>
                <w:spacing w:val="-19"/>
              </w:rPr>
              <w:t xml:space="preserve"> </w:t>
            </w:r>
            <w:r>
              <w:rPr>
                <w:spacing w:val="-9"/>
              </w:rPr>
              <w:t>要</w:t>
            </w:r>
            <w:r>
              <w:t xml:space="preserve"> </w:t>
            </w:r>
            <w:r>
              <w:rPr>
                <w:spacing w:val="-18"/>
              </w:rPr>
              <w:t>遵</w:t>
            </w:r>
            <w:r>
              <w:rPr>
                <w:spacing w:val="-23"/>
              </w:rPr>
              <w:t xml:space="preserve"> </w:t>
            </w:r>
            <w:r>
              <w:rPr>
                <w:spacing w:val="-18"/>
              </w:rPr>
              <w:t>守</w:t>
            </w:r>
            <w:r>
              <w:rPr>
                <w:spacing w:val="-21"/>
              </w:rPr>
              <w:t xml:space="preserve"> </w:t>
            </w:r>
            <w:r>
              <w:rPr>
                <w:spacing w:val="-18"/>
              </w:rPr>
              <w:t>医</w:t>
            </w:r>
            <w:r>
              <w:rPr>
                <w:spacing w:val="-17"/>
              </w:rPr>
              <w:t xml:space="preserve"> </w:t>
            </w:r>
            <w:r>
              <w:rPr>
                <w:spacing w:val="-18"/>
              </w:rPr>
              <w:t>院</w:t>
            </w:r>
          </w:p>
          <w:p>
            <w:pPr>
              <w:pStyle w:val="TableText"/>
              <w:spacing w:line="220" w:lineRule="auto"/>
              <w:ind w:left="110"/>
            </w:pPr>
            <w:r>
              <w:rPr>
                <w:spacing w:val="25"/>
              </w:rPr>
              <w:t>的规定</w:t>
            </w:r>
            <w:r>
              <w:rPr>
                <w:spacing w:val="-48"/>
              </w:rPr>
              <w:t xml:space="preserve"> </w:t>
            </w:r>
            <w:r>
              <w:rPr>
                <w:spacing w:val="25"/>
              </w:rPr>
              <w:t>；</w:t>
            </w:r>
          </w:p>
          <w:p>
            <w:pPr>
              <w:pStyle w:val="TableText"/>
              <w:spacing w:before="293" w:line="554" w:lineRule="exact"/>
              <w:ind w:left="80"/>
            </w:pPr>
            <w:r>
              <w:rPr>
                <w:spacing w:val="-10"/>
                <w:position w:val="25"/>
              </w:rPr>
              <w:t>⑧</w:t>
            </w:r>
            <w:r>
              <w:rPr>
                <w:spacing w:val="-19"/>
                <w:position w:val="25"/>
              </w:rPr>
              <w:t xml:space="preserve"> </w:t>
            </w:r>
            <w:r>
              <w:rPr>
                <w:spacing w:val="-10"/>
                <w:position w:val="25"/>
              </w:rPr>
              <w:t>工</w:t>
            </w:r>
            <w:r>
              <w:rPr>
                <w:spacing w:val="-19"/>
                <w:position w:val="25"/>
              </w:rPr>
              <w:t xml:space="preserve"> </w:t>
            </w:r>
            <w:r>
              <w:rPr>
                <w:spacing w:val="-10"/>
                <w:position w:val="25"/>
              </w:rPr>
              <w:t>人</w:t>
            </w:r>
            <w:r>
              <w:rPr>
                <w:spacing w:val="-18"/>
                <w:position w:val="25"/>
              </w:rPr>
              <w:t xml:space="preserve"> </w:t>
            </w:r>
            <w:r>
              <w:rPr>
                <w:spacing w:val="-10"/>
                <w:position w:val="25"/>
              </w:rPr>
              <w:t>按</w:t>
            </w:r>
          </w:p>
          <w:p>
            <w:pPr>
              <w:pStyle w:val="TableText"/>
              <w:spacing w:before="1" w:line="220" w:lineRule="auto"/>
              <w:jc w:val="right"/>
            </w:pPr>
            <w:r>
              <w:rPr>
                <w:spacing w:val="19"/>
              </w:rPr>
              <w:t>时上下班；</w:t>
            </w:r>
          </w:p>
          <w:p>
            <w:pPr>
              <w:pStyle w:val="TableText"/>
              <w:spacing w:before="303" w:line="540" w:lineRule="exact"/>
              <w:ind w:left="585"/>
            </w:pPr>
            <w:r>
              <w:rPr>
                <w:spacing w:val="-16"/>
                <w:position w:val="23"/>
              </w:rPr>
              <w:t>【</w:t>
            </w:r>
            <w:r>
              <w:rPr>
                <w:spacing w:val="52"/>
                <w:position w:val="23"/>
              </w:rPr>
              <w:t xml:space="preserve"> </w:t>
            </w:r>
            <w:r>
              <w:rPr>
                <w:spacing w:val="-16"/>
                <w:position w:val="23"/>
              </w:rPr>
              <w:t>教</w:t>
            </w:r>
          </w:p>
          <w:p>
            <w:pPr>
              <w:pStyle w:val="TableText"/>
              <w:spacing w:before="1" w:line="219" w:lineRule="auto"/>
              <w:ind w:left="110"/>
            </w:pPr>
            <w:r>
              <w:rPr>
                <w:spacing w:val="28"/>
              </w:rPr>
              <w:t>师总结】</w:t>
            </w:r>
          </w:p>
          <w:p>
            <w:pPr>
              <w:pStyle w:val="TableText"/>
              <w:spacing w:before="289" w:line="449" w:lineRule="auto"/>
              <w:ind w:left="90" w:firstLine="465"/>
            </w:pPr>
            <w:r>
              <w:rPr>
                <w:spacing w:val="-24"/>
              </w:rPr>
              <w:t>道</w:t>
            </w:r>
            <w:r>
              <w:rPr>
                <w:spacing w:val="-28"/>
              </w:rPr>
              <w:t xml:space="preserve"> </w:t>
            </w:r>
            <w:r>
              <w:rPr>
                <w:spacing w:val="-24"/>
              </w:rPr>
              <w:t>德</w:t>
            </w:r>
            <w:r>
              <w:rPr>
                <w:spacing w:val="-40"/>
              </w:rPr>
              <w:t xml:space="preserve"> </w:t>
            </w:r>
            <w:r>
              <w:rPr>
                <w:spacing w:val="-24"/>
              </w:rPr>
              <w:t>、</w:t>
            </w:r>
            <w:r>
              <w:t xml:space="preserve"> </w:t>
            </w:r>
            <w:r>
              <w:rPr>
                <w:spacing w:val="22"/>
              </w:rPr>
              <w:t>法律、纪</w:t>
            </w:r>
            <w:r>
              <w:t xml:space="preserve">   </w:t>
            </w:r>
            <w:r>
              <w:rPr>
                <w:spacing w:val="-3"/>
              </w:rPr>
              <w:t>律、规章制</w:t>
            </w:r>
          </w:p>
          <w:p>
            <w:pPr>
              <w:pStyle w:val="TableText"/>
              <w:spacing w:line="220" w:lineRule="auto"/>
              <w:ind w:left="110"/>
            </w:pPr>
            <w:r>
              <w:t>度</w:t>
            </w:r>
          </w:p>
          <w:p>
            <w:pPr>
              <w:pStyle w:val="TableText"/>
              <w:spacing w:before="285" w:line="560" w:lineRule="exact"/>
              <w:ind w:left="569"/>
            </w:pPr>
            <w:r>
              <w:rPr>
                <w:spacing w:val="-18"/>
                <w:position w:val="25"/>
              </w:rPr>
              <w:t>【</w:t>
            </w:r>
            <w:r>
              <w:rPr>
                <w:spacing w:val="47"/>
                <w:position w:val="25"/>
              </w:rPr>
              <w:t xml:space="preserve"> </w:t>
            </w:r>
            <w:r>
              <w:rPr>
                <w:spacing w:val="-18"/>
                <w:position w:val="25"/>
              </w:rPr>
              <w:t>任</w:t>
            </w:r>
          </w:p>
        </w:tc>
        <w:tc>
          <w:tcPr>
            <w:tcW w:w="3166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571" w:lineRule="exact"/>
              <w:ind w:left="607"/>
            </w:pPr>
            <w:r>
              <w:rPr>
                <w:spacing w:val="38"/>
                <w:position w:val="26"/>
              </w:rPr>
              <w:t>【合作探究】</w:t>
            </w:r>
          </w:p>
          <w:p>
            <w:pPr>
              <w:pStyle w:val="TableText"/>
              <w:spacing w:line="219" w:lineRule="auto"/>
              <w:ind w:left="642"/>
            </w:pPr>
            <w:r>
              <w:rPr>
                <w:spacing w:val="-1"/>
              </w:rPr>
              <w:t>问题思考：</w:t>
            </w:r>
          </w:p>
          <w:p>
            <w:pPr>
              <w:pStyle w:val="TableText"/>
              <w:spacing w:before="295" w:line="452" w:lineRule="auto"/>
              <w:ind w:left="122" w:right="111" w:firstLine="630"/>
            </w:pPr>
            <w:r>
              <w:rPr>
                <w:spacing w:val="-1"/>
              </w:rPr>
              <w:t>根据漫画情境，从产生</w:t>
            </w:r>
            <w:r>
              <w:t xml:space="preserve"> </w:t>
            </w:r>
            <w:r>
              <w:rPr>
                <w:spacing w:val="-1"/>
              </w:rPr>
              <w:t>方式、实施手段、调整对象</w:t>
            </w:r>
            <w:r>
              <w:t xml:space="preserve">  </w:t>
            </w:r>
            <w:r>
              <w:rPr>
                <w:spacing w:val="2"/>
              </w:rPr>
              <w:t xml:space="preserve">和范围方面，分析法律、道  </w:t>
            </w:r>
            <w:r>
              <w:rPr>
                <w:spacing w:val="12"/>
              </w:rPr>
              <w:t>德、校纪校规有什么不同；</w:t>
            </w:r>
          </w:p>
          <w:p>
            <w:pPr>
              <w:pStyle w:val="TableText"/>
              <w:spacing w:line="220" w:lineRule="auto"/>
              <w:ind w:left="152"/>
            </w:pPr>
            <w:r>
              <w:rPr>
                <w:spacing w:val="-1"/>
              </w:rPr>
              <w:t>有何相同相同点。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570" w:lineRule="exact"/>
              <w:ind w:left="607"/>
            </w:pPr>
            <w:r>
              <w:rPr>
                <w:spacing w:val="25"/>
                <w:position w:val="26"/>
              </w:rPr>
              <w:t>【学生思考并分享】</w:t>
            </w:r>
          </w:p>
          <w:p>
            <w:pPr>
              <w:pStyle w:val="TableText"/>
              <w:spacing w:line="219" w:lineRule="auto"/>
              <w:ind w:left="622"/>
            </w:pPr>
            <w:r>
              <w:rPr>
                <w:spacing w:val="-2"/>
              </w:rPr>
              <w:t>完成P90表格</w:t>
            </w:r>
          </w:p>
          <w:p>
            <w:pPr>
              <w:pStyle w:val="TableText"/>
              <w:spacing w:before="281" w:line="224" w:lineRule="auto"/>
              <w:ind w:left="607"/>
            </w:pPr>
            <w:r>
              <w:rPr>
                <w:spacing w:val="38"/>
              </w:rPr>
              <w:t>【整理笔记】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6" w:line="219" w:lineRule="auto"/>
              <w:ind w:left="622"/>
            </w:pPr>
            <w:r>
              <w:rPr>
                <w:spacing w:val="-2"/>
              </w:rPr>
              <w:t>思考：</w:t>
            </w:r>
          </w:p>
          <w:p>
            <w:pPr>
              <w:pStyle w:val="TableText"/>
              <w:spacing w:before="275" w:line="454" w:lineRule="auto"/>
              <w:ind w:left="152" w:right="367" w:firstLine="469"/>
            </w:pPr>
            <w:r>
              <w:t xml:space="preserve">1.我国的立法机关是 </w:t>
            </w:r>
            <w:r>
              <w:rPr>
                <w:spacing w:val="-1"/>
              </w:rPr>
              <w:t>什么?2.材料表明法律具有</w:t>
            </w:r>
          </w:p>
          <w:p>
            <w:pPr>
              <w:pStyle w:val="TableText"/>
              <w:spacing w:before="1" w:line="219" w:lineRule="auto"/>
              <w:ind w:left="122"/>
            </w:pPr>
            <w:r>
              <w:rPr>
                <w:spacing w:val="-2"/>
              </w:rPr>
              <w:t>什么特征?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219" w:lineRule="auto"/>
              <w:ind w:left="607"/>
            </w:pPr>
            <w:r>
              <w:rPr>
                <w:spacing w:val="25"/>
              </w:rPr>
              <w:t>【学生思考并分享】</w:t>
            </w:r>
          </w:p>
        </w:tc>
        <w:tc>
          <w:tcPr>
            <w:tcW w:w="3238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4" w:line="450" w:lineRule="auto"/>
              <w:ind w:left="136" w:right="292" w:firstLine="480"/>
              <w:jc w:val="both"/>
            </w:pPr>
            <w:r>
              <w:rPr>
                <w:spacing w:val="1"/>
              </w:rPr>
              <w:t>充分发挥小组优势，调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动学困生的参与度，提高学</w:t>
            </w:r>
          </w:p>
          <w:p>
            <w:pPr>
              <w:pStyle w:val="TableText"/>
              <w:spacing w:line="219" w:lineRule="auto"/>
              <w:ind w:left="136"/>
            </w:pPr>
            <w:r>
              <w:rPr>
                <w:spacing w:val="-1"/>
              </w:rPr>
              <w:t>生解决问题的能力。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5" w:line="559" w:lineRule="exact"/>
              <w:jc w:val="right"/>
            </w:pPr>
            <w:r>
              <w:rPr>
                <w:spacing w:val="10"/>
                <w:position w:val="25"/>
              </w:rPr>
              <w:t>建议：学生明白“国家”</w:t>
            </w:r>
          </w:p>
          <w:p>
            <w:pPr>
              <w:pStyle w:val="TableText"/>
              <w:spacing w:line="218" w:lineRule="auto"/>
              <w:ind w:left="136"/>
            </w:pPr>
            <w:r>
              <w:rPr>
                <w:spacing w:val="-6"/>
              </w:rPr>
              <w:t>指立法机关</w:t>
            </w:r>
          </w:p>
        </w:tc>
      </w:tr>
    </w:tbl>
    <w:p>
      <w:pPr>
        <w:sectPr>
          <w:headerReference w:type="default" r:id="rId35"/>
          <w:pgSz w:w="11910" w:h="16840"/>
          <w:pgMar w:top="400" w:right="1618" w:bottom="0" w:left="1685" w:header="0" w:footer="0" w:gutter="0"/>
          <w:pgNumType w:start="32"/>
          <w:cols w:space="708"/>
        </w:sectPr>
      </w:pPr>
    </w:p>
    <w:tbl>
      <w:tblPr>
        <w:tblStyle w:val="TableNormal17"/>
        <w:tblW w:w="859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44"/>
        <w:gridCol w:w="1348"/>
        <w:gridCol w:w="3166"/>
        <w:gridCol w:w="3238"/>
      </w:tblGrid>
      <w:tr>
        <w:tblPrEx>
          <w:tblW w:w="859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439"/>
        </w:trPr>
        <w:tc>
          <w:tcPr>
            <w:tcW w:w="844" w:type="dxa"/>
            <w:vAlign w:val="top"/>
          </w:tcPr>
          <w:p/>
        </w:tc>
        <w:tc>
          <w:tcPr>
            <w:tcW w:w="1348" w:type="dxa"/>
            <w:vAlign w:val="top"/>
          </w:tcPr>
          <w:p>
            <w:pPr>
              <w:pStyle w:val="TableText"/>
              <w:spacing w:line="218" w:lineRule="auto"/>
              <w:jc w:val="right"/>
            </w:pPr>
            <w:r>
              <w:rPr>
                <w:spacing w:val="19"/>
              </w:rPr>
              <w:t>务探究二】</w:t>
            </w:r>
          </w:p>
        </w:tc>
        <w:tc>
          <w:tcPr>
            <w:tcW w:w="3166" w:type="dxa"/>
            <w:vAlign w:val="top"/>
          </w:tcPr>
          <w:p/>
        </w:tc>
        <w:tc>
          <w:tcPr>
            <w:tcW w:w="3238" w:type="dxa"/>
            <w:vAlign w:val="top"/>
          </w:tcPr>
          <w:p/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6"/>
          <w:type w:val="nextPage"/>
          <w:pgSz w:w="11910" w:h="16840"/>
          <w:pgMar w:top="400" w:right="1618" w:bottom="0" w:left="1685" w:header="0" w:footer="0" w:gutter="0"/>
          <w:pgNumType w:start="33"/>
          <w:cols w:space="708"/>
          <w:titlePg w:val="0"/>
        </w:sectPr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tbl>
      <w:tblPr>
        <w:tblStyle w:val="TableNormal18"/>
        <w:tblW w:w="853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64"/>
        <w:gridCol w:w="1358"/>
        <w:gridCol w:w="3156"/>
        <w:gridCol w:w="3161"/>
      </w:tblGrid>
      <w:tr>
        <w:tblPrEx>
          <w:tblW w:w="853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439"/>
        </w:trPr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58" w:type="dxa"/>
            <w:vAlign w:val="top"/>
          </w:tcPr>
          <w:p>
            <w:pPr>
              <w:pStyle w:val="TableText"/>
              <w:spacing w:before="232" w:line="221" w:lineRule="auto"/>
              <w:ind w:left="74"/>
              <w:rPr>
                <w:sz w:val="24"/>
                <w:szCs w:val="24"/>
              </w:rPr>
            </w:pPr>
            <w:r>
              <w:rPr>
                <w:b/>
                <w:bCs/>
                <w:spacing w:val="25"/>
                <w:sz w:val="24"/>
                <w:szCs w:val="24"/>
              </w:rPr>
              <w:t>【认识法</w:t>
            </w:r>
          </w:p>
          <w:p>
            <w:pPr>
              <w:pStyle w:val="TableText"/>
              <w:spacing w:before="291" w:line="219" w:lineRule="auto"/>
              <w:ind w:left="134"/>
              <w:rPr>
                <w:sz w:val="24"/>
                <w:szCs w:val="24"/>
              </w:rPr>
            </w:pPr>
            <w:r>
              <w:rPr>
                <w:b/>
                <w:bCs/>
                <w:spacing w:val="-18"/>
                <w:sz w:val="24"/>
                <w:szCs w:val="24"/>
              </w:rPr>
              <w:t>律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bCs/>
                <w:spacing w:val="-18"/>
                <w:sz w:val="24"/>
                <w:szCs w:val="24"/>
              </w:rPr>
              <w:t>】</w:t>
            </w:r>
            <w:r>
              <w:rPr>
                <w:spacing w:val="-18"/>
                <w:sz w:val="24"/>
                <w:szCs w:val="24"/>
              </w:rPr>
              <w:t>PPT出</w:t>
            </w:r>
          </w:p>
          <w:p>
            <w:pPr>
              <w:pStyle w:val="TableText"/>
              <w:spacing w:before="286" w:line="218" w:lineRule="auto"/>
              <w:ind w:left="19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示三幅图</w:t>
            </w:r>
          </w:p>
          <w:p>
            <w:pPr>
              <w:pStyle w:val="TableText"/>
              <w:spacing w:before="288" w:line="219" w:lineRule="auto"/>
              <w:ind w:left="7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片，并出示</w:t>
            </w:r>
          </w:p>
          <w:p>
            <w:pPr>
              <w:pStyle w:val="TableText"/>
              <w:spacing w:before="264" w:line="219" w:lineRule="auto"/>
              <w:ind w:left="7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材料：正常</w:t>
            </w:r>
          </w:p>
          <w:p>
            <w:pPr>
              <w:pStyle w:val="TableText"/>
              <w:spacing w:before="267" w:line="219" w:lineRule="auto"/>
              <w:ind w:left="110"/>
              <w:rPr>
                <w:sz w:val="24"/>
                <w:szCs w:val="24"/>
              </w:rPr>
            </w:pPr>
            <w:r>
              <w:rPr>
                <w:spacing w:val="45"/>
                <w:sz w:val="24"/>
                <w:szCs w:val="24"/>
              </w:rPr>
              <w:t>有序的社</w:t>
            </w:r>
          </w:p>
          <w:p>
            <w:pPr>
              <w:pStyle w:val="TableText"/>
              <w:spacing w:before="283" w:line="219" w:lineRule="auto"/>
              <w:ind w:left="7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会生活，离</w:t>
            </w:r>
          </w:p>
          <w:p>
            <w:pPr>
              <w:pStyle w:val="TableText"/>
              <w:spacing w:before="247" w:line="219" w:lineRule="auto"/>
              <w:ind w:left="190"/>
              <w:rPr>
                <w:sz w:val="24"/>
                <w:szCs w:val="24"/>
              </w:rPr>
            </w:pPr>
            <w:r>
              <w:rPr>
                <w:spacing w:val="5"/>
                <w:sz w:val="24"/>
                <w:szCs w:val="24"/>
              </w:rPr>
              <w:t>不开众多</w:t>
            </w:r>
          </w:p>
          <w:p>
            <w:pPr>
              <w:pStyle w:val="TableText"/>
              <w:spacing w:before="315" w:line="426" w:lineRule="auto"/>
              <w:ind w:left="190" w:right="64" w:hanging="120"/>
              <w:jc w:val="right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的规则，而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3"/>
                <w:sz w:val="24"/>
                <w:szCs w:val="24"/>
              </w:rPr>
              <w:t>法律是一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4"/>
                <w:sz w:val="24"/>
                <w:szCs w:val="24"/>
              </w:rPr>
              <w:t>种特殊的</w:t>
            </w:r>
          </w:p>
          <w:p>
            <w:pPr>
              <w:pStyle w:val="TableText"/>
              <w:spacing w:line="220" w:lineRule="auto"/>
              <w:ind w:right="1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行为规范。</w:t>
            </w:r>
          </w:p>
          <w:p>
            <w:pPr>
              <w:pStyle w:val="TableText"/>
              <w:spacing w:before="291" w:line="436" w:lineRule="auto"/>
              <w:ind w:left="70" w:right="64" w:firstLine="120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究竟“特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pacing w:val="2"/>
                <w:sz w:val="24"/>
                <w:szCs w:val="24"/>
              </w:rPr>
              <w:t>殊”在哪些</w:t>
            </w:r>
          </w:p>
          <w:p>
            <w:pPr>
              <w:pStyle w:val="TableText"/>
              <w:spacing w:before="1" w:line="220" w:lineRule="auto"/>
              <w:ind w:left="120"/>
              <w:rPr>
                <w:sz w:val="24"/>
                <w:szCs w:val="24"/>
              </w:rPr>
            </w:pPr>
            <w:r>
              <w:rPr>
                <w:spacing w:val="3"/>
                <w:sz w:val="24"/>
                <w:szCs w:val="24"/>
              </w:rPr>
              <w:t>方面呢?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426" w:lineRule="auto"/>
              <w:ind w:left="110" w:right="156" w:firstLine="470"/>
              <w:jc w:val="both"/>
              <w:rPr>
                <w:sz w:val="24"/>
                <w:szCs w:val="24"/>
              </w:rPr>
            </w:pPr>
            <w:r>
              <w:rPr>
                <w:spacing w:val="-23"/>
                <w:sz w:val="24"/>
                <w:szCs w:val="24"/>
              </w:rPr>
              <w:t>【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pacing w:val="-23"/>
                <w:sz w:val="24"/>
                <w:szCs w:val="24"/>
              </w:rPr>
              <w:t>教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30"/>
                <w:sz w:val="24"/>
                <w:szCs w:val="24"/>
              </w:rPr>
              <w:t>师总结】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5"/>
                <w:sz w:val="24"/>
                <w:szCs w:val="24"/>
              </w:rPr>
              <w:t>归纳不同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5"/>
                <w:sz w:val="24"/>
                <w:szCs w:val="24"/>
              </w:rPr>
              <w:t>点和相同</w:t>
            </w:r>
          </w:p>
          <w:p>
            <w:pPr>
              <w:pStyle w:val="TableText"/>
              <w:spacing w:before="1" w:line="223" w:lineRule="auto"/>
              <w:ind w:left="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点</w:t>
            </w:r>
          </w:p>
          <w:p>
            <w:pPr>
              <w:pStyle w:val="TableText"/>
              <w:spacing w:before="254" w:line="442" w:lineRule="auto"/>
              <w:ind w:left="70" w:right="65"/>
              <w:jc w:val="right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引出：法律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的基本特征</w:t>
            </w:r>
          </w:p>
          <w:p>
            <w:pPr>
              <w:pStyle w:val="TableText"/>
              <w:spacing w:before="1" w:line="203" w:lineRule="auto"/>
              <w:ind w:left="580"/>
              <w:rPr>
                <w:sz w:val="24"/>
                <w:szCs w:val="24"/>
              </w:rPr>
            </w:pPr>
            <w:r>
              <w:rPr>
                <w:spacing w:val="-17"/>
                <w:sz w:val="24"/>
                <w:szCs w:val="24"/>
              </w:rPr>
              <w:t>【</w:t>
            </w:r>
            <w:r>
              <w:rPr>
                <w:spacing w:val="51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任</w:t>
            </w:r>
          </w:p>
        </w:tc>
        <w:tc>
          <w:tcPr>
            <w:tcW w:w="3156" w:type="dxa"/>
            <w:vAlign w:val="top"/>
          </w:tcPr>
          <w:p>
            <w:pPr>
              <w:pStyle w:val="TableText"/>
              <w:spacing w:before="273" w:line="560" w:lineRule="exact"/>
              <w:ind w:left="614"/>
              <w:rPr>
                <w:sz w:val="24"/>
                <w:szCs w:val="24"/>
              </w:rPr>
            </w:pPr>
            <w:r>
              <w:rPr>
                <w:spacing w:val="-3"/>
                <w:position w:val="24"/>
                <w:sz w:val="24"/>
                <w:szCs w:val="24"/>
              </w:rPr>
              <w:t>体会：社会上的一些道</w:t>
            </w:r>
          </w:p>
          <w:p>
            <w:pPr>
              <w:pStyle w:val="TableText"/>
              <w:spacing w:line="218" w:lineRule="auto"/>
              <w:jc w:val="right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德习惯，被赋予法律的效力。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541" w:lineRule="exact"/>
              <w:ind w:left="582"/>
              <w:rPr>
                <w:sz w:val="24"/>
                <w:szCs w:val="24"/>
              </w:rPr>
            </w:pPr>
            <w:r>
              <w:rPr>
                <w:spacing w:val="24"/>
                <w:position w:val="23"/>
                <w:sz w:val="24"/>
                <w:szCs w:val="24"/>
              </w:rPr>
              <w:t>【合作探究</w:t>
            </w:r>
          </w:p>
          <w:p>
            <w:pPr>
              <w:pStyle w:val="TableText"/>
              <w:spacing w:line="219" w:lineRule="auto"/>
              <w:ind w:left="6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思考问题：</w:t>
            </w:r>
          </w:p>
          <w:p>
            <w:pPr>
              <w:pStyle w:val="TableText"/>
              <w:spacing w:before="282" w:line="439" w:lineRule="auto"/>
              <w:ind w:left="132" w:right="121" w:firstLine="1079"/>
              <w:jc w:val="right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1.被告人受到哪</w:t>
            </w:r>
            <w:r>
              <w:rPr>
                <w:spacing w:val="3"/>
                <w:sz w:val="24"/>
                <w:szCs w:val="24"/>
              </w:rPr>
              <w:t xml:space="preserve">  </w:t>
            </w:r>
            <w:r>
              <w:rPr>
                <w:spacing w:val="11"/>
                <w:sz w:val="24"/>
                <w:szCs w:val="24"/>
              </w:rPr>
              <w:t>些处罚?被什么机关处罚?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sz w:val="24"/>
                <w:szCs w:val="24"/>
              </w:rPr>
              <w:t>除该机关外，还有哪些机关</w:t>
            </w:r>
          </w:p>
          <w:p>
            <w:pPr>
              <w:pStyle w:val="TableText"/>
              <w:spacing w:before="1" w:line="218" w:lineRule="auto"/>
              <w:ind w:left="192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会参与打击违法犯罪分子?</w:t>
            </w:r>
          </w:p>
          <w:p>
            <w:pPr>
              <w:pStyle w:val="TableText"/>
              <w:spacing w:before="256" w:line="560" w:lineRule="exact"/>
              <w:ind w:left="253"/>
              <w:rPr>
                <w:sz w:val="24"/>
                <w:szCs w:val="24"/>
              </w:rPr>
            </w:pPr>
            <w:r>
              <w:rPr>
                <w:spacing w:val="-1"/>
                <w:position w:val="24"/>
                <w:sz w:val="24"/>
                <w:szCs w:val="24"/>
              </w:rPr>
              <w:t>这体现了法律具有什么特</w:t>
            </w:r>
          </w:p>
          <w:p>
            <w:pPr>
              <w:pStyle w:val="TableText"/>
              <w:spacing w:before="1" w:line="219" w:lineRule="auto"/>
              <w:ind w:left="122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>征?</w:t>
            </w:r>
          </w:p>
          <w:p>
            <w:pPr>
              <w:pStyle w:val="TableText"/>
              <w:spacing w:before="263" w:line="433" w:lineRule="auto"/>
              <w:ind w:left="132" w:right="117" w:firstLine="920"/>
              <w:jc w:val="both"/>
              <w:rPr>
                <w:sz w:val="24"/>
                <w:szCs w:val="24"/>
              </w:rPr>
            </w:pPr>
            <w:r>
              <w:rPr>
                <w:spacing w:val="4"/>
                <w:sz w:val="24"/>
                <w:szCs w:val="24"/>
              </w:rPr>
              <w:t>2.被告人能否以自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已是辽宁省政协原党组副书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记、副主席为由逃避处罚?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为什么?这又体现了法律具</w:t>
            </w:r>
          </w:p>
          <w:p>
            <w:pPr>
              <w:pStyle w:val="TableText"/>
              <w:spacing w:before="1" w:line="219" w:lineRule="auto"/>
              <w:ind w:left="122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有什么特征?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622"/>
              <w:rPr>
                <w:sz w:val="24"/>
                <w:szCs w:val="24"/>
              </w:rPr>
            </w:pPr>
            <w:r>
              <w:rPr>
                <w:spacing w:val="2"/>
                <w:sz w:val="24"/>
                <w:szCs w:val="24"/>
              </w:rPr>
              <w:t>区分易错</w:t>
            </w:r>
          </w:p>
        </w:tc>
        <w:tc>
          <w:tcPr>
            <w:tcW w:w="3161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31" w:lineRule="auto"/>
              <w:ind w:left="136" w:right="114" w:firstLine="480"/>
              <w:jc w:val="both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充分发挥小组优势，调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>动学困生的参与度，提高学</w:t>
            </w:r>
          </w:p>
          <w:p>
            <w:pPr>
              <w:pStyle w:val="TableText"/>
              <w:spacing w:line="219" w:lineRule="auto"/>
              <w:ind w:left="14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生解决问题的能力。</w:t>
            </w:r>
          </w:p>
        </w:tc>
      </w:tr>
    </w:tbl>
    <w:p>
      <w:pPr>
        <w:sectPr>
          <w:headerReference w:type="default" r:id="rId37"/>
          <w:pgSz w:w="11910" w:h="16840"/>
          <w:pgMar w:top="400" w:right="1695" w:bottom="0" w:left="1665" w:header="0" w:footer="0" w:gutter="0"/>
          <w:pgNumType w:start="34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38"/>
          <w:type w:val="nextPage"/>
          <w:pgSz w:w="11910" w:h="16840"/>
          <w:pgMar w:top="400" w:right="1695" w:bottom="0" w:left="1665" w:header="0" w:footer="0" w:gutter="0"/>
          <w:pgNumType w:start="35"/>
          <w:cols w:space="708"/>
          <w:titlePg w:val="0"/>
        </w:sectPr>
      </w:pPr>
    </w:p>
    <w:p>
      <w:pPr>
        <w:spacing w:before="15"/>
      </w:pPr>
    </w:p>
    <w:p>
      <w:pPr>
        <w:spacing w:before="15"/>
      </w:pPr>
    </w:p>
    <w:p>
      <w:pPr>
        <w:spacing w:before="15"/>
      </w:pPr>
    </w:p>
    <w:p>
      <w:pPr>
        <w:spacing w:before="14"/>
      </w:pPr>
    </w:p>
    <w:tbl>
      <w:tblPr>
        <w:tblStyle w:val="TableNormal19"/>
        <w:tblW w:w="852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834"/>
        <w:gridCol w:w="1378"/>
        <w:gridCol w:w="3156"/>
        <w:gridCol w:w="3161"/>
      </w:tblGrid>
      <w:tr>
        <w:tblPrEx>
          <w:tblW w:w="852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439"/>
        </w:trPr>
        <w:tc>
          <w:tcPr>
            <w:tcW w:w="83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78" w:type="dxa"/>
            <w:vAlign w:val="top"/>
          </w:tcPr>
          <w:p>
            <w:pPr>
              <w:pStyle w:val="TableText"/>
              <w:spacing w:before="263" w:line="219" w:lineRule="auto"/>
              <w:jc w:val="right"/>
              <w:rPr>
                <w:sz w:val="25"/>
                <w:szCs w:val="25"/>
              </w:rPr>
            </w:pPr>
            <w:r>
              <w:rPr>
                <w:spacing w:val="13"/>
                <w:sz w:val="25"/>
                <w:szCs w:val="25"/>
              </w:rPr>
              <w:t>务探究三】</w:t>
            </w:r>
          </w:p>
          <w:p>
            <w:pPr>
              <w:pStyle w:val="TableText"/>
              <w:spacing w:before="258" w:line="221" w:lineRule="auto"/>
              <w:ind w:left="55"/>
              <w:rPr>
                <w:sz w:val="25"/>
                <w:szCs w:val="25"/>
              </w:rPr>
            </w:pPr>
            <w:r>
              <w:rPr>
                <w:spacing w:val="31"/>
                <w:sz w:val="25"/>
                <w:szCs w:val="25"/>
              </w:rPr>
              <w:t>【立法环</w:t>
            </w:r>
          </w:p>
          <w:p>
            <w:pPr>
              <w:pStyle w:val="TableText"/>
              <w:spacing w:before="268" w:line="220" w:lineRule="auto"/>
              <w:ind w:left="140"/>
              <w:rPr>
                <w:sz w:val="25"/>
                <w:szCs w:val="25"/>
              </w:rPr>
            </w:pPr>
            <w:r>
              <w:rPr>
                <w:spacing w:val="-5"/>
                <w:sz w:val="25"/>
                <w:szCs w:val="25"/>
              </w:rPr>
              <w:t>节</w:t>
            </w:r>
            <w:r>
              <w:rPr>
                <w:spacing w:val="45"/>
                <w:sz w:val="25"/>
                <w:szCs w:val="25"/>
              </w:rPr>
              <w:t xml:space="preserve"> </w:t>
            </w:r>
            <w:r>
              <w:rPr>
                <w:spacing w:val="-5"/>
                <w:sz w:val="25"/>
                <w:szCs w:val="25"/>
              </w:rPr>
              <w:t>】</w:t>
            </w:r>
          </w:p>
          <w:p>
            <w:pPr>
              <w:pStyle w:val="TableText"/>
              <w:tabs>
                <w:tab w:val="left" w:pos="180"/>
              </w:tabs>
              <w:spacing w:before="280" w:line="414" w:lineRule="auto"/>
              <w:ind w:left="51" w:right="39" w:firstLine="569"/>
              <w:rPr>
                <w:sz w:val="25"/>
                <w:szCs w:val="25"/>
              </w:rPr>
            </w:pPr>
            <w:r>
              <w:rPr>
                <w:spacing w:val="-21"/>
                <w:sz w:val="25"/>
                <w:szCs w:val="25"/>
              </w:rPr>
              <w:t>出</w:t>
            </w:r>
            <w:r>
              <w:rPr>
                <w:spacing w:val="67"/>
                <w:sz w:val="25"/>
                <w:szCs w:val="25"/>
              </w:rPr>
              <w:t xml:space="preserve"> </w:t>
            </w:r>
            <w:r>
              <w:rPr>
                <w:spacing w:val="-21"/>
                <w:sz w:val="25"/>
                <w:szCs w:val="25"/>
              </w:rPr>
              <w:t>示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5"/>
                <w:sz w:val="25"/>
                <w:szCs w:val="25"/>
              </w:rPr>
              <w:t>材料：《中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pacing w:val="35"/>
                <w:sz w:val="25"/>
                <w:szCs w:val="25"/>
              </w:rPr>
              <w:t>华人民共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35"/>
                <w:sz w:val="25"/>
                <w:szCs w:val="25"/>
              </w:rPr>
              <w:t>和国家庭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34"/>
                <w:sz w:val="25"/>
                <w:szCs w:val="25"/>
              </w:rPr>
              <w:t>教育促进</w:t>
            </w:r>
            <w:r>
              <w:rPr>
                <w:spacing w:val="1"/>
                <w:sz w:val="25"/>
                <w:szCs w:val="25"/>
              </w:rPr>
              <w:t xml:space="preserve">  </w:t>
            </w:r>
            <w:r>
              <w:rPr>
                <w:spacing w:val="5"/>
                <w:sz w:val="25"/>
                <w:szCs w:val="25"/>
              </w:rPr>
              <w:t>法》已由中</w:t>
            </w:r>
            <w:r>
              <w:rPr>
                <w:spacing w:val="1"/>
                <w:sz w:val="25"/>
                <w:szCs w:val="25"/>
              </w:rPr>
              <w:t xml:space="preserve"> </w:t>
            </w:r>
            <w:r>
              <w:rPr>
                <w:spacing w:val="35"/>
                <w:sz w:val="25"/>
                <w:szCs w:val="25"/>
              </w:rPr>
              <w:t>华人民共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35"/>
                <w:sz w:val="25"/>
                <w:szCs w:val="25"/>
              </w:rPr>
              <w:t>和国第十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34"/>
                <w:sz w:val="25"/>
                <w:szCs w:val="25"/>
              </w:rPr>
              <w:t xml:space="preserve">三届全国 </w:t>
            </w:r>
            <w:r>
              <w:rPr>
                <w:spacing w:val="35"/>
                <w:sz w:val="25"/>
                <w:szCs w:val="25"/>
              </w:rPr>
              <w:t>人民代表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35"/>
                <w:sz w:val="25"/>
                <w:szCs w:val="25"/>
              </w:rPr>
              <w:t>大会常务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36"/>
                <w:sz w:val="25"/>
                <w:szCs w:val="25"/>
              </w:rPr>
              <w:t>委员会第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30"/>
                <w:sz w:val="25"/>
                <w:szCs w:val="25"/>
              </w:rPr>
              <w:t>三十一次</w:t>
            </w:r>
            <w:r>
              <w:rPr>
                <w:sz w:val="25"/>
                <w:szCs w:val="25"/>
              </w:rPr>
              <w:t xml:space="preserve">  </w:t>
            </w:r>
            <w:r>
              <w:rPr>
                <w:spacing w:val="11"/>
                <w:sz w:val="25"/>
                <w:szCs w:val="25"/>
              </w:rPr>
              <w:t>会</w:t>
            </w:r>
            <w:r>
              <w:rPr>
                <w:spacing w:val="85"/>
                <w:sz w:val="25"/>
                <w:szCs w:val="25"/>
              </w:rPr>
              <w:t xml:space="preserve"> </w:t>
            </w:r>
            <w:r>
              <w:rPr>
                <w:spacing w:val="11"/>
                <w:sz w:val="25"/>
                <w:szCs w:val="25"/>
              </w:rPr>
              <w:t>议</w:t>
            </w:r>
            <w:r>
              <w:rPr>
                <w:spacing w:val="85"/>
                <w:sz w:val="25"/>
                <w:szCs w:val="25"/>
              </w:rPr>
              <w:t xml:space="preserve"> </w:t>
            </w:r>
            <w:r>
              <w:rPr>
                <w:spacing w:val="11"/>
                <w:sz w:val="25"/>
                <w:szCs w:val="25"/>
              </w:rPr>
              <w:t>于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ab/>
            </w:r>
            <w:r>
              <w:rPr>
                <w:spacing w:val="1"/>
                <w:sz w:val="25"/>
                <w:szCs w:val="25"/>
              </w:rPr>
              <w:t>2021年10</w:t>
            </w:r>
            <w:r>
              <w:rPr>
                <w:spacing w:val="2"/>
                <w:sz w:val="25"/>
                <w:szCs w:val="25"/>
              </w:rPr>
              <w:t xml:space="preserve">  </w:t>
            </w:r>
            <w:r>
              <w:rPr>
                <w:spacing w:val="27"/>
                <w:sz w:val="25"/>
                <w:szCs w:val="25"/>
              </w:rPr>
              <w:t>月23日通</w:t>
            </w:r>
            <w:r>
              <w:rPr>
                <w:spacing w:val="1"/>
                <w:sz w:val="25"/>
                <w:szCs w:val="25"/>
              </w:rPr>
              <w:t xml:space="preserve">  </w:t>
            </w:r>
            <w:r>
              <w:rPr>
                <w:spacing w:val="2"/>
                <w:sz w:val="25"/>
                <w:szCs w:val="25"/>
              </w:rPr>
              <w:t>过，现予公</w:t>
            </w:r>
            <w:r>
              <w:rPr>
                <w:spacing w:val="3"/>
                <w:sz w:val="25"/>
                <w:szCs w:val="25"/>
              </w:rPr>
              <w:t xml:space="preserve"> </w:t>
            </w:r>
            <w:r>
              <w:rPr>
                <w:spacing w:val="2"/>
                <w:sz w:val="25"/>
                <w:szCs w:val="25"/>
              </w:rPr>
              <w:t>布，自2022</w:t>
            </w:r>
            <w:r>
              <w:rPr>
                <w:sz w:val="25"/>
                <w:szCs w:val="25"/>
              </w:rPr>
              <w:t xml:space="preserve"> </w:t>
            </w:r>
            <w:r>
              <w:rPr>
                <w:spacing w:val="34"/>
                <w:sz w:val="25"/>
                <w:szCs w:val="25"/>
              </w:rPr>
              <w:t>年1月1日</w:t>
            </w:r>
          </w:p>
          <w:p>
            <w:pPr>
              <w:pStyle w:val="TableText"/>
              <w:spacing w:line="220" w:lineRule="auto"/>
              <w:ind w:left="130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起施行。</w:t>
            </w:r>
          </w:p>
          <w:p>
            <w:pPr>
              <w:pStyle w:val="TableText"/>
              <w:spacing w:before="274" w:line="178" w:lineRule="auto"/>
              <w:ind w:left="585"/>
              <w:rPr>
                <w:sz w:val="25"/>
                <w:szCs w:val="25"/>
              </w:rPr>
            </w:pPr>
            <w:r>
              <w:rPr>
                <w:spacing w:val="-18"/>
                <w:sz w:val="25"/>
                <w:szCs w:val="25"/>
              </w:rPr>
              <w:t>【</w:t>
            </w:r>
            <w:r>
              <w:rPr>
                <w:spacing w:val="65"/>
                <w:sz w:val="25"/>
                <w:szCs w:val="25"/>
              </w:rPr>
              <w:t xml:space="preserve"> </w:t>
            </w:r>
            <w:r>
              <w:rPr>
                <w:spacing w:val="-18"/>
                <w:sz w:val="25"/>
                <w:szCs w:val="25"/>
              </w:rPr>
              <w:t>相</w:t>
            </w:r>
          </w:p>
        </w:tc>
        <w:tc>
          <w:tcPr>
            <w:tcW w:w="315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1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https://d.book118.com/446145202234010035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headerReference w:type="default" r:id="rId40"/>
      <w:pgSz w:w="11910" w:h="16840"/>
      <w:pgMar w:top="400" w:right="1695" w:bottom="0" w:left="167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2"/>
      <w:szCs w:val="32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3"/>
      <w:szCs w:val="2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header" Target="header12.xml" /><Relationship Id="rId17" Type="http://schemas.openxmlformats.org/officeDocument/2006/relationships/header" Target="header13.xml" /><Relationship Id="rId18" Type="http://schemas.openxmlformats.org/officeDocument/2006/relationships/header" Target="header14.xml" /><Relationship Id="rId19" Type="http://schemas.openxmlformats.org/officeDocument/2006/relationships/header" Target="header15.xml" /><Relationship Id="rId2" Type="http://schemas.openxmlformats.org/officeDocument/2006/relationships/webSettings" Target="webSettings.xml" /><Relationship Id="rId20" Type="http://schemas.openxmlformats.org/officeDocument/2006/relationships/header" Target="header16.xml" /><Relationship Id="rId21" Type="http://schemas.openxmlformats.org/officeDocument/2006/relationships/header" Target="header17.xml" /><Relationship Id="rId22" Type="http://schemas.openxmlformats.org/officeDocument/2006/relationships/header" Target="header18.xml" /><Relationship Id="rId23" Type="http://schemas.openxmlformats.org/officeDocument/2006/relationships/header" Target="header19.xml" /><Relationship Id="rId24" Type="http://schemas.openxmlformats.org/officeDocument/2006/relationships/header" Target="header20.xml" /><Relationship Id="rId25" Type="http://schemas.openxmlformats.org/officeDocument/2006/relationships/header" Target="header21.xml" /><Relationship Id="rId26" Type="http://schemas.openxmlformats.org/officeDocument/2006/relationships/header" Target="header22.xml" /><Relationship Id="rId27" Type="http://schemas.openxmlformats.org/officeDocument/2006/relationships/header" Target="header23.xml" /><Relationship Id="rId28" Type="http://schemas.openxmlformats.org/officeDocument/2006/relationships/header" Target="header24.xml" /><Relationship Id="rId29" Type="http://schemas.openxmlformats.org/officeDocument/2006/relationships/header" Target="header25.xml" /><Relationship Id="rId3" Type="http://schemas.openxmlformats.org/officeDocument/2006/relationships/fontTable" Target="fontTable.xml" /><Relationship Id="rId30" Type="http://schemas.openxmlformats.org/officeDocument/2006/relationships/header" Target="header26.xml" /><Relationship Id="rId31" Type="http://schemas.openxmlformats.org/officeDocument/2006/relationships/header" Target="header27.xml" /><Relationship Id="rId32" Type="http://schemas.openxmlformats.org/officeDocument/2006/relationships/header" Target="header28.xml" /><Relationship Id="rId33" Type="http://schemas.openxmlformats.org/officeDocument/2006/relationships/header" Target="header29.xml" /><Relationship Id="rId34" Type="http://schemas.openxmlformats.org/officeDocument/2006/relationships/header" Target="header30.xml" /><Relationship Id="rId35" Type="http://schemas.openxmlformats.org/officeDocument/2006/relationships/header" Target="header31.xml" /><Relationship Id="rId36" Type="http://schemas.openxmlformats.org/officeDocument/2006/relationships/header" Target="header32.xml" /><Relationship Id="rId37" Type="http://schemas.openxmlformats.org/officeDocument/2006/relationships/header" Target="header33.xml" /><Relationship Id="rId38" Type="http://schemas.openxmlformats.org/officeDocument/2006/relationships/header" Target="header34.xml" /><Relationship Id="rId39" Type="http://schemas.openxmlformats.org/officeDocument/2006/relationships/hyperlink" Target="https://d.book118.com/446145202234010035" TargetMode="External" /><Relationship Id="rId4" Type="http://schemas.openxmlformats.org/officeDocument/2006/relationships/header" Target="header1.xml" /><Relationship Id="rId40" Type="http://schemas.openxmlformats.org/officeDocument/2006/relationships/header" Target="header35.xml" /><Relationship Id="rId41" Type="http://schemas.openxmlformats.org/officeDocument/2006/relationships/theme" Target="theme/theme1.xml" /><Relationship Id="rId42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header" Target="header4.xml" /><Relationship Id="rId9" Type="http://schemas.openxmlformats.org/officeDocument/2006/relationships/header" Target="head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2024-01-18T21:06:34Z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2024-01-18T21:06:37Z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65a92253032f5a00202c9d16wl</vt:lpwstr>
  </property>
</Properties>
</file>