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0" w:history="1">
        <w:r>
          <w:rPr>
            <w:rFonts w:ascii="仿宋" w:eastAsia="仿宋" w:hAnsi="仿宋" w:cs="仿宋" w:hint="eastAsia"/>
            <w:lang w:eastAsia="zh-CN"/>
          </w:rPr>
          <w:t>概论</w:t>
        </w:r>
        <w:r>
          <w:tab/>
        </w:r>
        <w:r>
          <w:fldChar w:fldCharType="begin"/>
        </w:r>
        <w:r>
          <w:instrText xml:space="preserve"> PAGEREF _Toc31350 \h </w:instrText>
        </w:r>
        <w:r>
          <w:fldChar w:fldCharType="separate"/>
        </w:r>
        <w:r>
          <w:t>3</w:t>
        </w:r>
        <w:r>
          <w:fldChar w:fldCharType="end"/>
        </w:r>
      </w:hyperlink>
    </w:p>
    <w:p>
      <w:pPr>
        <w:pStyle w:val="TOC1"/>
        <w:tabs>
          <w:tab w:val="right" w:leader="dot" w:pos="8306"/>
        </w:tabs>
      </w:pPr>
      <w:hyperlink w:anchor="_Toc6513" w:history="1">
        <w:r>
          <w:rPr>
            <w:rFonts w:ascii="仿宋" w:eastAsia="仿宋" w:hAnsi="仿宋" w:cs="仿宋" w:hint="eastAsia"/>
            <w:lang w:eastAsia="zh-CN"/>
          </w:rPr>
          <w:t>一、经济影响分析</w:t>
        </w:r>
        <w:r>
          <w:tab/>
        </w:r>
        <w:r>
          <w:fldChar w:fldCharType="begin"/>
        </w:r>
        <w:r>
          <w:instrText xml:space="preserve"> PAGEREF _Toc6513 \h </w:instrText>
        </w:r>
        <w:r>
          <w:fldChar w:fldCharType="separate"/>
        </w:r>
        <w:r>
          <w:t>3</w:t>
        </w:r>
        <w:r>
          <w:fldChar w:fldCharType="end"/>
        </w:r>
      </w:hyperlink>
    </w:p>
    <w:p>
      <w:pPr>
        <w:pStyle w:val="TOC2"/>
        <w:tabs>
          <w:tab w:val="right" w:leader="dot" w:pos="8306"/>
        </w:tabs>
      </w:pPr>
      <w:hyperlink w:anchor="_Toc22057" w:history="1">
        <w:r>
          <w:rPr>
            <w:rFonts w:ascii="仿宋" w:eastAsia="仿宋" w:hAnsi="仿宋" w:cs="仿宋" w:hint="eastAsia"/>
            <w:lang w:eastAsia="zh-CN"/>
          </w:rPr>
          <w:t>(一)、经济费用效益或费用效果分析</w:t>
        </w:r>
        <w:r>
          <w:tab/>
        </w:r>
        <w:r>
          <w:fldChar w:fldCharType="begin"/>
        </w:r>
        <w:r>
          <w:instrText xml:space="preserve"> PAGEREF _Toc22057 \h </w:instrText>
        </w:r>
        <w:r>
          <w:fldChar w:fldCharType="separate"/>
        </w:r>
        <w:r>
          <w:t>3</w:t>
        </w:r>
        <w:r>
          <w:fldChar w:fldCharType="end"/>
        </w:r>
      </w:hyperlink>
    </w:p>
    <w:p>
      <w:pPr>
        <w:pStyle w:val="TOC2"/>
        <w:tabs>
          <w:tab w:val="right" w:leader="dot" w:pos="8306"/>
        </w:tabs>
      </w:pPr>
      <w:hyperlink w:anchor="_Toc1396" w:history="1">
        <w:r>
          <w:rPr>
            <w:rFonts w:ascii="仿宋" w:eastAsia="仿宋" w:hAnsi="仿宋" w:cs="仿宋" w:hint="eastAsia"/>
            <w:lang w:eastAsia="zh-CN"/>
          </w:rPr>
          <w:t>(二)、行业影响分析</w:t>
        </w:r>
        <w:r>
          <w:tab/>
        </w:r>
        <w:r>
          <w:fldChar w:fldCharType="begin"/>
        </w:r>
        <w:r>
          <w:instrText xml:space="preserve"> PAGEREF _Toc1396 \h </w:instrText>
        </w:r>
        <w:r>
          <w:fldChar w:fldCharType="separate"/>
        </w:r>
        <w:r>
          <w:t>5</w:t>
        </w:r>
        <w:r>
          <w:fldChar w:fldCharType="end"/>
        </w:r>
      </w:hyperlink>
    </w:p>
    <w:p>
      <w:pPr>
        <w:pStyle w:val="TOC2"/>
        <w:tabs>
          <w:tab w:val="right" w:leader="dot" w:pos="8306"/>
        </w:tabs>
      </w:pPr>
      <w:hyperlink w:anchor="_Toc28653" w:history="1">
        <w:r>
          <w:rPr>
            <w:rFonts w:ascii="仿宋" w:eastAsia="仿宋" w:hAnsi="仿宋" w:cs="仿宋" w:hint="eastAsia"/>
            <w:lang w:eastAsia="zh-CN"/>
          </w:rPr>
          <w:t>(三)、区域经济影响分析</w:t>
        </w:r>
        <w:r>
          <w:tab/>
        </w:r>
        <w:r>
          <w:fldChar w:fldCharType="begin"/>
        </w:r>
        <w:r>
          <w:instrText xml:space="preserve"> PAGEREF _Toc28653 \h </w:instrText>
        </w:r>
        <w:r>
          <w:fldChar w:fldCharType="separate"/>
        </w:r>
        <w:r>
          <w:t>7</w:t>
        </w:r>
        <w:r>
          <w:fldChar w:fldCharType="end"/>
        </w:r>
      </w:hyperlink>
    </w:p>
    <w:p>
      <w:pPr>
        <w:pStyle w:val="TOC2"/>
        <w:tabs>
          <w:tab w:val="right" w:leader="dot" w:pos="8306"/>
        </w:tabs>
      </w:pPr>
      <w:hyperlink w:anchor="_Toc3430" w:history="1">
        <w:r>
          <w:rPr>
            <w:rFonts w:ascii="仿宋" w:eastAsia="仿宋" w:hAnsi="仿宋" w:cs="仿宋" w:hint="eastAsia"/>
            <w:lang w:eastAsia="zh-CN"/>
          </w:rPr>
          <w:t>(四)、宏观经济影响分析</w:t>
        </w:r>
        <w:r>
          <w:tab/>
        </w:r>
        <w:r>
          <w:fldChar w:fldCharType="begin"/>
        </w:r>
        <w:r>
          <w:instrText xml:space="preserve"> PAGEREF _Toc3430 \h </w:instrText>
        </w:r>
        <w:r>
          <w:fldChar w:fldCharType="separate"/>
        </w:r>
        <w:r>
          <w:t>8</w:t>
        </w:r>
        <w:r>
          <w:fldChar w:fldCharType="end"/>
        </w:r>
      </w:hyperlink>
    </w:p>
    <w:p>
      <w:pPr>
        <w:pStyle w:val="TOC1"/>
        <w:tabs>
          <w:tab w:val="right" w:leader="dot" w:pos="8306"/>
        </w:tabs>
      </w:pPr>
      <w:hyperlink w:anchor="_Toc3193" w:history="1">
        <w:r>
          <w:rPr>
            <w:rFonts w:ascii="仿宋" w:eastAsia="仿宋" w:hAnsi="仿宋" w:cs="仿宋" w:hint="eastAsia"/>
            <w:lang w:eastAsia="zh-CN"/>
          </w:rPr>
          <w:t>二、资源开发及综合利用分析</w:t>
        </w:r>
        <w:r>
          <w:tab/>
        </w:r>
        <w:r>
          <w:fldChar w:fldCharType="begin"/>
        </w:r>
        <w:r>
          <w:instrText xml:space="preserve"> PAGEREF _Toc3193 \h </w:instrText>
        </w:r>
        <w:r>
          <w:fldChar w:fldCharType="separate"/>
        </w:r>
        <w:r>
          <w:t>9</w:t>
        </w:r>
        <w:r>
          <w:fldChar w:fldCharType="end"/>
        </w:r>
      </w:hyperlink>
    </w:p>
    <w:p>
      <w:pPr>
        <w:pStyle w:val="TOC2"/>
        <w:tabs>
          <w:tab w:val="right" w:leader="dot" w:pos="8306"/>
        </w:tabs>
      </w:pPr>
      <w:hyperlink w:anchor="_Toc32309" w:history="1">
        <w:r>
          <w:rPr>
            <w:rFonts w:ascii="仿宋" w:eastAsia="仿宋" w:hAnsi="仿宋" w:cs="仿宋" w:hint="eastAsia"/>
            <w:lang w:eastAsia="zh-CN"/>
          </w:rPr>
          <w:t>(一)、资源开发方案</w:t>
        </w:r>
        <w:r>
          <w:tab/>
        </w:r>
        <w:r>
          <w:fldChar w:fldCharType="begin"/>
        </w:r>
        <w:r>
          <w:instrText xml:space="preserve"> PAGEREF _Toc32309 \h </w:instrText>
        </w:r>
        <w:r>
          <w:fldChar w:fldCharType="separate"/>
        </w:r>
        <w:r>
          <w:t>9</w:t>
        </w:r>
        <w:r>
          <w:fldChar w:fldCharType="end"/>
        </w:r>
      </w:hyperlink>
    </w:p>
    <w:p>
      <w:pPr>
        <w:pStyle w:val="TOC2"/>
        <w:tabs>
          <w:tab w:val="right" w:leader="dot" w:pos="8306"/>
        </w:tabs>
      </w:pPr>
      <w:hyperlink w:anchor="_Toc15318" w:history="1">
        <w:r>
          <w:rPr>
            <w:rFonts w:ascii="仿宋" w:eastAsia="仿宋" w:hAnsi="仿宋" w:cs="仿宋" w:hint="eastAsia"/>
            <w:lang w:eastAsia="zh-CN"/>
          </w:rPr>
          <w:t>(二)、资源利用方案</w:t>
        </w:r>
        <w:r>
          <w:tab/>
        </w:r>
        <w:r>
          <w:fldChar w:fldCharType="begin"/>
        </w:r>
        <w:r>
          <w:instrText xml:space="preserve"> PAGEREF _Toc15318 \h </w:instrText>
        </w:r>
        <w:r>
          <w:fldChar w:fldCharType="separate"/>
        </w:r>
        <w:r>
          <w:t>10</w:t>
        </w:r>
        <w:r>
          <w:fldChar w:fldCharType="end"/>
        </w:r>
      </w:hyperlink>
    </w:p>
    <w:p>
      <w:pPr>
        <w:pStyle w:val="TOC2"/>
        <w:tabs>
          <w:tab w:val="right" w:leader="dot" w:pos="8306"/>
        </w:tabs>
      </w:pPr>
      <w:hyperlink w:anchor="_Toc27495" w:history="1">
        <w:r>
          <w:rPr>
            <w:rFonts w:ascii="仿宋" w:eastAsia="仿宋" w:hAnsi="仿宋" w:cs="仿宋" w:hint="eastAsia"/>
            <w:lang w:eastAsia="zh-CN"/>
          </w:rPr>
          <w:t>(三)、资源节约措施</w:t>
        </w:r>
        <w:r>
          <w:tab/>
        </w:r>
        <w:r>
          <w:fldChar w:fldCharType="begin"/>
        </w:r>
        <w:r>
          <w:instrText xml:space="preserve"> PAGEREF _Toc27495 \h </w:instrText>
        </w:r>
        <w:r>
          <w:fldChar w:fldCharType="separate"/>
        </w:r>
        <w:r>
          <w:t>12</w:t>
        </w:r>
        <w:r>
          <w:fldChar w:fldCharType="end"/>
        </w:r>
      </w:hyperlink>
    </w:p>
    <w:p>
      <w:pPr>
        <w:pStyle w:val="TOC1"/>
        <w:tabs>
          <w:tab w:val="right" w:leader="dot" w:pos="8306"/>
        </w:tabs>
      </w:pPr>
      <w:hyperlink w:anchor="_Toc133" w:history="1">
        <w:r>
          <w:rPr>
            <w:rFonts w:ascii="仿宋" w:eastAsia="仿宋" w:hAnsi="仿宋" w:cs="仿宋" w:hint="eastAsia"/>
            <w:lang w:eastAsia="zh-CN"/>
          </w:rPr>
          <w:t>三、丙纶项目概论</w:t>
        </w:r>
        <w:r>
          <w:tab/>
        </w:r>
        <w:r>
          <w:fldChar w:fldCharType="begin"/>
        </w:r>
        <w:r>
          <w:instrText xml:space="preserve"> PAGEREF _Toc133 \h </w:instrText>
        </w:r>
        <w:r>
          <w:fldChar w:fldCharType="separate"/>
        </w:r>
        <w:r>
          <w:t>13</w:t>
        </w:r>
        <w:r>
          <w:fldChar w:fldCharType="end"/>
        </w:r>
      </w:hyperlink>
    </w:p>
    <w:p>
      <w:pPr>
        <w:pStyle w:val="TOC2"/>
        <w:tabs>
          <w:tab w:val="right" w:leader="dot" w:pos="8306"/>
        </w:tabs>
      </w:pPr>
      <w:hyperlink w:anchor="_Toc32302" w:history="1">
        <w:r>
          <w:rPr>
            <w:rFonts w:ascii="仿宋" w:eastAsia="仿宋" w:hAnsi="仿宋" w:cs="仿宋" w:hint="eastAsia"/>
            <w:lang w:eastAsia="zh-CN"/>
          </w:rPr>
          <w:t>(一)、项目申报单位概况</w:t>
        </w:r>
        <w:r>
          <w:tab/>
        </w:r>
        <w:r>
          <w:fldChar w:fldCharType="begin"/>
        </w:r>
        <w:r>
          <w:instrText xml:space="preserve"> PAGEREF _Toc32302 \h </w:instrText>
        </w:r>
        <w:r>
          <w:fldChar w:fldCharType="separate"/>
        </w:r>
        <w:r>
          <w:t>13</w:t>
        </w:r>
        <w:r>
          <w:fldChar w:fldCharType="end"/>
        </w:r>
      </w:hyperlink>
    </w:p>
    <w:p>
      <w:pPr>
        <w:pStyle w:val="TOC2"/>
        <w:tabs>
          <w:tab w:val="right" w:leader="dot" w:pos="8306"/>
        </w:tabs>
      </w:pPr>
      <w:hyperlink w:anchor="_Toc5341" w:history="1">
        <w:r>
          <w:rPr>
            <w:rFonts w:ascii="仿宋" w:eastAsia="仿宋" w:hAnsi="仿宋" w:cs="仿宋" w:hint="eastAsia"/>
            <w:lang w:eastAsia="zh-CN"/>
          </w:rPr>
          <w:t>(二)、项目概况</w:t>
        </w:r>
        <w:r>
          <w:tab/>
        </w:r>
        <w:r>
          <w:fldChar w:fldCharType="begin"/>
        </w:r>
        <w:r>
          <w:instrText xml:space="preserve"> PAGEREF _Toc5341 \h </w:instrText>
        </w:r>
        <w:r>
          <w:fldChar w:fldCharType="separate"/>
        </w:r>
        <w:r>
          <w:t>14</w:t>
        </w:r>
        <w:r>
          <w:fldChar w:fldCharType="end"/>
        </w:r>
      </w:hyperlink>
    </w:p>
    <w:p>
      <w:pPr>
        <w:pStyle w:val="TOC1"/>
        <w:tabs>
          <w:tab w:val="right" w:leader="dot" w:pos="8306"/>
        </w:tabs>
      </w:pPr>
      <w:hyperlink w:anchor="_Toc3521" w:history="1">
        <w:r>
          <w:rPr>
            <w:rFonts w:ascii="仿宋" w:eastAsia="仿宋" w:hAnsi="仿宋" w:cs="仿宋" w:hint="eastAsia"/>
            <w:lang w:eastAsia="zh-CN"/>
          </w:rPr>
          <w:t>四、项目选址研究</w:t>
        </w:r>
        <w:r>
          <w:tab/>
        </w:r>
        <w:r>
          <w:fldChar w:fldCharType="begin"/>
        </w:r>
        <w:r>
          <w:instrText xml:space="preserve"> PAGEREF _Toc3521 \h </w:instrText>
        </w:r>
        <w:r>
          <w:fldChar w:fldCharType="separate"/>
        </w:r>
        <w:r>
          <w:t>17</w:t>
        </w:r>
        <w:r>
          <w:fldChar w:fldCharType="end"/>
        </w:r>
      </w:hyperlink>
    </w:p>
    <w:p>
      <w:pPr>
        <w:pStyle w:val="TOC2"/>
        <w:tabs>
          <w:tab w:val="right" w:leader="dot" w:pos="8306"/>
        </w:tabs>
      </w:pPr>
      <w:hyperlink w:anchor="_Toc26737" w:history="1">
        <w:r>
          <w:rPr>
            <w:rFonts w:ascii="仿宋" w:eastAsia="仿宋" w:hAnsi="仿宋" w:cs="仿宋" w:hint="eastAsia"/>
            <w:lang w:eastAsia="zh-CN"/>
          </w:rPr>
          <w:t>(一)、项目选址原则</w:t>
        </w:r>
        <w:r>
          <w:tab/>
        </w:r>
        <w:r>
          <w:fldChar w:fldCharType="begin"/>
        </w:r>
        <w:r>
          <w:instrText xml:space="preserve"> PAGEREF _Toc26737 \h </w:instrText>
        </w:r>
        <w:r>
          <w:fldChar w:fldCharType="separate"/>
        </w:r>
        <w:r>
          <w:t>17</w:t>
        </w:r>
        <w:r>
          <w:fldChar w:fldCharType="end"/>
        </w:r>
      </w:hyperlink>
    </w:p>
    <w:p>
      <w:pPr>
        <w:pStyle w:val="TOC2"/>
        <w:tabs>
          <w:tab w:val="right" w:leader="dot" w:pos="8306"/>
        </w:tabs>
      </w:pPr>
      <w:hyperlink w:anchor="_Toc21437" w:history="1">
        <w:r>
          <w:rPr>
            <w:rFonts w:ascii="仿宋" w:eastAsia="仿宋" w:hAnsi="仿宋" w:cs="仿宋" w:hint="eastAsia"/>
            <w:lang w:eastAsia="zh-CN"/>
          </w:rPr>
          <w:t>(二)、项目选址</w:t>
        </w:r>
        <w:r>
          <w:tab/>
        </w:r>
        <w:r>
          <w:fldChar w:fldCharType="begin"/>
        </w:r>
        <w:r>
          <w:instrText xml:space="preserve"> PAGEREF _Toc21437 \h </w:instrText>
        </w:r>
        <w:r>
          <w:fldChar w:fldCharType="separate"/>
        </w:r>
        <w:r>
          <w:t>20</w:t>
        </w:r>
        <w:r>
          <w:fldChar w:fldCharType="end"/>
        </w:r>
      </w:hyperlink>
    </w:p>
    <w:p>
      <w:pPr>
        <w:pStyle w:val="TOC2"/>
        <w:tabs>
          <w:tab w:val="right" w:leader="dot" w:pos="8306"/>
        </w:tabs>
      </w:pPr>
      <w:hyperlink w:anchor="_Toc32118" w:history="1">
        <w:r>
          <w:rPr>
            <w:rFonts w:ascii="仿宋" w:eastAsia="仿宋" w:hAnsi="仿宋" w:cs="仿宋" w:hint="eastAsia"/>
            <w:lang w:eastAsia="zh-CN"/>
          </w:rPr>
          <w:t>(三)、建设条件分析</w:t>
        </w:r>
        <w:r>
          <w:tab/>
        </w:r>
        <w:r>
          <w:fldChar w:fldCharType="begin"/>
        </w:r>
        <w:r>
          <w:instrText xml:space="preserve"> PAGEREF _Toc32118 \h </w:instrText>
        </w:r>
        <w:r>
          <w:fldChar w:fldCharType="separate"/>
        </w:r>
        <w:r>
          <w:t>22</w:t>
        </w:r>
        <w:r>
          <w:fldChar w:fldCharType="end"/>
        </w:r>
      </w:hyperlink>
    </w:p>
    <w:p>
      <w:pPr>
        <w:pStyle w:val="TOC2"/>
        <w:tabs>
          <w:tab w:val="right" w:leader="dot" w:pos="8306"/>
        </w:tabs>
      </w:pPr>
      <w:hyperlink w:anchor="_Toc25699" w:history="1">
        <w:r>
          <w:rPr>
            <w:rFonts w:ascii="仿宋" w:eastAsia="仿宋" w:hAnsi="仿宋" w:cs="仿宋" w:hint="eastAsia"/>
            <w:lang w:eastAsia="zh-CN"/>
          </w:rPr>
          <w:t>(四)、用地控制指标</w:t>
        </w:r>
        <w:r>
          <w:tab/>
        </w:r>
        <w:r>
          <w:fldChar w:fldCharType="begin"/>
        </w:r>
        <w:r>
          <w:instrText xml:space="preserve"> PAGEREF _Toc25699 \h </w:instrText>
        </w:r>
        <w:r>
          <w:fldChar w:fldCharType="separate"/>
        </w:r>
        <w:r>
          <w:t>23</w:t>
        </w:r>
        <w:r>
          <w:fldChar w:fldCharType="end"/>
        </w:r>
      </w:hyperlink>
    </w:p>
    <w:p>
      <w:pPr>
        <w:pStyle w:val="TOC2"/>
        <w:tabs>
          <w:tab w:val="right" w:leader="dot" w:pos="8306"/>
        </w:tabs>
      </w:pPr>
      <w:hyperlink w:anchor="_Toc20096" w:history="1">
        <w:r>
          <w:rPr>
            <w:rFonts w:ascii="仿宋" w:eastAsia="仿宋" w:hAnsi="仿宋" w:cs="仿宋" w:hint="eastAsia"/>
            <w:lang w:eastAsia="zh-CN"/>
          </w:rPr>
          <w:t>(五)、地总体要求</w:t>
        </w:r>
        <w:r>
          <w:tab/>
        </w:r>
        <w:r>
          <w:fldChar w:fldCharType="begin"/>
        </w:r>
        <w:r>
          <w:instrText xml:space="preserve"> PAGEREF _Toc20096 \h </w:instrText>
        </w:r>
        <w:r>
          <w:fldChar w:fldCharType="separate"/>
        </w:r>
        <w:r>
          <w:t>24</w:t>
        </w:r>
        <w:r>
          <w:fldChar w:fldCharType="end"/>
        </w:r>
      </w:hyperlink>
    </w:p>
    <w:p>
      <w:pPr>
        <w:pStyle w:val="TOC2"/>
        <w:tabs>
          <w:tab w:val="right" w:leader="dot" w:pos="8306"/>
        </w:tabs>
      </w:pPr>
      <w:hyperlink w:anchor="_Toc4587" w:history="1">
        <w:r>
          <w:rPr>
            <w:rFonts w:ascii="仿宋" w:eastAsia="仿宋" w:hAnsi="仿宋" w:cs="仿宋" w:hint="eastAsia"/>
            <w:lang w:eastAsia="zh-CN"/>
          </w:rPr>
          <w:t>(六)、节约用地措施</w:t>
        </w:r>
        <w:r>
          <w:tab/>
        </w:r>
        <w:r>
          <w:fldChar w:fldCharType="begin"/>
        </w:r>
        <w:r>
          <w:instrText xml:space="preserve"> PAGEREF _Toc4587 \h </w:instrText>
        </w:r>
        <w:r>
          <w:fldChar w:fldCharType="separate"/>
        </w:r>
        <w:r>
          <w:t>26</w:t>
        </w:r>
        <w:r>
          <w:fldChar w:fldCharType="end"/>
        </w:r>
      </w:hyperlink>
    </w:p>
    <w:p>
      <w:pPr>
        <w:pStyle w:val="TOC2"/>
        <w:tabs>
          <w:tab w:val="right" w:leader="dot" w:pos="8306"/>
        </w:tabs>
      </w:pPr>
      <w:hyperlink w:anchor="_Toc26390" w:history="1">
        <w:r>
          <w:rPr>
            <w:rFonts w:ascii="仿宋" w:eastAsia="仿宋" w:hAnsi="仿宋" w:cs="仿宋" w:hint="eastAsia"/>
            <w:lang w:eastAsia="zh-CN"/>
          </w:rPr>
          <w:t>(七)、选址综合评价</w:t>
        </w:r>
        <w:r>
          <w:tab/>
        </w:r>
        <w:r>
          <w:fldChar w:fldCharType="begin"/>
        </w:r>
        <w:r>
          <w:instrText xml:space="preserve"> PAGEREF _Toc26390 \h </w:instrText>
        </w:r>
        <w:r>
          <w:fldChar w:fldCharType="separate"/>
        </w:r>
        <w:r>
          <w:t>27</w:t>
        </w:r>
        <w:r>
          <w:fldChar w:fldCharType="end"/>
        </w:r>
      </w:hyperlink>
    </w:p>
    <w:p>
      <w:pPr>
        <w:pStyle w:val="TOC1"/>
        <w:tabs>
          <w:tab w:val="right" w:leader="dot" w:pos="8306"/>
        </w:tabs>
      </w:pPr>
      <w:hyperlink w:anchor="_Toc23363" w:history="1">
        <w:r>
          <w:rPr>
            <w:rFonts w:ascii="仿宋" w:eastAsia="仿宋" w:hAnsi="仿宋" w:cs="仿宋" w:hint="eastAsia"/>
            <w:lang w:eastAsia="zh-CN"/>
          </w:rPr>
          <w:t>五、社会影响分析</w:t>
        </w:r>
        <w:r>
          <w:tab/>
        </w:r>
        <w:r>
          <w:fldChar w:fldCharType="begin"/>
        </w:r>
        <w:r>
          <w:instrText xml:space="preserve"> PAGEREF _Toc23363 \h </w:instrText>
        </w:r>
        <w:r>
          <w:fldChar w:fldCharType="separate"/>
        </w:r>
        <w:r>
          <w:t>28</w:t>
        </w:r>
        <w:r>
          <w:fldChar w:fldCharType="end"/>
        </w:r>
      </w:hyperlink>
    </w:p>
    <w:p>
      <w:pPr>
        <w:pStyle w:val="TOC2"/>
        <w:tabs>
          <w:tab w:val="right" w:leader="dot" w:pos="8306"/>
        </w:tabs>
      </w:pPr>
      <w:hyperlink w:anchor="_Toc28133" w:history="1">
        <w:r>
          <w:rPr>
            <w:rFonts w:ascii="仿宋" w:eastAsia="仿宋" w:hAnsi="仿宋" w:cs="仿宋" w:hint="eastAsia"/>
            <w:lang w:eastAsia="zh-CN"/>
          </w:rPr>
          <w:t>(一)、社会影响效果分析</w:t>
        </w:r>
        <w:r>
          <w:tab/>
        </w:r>
        <w:r>
          <w:fldChar w:fldCharType="begin"/>
        </w:r>
        <w:r>
          <w:instrText xml:space="preserve"> PAGEREF _Toc28133 \h </w:instrText>
        </w:r>
        <w:r>
          <w:fldChar w:fldCharType="separate"/>
        </w:r>
        <w:r>
          <w:t>28</w:t>
        </w:r>
        <w:r>
          <w:fldChar w:fldCharType="end"/>
        </w:r>
      </w:hyperlink>
    </w:p>
    <w:p>
      <w:pPr>
        <w:pStyle w:val="TOC2"/>
        <w:tabs>
          <w:tab w:val="right" w:leader="dot" w:pos="8306"/>
        </w:tabs>
      </w:pPr>
      <w:hyperlink w:anchor="_Toc18930" w:history="1">
        <w:r>
          <w:rPr>
            <w:rFonts w:ascii="仿宋" w:eastAsia="仿宋" w:hAnsi="仿宋" w:cs="仿宋" w:hint="eastAsia"/>
            <w:lang w:eastAsia="zh-CN"/>
          </w:rPr>
          <w:t>(二)、社会适应性分析</w:t>
        </w:r>
        <w:r>
          <w:tab/>
        </w:r>
        <w:r>
          <w:fldChar w:fldCharType="begin"/>
        </w:r>
        <w:r>
          <w:instrText xml:space="preserve"> PAGEREF _Toc18930 \h </w:instrText>
        </w:r>
        <w:r>
          <w:fldChar w:fldCharType="separate"/>
        </w:r>
        <w:r>
          <w:t>31</w:t>
        </w:r>
        <w:r>
          <w:fldChar w:fldCharType="end"/>
        </w:r>
      </w:hyperlink>
    </w:p>
    <w:p>
      <w:pPr>
        <w:pStyle w:val="TOC2"/>
        <w:tabs>
          <w:tab w:val="right" w:leader="dot" w:pos="8306"/>
        </w:tabs>
      </w:pPr>
      <w:hyperlink w:anchor="_Toc5538" w:history="1">
        <w:r>
          <w:rPr>
            <w:rFonts w:ascii="仿宋" w:eastAsia="仿宋" w:hAnsi="仿宋" w:cs="仿宋" w:hint="eastAsia"/>
            <w:lang w:eastAsia="zh-CN"/>
          </w:rPr>
          <w:t>(三)、社会风险及对策分析</w:t>
        </w:r>
        <w:r>
          <w:tab/>
        </w:r>
        <w:r>
          <w:fldChar w:fldCharType="begin"/>
        </w:r>
        <w:r>
          <w:instrText xml:space="preserve"> PAGEREF _Toc5538 \h </w:instrText>
        </w:r>
        <w:r>
          <w:fldChar w:fldCharType="separate"/>
        </w:r>
        <w:r>
          <w:t>32</w:t>
        </w:r>
        <w:r>
          <w:fldChar w:fldCharType="end"/>
        </w:r>
      </w:hyperlink>
    </w:p>
    <w:p>
      <w:pPr>
        <w:pStyle w:val="TOC1"/>
        <w:tabs>
          <w:tab w:val="right" w:leader="dot" w:pos="8306"/>
        </w:tabs>
      </w:pPr>
      <w:hyperlink w:anchor="_Toc32765" w:history="1">
        <w:r>
          <w:rPr>
            <w:rFonts w:ascii="仿宋" w:eastAsia="仿宋" w:hAnsi="仿宋" w:cs="仿宋" w:hint="eastAsia"/>
            <w:lang w:eastAsia="zh-CN"/>
          </w:rPr>
          <w:t>六、发展规划、产业政策和行业准入分析</w:t>
        </w:r>
        <w:r>
          <w:tab/>
        </w:r>
        <w:r>
          <w:fldChar w:fldCharType="begin"/>
        </w:r>
        <w:r>
          <w:instrText xml:space="preserve"> PAGEREF _Toc32765 \h </w:instrText>
        </w:r>
        <w:r>
          <w:fldChar w:fldCharType="separate"/>
        </w:r>
        <w:r>
          <w:t>36</w:t>
        </w:r>
        <w:r>
          <w:fldChar w:fldCharType="end"/>
        </w:r>
      </w:hyperlink>
    </w:p>
    <w:p>
      <w:pPr>
        <w:pStyle w:val="TOC2"/>
        <w:tabs>
          <w:tab w:val="right" w:leader="dot" w:pos="8306"/>
        </w:tabs>
      </w:pPr>
      <w:hyperlink w:anchor="_Toc20950" w:history="1">
        <w:r>
          <w:rPr>
            <w:rFonts w:ascii="仿宋" w:eastAsia="仿宋" w:hAnsi="仿宋" w:cs="仿宋" w:hint="eastAsia"/>
            <w:lang w:eastAsia="zh-CN"/>
          </w:rPr>
          <w:t>(一)、发展规划分析</w:t>
        </w:r>
        <w:r>
          <w:tab/>
        </w:r>
        <w:r>
          <w:fldChar w:fldCharType="begin"/>
        </w:r>
        <w:r>
          <w:instrText xml:space="preserve"> PAGEREF _Toc20950 \h </w:instrText>
        </w:r>
        <w:r>
          <w:fldChar w:fldCharType="separate"/>
        </w:r>
        <w:r>
          <w:t>36</w:t>
        </w:r>
        <w:r>
          <w:fldChar w:fldCharType="end"/>
        </w:r>
      </w:hyperlink>
    </w:p>
    <w:p>
      <w:pPr>
        <w:pStyle w:val="TOC2"/>
        <w:tabs>
          <w:tab w:val="right" w:leader="dot" w:pos="8306"/>
        </w:tabs>
      </w:pPr>
      <w:hyperlink w:anchor="_Toc32252" w:history="1">
        <w:r>
          <w:rPr>
            <w:rFonts w:ascii="仿宋" w:eastAsia="仿宋" w:hAnsi="仿宋" w:cs="仿宋" w:hint="eastAsia"/>
            <w:lang w:eastAsia="zh-CN"/>
          </w:rPr>
          <w:t>(二)、产业政策分析</w:t>
        </w:r>
        <w:r>
          <w:tab/>
        </w:r>
        <w:r>
          <w:fldChar w:fldCharType="begin"/>
        </w:r>
        <w:r>
          <w:instrText xml:space="preserve"> PAGEREF _Toc32252 \h </w:instrText>
        </w:r>
        <w:r>
          <w:fldChar w:fldCharType="separate"/>
        </w:r>
        <w:r>
          <w:t>37</w:t>
        </w:r>
        <w:r>
          <w:fldChar w:fldCharType="end"/>
        </w:r>
      </w:hyperlink>
    </w:p>
    <w:p>
      <w:pPr>
        <w:pStyle w:val="TOC2"/>
        <w:tabs>
          <w:tab w:val="right" w:leader="dot" w:pos="8306"/>
        </w:tabs>
      </w:pPr>
      <w:hyperlink w:anchor="_Toc22312" w:history="1">
        <w:r>
          <w:rPr>
            <w:rFonts w:ascii="仿宋" w:eastAsia="仿宋" w:hAnsi="仿宋" w:cs="仿宋" w:hint="eastAsia"/>
            <w:lang w:eastAsia="zh-CN"/>
          </w:rPr>
          <w:t>(三)、行业准入分析</w:t>
        </w:r>
        <w:r>
          <w:tab/>
        </w:r>
        <w:r>
          <w:fldChar w:fldCharType="begin"/>
        </w:r>
        <w:r>
          <w:instrText xml:space="preserve"> PAGEREF _Toc22312 \h </w:instrText>
        </w:r>
        <w:r>
          <w:fldChar w:fldCharType="separate"/>
        </w:r>
        <w:r>
          <w:t>39</w:t>
        </w:r>
        <w:r>
          <w:fldChar w:fldCharType="end"/>
        </w:r>
      </w:hyperlink>
    </w:p>
    <w:p>
      <w:pPr>
        <w:pStyle w:val="TOC1"/>
        <w:tabs>
          <w:tab w:val="right" w:leader="dot" w:pos="8306"/>
        </w:tabs>
      </w:pPr>
      <w:hyperlink w:anchor="_Toc10941" w:history="1">
        <w:r>
          <w:rPr>
            <w:rFonts w:ascii="仿宋" w:eastAsia="仿宋" w:hAnsi="仿宋" w:cs="仿宋" w:hint="eastAsia"/>
            <w:lang w:eastAsia="zh-CN"/>
          </w:rPr>
          <w:t>七、技术创新与产业升级</w:t>
        </w:r>
        <w:r>
          <w:tab/>
        </w:r>
        <w:r>
          <w:fldChar w:fldCharType="begin"/>
        </w:r>
        <w:r>
          <w:instrText xml:space="preserve"> PAGEREF _Toc10941 \h </w:instrText>
        </w:r>
        <w:r>
          <w:fldChar w:fldCharType="separate"/>
        </w:r>
        <w:r>
          <w:t>40</w:t>
        </w:r>
        <w:r>
          <w:fldChar w:fldCharType="end"/>
        </w:r>
      </w:hyperlink>
    </w:p>
    <w:p>
      <w:pPr>
        <w:pStyle w:val="TOC2"/>
        <w:tabs>
          <w:tab w:val="right" w:leader="dot" w:pos="8306"/>
        </w:tabs>
      </w:pPr>
      <w:hyperlink w:anchor="_Toc27363" w:history="1">
        <w:r>
          <w:rPr>
            <w:rFonts w:ascii="仿宋" w:eastAsia="仿宋" w:hAnsi="仿宋" w:cs="仿宋" w:hint="eastAsia"/>
            <w:lang w:eastAsia="zh-CN"/>
          </w:rPr>
          <w:t>(一)、技术创新方向与目标</w:t>
        </w:r>
        <w:r>
          <w:tab/>
        </w:r>
        <w:r>
          <w:fldChar w:fldCharType="begin"/>
        </w:r>
        <w:r>
          <w:instrText xml:space="preserve"> PAGEREF _Toc27363 \h </w:instrText>
        </w:r>
        <w:r>
          <w:fldChar w:fldCharType="separate"/>
        </w:r>
        <w:r>
          <w:t>40</w:t>
        </w:r>
        <w:r>
          <w:fldChar w:fldCharType="end"/>
        </w:r>
      </w:hyperlink>
    </w:p>
    <w:p>
      <w:pPr>
        <w:pStyle w:val="TOC2"/>
        <w:tabs>
          <w:tab w:val="right" w:leader="dot" w:pos="8306"/>
        </w:tabs>
      </w:pPr>
      <w:hyperlink w:anchor="_Toc12590" w:history="1">
        <w:r>
          <w:rPr>
            <w:rFonts w:ascii="仿宋" w:eastAsia="仿宋" w:hAnsi="仿宋" w:cs="仿宋" w:hint="eastAsia"/>
            <w:lang w:eastAsia="zh-CN"/>
          </w:rPr>
          <w:t>(二)、产业升级路径与措施</w:t>
        </w:r>
        <w:r>
          <w:tab/>
        </w:r>
        <w:r>
          <w:fldChar w:fldCharType="begin"/>
        </w:r>
        <w:r>
          <w:instrText xml:space="preserve"> PAGEREF _Toc12590 \h </w:instrText>
        </w:r>
        <w:r>
          <w:fldChar w:fldCharType="separate"/>
        </w:r>
        <w:r>
          <w:t>41</w:t>
        </w:r>
        <w:r>
          <w:fldChar w:fldCharType="end"/>
        </w:r>
      </w:hyperlink>
    </w:p>
    <w:p>
      <w:pPr>
        <w:pStyle w:val="TOC1"/>
        <w:tabs>
          <w:tab w:val="right" w:leader="dot" w:pos="8306"/>
        </w:tabs>
      </w:pPr>
      <w:hyperlink w:anchor="_Toc25549" w:history="1">
        <w:r>
          <w:rPr>
            <w:rFonts w:ascii="仿宋" w:eastAsia="仿宋" w:hAnsi="仿宋" w:cs="仿宋" w:hint="eastAsia"/>
            <w:lang w:eastAsia="zh-CN"/>
          </w:rPr>
          <w:t>八、经济效益与社会效益优化</w:t>
        </w:r>
        <w:r>
          <w:tab/>
        </w:r>
        <w:r>
          <w:fldChar w:fldCharType="begin"/>
        </w:r>
        <w:r>
          <w:instrText xml:space="preserve"> PAGEREF _Toc25549 \h </w:instrText>
        </w:r>
        <w:r>
          <w:fldChar w:fldCharType="separate"/>
        </w:r>
        <w:r>
          <w:t>43</w:t>
        </w:r>
        <w:r>
          <w:fldChar w:fldCharType="end"/>
        </w:r>
      </w:hyperlink>
    </w:p>
    <w:p>
      <w:pPr>
        <w:pStyle w:val="TOC2"/>
        <w:tabs>
          <w:tab w:val="right" w:leader="dot" w:pos="8306"/>
        </w:tabs>
      </w:pPr>
      <w:hyperlink w:anchor="_Toc11872" w:history="1">
        <w:r>
          <w:rPr>
            <w:rFonts w:ascii="仿宋" w:eastAsia="仿宋" w:hAnsi="仿宋" w:cs="仿宋" w:hint="eastAsia"/>
            <w:lang w:eastAsia="zh-CN"/>
          </w:rPr>
          <w:t>(一)、经济效益提升策略</w:t>
        </w:r>
        <w:r>
          <w:tab/>
        </w:r>
        <w:r>
          <w:fldChar w:fldCharType="begin"/>
        </w:r>
        <w:r>
          <w:instrText xml:space="preserve"> PAGEREF _Toc11872 \h </w:instrText>
        </w:r>
        <w:r>
          <w:fldChar w:fldCharType="separate"/>
        </w:r>
        <w:r>
          <w:t>43</w:t>
        </w:r>
        <w:r>
          <w:fldChar w:fldCharType="end"/>
        </w:r>
      </w:hyperlink>
    </w:p>
    <w:p>
      <w:pPr>
        <w:pStyle w:val="TOC2"/>
        <w:tabs>
          <w:tab w:val="right" w:leader="dot" w:pos="8306"/>
        </w:tabs>
      </w:pPr>
      <w:hyperlink w:anchor="_Toc3718" w:history="1">
        <w:r>
          <w:rPr>
            <w:rFonts w:ascii="仿宋" w:eastAsia="仿宋" w:hAnsi="仿宋" w:cs="仿宋" w:hint="eastAsia"/>
            <w:lang w:eastAsia="zh-CN"/>
          </w:rPr>
          <w:t>(二)、社会效益增强方案</w:t>
        </w:r>
        <w:r>
          <w:tab/>
        </w:r>
        <w:r>
          <w:fldChar w:fldCharType="begin"/>
        </w:r>
        <w:r>
          <w:instrText xml:space="preserve"> PAGEREF _Toc3718 \h </w:instrText>
        </w:r>
        <w:r>
          <w:fldChar w:fldCharType="separate"/>
        </w:r>
        <w:r>
          <w:t>44</w:t>
        </w:r>
        <w:r>
          <w:fldChar w:fldCharType="end"/>
        </w:r>
      </w:hyperlink>
    </w:p>
    <w:p>
      <w:pPr>
        <w:pStyle w:val="TOC1"/>
        <w:tabs>
          <w:tab w:val="right" w:leader="dot" w:pos="8306"/>
        </w:tabs>
      </w:pPr>
      <w:hyperlink w:anchor="_Toc14565" w:history="1">
        <w:r>
          <w:rPr>
            <w:rFonts w:ascii="仿宋" w:eastAsia="仿宋" w:hAnsi="仿宋" w:cs="仿宋" w:hint="eastAsia"/>
            <w:lang w:eastAsia="zh-CN"/>
          </w:rPr>
          <w:t>九、项目变更管理</w:t>
        </w:r>
        <w:r>
          <w:tab/>
        </w:r>
        <w:r>
          <w:fldChar w:fldCharType="begin"/>
        </w:r>
        <w:r>
          <w:instrText xml:space="preserve"> PAGEREF _Toc14565 \h </w:instrText>
        </w:r>
        <w:r>
          <w:fldChar w:fldCharType="separate"/>
        </w:r>
        <w:r>
          <w:t>45</w:t>
        </w:r>
        <w:r>
          <w:fldChar w:fldCharType="end"/>
        </w:r>
      </w:hyperlink>
    </w:p>
    <w:p>
      <w:pPr>
        <w:pStyle w:val="TOC2"/>
        <w:tabs>
          <w:tab w:val="right" w:leader="dot" w:pos="8306"/>
        </w:tabs>
      </w:pPr>
      <w:hyperlink w:anchor="_Toc31238" w:history="1">
        <w:r>
          <w:rPr>
            <w:rFonts w:ascii="仿宋" w:eastAsia="仿宋" w:hAnsi="仿宋" w:cs="仿宋" w:hint="eastAsia"/>
            <w:lang w:eastAsia="zh-CN"/>
          </w:rPr>
          <w:t>(一)、变更控制流程</w:t>
        </w:r>
        <w:r>
          <w:tab/>
        </w:r>
        <w:r>
          <w:fldChar w:fldCharType="begin"/>
        </w:r>
        <w:r>
          <w:instrText xml:space="preserve"> PAGEREF _Toc31238 \h </w:instrText>
        </w:r>
        <w:r>
          <w:fldChar w:fldCharType="separate"/>
        </w:r>
        <w:r>
          <w:t>45</w:t>
        </w:r>
        <w:r>
          <w:fldChar w:fldCharType="end"/>
        </w:r>
      </w:hyperlink>
    </w:p>
    <w:p>
      <w:pPr>
        <w:pStyle w:val="TOC2"/>
        <w:tabs>
          <w:tab w:val="right" w:leader="dot" w:pos="8306"/>
        </w:tabs>
      </w:pPr>
      <w:hyperlink w:anchor="_Toc21462" w:history="1">
        <w:r>
          <w:rPr>
            <w:rFonts w:ascii="仿宋" w:eastAsia="仿宋" w:hAnsi="仿宋" w:cs="仿宋" w:hint="eastAsia"/>
            <w:lang w:eastAsia="zh-CN"/>
          </w:rPr>
          <w:t>(二)、影响评估与处理</w:t>
        </w:r>
        <w:r>
          <w:tab/>
        </w:r>
        <w:r>
          <w:fldChar w:fldCharType="begin"/>
        </w:r>
        <w:r>
          <w:instrText xml:space="preserve"> PAGEREF _Toc21462 \h </w:instrText>
        </w:r>
        <w:r>
          <w:fldChar w:fldCharType="separate"/>
        </w:r>
        <w:r>
          <w:t>45</w:t>
        </w:r>
        <w:r>
          <w:fldChar w:fldCharType="end"/>
        </w:r>
      </w:hyperlink>
    </w:p>
    <w:p>
      <w:pPr>
        <w:pStyle w:val="TOC2"/>
        <w:tabs>
          <w:tab w:val="right" w:leader="dot" w:pos="8306"/>
        </w:tabs>
      </w:pPr>
      <w:hyperlink w:anchor="_Toc5371" w:history="1">
        <w:r>
          <w:rPr>
            <w:rFonts w:ascii="仿宋" w:eastAsia="仿宋" w:hAnsi="仿宋" w:cs="仿宋" w:hint="eastAsia"/>
            <w:lang w:eastAsia="zh-CN"/>
          </w:rPr>
          <w:t>(三)、变更记录与追踪</w:t>
        </w:r>
        <w:r>
          <w:tab/>
        </w:r>
        <w:r>
          <w:fldChar w:fldCharType="begin"/>
        </w:r>
        <w:r>
          <w:instrText xml:space="preserve"> PAGEREF _Toc5371 \h </w:instrText>
        </w:r>
        <w:r>
          <w:fldChar w:fldCharType="separate"/>
        </w:r>
        <w:r>
          <w:t>47</w:t>
        </w:r>
        <w:r>
          <w:fldChar w:fldCharType="end"/>
        </w:r>
      </w:hyperlink>
    </w:p>
    <w:p>
      <w:pPr>
        <w:pStyle w:val="TOC2"/>
        <w:tabs>
          <w:tab w:val="right" w:leader="dot" w:pos="8306"/>
        </w:tabs>
      </w:pPr>
      <w:hyperlink w:anchor="_Toc13119" w:history="1">
        <w:r>
          <w:rPr>
            <w:rFonts w:ascii="仿宋" w:eastAsia="仿宋" w:hAnsi="仿宋" w:cs="仿宋" w:hint="eastAsia"/>
            <w:lang w:eastAsia="zh-CN"/>
          </w:rPr>
          <w:t>(四)、变更管理策略</w:t>
        </w:r>
        <w:r>
          <w:tab/>
        </w:r>
        <w:r>
          <w:fldChar w:fldCharType="begin"/>
        </w:r>
        <w:r>
          <w:instrText xml:space="preserve"> PAGEREF _Toc13119 \h </w:instrText>
        </w:r>
        <w:r>
          <w:fldChar w:fldCharType="separate"/>
        </w:r>
        <w:r>
          <w:t>49</w:t>
        </w:r>
        <w:r>
          <w:fldChar w:fldCharType="end"/>
        </w:r>
      </w:hyperlink>
    </w:p>
    <w:p>
      <w:pPr>
        <w:pStyle w:val="TOC1"/>
        <w:tabs>
          <w:tab w:val="right" w:leader="dot" w:pos="8306"/>
        </w:tabs>
      </w:pPr>
      <w:hyperlink w:anchor="_Toc2827" w:history="1">
        <w:r>
          <w:rPr>
            <w:rFonts w:ascii="仿宋" w:eastAsia="仿宋" w:hAnsi="仿宋" w:cs="仿宋" w:hint="eastAsia"/>
            <w:lang w:eastAsia="zh-CN"/>
          </w:rPr>
          <w:t>十、土地利用与规划方案</w:t>
        </w:r>
        <w:r>
          <w:tab/>
        </w:r>
        <w:r>
          <w:fldChar w:fldCharType="begin"/>
        </w:r>
        <w:r>
          <w:instrText xml:space="preserve"> PAGEREF _Toc2827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9" w:history="1">
        <w:r>
          <w:rPr>
            <w:rFonts w:ascii="仿宋" w:eastAsia="仿宋" w:hAnsi="仿宋" w:cs="仿宋" w:hint="eastAsia"/>
            <w:lang w:eastAsia="zh-CN"/>
          </w:rPr>
          <w:t>(一)、项目用地情况分析</w:t>
        </w:r>
        <w:r>
          <w:tab/>
        </w:r>
        <w:r>
          <w:fldChar w:fldCharType="begin"/>
        </w:r>
        <w:r>
          <w:instrText xml:space="preserve"> PAGEREF _Toc9419 \h </w:instrText>
        </w:r>
        <w:r>
          <w:fldChar w:fldCharType="separate"/>
        </w:r>
        <w:r>
          <w:t>50</w:t>
        </w:r>
        <w:r>
          <w:fldChar w:fldCharType="end"/>
        </w:r>
      </w:hyperlink>
    </w:p>
    <w:p>
      <w:pPr>
        <w:pStyle w:val="TOC2"/>
        <w:tabs>
          <w:tab w:val="right" w:leader="dot" w:pos="8306"/>
        </w:tabs>
      </w:pPr>
      <w:hyperlink w:anchor="_Toc2385" w:history="1">
        <w:r>
          <w:rPr>
            <w:rFonts w:ascii="仿宋" w:eastAsia="仿宋" w:hAnsi="仿宋" w:cs="仿宋" w:hint="eastAsia"/>
            <w:lang w:eastAsia="zh-CN"/>
          </w:rPr>
          <w:t>(二)、土地利用规划方案</w:t>
        </w:r>
        <w:r>
          <w:tab/>
        </w:r>
        <w:r>
          <w:fldChar w:fldCharType="begin"/>
        </w:r>
        <w:r>
          <w:instrText xml:space="preserve"> PAGEREF _Toc2385 \h </w:instrText>
        </w:r>
        <w:r>
          <w:fldChar w:fldCharType="separate"/>
        </w:r>
        <w:r>
          <w:t>51</w:t>
        </w:r>
        <w:r>
          <w:fldChar w:fldCharType="end"/>
        </w:r>
      </w:hyperlink>
    </w:p>
    <w:p>
      <w:pPr>
        <w:pStyle w:val="TOC1"/>
        <w:tabs>
          <w:tab w:val="right" w:leader="dot" w:pos="8306"/>
        </w:tabs>
      </w:pPr>
      <w:hyperlink w:anchor="_Toc18142" w:history="1">
        <w:r>
          <w:rPr>
            <w:rFonts w:ascii="仿宋" w:eastAsia="仿宋" w:hAnsi="仿宋" w:cs="仿宋" w:hint="eastAsia"/>
            <w:lang w:eastAsia="zh-CN"/>
          </w:rPr>
          <w:t>十一、安全与应急管理</w:t>
        </w:r>
        <w:r>
          <w:tab/>
        </w:r>
        <w:r>
          <w:fldChar w:fldCharType="begin"/>
        </w:r>
        <w:r>
          <w:instrText xml:space="preserve"> PAGEREF _Toc18142 \h </w:instrText>
        </w:r>
        <w:r>
          <w:fldChar w:fldCharType="separate"/>
        </w:r>
        <w:r>
          <w:t>53</w:t>
        </w:r>
        <w:r>
          <w:fldChar w:fldCharType="end"/>
        </w:r>
      </w:hyperlink>
    </w:p>
    <w:p>
      <w:pPr>
        <w:pStyle w:val="TOC2"/>
        <w:tabs>
          <w:tab w:val="right" w:leader="dot" w:pos="8306"/>
        </w:tabs>
      </w:pPr>
      <w:hyperlink w:anchor="_Toc2953" w:history="1">
        <w:r>
          <w:rPr>
            <w:rFonts w:ascii="仿宋" w:eastAsia="仿宋" w:hAnsi="仿宋" w:cs="仿宋" w:hint="eastAsia"/>
            <w:lang w:eastAsia="zh-CN"/>
          </w:rPr>
          <w:t>(一)、安全生产管理</w:t>
        </w:r>
        <w:r>
          <w:tab/>
        </w:r>
        <w:r>
          <w:fldChar w:fldCharType="begin"/>
        </w:r>
        <w:r>
          <w:instrText xml:space="preserve"> PAGEREF _Toc2953 \h </w:instrText>
        </w:r>
        <w:r>
          <w:fldChar w:fldCharType="separate"/>
        </w:r>
        <w:r>
          <w:t>53</w:t>
        </w:r>
        <w:r>
          <w:fldChar w:fldCharType="end"/>
        </w:r>
      </w:hyperlink>
    </w:p>
    <w:p>
      <w:pPr>
        <w:pStyle w:val="TOC2"/>
        <w:tabs>
          <w:tab w:val="right" w:leader="dot" w:pos="8306"/>
        </w:tabs>
      </w:pPr>
      <w:hyperlink w:anchor="_Toc18822" w:history="1">
        <w:r>
          <w:rPr>
            <w:rFonts w:ascii="仿宋" w:eastAsia="仿宋" w:hAnsi="仿宋" w:cs="仿宋" w:hint="eastAsia"/>
            <w:lang w:eastAsia="zh-CN"/>
          </w:rPr>
          <w:t>(二)、应急预案与响应</w:t>
        </w:r>
        <w:r>
          <w:tab/>
        </w:r>
        <w:r>
          <w:fldChar w:fldCharType="begin"/>
        </w:r>
        <w:r>
          <w:instrText xml:space="preserve"> PAGEREF _Toc18822 \h </w:instrText>
        </w:r>
        <w:r>
          <w:fldChar w:fldCharType="separate"/>
        </w:r>
        <w:r>
          <w:t>54</w:t>
        </w:r>
        <w:r>
          <w:fldChar w:fldCharType="end"/>
        </w:r>
      </w:hyperlink>
    </w:p>
    <w:p>
      <w:pPr>
        <w:pStyle w:val="TOC1"/>
        <w:tabs>
          <w:tab w:val="right" w:leader="dot" w:pos="8306"/>
        </w:tabs>
      </w:pPr>
      <w:hyperlink w:anchor="_Toc8130" w:history="1">
        <w:r>
          <w:rPr>
            <w:rFonts w:ascii="仿宋" w:eastAsia="仿宋" w:hAnsi="仿宋" w:cs="仿宋" w:hint="eastAsia"/>
            <w:lang w:eastAsia="zh-CN"/>
          </w:rPr>
          <w:t>十二、项目实施与管理方案</w:t>
        </w:r>
        <w:r>
          <w:tab/>
        </w:r>
        <w:r>
          <w:fldChar w:fldCharType="begin"/>
        </w:r>
        <w:r>
          <w:instrText xml:space="preserve"> PAGEREF _Toc8130 \h </w:instrText>
        </w:r>
        <w:r>
          <w:fldChar w:fldCharType="separate"/>
        </w:r>
        <w:r>
          <w:t>56</w:t>
        </w:r>
        <w:r>
          <w:fldChar w:fldCharType="end"/>
        </w:r>
      </w:hyperlink>
    </w:p>
    <w:p>
      <w:pPr>
        <w:pStyle w:val="TOC2"/>
        <w:tabs>
          <w:tab w:val="right" w:leader="dot" w:pos="8306"/>
        </w:tabs>
      </w:pPr>
      <w:hyperlink w:anchor="_Toc4072" w:history="1">
        <w:r>
          <w:rPr>
            <w:rFonts w:ascii="仿宋" w:eastAsia="仿宋" w:hAnsi="仿宋" w:cs="仿宋" w:hint="eastAsia"/>
            <w:lang w:eastAsia="zh-CN"/>
          </w:rPr>
          <w:t>(一)、项目实施计划</w:t>
        </w:r>
        <w:r>
          <w:tab/>
        </w:r>
        <w:r>
          <w:fldChar w:fldCharType="begin"/>
        </w:r>
        <w:r>
          <w:instrText xml:space="preserve"> PAGEREF _Toc4072 \h </w:instrText>
        </w:r>
        <w:r>
          <w:fldChar w:fldCharType="separate"/>
        </w:r>
        <w:r>
          <w:t>56</w:t>
        </w:r>
        <w:r>
          <w:fldChar w:fldCharType="end"/>
        </w:r>
      </w:hyperlink>
    </w:p>
    <w:p>
      <w:pPr>
        <w:pStyle w:val="TOC2"/>
        <w:tabs>
          <w:tab w:val="right" w:leader="dot" w:pos="8306"/>
        </w:tabs>
      </w:pPr>
      <w:hyperlink w:anchor="_Toc15511" w:history="1">
        <w:r>
          <w:rPr>
            <w:rFonts w:ascii="仿宋" w:eastAsia="仿宋" w:hAnsi="仿宋" w:cs="仿宋" w:hint="eastAsia"/>
            <w:lang w:eastAsia="zh-CN"/>
          </w:rPr>
          <w:t>(二)、项目组织机构与职责</w:t>
        </w:r>
        <w:r>
          <w:tab/>
        </w:r>
        <w:r>
          <w:fldChar w:fldCharType="begin"/>
        </w:r>
        <w:r>
          <w:instrText xml:space="preserve"> PAGEREF _Toc15511 \h </w:instrText>
        </w:r>
        <w:r>
          <w:fldChar w:fldCharType="separate"/>
        </w:r>
        <w:r>
          <w:t>57</w:t>
        </w:r>
        <w:r>
          <w:fldChar w:fldCharType="end"/>
        </w:r>
      </w:hyperlink>
    </w:p>
    <w:p>
      <w:pPr>
        <w:pStyle w:val="TOC2"/>
        <w:tabs>
          <w:tab w:val="right" w:leader="dot" w:pos="8306"/>
        </w:tabs>
      </w:pPr>
      <w:hyperlink w:anchor="_Toc32273" w:history="1">
        <w:r>
          <w:rPr>
            <w:rFonts w:ascii="仿宋" w:eastAsia="仿宋" w:hAnsi="仿宋" w:cs="仿宋" w:hint="eastAsia"/>
            <w:lang w:eastAsia="zh-CN"/>
          </w:rPr>
          <w:t>(三)、项目管理与监控体系</w:t>
        </w:r>
        <w:r>
          <w:tab/>
        </w:r>
        <w:r>
          <w:fldChar w:fldCharType="begin"/>
        </w:r>
        <w:r>
          <w:instrText xml:space="preserve"> PAGEREF _Toc32273 \h </w:instrText>
        </w:r>
        <w:r>
          <w:fldChar w:fldCharType="separate"/>
        </w:r>
        <w:r>
          <w:t>60</w:t>
        </w:r>
        <w:r>
          <w:fldChar w:fldCharType="end"/>
        </w:r>
      </w:hyperlink>
    </w:p>
    <w:p>
      <w:pPr>
        <w:pStyle w:val="TOC1"/>
        <w:tabs>
          <w:tab w:val="right" w:leader="dot" w:pos="8306"/>
        </w:tabs>
      </w:pPr>
      <w:hyperlink w:anchor="_Toc26176" w:history="1">
        <w:r>
          <w:rPr>
            <w:rFonts w:ascii="仿宋" w:eastAsia="仿宋" w:hAnsi="仿宋" w:cs="仿宋" w:hint="eastAsia"/>
            <w:lang w:eastAsia="zh-CN"/>
          </w:rPr>
          <w:t>十三、法律法规与政策遵循</w:t>
        </w:r>
        <w:r>
          <w:tab/>
        </w:r>
        <w:r>
          <w:fldChar w:fldCharType="begin"/>
        </w:r>
        <w:r>
          <w:instrText xml:space="preserve"> PAGEREF _Toc26176 \h </w:instrText>
        </w:r>
        <w:r>
          <w:fldChar w:fldCharType="separate"/>
        </w:r>
        <w:r>
          <w:t>61</w:t>
        </w:r>
        <w:r>
          <w:fldChar w:fldCharType="end"/>
        </w:r>
      </w:hyperlink>
    </w:p>
    <w:p>
      <w:pPr>
        <w:pStyle w:val="TOC2"/>
        <w:tabs>
          <w:tab w:val="right" w:leader="dot" w:pos="8306"/>
        </w:tabs>
      </w:pPr>
      <w:hyperlink w:anchor="_Toc24146" w:history="1">
        <w:r>
          <w:rPr>
            <w:rFonts w:ascii="仿宋" w:eastAsia="仿宋" w:hAnsi="仿宋" w:cs="仿宋" w:hint="eastAsia"/>
            <w:lang w:eastAsia="zh-CN"/>
          </w:rPr>
          <w:t>(一)、法律法规遵守</w:t>
        </w:r>
        <w:r>
          <w:tab/>
        </w:r>
        <w:r>
          <w:fldChar w:fldCharType="begin"/>
        </w:r>
        <w:r>
          <w:instrText xml:space="preserve"> PAGEREF _Toc24146 \h </w:instrText>
        </w:r>
        <w:r>
          <w:fldChar w:fldCharType="separate"/>
        </w:r>
        <w:r>
          <w:t>61</w:t>
        </w:r>
        <w:r>
          <w:fldChar w:fldCharType="end"/>
        </w:r>
      </w:hyperlink>
    </w:p>
    <w:p>
      <w:pPr>
        <w:pStyle w:val="TOC2"/>
        <w:tabs>
          <w:tab w:val="right" w:leader="dot" w:pos="8306"/>
        </w:tabs>
      </w:pPr>
      <w:hyperlink w:anchor="_Toc236" w:history="1">
        <w:r>
          <w:rPr>
            <w:rFonts w:ascii="仿宋" w:eastAsia="仿宋" w:hAnsi="仿宋" w:cs="仿宋" w:hint="eastAsia"/>
            <w:lang w:eastAsia="zh-CN"/>
          </w:rPr>
          <w:t>(二)、政策导向与利用</w:t>
        </w:r>
        <w:r>
          <w:tab/>
        </w:r>
        <w:r>
          <w:fldChar w:fldCharType="begin"/>
        </w:r>
        <w:r>
          <w:instrText xml:space="preserve"> PAGEREF _Toc236 \h </w:instrText>
        </w:r>
        <w:r>
          <w:fldChar w:fldCharType="separate"/>
        </w:r>
        <w:r>
          <w:t>63</w:t>
        </w:r>
        <w:r>
          <w:fldChar w:fldCharType="end"/>
        </w:r>
      </w:hyperlink>
    </w:p>
    <w:p>
      <w:pPr>
        <w:pStyle w:val="TOC1"/>
        <w:tabs>
          <w:tab w:val="right" w:leader="dot" w:pos="8306"/>
        </w:tabs>
      </w:pPr>
      <w:hyperlink w:anchor="_Toc25242" w:history="1">
        <w:r>
          <w:rPr>
            <w:rFonts w:ascii="仿宋" w:eastAsia="仿宋" w:hAnsi="仿宋" w:cs="仿宋" w:hint="eastAsia"/>
            <w:lang w:eastAsia="zh-CN"/>
          </w:rPr>
          <w:t>十四、人力资源管理与开发</w:t>
        </w:r>
        <w:r>
          <w:tab/>
        </w:r>
        <w:r>
          <w:fldChar w:fldCharType="begin"/>
        </w:r>
        <w:r>
          <w:instrText xml:space="preserve"> PAGEREF _Toc25242 \h </w:instrText>
        </w:r>
        <w:r>
          <w:fldChar w:fldCharType="separate"/>
        </w:r>
        <w:r>
          <w:t>63</w:t>
        </w:r>
        <w:r>
          <w:fldChar w:fldCharType="end"/>
        </w:r>
      </w:hyperlink>
    </w:p>
    <w:p>
      <w:pPr>
        <w:pStyle w:val="TOC2"/>
        <w:tabs>
          <w:tab w:val="right" w:leader="dot" w:pos="8306"/>
        </w:tabs>
      </w:pPr>
      <w:hyperlink w:anchor="_Toc25424" w:history="1">
        <w:r>
          <w:rPr>
            <w:rFonts w:ascii="仿宋" w:eastAsia="仿宋" w:hAnsi="仿宋" w:cs="仿宋" w:hint="eastAsia"/>
            <w:lang w:eastAsia="zh-CN"/>
          </w:rPr>
          <w:t>(一)、人力资源规划</w:t>
        </w:r>
        <w:r>
          <w:tab/>
        </w:r>
        <w:r>
          <w:fldChar w:fldCharType="begin"/>
        </w:r>
        <w:r>
          <w:instrText xml:space="preserve"> PAGEREF _Toc25424 \h </w:instrText>
        </w:r>
        <w:r>
          <w:fldChar w:fldCharType="separate"/>
        </w:r>
        <w:r>
          <w:t>63</w:t>
        </w:r>
        <w:r>
          <w:fldChar w:fldCharType="end"/>
        </w:r>
      </w:hyperlink>
    </w:p>
    <w:p>
      <w:pPr>
        <w:pStyle w:val="TOC2"/>
        <w:tabs>
          <w:tab w:val="right" w:leader="dot" w:pos="8306"/>
        </w:tabs>
      </w:pPr>
      <w:hyperlink w:anchor="_Toc10591" w:history="1">
        <w:r>
          <w:rPr>
            <w:rFonts w:ascii="仿宋" w:eastAsia="仿宋" w:hAnsi="仿宋" w:cs="仿宋" w:hint="eastAsia"/>
            <w:lang w:eastAsia="zh-CN"/>
          </w:rPr>
          <w:t>(二)、人力资源开发与培训</w:t>
        </w:r>
        <w:r>
          <w:tab/>
        </w:r>
        <w:r>
          <w:fldChar w:fldCharType="begin"/>
        </w:r>
        <w:r>
          <w:instrText xml:space="preserve"> PAGEREF _Toc10591 \h </w:instrText>
        </w:r>
        <w:r>
          <w:fldChar w:fldCharType="separate"/>
        </w:r>
        <w:r>
          <w:t>65</w:t>
        </w:r>
        <w:r>
          <w:fldChar w:fldCharType="end"/>
        </w:r>
      </w:hyperlink>
    </w:p>
    <w:p>
      <w:pPr>
        <w:pStyle w:val="TOC1"/>
        <w:tabs>
          <w:tab w:val="right" w:leader="dot" w:pos="8306"/>
        </w:tabs>
      </w:pPr>
      <w:hyperlink w:anchor="_Toc4687" w:history="1">
        <w:r>
          <w:rPr>
            <w:rFonts w:ascii="仿宋" w:eastAsia="仿宋" w:hAnsi="仿宋" w:cs="仿宋" w:hint="eastAsia"/>
            <w:lang w:eastAsia="zh-CN"/>
          </w:rPr>
          <w:t>十五、质量管理与控制</w:t>
        </w:r>
        <w:r>
          <w:tab/>
        </w:r>
        <w:r>
          <w:fldChar w:fldCharType="begin"/>
        </w:r>
        <w:r>
          <w:instrText xml:space="preserve"> PAGEREF _Toc4687 \h </w:instrText>
        </w:r>
        <w:r>
          <w:fldChar w:fldCharType="separate"/>
        </w:r>
        <w:r>
          <w:t>68</w:t>
        </w:r>
        <w:r>
          <w:fldChar w:fldCharType="end"/>
        </w:r>
      </w:hyperlink>
    </w:p>
    <w:p>
      <w:pPr>
        <w:pStyle w:val="TOC2"/>
        <w:tabs>
          <w:tab w:val="right" w:leader="dot" w:pos="8306"/>
        </w:tabs>
      </w:pPr>
      <w:hyperlink w:anchor="_Toc11033" w:history="1">
        <w:r>
          <w:rPr>
            <w:rFonts w:ascii="仿宋" w:eastAsia="仿宋" w:hAnsi="仿宋" w:cs="仿宋" w:hint="eastAsia"/>
            <w:lang w:eastAsia="zh-CN"/>
          </w:rPr>
          <w:t>(一)、质量管理体系建设</w:t>
        </w:r>
        <w:r>
          <w:tab/>
        </w:r>
        <w:r>
          <w:fldChar w:fldCharType="begin"/>
        </w:r>
        <w:r>
          <w:instrText xml:space="preserve"> PAGEREF _Toc11033 \h </w:instrText>
        </w:r>
        <w:r>
          <w:fldChar w:fldCharType="separate"/>
        </w:r>
        <w:r>
          <w:t>68</w:t>
        </w:r>
        <w:r>
          <w:fldChar w:fldCharType="end"/>
        </w:r>
      </w:hyperlink>
    </w:p>
    <w:p>
      <w:pPr>
        <w:pStyle w:val="TOC2"/>
        <w:tabs>
          <w:tab w:val="right" w:leader="dot" w:pos="8306"/>
        </w:tabs>
      </w:pPr>
      <w:hyperlink w:anchor="_Toc5915" w:history="1">
        <w:r>
          <w:rPr>
            <w:rFonts w:ascii="仿宋" w:eastAsia="仿宋" w:hAnsi="仿宋" w:cs="仿宋" w:hint="eastAsia"/>
            <w:lang w:eastAsia="zh-CN"/>
          </w:rPr>
          <w:t>(二)、质量控制措施</w:t>
        </w:r>
        <w:r>
          <w:tab/>
        </w:r>
        <w:r>
          <w:fldChar w:fldCharType="begin"/>
        </w:r>
        <w:r>
          <w:instrText xml:space="preserve"> PAGEREF _Toc5915 \h </w:instrText>
        </w:r>
        <w:r>
          <w:fldChar w:fldCharType="separate"/>
        </w:r>
        <w:r>
          <w:t>69</w:t>
        </w:r>
        <w:r>
          <w:fldChar w:fldCharType="end"/>
        </w:r>
      </w:hyperlink>
    </w:p>
    <w:p>
      <w:pPr>
        <w:pStyle w:val="TOC1"/>
        <w:tabs>
          <w:tab w:val="right" w:leader="dot" w:pos="8306"/>
        </w:tabs>
      </w:pPr>
      <w:hyperlink w:anchor="_Toc23651" w:history="1">
        <w:r>
          <w:rPr>
            <w:rFonts w:ascii="仿宋" w:eastAsia="仿宋" w:hAnsi="仿宋" w:cs="仿宋" w:hint="eastAsia"/>
            <w:lang w:eastAsia="zh-CN"/>
          </w:rPr>
          <w:t>十六、创新驱动与持续发展</w:t>
        </w:r>
        <w:r>
          <w:tab/>
        </w:r>
        <w:r>
          <w:fldChar w:fldCharType="begin"/>
        </w:r>
        <w:r>
          <w:instrText xml:space="preserve"> PAGEREF _Toc23651 \h </w:instrText>
        </w:r>
        <w:r>
          <w:fldChar w:fldCharType="separate"/>
        </w:r>
        <w:r>
          <w:t>70</w:t>
        </w:r>
        <w:r>
          <w:fldChar w:fldCharType="end"/>
        </w:r>
      </w:hyperlink>
    </w:p>
    <w:p>
      <w:pPr>
        <w:pStyle w:val="TOC2"/>
        <w:tabs>
          <w:tab w:val="right" w:leader="dot" w:pos="8306"/>
        </w:tabs>
      </w:pPr>
      <w:hyperlink w:anchor="_Toc11086" w:history="1">
        <w:r>
          <w:rPr>
            <w:rFonts w:ascii="仿宋" w:eastAsia="仿宋" w:hAnsi="仿宋" w:cs="仿宋" w:hint="eastAsia"/>
            <w:lang w:eastAsia="zh-CN"/>
          </w:rPr>
          <w:t>(一)、创新驱动战略实施</w:t>
        </w:r>
        <w:r>
          <w:tab/>
        </w:r>
        <w:r>
          <w:fldChar w:fldCharType="begin"/>
        </w:r>
        <w:r>
          <w:instrText xml:space="preserve"> PAGEREF _Toc11086 \h </w:instrText>
        </w:r>
        <w:r>
          <w:fldChar w:fldCharType="separate"/>
        </w:r>
        <w:r>
          <w:t>70</w:t>
        </w:r>
        <w:r>
          <w:fldChar w:fldCharType="end"/>
        </w:r>
      </w:hyperlink>
    </w:p>
    <w:p>
      <w:pPr>
        <w:pStyle w:val="TOC2"/>
        <w:tabs>
          <w:tab w:val="right" w:leader="dot" w:pos="8306"/>
        </w:tabs>
      </w:pPr>
      <w:hyperlink w:anchor="_Toc29235" w:history="1">
        <w:r>
          <w:rPr>
            <w:rFonts w:ascii="仿宋" w:eastAsia="仿宋" w:hAnsi="仿宋" w:cs="仿宋" w:hint="eastAsia"/>
            <w:lang w:eastAsia="zh-CN"/>
          </w:rPr>
          <w:t>(二)、持续发展路径探索</w:t>
        </w:r>
        <w:r>
          <w:tab/>
        </w:r>
        <w:r>
          <w:fldChar w:fldCharType="begin"/>
        </w:r>
        <w:r>
          <w:instrText xml:space="preserve"> PAGEREF _Toc29235 \h </w:instrText>
        </w:r>
        <w:r>
          <w:fldChar w:fldCharType="separate"/>
        </w:r>
        <w:r>
          <w:t>72</w:t>
        </w:r>
        <w:r>
          <w:fldChar w:fldCharType="end"/>
        </w:r>
      </w:hyperlink>
    </w:p>
    <w:p>
      <w:pPr>
        <w:pStyle w:val="TOC1"/>
        <w:tabs>
          <w:tab w:val="right" w:leader="dot" w:pos="8306"/>
        </w:tabs>
      </w:pPr>
      <w:hyperlink w:anchor="_Toc4802" w:history="1">
        <w:r>
          <w:rPr>
            <w:rFonts w:ascii="仿宋" w:eastAsia="仿宋" w:hAnsi="仿宋" w:cs="仿宋" w:hint="eastAsia"/>
            <w:lang w:eastAsia="zh-CN"/>
          </w:rPr>
          <w:t>十七、企业合规与伦理</w:t>
        </w:r>
        <w:r>
          <w:tab/>
        </w:r>
        <w:r>
          <w:fldChar w:fldCharType="begin"/>
        </w:r>
        <w:r>
          <w:instrText xml:space="preserve"> PAGEREF _Toc4802 \h </w:instrText>
        </w:r>
        <w:r>
          <w:fldChar w:fldCharType="separate"/>
        </w:r>
        <w:r>
          <w:t>76</w:t>
        </w:r>
        <w:r>
          <w:fldChar w:fldCharType="end"/>
        </w:r>
      </w:hyperlink>
    </w:p>
    <w:p>
      <w:pPr>
        <w:pStyle w:val="TOC2"/>
        <w:tabs>
          <w:tab w:val="right" w:leader="dot" w:pos="8306"/>
        </w:tabs>
      </w:pPr>
      <w:hyperlink w:anchor="_Toc24781" w:history="1">
        <w:r>
          <w:rPr>
            <w:rFonts w:ascii="仿宋" w:eastAsia="仿宋" w:hAnsi="仿宋" w:cs="仿宋" w:hint="eastAsia"/>
            <w:lang w:eastAsia="zh-CN"/>
          </w:rPr>
          <w:t>(一)、合规政策与程序</w:t>
        </w:r>
        <w:r>
          <w:tab/>
        </w:r>
        <w:r>
          <w:fldChar w:fldCharType="begin"/>
        </w:r>
        <w:r>
          <w:instrText xml:space="preserve"> PAGEREF _Toc24781 \h </w:instrText>
        </w:r>
        <w:r>
          <w:fldChar w:fldCharType="separate"/>
        </w:r>
        <w:r>
          <w:t>76</w:t>
        </w:r>
        <w:r>
          <w:fldChar w:fldCharType="end"/>
        </w:r>
      </w:hyperlink>
    </w:p>
    <w:p>
      <w:pPr>
        <w:pStyle w:val="TOC2"/>
        <w:tabs>
          <w:tab w:val="right" w:leader="dot" w:pos="8306"/>
        </w:tabs>
      </w:pPr>
      <w:hyperlink w:anchor="_Toc31027" w:history="1">
        <w:r>
          <w:rPr>
            <w:rFonts w:ascii="仿宋" w:eastAsia="仿宋" w:hAnsi="仿宋" w:cs="仿宋" w:hint="eastAsia"/>
            <w:lang w:eastAsia="zh-CN"/>
          </w:rPr>
          <w:t>(二)、伦理规范与培训</w:t>
        </w:r>
        <w:r>
          <w:tab/>
        </w:r>
        <w:r>
          <w:fldChar w:fldCharType="begin"/>
        </w:r>
        <w:r>
          <w:instrText xml:space="preserve"> PAGEREF _Toc31027 \h </w:instrText>
        </w:r>
        <w:r>
          <w:fldChar w:fldCharType="separate"/>
        </w:r>
        <w:r>
          <w:t>77</w:t>
        </w:r>
        <w:r>
          <w:fldChar w:fldCharType="end"/>
        </w:r>
      </w:hyperlink>
    </w:p>
    <w:p>
      <w:pPr>
        <w:pStyle w:val="TOC2"/>
        <w:tabs>
          <w:tab w:val="right" w:leader="dot" w:pos="8306"/>
        </w:tabs>
      </w:pPr>
      <w:hyperlink w:anchor="_Toc13150" w:history="1">
        <w:r>
          <w:rPr>
            <w:rFonts w:ascii="仿宋" w:eastAsia="仿宋" w:hAnsi="仿宋" w:cs="仿宋" w:hint="eastAsia"/>
            <w:lang w:eastAsia="zh-CN"/>
          </w:rPr>
          <w:t>(三)、合规风险评估</w:t>
        </w:r>
        <w:r>
          <w:tab/>
        </w:r>
        <w:r>
          <w:fldChar w:fldCharType="begin"/>
        </w:r>
        <w:r>
          <w:instrText xml:space="preserve"> PAGEREF _Toc13150 \h </w:instrText>
        </w:r>
        <w:r>
          <w:fldChar w:fldCharType="separate"/>
        </w:r>
        <w:r>
          <w:t>78</w:t>
        </w:r>
        <w:r>
          <w:fldChar w:fldCharType="end"/>
        </w:r>
      </w:hyperlink>
    </w:p>
    <w:p>
      <w:pPr>
        <w:pStyle w:val="TOC2"/>
        <w:tabs>
          <w:tab w:val="right" w:leader="dot" w:pos="8306"/>
        </w:tabs>
      </w:pPr>
      <w:hyperlink w:anchor="_Toc6643" w:history="1">
        <w:r>
          <w:rPr>
            <w:rFonts w:ascii="仿宋" w:eastAsia="仿宋" w:hAnsi="仿宋" w:cs="仿宋" w:hint="eastAsia"/>
            <w:lang w:eastAsia="zh-CN"/>
          </w:rPr>
          <w:t>(四)、合规监督与执行</w:t>
        </w:r>
        <w:r>
          <w:tab/>
        </w:r>
        <w:r>
          <w:fldChar w:fldCharType="begin"/>
        </w:r>
        <w:r>
          <w:instrText xml:space="preserve"> PAGEREF _Toc6643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直接收益：假设丙纶项目的产品或服务年销售收入为XX万元。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若丙纶项目成功推广新型环保产品，比如采用可回收材料的包装，可能会激发消费者对可持续产品的需求。这种需求的增长可能迫使整个行业转向更环保的产品设计和生产方法。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丙纶项目对新原料和技术的需求可能促使供应商调整生产策略，比如采用更环保的生产方法或开发新型原材料。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6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丙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丙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丙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93"/>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230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一、丙纶项目的技术资源开发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丙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丙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531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丙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丙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丙纶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https://d.book118.com/446152055003010104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A2DF6"/>
    <w:rsid w:val="0E4A2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5205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2024-03-15T12:47:00Z</dcterms:created>
  <dcterms:modified xsi:type="dcterms:W3CDTF">2024-03-15T12:48:30Z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41339B7B73C54CADB781EAC9F1ECF2EE_11</vt:lpwstr>
  </property>
  <property fmtid="{D5CDD505-2E9C-101B-9397-08002B2CF9AE}" pid="3" name="KSOProductBuildVer">
    <vt:lpwstr>2052-12.1.0.16250</vt:lpwstr>
  </property>
</Properties>
</file>