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Web"/>
        <w:widowControl/>
        <w:spacing w:before="0" w:beforeAutospacing="0" w:after="0" w:afterAutospacing="0"/>
        <w:jc w:val="center"/>
        <w:rPr>
          <w:rFonts w:ascii="宋体" w:hAnsi="宋体" w:cs="宋体"/>
          <w:b/>
          <w:bCs/>
          <w:sz w:val="36"/>
          <w:szCs w:val="36"/>
          <w:lang w:val="en-US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10515600</wp:posOffset>
            </wp:positionH>
            <wp:positionV relativeFrom="topMargin">
              <wp:posOffset>12306300</wp:posOffset>
            </wp:positionV>
            <wp:extent cx="469900" cy="317500"/>
            <wp:effectExtent l="0" t="0" r="6350" b="6350"/>
            <wp:wrapNone/>
            <wp:docPr id="100097" name="图片 100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7" name="图片 1000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b/>
          <w:bCs/>
          <w:sz w:val="36"/>
          <w:szCs w:val="36"/>
        </w:rPr>
        <w:t xml:space="preserve"> </w:t>
      </w:r>
      <w:r>
        <w:rPr>
          <w:rFonts w:ascii="宋体" w:hAnsi="宋体" w:cs="宋体" w:hint="eastAsia"/>
          <w:b/>
          <w:bCs/>
          <w:sz w:val="36"/>
          <w:szCs w:val="36"/>
          <w:lang w:val="en-US"/>
        </w:rPr>
        <w:t xml:space="preserve"> 全等三角形</w:t>
      </w:r>
    </w:p>
    <w:p>
      <w:pPr>
        <w:pStyle w:val="NormalWeb"/>
        <w:widowControl/>
        <w:spacing w:before="0" w:beforeAutospacing="0" w:after="0" w:afterAutospacing="0"/>
        <w:jc w:val="center"/>
        <w:rPr>
          <w:b/>
          <w:bCs/>
          <w:sz w:val="36"/>
          <w:szCs w:val="36"/>
          <w:lang w:val="en-US"/>
        </w:rPr>
      </w:pPr>
      <w:r>
        <w:rPr>
          <w:rFonts w:ascii="宋体" w:hAnsi="宋体" w:cs="宋体" w:hint="eastAsia"/>
          <w:b/>
          <w:bCs/>
          <w:sz w:val="36"/>
          <w:szCs w:val="36"/>
        </w:rPr>
        <w:t>模型（十七）——胖瘦模型（</w:t>
      </w:r>
      <w:r>
        <w:rPr>
          <w:rFonts w:ascii="宋体" w:hAnsi="宋体" w:cs="宋体" w:hint="eastAsia"/>
          <w:b/>
          <w:bCs/>
          <w:sz w:val="36"/>
          <w:szCs w:val="36"/>
          <w:lang w:val="en-US"/>
        </w:rPr>
        <w:t>SSA</w:t>
      </w:r>
      <w:r>
        <w:rPr>
          <w:rFonts w:ascii="宋体" w:hAnsi="宋体" w:cs="宋体" w:hint="eastAsia"/>
          <w:b/>
          <w:bCs/>
          <w:sz w:val="36"/>
          <w:szCs w:val="36"/>
        </w:rPr>
        <w:t>）</w:t>
      </w:r>
    </w:p>
    <w:p>
      <w:pPr>
        <w:pStyle w:val="NormalWeb"/>
        <w:widowControl/>
        <w:spacing w:before="0" w:beforeAutospacing="0" w:after="0" w:afterAutospacing="0"/>
        <w:rPr>
          <w:lang w:val="en-US"/>
        </w:rPr>
      </w:pPr>
      <w:r>
        <w:rPr>
          <w:rFonts w:hint="eastAsia"/>
          <w:lang w:val="en-US"/>
        </w:rPr>
        <w:t xml:space="preserve">   </w:t>
      </w:r>
    </w:p>
    <w:p>
      <w:pPr>
        <w:pStyle w:val="NormalWeb"/>
        <w:widowControl/>
        <w:spacing w:before="0" w:beforeAutospacing="0" w:after="0" w:afterAutospacing="0"/>
      </w:pPr>
    </w:p>
    <w:p>
      <w:r>
        <w:drawing>
          <wp:inline distT="0" distB="0" distL="0" distR="0">
            <wp:extent cx="2485390" cy="694690"/>
            <wp:effectExtent l="0" t="0" r="10160" b="1016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85714" cy="6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eastAsia="黑体" w:hAnsi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【条件】如图，AB=AC，点P在线段BC上（P不是线段BC的中点）</w:t>
      </w:r>
    </w:p>
    <w:p>
      <w:pPr>
        <w:rPr>
          <w:rFonts w:ascii="黑体" w:eastAsia="黑体" w:hAnsi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胖瘦模型——两条边对应相等，一组角对应相等，两个角互补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 xml:space="preserve">          </w:t>
      </w:r>
      <w:r>
        <w:drawing>
          <wp:inline distT="0" distB="0" distL="114300" distR="114300">
            <wp:extent cx="1681480" cy="767080"/>
            <wp:effectExtent l="0" t="0" r="13970" b="13970"/>
            <wp:docPr id="11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81480" cy="76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黑体" w:eastAsia="黑体" w:hAnsi="黑体" w:cs="黑体"/>
          <w:color w:val="0000FF"/>
          <w:sz w:val="28"/>
          <w:szCs w:val="28"/>
        </w:rPr>
      </w:pPr>
      <w:r>
        <w:rPr>
          <w:rFonts w:ascii="黑体" w:eastAsia="黑体" w:hAnsi="黑体" w:cs="黑体" w:hint="eastAsia"/>
          <w:color w:val="0000FF"/>
          <w:sz w:val="28"/>
          <w:szCs w:val="28"/>
        </w:rPr>
        <w:t>分析：△APB与△APC并不全等</w:t>
      </w:r>
    </w:p>
    <w:p>
      <w:pPr>
        <w:rPr>
          <w:rFonts w:ascii="黑体" w:eastAsia="黑体" w:hAnsi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AB＝AC                              2条边对应相等</w:t>
      </w:r>
    </w:p>
    <w:p>
      <w:pPr>
        <w:rPr>
          <w:rFonts w:ascii="黑体" w:eastAsia="黑体" w:hAnsi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4485640</wp:posOffset>
                </wp:positionH>
                <wp:positionV relativeFrom="paragraph">
                  <wp:posOffset>156210</wp:posOffset>
                </wp:positionV>
                <wp:extent cx="561975" cy="104140"/>
                <wp:effectExtent l="6350" t="15240" r="22225" b="33020"/>
                <wp:wrapNone/>
                <wp:docPr id="35" name="右箭头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61975" cy="104140"/>
                        </a:xfrm>
                        <a:prstGeom prst="rightArrow">
                          <a:avLst>
                            <a:gd name="adj1" fmla="val 50000"/>
                            <a:gd name="adj2" fmla="val 49991"/>
                          </a:avLst>
                        </a:prstGeom>
                        <a:solidFill>
                          <a:srgbClr val="ED7D31"/>
                        </a:solidFill>
                        <a:ln w="12700">
                          <a:solidFill>
                            <a:srgbClr val="AE5A21"/>
                          </a:solidFill>
                          <a:miter lim="0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右箭头 35" o:spid="_x0000_s1025" type="#_x0000_t13" style="width:44.25pt;height:8.2pt;margin-top:12.3pt;margin-left:353.2pt;mso-wrap-distance-bottom:0;mso-wrap-distance-left:9pt;mso-wrap-distance-right:9pt;mso-wrap-distance-top:0;position:absolute;v-text-anchor:middle;z-index:251661312" adj="19598" fillcolor="#ed7d31" stroked="t" strokecolor="#ae5a21" strokeweight="1pt">
                <v:stroke joinstyle="miter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1867535</wp:posOffset>
                </wp:positionH>
                <wp:positionV relativeFrom="paragraph">
                  <wp:posOffset>173355</wp:posOffset>
                </wp:positionV>
                <wp:extent cx="561975" cy="104140"/>
                <wp:effectExtent l="6350" t="15240" r="22225" b="33020"/>
                <wp:wrapNone/>
                <wp:docPr id="29" name="右箭头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61975" cy="104140"/>
                        </a:xfrm>
                        <a:prstGeom prst="rightArrow">
                          <a:avLst>
                            <a:gd name="adj1" fmla="val 50000"/>
                            <a:gd name="adj2" fmla="val 49991"/>
                          </a:avLst>
                        </a:prstGeom>
                        <a:solidFill>
                          <a:srgbClr val="ED7D31"/>
                        </a:solidFill>
                        <a:ln w="12700">
                          <a:solidFill>
                            <a:srgbClr val="AE5A21"/>
                          </a:solidFill>
                          <a:miter lim="0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右箭头 29" o:spid="_x0000_s1026" type="#_x0000_t13" style="width:44.25pt;height:8.2pt;margin-top:13.65pt;margin-left:147.05pt;mso-wrap-distance-bottom:0;mso-wrap-distance-left:9pt;mso-wrap-distance-right:9pt;mso-wrap-distance-top:0;position:absolute;v-text-anchor:middle;z-index:251659264" adj="19598" fillcolor="#ed7d31" stroked="t" strokecolor="#ae5a21" strokeweight="1pt">
                <v:stroke joinstyle="miter"/>
              </v:shape>
            </w:pict>
          </mc:Fallback>
        </mc:AlternateContent>
      </w:r>
      <w:r>
        <w:rPr>
          <w:rFonts w:ascii="黑体" w:eastAsia="黑体" w:hAnsi="黑体" w:cs="黑体"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AP＝AP                              1个角相等                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胖瘦模型</w:t>
      </w:r>
      <w:r>
        <w:rPr>
          <w:rFonts w:ascii="黑体" w:eastAsia="黑体" w:hAnsi="黑体" w:cs="黑体"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</w:t>
      </w:r>
    </w:p>
    <w:p>
      <w:pPr>
        <w:rPr>
          <w:rFonts w:ascii="黑体" w:eastAsia="黑体" w:hAnsi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∠B＝∠C                            2个角互补</w:t>
      </w:r>
    </w:p>
    <w:p>
      <w:pPr>
        <w:rPr>
          <w:rFonts w:ascii="黑体" w:eastAsia="黑体" w:hAnsi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∠APC＋∠APC＝180°</w: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b/>
          <w:bCs/>
          <w:color w:val="7030A0"/>
          <w:lang w:val="en-US"/>
        </w:rPr>
      </w:pPr>
      <w:r>
        <w:rPr>
          <w:rFonts w:ascii="宋体" w:hAnsi="宋体" w:cs="宋体" w:hint="eastAsia"/>
          <w:b/>
          <w:bCs/>
          <w:sz w:val="28"/>
          <w:szCs w:val="28"/>
          <w:lang w:val="en-US"/>
        </w:rPr>
        <w:t xml:space="preserve">  </w:t>
      </w:r>
      <w:r>
        <w:rPr>
          <w:rFonts w:hint="eastAsia"/>
          <w:b/>
          <w:bCs/>
          <w:lang w:val="en-US"/>
        </w:rPr>
        <w:t xml:space="preserve">          </w:t>
      </w:r>
      <w:r>
        <w:rPr>
          <w:rFonts w:ascii="黑体" w:eastAsia="黑体" w:hAnsi="黑体" w:cs="黑体" w:hint="eastAsia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-299085</wp:posOffset>
                </wp:positionH>
                <wp:positionV relativeFrom="paragraph">
                  <wp:posOffset>67945</wp:posOffset>
                </wp:positionV>
                <wp:extent cx="2806700" cy="1126490"/>
                <wp:effectExtent l="0" t="0" r="0" b="0"/>
                <wp:wrapSquare wrapText="bothSides"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06700" cy="11264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textAlignment w:val="center"/>
                              <w:rPr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巧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记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口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诀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</w:p>
                          <w:p>
                            <w:pPr>
                              <w:pStyle w:val="NormalWeb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rPr>
                                <w:rFonts w:ascii="宋体" w:hAnsi="宋体" w:cs="宋体"/>
                                <w:b/>
                                <w:bCs/>
                                <w:color w:val="FF0000"/>
                                <w:lang w:val="en-US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bCs/>
                                <w:color w:val="FF0000"/>
                                <w:lang w:val="en-US"/>
                              </w:rPr>
                              <w:t>变胖（加等腰）</w:t>
                            </w:r>
                          </w:p>
                          <w:p>
                            <w:pPr>
                              <w:pStyle w:val="NormalWeb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rPr>
                                <w:rFonts w:ascii="宋体" w:hAnsi="宋体" w:cs="宋体"/>
                                <w:b/>
                                <w:bCs/>
                                <w:color w:val="FF0000"/>
                                <w:lang w:val="en-US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bCs/>
                                <w:color w:val="FF0000"/>
                                <w:lang w:val="en-US"/>
                              </w:rPr>
                              <w:t>变瘦（减等腰）</w:t>
                            </w:r>
                          </w:p>
                          <w:p>
                            <w:pPr>
                              <w:pStyle w:val="NormalWeb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rPr>
                                <w:rFonts w:ascii="宋体" w:hAnsi="宋体" w:cs="宋体"/>
                                <w:b/>
                                <w:bCs/>
                                <w:color w:val="FF0000"/>
                                <w:lang w:val="en-US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bCs/>
                                <w:color w:val="FF0000"/>
                                <w:lang w:val="en-US"/>
                              </w:rPr>
                              <w:t>找中间（加减后得直角三角形）</w:t>
                            </w:r>
                          </w:p>
                          <w:p>
                            <w:pPr>
                              <w:pStyle w:val="NormalWeb"/>
                              <w:widowControl/>
                              <w:tabs>
                                <w:tab w:val="left" w:pos="2856"/>
                              </w:tabs>
                              <w:spacing w:before="0" w:beforeAutospacing="0" w:after="0" w:afterAutospacing="0"/>
                              <w:rPr>
                                <w:rFonts w:ascii="汉仪青云简" w:eastAsia="汉仪青云简" w:hAnsi="汉仪青云简" w:cs="汉仪青云简"/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7" type="#_x0000_t202" style="width:221pt;height:88.7pt;margin-top:5.35pt;margin-left:-23.55pt;mso-wrap-distance-bottom:0;mso-wrap-distance-left:9pt;mso-wrap-distance-right:9pt;mso-wrap-distance-top:0;position:absolute;v-text-anchor:top;z-index:251663360" filled="f" fillcolor="this" stroked="f" strokeweight="0.5pt">
                <v:textbox>
                  <w:txbxContent>
                    <w:p>
                      <w:pPr>
                        <w:textAlignment w:val="center"/>
                        <w:rPr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巧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记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口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诀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</w:p>
                    <w:p>
                      <w:pPr>
                        <w:pStyle w:val="NormalWeb"/>
                        <w:widowControl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rPr>
                          <w:rFonts w:ascii="宋体" w:hAnsi="宋体" w:cs="宋体"/>
                          <w:b/>
                          <w:bCs/>
                          <w:color w:val="FF0000"/>
                          <w:lang w:val="en-US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bCs/>
                          <w:color w:val="FF0000"/>
                          <w:lang w:val="en-US"/>
                        </w:rPr>
                        <w:t>变胖（加等腰）</w:t>
                      </w:r>
                    </w:p>
                    <w:p>
                      <w:pPr>
                        <w:pStyle w:val="NormalWeb"/>
                        <w:widowControl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rPr>
                          <w:rFonts w:ascii="宋体" w:hAnsi="宋体" w:cs="宋体"/>
                          <w:b/>
                          <w:bCs/>
                          <w:color w:val="FF0000"/>
                          <w:lang w:val="en-US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bCs/>
                          <w:color w:val="FF0000"/>
                          <w:lang w:val="en-US"/>
                        </w:rPr>
                        <w:t>变瘦（减等腰）</w:t>
                      </w:r>
                    </w:p>
                    <w:p>
                      <w:pPr>
                        <w:pStyle w:val="NormalWeb"/>
                        <w:widowControl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rPr>
                          <w:rFonts w:ascii="宋体" w:hAnsi="宋体" w:cs="宋体"/>
                          <w:b/>
                          <w:bCs/>
                          <w:color w:val="FF0000"/>
                          <w:lang w:val="en-US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bCs/>
                          <w:color w:val="FF0000"/>
                          <w:lang w:val="en-US"/>
                        </w:rPr>
                        <w:t>找中间（加减后得直角三角形）</w:t>
                      </w:r>
                    </w:p>
                    <w:p>
                      <w:pPr>
                        <w:pStyle w:val="NormalWeb"/>
                        <w:widowControl/>
                        <w:tabs>
                          <w:tab w:val="left" w:pos="2856"/>
                        </w:tabs>
                        <w:spacing w:before="0" w:beforeAutospacing="0" w:after="0" w:afterAutospacing="0"/>
                        <w:rPr>
                          <w:rFonts w:ascii="汉仪青云简" w:eastAsia="汉仪青云简" w:hAnsi="汉仪青云简" w:cs="汉仪青云简"/>
                          <w:b/>
                          <w:bCs/>
                          <w:color w:val="FF0000"/>
                          <w:sz w:val="56"/>
                          <w:szCs w:val="5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b/>
          <w:bCs/>
          <w:color w:val="7030A0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b/>
          <w:bCs/>
          <w:color w:val="7030A0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b/>
          <w:bCs/>
          <w:color w:val="7030A0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b/>
          <w:bCs/>
          <w:color w:val="7030A0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b/>
          <w:bCs/>
          <w:color w:val="7030A0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◎结论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1：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（变胖）如图，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△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A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B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Q≌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△ACP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,AP=A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Q</w:t>
      </w:r>
    </w:p>
    <w:p>
      <w:pPr>
        <w:pStyle w:val="NormalWeb"/>
        <w:widowControl/>
        <w:spacing w:before="0" w:beforeAutospacing="0" w:after="0" w:afterAutospacing="0"/>
        <w:rPr>
          <w:lang w:val="en-US"/>
        </w:rPr>
      </w:pPr>
      <w:r>
        <w:rPr>
          <w:rFonts w:hint="eastAsia"/>
          <w:lang w:val="en-US"/>
        </w:rPr>
        <w:t xml:space="preserve">    </w:t>
      </w:r>
      <w:r>
        <w:rPr>
          <w:lang w:val="en-US"/>
        </w:rPr>
        <w:drawing>
          <wp:inline distT="0" distB="0" distL="114300" distR="114300">
            <wp:extent cx="2124075" cy="918210"/>
            <wp:effectExtent l="0" t="0" r="9525" b="15240"/>
            <wp:docPr id="8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91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rFonts w:ascii="楷体" w:eastAsia="楷体" w:hAnsi="楷体" w:cs="楷体" w:hint="eastAsia"/>
        </w:rPr>
        <w:t>思路</w:t>
      </w:r>
      <w:r>
        <w:rPr>
          <w:rFonts w:ascii="楷体" w:eastAsia="楷体" w:hAnsi="楷体" w:cs="楷体" w:hint="eastAsia"/>
          <w:lang w:val="en-US"/>
        </w:rPr>
        <w:t>：</w:t>
      </w:r>
      <w:r>
        <w:rPr>
          <w:rFonts w:ascii="楷体" w:eastAsia="楷体" w:hAnsi="楷体" w:cs="楷体" w:hint="eastAsia"/>
        </w:rPr>
        <w:t>取</w:t>
      </w:r>
      <w:r>
        <w:rPr>
          <w:rFonts w:ascii="楷体" w:eastAsia="楷体" w:hAnsi="楷体" w:cs="楷体" w:hint="eastAsia"/>
          <w:lang w:val="en-US"/>
        </w:rPr>
        <w:t>CQ＝BP,△ABP≌△ACQ，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AP＝AQ,△ABQ≌△ACP,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相当于△ABP(加了△APQ）变胖了，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进而△ABQ</w:t>
      </w:r>
      <w:r>
        <w:rPr>
          <w:rFonts w:ascii="楷体" w:eastAsia="楷体" w:hAnsi="楷体" w:cs="楷体" w:hint="eastAsia"/>
        </w:rPr>
        <w:t>≌△</w:t>
      </w:r>
      <w:r>
        <w:rPr>
          <w:rFonts w:ascii="楷体" w:eastAsia="楷体" w:hAnsi="楷体" w:cs="楷体" w:hint="eastAsia"/>
          <w:lang w:val="en-US"/>
        </w:rPr>
        <w:t>ACP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◎结论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2：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（变瘦）如图，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△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A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B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P≌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△AC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Q 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,AP=A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Q</w:t>
      </w:r>
    </w:p>
    <w:p>
      <w:pPr>
        <w:pStyle w:val="NormalWeb"/>
        <w:widowControl/>
        <w:spacing w:before="0" w:beforeAutospacing="0" w:after="0" w:afterAutospacing="0"/>
        <w:rPr>
          <w:lang w:val="en-US"/>
        </w:rPr>
      </w:pPr>
      <w:r>
        <w:rPr>
          <w:rFonts w:hint="eastAsia"/>
          <w:lang w:val="en-US"/>
        </w:rPr>
        <w:t xml:space="preserve">    </w:t>
      </w:r>
      <w:r>
        <w:rPr>
          <w:lang w:val="en-US"/>
        </w:rPr>
        <w:drawing>
          <wp:inline distT="0" distB="0" distL="114300" distR="114300">
            <wp:extent cx="2124075" cy="918210"/>
            <wp:effectExtent l="0" t="0" r="9525" b="15240"/>
            <wp:docPr id="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91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</w:rPr>
        <w:t>思路</w:t>
      </w:r>
      <w:r>
        <w:rPr>
          <w:rFonts w:ascii="楷体" w:eastAsia="楷体" w:hAnsi="楷体" w:cs="楷体" w:hint="eastAsia"/>
          <w:lang w:val="en-US"/>
        </w:rPr>
        <w:t>：</w:t>
      </w:r>
      <w:r>
        <w:rPr>
          <w:rFonts w:ascii="楷体" w:eastAsia="楷体" w:hAnsi="楷体" w:cs="楷体" w:hint="eastAsia"/>
        </w:rPr>
        <w:t>取</w:t>
      </w:r>
      <w:r>
        <w:rPr>
          <w:rFonts w:ascii="楷体" w:eastAsia="楷体" w:hAnsi="楷体" w:cs="楷体" w:hint="eastAsia"/>
          <w:lang w:val="en-US"/>
        </w:rPr>
        <w:t>CQ＝BP,△ABP≌△ACQ，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 xml:space="preserve">AP＝AQ, 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相当于△ACP(减了△APQ）变瘦了，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进而△ABP</w:t>
      </w:r>
      <w:r>
        <w:rPr>
          <w:rFonts w:ascii="楷体" w:eastAsia="楷体" w:hAnsi="楷体" w:cs="楷体" w:hint="eastAsia"/>
        </w:rPr>
        <w:t>≌△</w:t>
      </w:r>
      <w:r>
        <w:rPr>
          <w:rFonts w:ascii="楷体" w:eastAsia="楷体" w:hAnsi="楷体" w:cs="楷体" w:hint="eastAsia"/>
          <w:lang w:val="en-US"/>
        </w:rPr>
        <w:t>ACQ</w:t>
      </w:r>
    </w:p>
    <w:p>
      <w:pPr>
        <w:pStyle w:val="NormalWeb"/>
        <w:widowControl/>
        <w:spacing w:before="0" w:beforeAutospacing="0" w:after="0" w:afterAutospacing="0"/>
      </w:pPr>
      <w:r>
        <w:rPr>
          <w:rFonts w:hint="eastAsia"/>
          <w:lang w:val="en-US"/>
        </w:rPr>
        <w:t xml:space="preserve">                            </w: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◎结论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3：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（找中间状态）如图，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△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A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B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M≌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△AC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M        </w:t>
      </w:r>
    </w:p>
    <w:p>
      <w:pPr>
        <w:pStyle w:val="NormalWeb"/>
        <w:widowControl/>
        <w:spacing w:before="0" w:beforeAutospacing="0" w:after="0" w:afterAutospacing="0"/>
      </w:pPr>
      <w:r>
        <w:rPr>
          <w:rFonts w:hint="eastAsia"/>
          <w:lang w:val="en-US"/>
        </w:rPr>
        <w:t xml:space="preserve">     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思路：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过A作AM⊥BC，垂足为M，则△ABM</w:t>
      </w:r>
      <w:r>
        <w:rPr>
          <w:rFonts w:ascii="楷体" w:eastAsia="楷体" w:hAnsi="楷体" w:cs="楷体" w:hint="eastAsia"/>
        </w:rPr>
        <w:t>≌△</w:t>
      </w:r>
      <w:r>
        <w:rPr>
          <w:rFonts w:ascii="楷体" w:eastAsia="楷体" w:hAnsi="楷体" w:cs="楷体" w:hint="eastAsia"/>
          <w:lang w:val="en-US"/>
        </w:rPr>
        <w:t>ACM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相当于△ABP（加了△APM）变胖了，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相当于△ACP（减了△APM）变瘦了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胖的比瘦的多一个等腰三角形，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瘦的加了一个直角三角形，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 xml:space="preserve">胖的减了一个直角三角形 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黑体" w:eastAsia="黑体" w:hAnsi="黑体" w:cs="黑体" w:hint="eastAsia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-97790</wp:posOffset>
                </wp:positionH>
                <wp:positionV relativeFrom="paragraph">
                  <wp:posOffset>139065</wp:posOffset>
                </wp:positionV>
                <wp:extent cx="3567430" cy="1591945"/>
                <wp:effectExtent l="0" t="0" r="0" b="0"/>
                <wp:wrapSquare wrapText="bothSides"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67430" cy="15919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textAlignment w:val="center"/>
                              <w:rPr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巧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记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口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诀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</w:p>
                          <w:p>
                            <w:pPr>
                              <w:pStyle w:val="NormalWeb"/>
                              <w:widowControl/>
                              <w:tabs>
                                <w:tab w:val="left" w:pos="2856"/>
                              </w:tabs>
                              <w:spacing w:before="0" w:beforeAutospacing="0" w:after="0" w:afterAutospacing="0"/>
                              <w:rPr>
                                <w:rFonts w:ascii="汉仪青云简" w:eastAsia="汉仪青云简" w:hAnsi="汉仪青云简" w:cs="汉仪青云简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汉仪青云简" w:eastAsia="汉仪青云简" w:hAnsi="汉仪青云简" w:cs="汉仪青云简" w:hint="eastAsia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见胖瘦，</w:t>
                            </w:r>
                          </w:p>
                          <w:p>
                            <w:pPr>
                              <w:pStyle w:val="NormalWeb"/>
                              <w:widowControl/>
                              <w:tabs>
                                <w:tab w:val="left" w:pos="2856"/>
                              </w:tabs>
                              <w:spacing w:before="0" w:beforeAutospacing="0" w:after="0" w:afterAutospacing="0"/>
                              <w:rPr>
                                <w:rFonts w:ascii="汉仪青云简" w:eastAsia="汉仪青云简" w:hAnsi="汉仪青云简" w:cs="汉仪青云简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汉仪青云简" w:eastAsia="汉仪青云简" w:hAnsi="汉仪青云简" w:cs="汉仪青云简" w:hint="eastAsia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变胖加等腰，变瘦减等腰，</w:t>
                            </w:r>
                          </w:p>
                          <w:p>
                            <w:pPr>
                              <w:pStyle w:val="NormalWeb"/>
                              <w:widowControl/>
                              <w:tabs>
                                <w:tab w:val="left" w:pos="2856"/>
                              </w:tabs>
                              <w:spacing w:before="0" w:beforeAutospacing="0" w:after="0" w:afterAutospacing="0"/>
                              <w:rPr>
                                <w:rFonts w:ascii="汉仪青云简" w:eastAsia="汉仪青云简" w:hAnsi="汉仪青云简" w:cs="汉仪青云简"/>
                                <w:b/>
                                <w:bCs/>
                                <w:color w:val="000000"/>
                                <w:sz w:val="56"/>
                                <w:szCs w:val="56"/>
                                <w:highlight w:val="yellow"/>
                              </w:rPr>
                            </w:pPr>
                            <w:r>
                              <w:rPr>
                                <w:rFonts w:ascii="汉仪青云简" w:eastAsia="汉仪青云简" w:hAnsi="汉仪青云简" w:cs="汉仪青云简" w:hint="eastAsia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中间状态加、减直角三角形。</w:t>
                            </w:r>
                          </w:p>
                          <w:p>
                            <w:pPr>
                              <w:pStyle w:val="NormalWeb"/>
                              <w:widowControl/>
                              <w:tabs>
                                <w:tab w:val="left" w:pos="2856"/>
                              </w:tabs>
                              <w:spacing w:before="0" w:beforeAutospacing="0" w:after="0" w:afterAutospacing="0"/>
                              <w:rPr>
                                <w:rFonts w:ascii="汉仪青云简" w:eastAsia="汉仪青云简" w:hAnsi="汉仪青云简" w:cs="汉仪青云简"/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8" type="#_x0000_t202" style="width:280.9pt;height:125.35pt;margin-top:10.95pt;margin-left:-7.7pt;mso-wrap-distance-bottom:0;mso-wrap-distance-left:9pt;mso-wrap-distance-right:9pt;mso-wrap-distance-top:0;position:absolute;v-text-anchor:top;z-index:251667456" filled="f" fillcolor="this" stroked="f" strokeweight="0.5pt">
                <v:textbox>
                  <w:txbxContent>
                    <w:p>
                      <w:pPr>
                        <w:textAlignment w:val="center"/>
                        <w:rPr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巧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记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口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诀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</w:p>
                    <w:p>
                      <w:pPr>
                        <w:pStyle w:val="NormalWeb"/>
                        <w:widowControl/>
                        <w:tabs>
                          <w:tab w:val="left" w:pos="2856"/>
                        </w:tabs>
                        <w:spacing w:before="0" w:beforeAutospacing="0" w:after="0" w:afterAutospacing="0"/>
                        <w:rPr>
                          <w:rFonts w:ascii="汉仪青云简" w:eastAsia="汉仪青云简" w:hAnsi="汉仪青云简" w:cs="汉仪青云简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汉仪青云简" w:eastAsia="汉仪青云简" w:hAnsi="汉仪青云简" w:cs="汉仪青云简" w:hint="eastAsia"/>
                          <w:b/>
                          <w:bCs/>
                          <w:color w:val="FF0000"/>
                          <w:sz w:val="36"/>
                          <w:szCs w:val="36"/>
                        </w:rPr>
                        <w:t>见胖瘦，</w:t>
                      </w:r>
                    </w:p>
                    <w:p>
                      <w:pPr>
                        <w:pStyle w:val="NormalWeb"/>
                        <w:widowControl/>
                        <w:tabs>
                          <w:tab w:val="left" w:pos="2856"/>
                        </w:tabs>
                        <w:spacing w:before="0" w:beforeAutospacing="0" w:after="0" w:afterAutospacing="0"/>
                        <w:rPr>
                          <w:rFonts w:ascii="汉仪青云简" w:eastAsia="汉仪青云简" w:hAnsi="汉仪青云简" w:cs="汉仪青云简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汉仪青云简" w:eastAsia="汉仪青云简" w:hAnsi="汉仪青云简" w:cs="汉仪青云简" w:hint="eastAsia"/>
                          <w:b/>
                          <w:bCs/>
                          <w:color w:val="FF0000"/>
                          <w:sz w:val="36"/>
                          <w:szCs w:val="36"/>
                        </w:rPr>
                        <w:t>变胖加等腰，变瘦减等腰，</w:t>
                      </w:r>
                    </w:p>
                    <w:p>
                      <w:pPr>
                        <w:pStyle w:val="NormalWeb"/>
                        <w:widowControl/>
                        <w:tabs>
                          <w:tab w:val="left" w:pos="2856"/>
                        </w:tabs>
                        <w:spacing w:before="0" w:beforeAutospacing="0" w:after="0" w:afterAutospacing="0"/>
                        <w:rPr>
                          <w:rFonts w:ascii="汉仪青云简" w:eastAsia="汉仪青云简" w:hAnsi="汉仪青云简" w:cs="汉仪青云简"/>
                          <w:b/>
                          <w:bCs/>
                          <w:color w:val="000000"/>
                          <w:sz w:val="56"/>
                          <w:szCs w:val="56"/>
                          <w:highlight w:val="yellow"/>
                        </w:rPr>
                      </w:pPr>
                      <w:r>
                        <w:rPr>
                          <w:rFonts w:ascii="汉仪青云简" w:eastAsia="汉仪青云简" w:hAnsi="汉仪青云简" w:cs="汉仪青云简" w:hint="eastAsia"/>
                          <w:b/>
                          <w:bCs/>
                          <w:color w:val="FF0000"/>
                          <w:sz w:val="36"/>
                          <w:szCs w:val="36"/>
                        </w:rPr>
                        <w:t>中间状态加、减直角三角形。</w:t>
                      </w:r>
                    </w:p>
                    <w:p>
                      <w:pPr>
                        <w:pStyle w:val="NormalWeb"/>
                        <w:widowControl/>
                        <w:tabs>
                          <w:tab w:val="left" w:pos="2856"/>
                        </w:tabs>
                        <w:spacing w:before="0" w:beforeAutospacing="0" w:after="0" w:afterAutospacing="0"/>
                        <w:rPr>
                          <w:rFonts w:ascii="汉仪青云简" w:eastAsia="汉仪青云简" w:hAnsi="汉仪青云简" w:cs="汉仪青云简"/>
                          <w:b/>
                          <w:bCs/>
                          <w:color w:val="FF0000"/>
                          <w:sz w:val="56"/>
                          <w:szCs w:val="5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lang w:val="en-US"/>
        </w:rPr>
      </w:pPr>
      <w:r>
        <w:rPr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1161415</wp:posOffset>
                </wp:positionH>
                <wp:positionV relativeFrom="paragraph">
                  <wp:posOffset>146685</wp:posOffset>
                </wp:positionV>
                <wp:extent cx="3443605" cy="1234440"/>
                <wp:effectExtent l="0" t="0" r="0" b="0"/>
                <wp:wrapSquare wrapText="bothSides"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43605" cy="1234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32" o:spid="_x0000_s1029" type="#_x0000_t202" style="width:271.15pt;height:97.2pt;margin-top:11.55pt;margin-left:91.45pt;mso-wrap-distance-bottom:0;mso-wrap-distance-left:9pt;mso-wrap-distance-right:9pt;mso-wrap-distance-top:0;position:absolute;v-text-anchor:top;z-index:251665408" filled="f" fillcolor="this" stroked="f" strokeweight="0.5pt">
                <v:textbox>
                  <w:txbxContent>
                    <w:p/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b/>
          <w:bCs/>
          <w:color w:val="FF0000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FF0000"/>
          <w:sz w:val="32"/>
          <w:szCs w:val="32"/>
        </w:rPr>
        <w:t>【总结】满足的条件为 SSA.</w:t>
      </w:r>
    </w:p>
    <w:p>
      <w:pPr>
        <w:pStyle w:val="NormalWeb"/>
        <w:widowControl/>
        <w:spacing w:before="0" w:beforeAutospacing="0" w:after="0" w:afterAutospacing="0"/>
        <w:rPr>
          <w:lang w:val="en-US"/>
        </w:rPr>
      </w:pPr>
      <w:r>
        <w:rPr>
          <w:lang w:val="en-US"/>
        </w:rPr>
        <w:drawing>
          <wp:inline distT="0" distB="0" distL="0" distR="0">
            <wp:extent cx="1543685" cy="523875"/>
            <wp:effectExtent l="0" t="0" r="18415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4368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新宋体" w:eastAsia="新宋体" w:hAnsi="新宋体" w:cs="新宋体"/>
        </w:rPr>
        <w:sectPr>
          <w:type w:val="nextPage"/>
          <w:pgSz w:w="11906" w:h="16838"/>
          <w:pgMar w:top="1418" w:right="1077" w:bottom="1418" w:left="1077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t>1．(2023·浙江·八年级专题练习）</w:t>
      </w:r>
      <w:r>
        <w:rPr>
          <w:rFonts w:ascii="新宋体" w:eastAsia="新宋体" w:hAnsi="新宋体" w:cs="新宋体"/>
        </w:rPr>
        <w:t>如图，在△</w:t>
      </w:r>
      <w:r>
        <w:rPr>
          <w:rFonts w:eastAsia="Times New Roman"/>
          <w:i/>
        </w:rPr>
        <w:t>ABE</w:t>
      </w:r>
      <w:r>
        <w:rPr>
          <w:rFonts w:ascii="新宋体" w:eastAsia="新宋体" w:hAnsi="新宋体" w:cs="新宋体"/>
        </w:rPr>
        <w:t>中，</w:t>
      </w:r>
      <w:r>
        <w:rPr>
          <w:rFonts w:eastAsia="Times New Roman"/>
          <w:i/>
        </w:rPr>
        <w:t>D</w:t>
      </w:r>
      <w:r>
        <w:rPr>
          <w:rFonts w:ascii="新宋体" w:eastAsia="新宋体" w:hAnsi="新宋体" w:cs="新宋体"/>
        </w:rPr>
        <w:t>、</w:t>
      </w:r>
      <w:r>
        <w:rPr>
          <w:rFonts w:eastAsia="Times New Roman"/>
          <w:i/>
        </w:rPr>
        <w:t>C</w:t>
      </w:r>
      <w:r>
        <w:rPr>
          <w:rFonts w:ascii="新宋体" w:eastAsia="新宋体" w:hAnsi="新宋体" w:cs="新宋体"/>
        </w:rPr>
        <w:t>分别在</w:t>
      </w:r>
      <w:r>
        <w:rPr>
          <w:rFonts w:eastAsia="Times New Roman"/>
          <w:i/>
        </w:rPr>
        <w:t>AE</w:t>
      </w:r>
      <w:r>
        <w:rPr>
          <w:rFonts w:ascii="新宋体" w:eastAsia="新宋体" w:hAnsi="新宋体" w:cs="新宋体"/>
        </w:rPr>
        <w:t>、</w:t>
      </w:r>
      <w:r>
        <w:rPr>
          <w:rFonts w:eastAsia="Times New Roman"/>
          <w:i/>
        </w:rPr>
        <w:t>BE</w:t>
      </w:r>
      <w:r>
        <w:rPr>
          <w:rFonts w:ascii="新宋体" w:eastAsia="新宋体" w:hAnsi="新宋体" w:cs="新宋体"/>
        </w:rPr>
        <w:t>上且</w:t>
      </w:r>
      <w:r>
        <w:rPr>
          <w:rFonts w:eastAsia="Times New Roman"/>
          <w:i/>
        </w:rPr>
        <w:t>CD</w:t>
      </w:r>
      <w:r>
        <w:rPr>
          <w:rFonts w:ascii="新宋体" w:eastAsia="新宋体" w:hAnsi="新宋体" w:cs="新宋体"/>
        </w:rPr>
        <w:t>＝</w:t>
      </w:r>
      <w:r>
        <w:rPr>
          <w:rFonts w:eastAsia="Times New Roman"/>
          <w:i/>
        </w:rPr>
        <w:t>CB</w:t>
      </w:r>
      <w:r>
        <w:rPr>
          <w:rFonts w:ascii="新宋体" w:eastAsia="新宋体" w:hAnsi="新宋体" w:cs="新宋体"/>
        </w:rPr>
        <w:t>，</w:t>
      </w:r>
      <w:r>
        <w:rPr>
          <w:rFonts w:eastAsia="Times New Roman"/>
          <w:i/>
        </w:rPr>
        <w:t>AC</w:t>
      </w:r>
      <w:r>
        <w:rPr>
          <w:rFonts w:ascii="新宋体" w:eastAsia="新宋体" w:hAnsi="新宋体" w:cs="新宋体"/>
        </w:rPr>
        <w:t>平分∠</w:t>
      </w:r>
      <w:r>
        <w:rPr>
          <w:rFonts w:eastAsia="Times New Roman"/>
          <w:i/>
        </w:rPr>
        <w:t>EAB</w:t>
      </w:r>
      <w:r>
        <w:rPr>
          <w:rFonts w:ascii="新宋体" w:eastAsia="新宋体" w:hAnsi="新宋体" w:cs="新宋体"/>
        </w:rPr>
        <w:t>，</w:t>
      </w:r>
      <w:r>
        <w:rPr>
          <w:rFonts w:eastAsia="Times New Roman"/>
          <w:i/>
        </w:rPr>
        <w:t>CH</w:t>
      </w:r>
      <w:r>
        <w:rPr>
          <w:rFonts w:ascii="新宋体" w:eastAsia="新宋体" w:hAnsi="新宋体" w:cs="新宋体"/>
        </w:rPr>
        <w:t>⊥</w:t>
      </w:r>
      <w:r>
        <w:rPr>
          <w:rFonts w:eastAsia="Times New Roman"/>
          <w:i/>
        </w:rPr>
        <w:t>AB</w:t>
      </w:r>
      <w:r>
        <w:rPr>
          <w:rFonts w:ascii="新宋体" w:eastAsia="新宋体" w:hAnsi="新宋体" w:cs="新宋体"/>
        </w:rPr>
        <w:t>于点</w:t>
      </w:r>
      <w:r>
        <w:rPr>
          <w:rFonts w:eastAsia="Times New Roman"/>
          <w:i/>
        </w:rPr>
        <w:t>H</w:t>
      </w:r>
      <w:r>
        <w:rPr>
          <w:rFonts w:ascii="新宋体" w:eastAsia="新宋体" w:hAnsi="新宋体" w:cs="新宋体"/>
        </w:rPr>
        <w:t>．</w:t>
      </w:r>
    </w:p>
    <w:p>
      <w:pPr>
        <w:spacing w:line="360" w:lineRule="auto"/>
        <w:jc w:val="left"/>
        <w:rPr>
          <w:rFonts w:eastAsia="Times New Roman"/>
          <w:i/>
        </w:rPr>
      </w:pPr>
      <w:r>
        <w:rPr>
          <w:rFonts w:eastAsia="Times New Roman"/>
          <w:i/>
        </w:rPr>
        <w:drawing>
          <wp:inline distT="0" distB="0" distL="114300" distR="114300">
            <wp:extent cx="1685925" cy="1924050"/>
            <wp:effectExtent l="0" t="0" r="9525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t>(1)</w:t>
      </w:r>
      <w:r>
        <w:rPr>
          <w:rFonts w:ascii="新宋体" w:eastAsia="新宋体" w:hAnsi="新宋体" w:cs="新宋体"/>
        </w:rPr>
        <w:t>求证：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alt="eqId2eaabf888ab250fed286a4830de0915b" style="width:86.25pt;height:12.9pt" o:ole="" coordsize="21600,21600" o:preferrelative="t" filled="f" stroked="f">
            <v:stroke joinstyle="miter"/>
            <v:imagedata r:id="rId11" o:title="eqId2eaabf888ab250fed286a4830de0915b"/>
            <o:lock v:ext="edit" aspectratio="t"/>
            <w10:anchorlock/>
          </v:shape>
          <o:OLEObject Type="Embed" ProgID="Equation.DSMT4" ShapeID="_x0000_i1030" DrawAspect="Content" ObjectID="_1468075725" r:id="rId12"/>
        </w:object>
      </w:r>
      <w:r>
        <w:rPr>
          <w:rFonts w:ascii="新宋体" w:eastAsia="新宋体" w:hAnsi="新宋体" w:cs="新宋体"/>
        </w:rPr>
        <w:t>；</w:t>
      </w:r>
    </w:p>
    <w:p>
      <w:pPr>
        <w:spacing w:line="360" w:lineRule="auto"/>
        <w:jc w:val="left"/>
        <w:rPr>
          <w:rFonts w:ascii="新宋体" w:eastAsia="新宋体" w:hAnsi="新宋体" w:cs="新宋体"/>
        </w:rPr>
      </w:pPr>
      <w:r>
        <w:t>(2)</w:t>
      </w:r>
      <w:r>
        <w:rPr>
          <w:rFonts w:ascii="新宋体" w:eastAsia="新宋体" w:hAnsi="新宋体" w:cs="新宋体"/>
        </w:rPr>
        <w:t>若</w:t>
      </w:r>
      <w:r>
        <w:rPr>
          <w:rFonts w:eastAsia="Times New Roman"/>
          <w:i/>
        </w:rPr>
        <w:t>AD</w:t>
      </w:r>
      <w:r>
        <w:rPr>
          <w:rFonts w:ascii="新宋体" w:eastAsia="新宋体" w:hAnsi="新宋体" w:cs="新宋体"/>
        </w:rPr>
        <w:t>＝</w:t>
      </w:r>
      <w:r>
        <w:t>3</w:t>
      </w:r>
      <w:r>
        <w:rPr>
          <w:rFonts w:ascii="新宋体" w:eastAsia="新宋体" w:hAnsi="新宋体" w:cs="新宋体"/>
        </w:rPr>
        <w:t>，</w:t>
      </w:r>
      <w:r>
        <w:rPr>
          <w:rFonts w:eastAsia="Times New Roman"/>
          <w:i/>
        </w:rPr>
        <w:t>AB</w:t>
      </w:r>
      <w:r>
        <w:rPr>
          <w:rFonts w:ascii="新宋体" w:eastAsia="新宋体" w:hAnsi="新宋体" w:cs="新宋体"/>
        </w:rPr>
        <w:t>＝</w:t>
      </w:r>
      <w:r>
        <w:t>8</w:t>
      </w:r>
      <w:r>
        <w:rPr>
          <w:rFonts w:ascii="新宋体" w:eastAsia="新宋体" w:hAnsi="新宋体" w:cs="新宋体"/>
        </w:rPr>
        <w:t>，求</w:t>
      </w:r>
      <w:r>
        <w:rPr>
          <w:rFonts w:eastAsia="Times New Roman"/>
          <w:i/>
        </w:rPr>
        <w:t>AH</w:t>
      </w:r>
      <w:r>
        <w:rPr>
          <w:rFonts w:ascii="新宋体" w:eastAsia="新宋体" w:hAnsi="新宋体" w:cs="新宋体"/>
        </w:rPr>
        <w:t>的长．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t>2．(2023·江西吉安·八年级期末）如图，</w:t>
      </w:r>
      <w:r>
        <w:rPr>
          <w:rFonts w:eastAsia="Times New Roman"/>
          <w:i/>
        </w:rPr>
        <w:t>AD</w:t>
      </w:r>
      <w:r>
        <w:t>平分∠</w:t>
      </w:r>
      <w:r>
        <w:rPr>
          <w:rFonts w:eastAsia="Times New Roman"/>
          <w:i/>
        </w:rPr>
        <w:t>MAN</w:t>
      </w:r>
      <w:r>
        <w:t>，</w:t>
      </w:r>
      <w:r>
        <w:object>
          <v:shape id="_x0000_i1031" type="#_x0000_t75" alt="eqId9985f8ba577d1c322aa9d79582ca660f" style="width:47.55pt;height:10.85pt" o:ole="" coordsize="21600,21600" o:preferrelative="t" filled="f" stroked="f">
            <v:stroke joinstyle="miter"/>
            <v:imagedata r:id="rId13" o:title="eqId9985f8ba577d1c322aa9d79582ca660f"/>
            <o:lock v:ext="edit" aspectratio="t"/>
            <w10:anchorlock/>
          </v:shape>
          <o:OLEObject Type="Embed" ProgID="Equation.DSMT4" ShapeID="_x0000_i1031" DrawAspect="Content" ObjectID="_1468075726" r:id="rId14"/>
        </w:object>
      </w:r>
      <w:r>
        <w:t>，</w:t>
      </w:r>
      <w:r>
        <w:object>
          <v:shape id="_x0000_i1032" type="#_x0000_t75" alt="eqId76a65d2ef78d391a8c5179b6601953a8" style="width:45.5pt;height:12.25pt" o:ole="" coordsize="21600,21600" o:preferrelative="t" filled="f" stroked="f">
            <v:stroke joinstyle="miter"/>
            <v:imagedata r:id="rId15" o:title="eqId76a65d2ef78d391a8c5179b6601953a8"/>
            <o:lock v:ext="edit" aspectratio="t"/>
            <w10:anchorlock/>
          </v:shape>
          <o:OLEObject Type="Embed" ProgID="Equation.DSMT4" ShapeID="_x0000_i1032" DrawAspect="Content" ObjectID="_1468075727" r:id="rId16"/>
        </w:object>
      </w:r>
      <w:r>
        <w:t>，垂足分别为</w:t>
      </w:r>
      <w:r>
        <w:rPr>
          <w:rFonts w:eastAsia="Times New Roman"/>
          <w:i/>
        </w:rPr>
        <w:t>B</w:t>
      </w:r>
      <w:r>
        <w:t>，</w:t>
      </w:r>
      <w:r>
        <w:rPr>
          <w:rFonts w:eastAsia="Times New Roman"/>
          <w:i/>
        </w:rPr>
        <w:t>C</w:t>
      </w:r>
      <w:r>
        <w:t>，</w:t>
      </w:r>
      <w:r>
        <w:rPr>
          <w:rFonts w:eastAsia="Times New Roman"/>
          <w:i/>
        </w:rPr>
        <w:t>E</w:t>
      </w:r>
      <w:r>
        <w:t>为线段</w:t>
      </w:r>
      <w:r>
        <w:rPr>
          <w:rFonts w:eastAsia="Times New Roman"/>
          <w:i/>
        </w:rPr>
        <w:t>AB</w:t>
      </w:r>
      <w:r>
        <w:t>上一点，在射线</w:t>
      </w:r>
      <w:r>
        <w:rPr>
          <w:rFonts w:eastAsia="Times New Roman"/>
          <w:i/>
        </w:rPr>
        <w:t>AN</w:t>
      </w:r>
      <w:r>
        <w:t>上有一点</w:t>
      </w:r>
      <w:r>
        <w:rPr>
          <w:rFonts w:eastAsia="Times New Roman"/>
          <w:i/>
        </w:rPr>
        <w:t>F</w:t>
      </w:r>
      <w:r>
        <w:t>，并使得</w:t>
      </w:r>
      <w:r>
        <w:object>
          <v:shape id="_x0000_i1033" type="#_x0000_t75" alt="eqId5df7626240940eb340420a605e95aeee" style="width:30.55pt;height:12.25pt" o:ole="" coordsize="21600,21600" o:preferrelative="t" filled="f" stroked="f">
            <v:stroke joinstyle="miter"/>
            <v:imagedata r:id="rId17" o:title="eqId5df7626240940eb340420a605e95aeee"/>
            <o:lock v:ext="edit" aspectratio="t"/>
            <w10:anchorlock/>
          </v:shape>
          <o:OLEObject Type="Embed" ProgID="Equation.DSMT4" ShapeID="_x0000_i1033" DrawAspect="Content" ObjectID="_1468075728" r:id="rId18"/>
        </w:object>
      </w:r>
      <w:r>
        <w:t>与</w:t>
      </w:r>
      <w:r>
        <w:object>
          <v:shape id="_x0000_i1034" type="#_x0000_t75" alt="eqIdc15514bc735fe4b744672edefe00009c" style="width:29.9pt;height:10.85pt" o:ole="" coordsize="21600,21600" o:preferrelative="t" filled="f" stroked="f">
            <v:stroke joinstyle="miter"/>
            <v:imagedata r:id="rId19" o:title="eqIdc15514bc735fe4b744672edefe00009c"/>
            <o:lock v:ext="edit" aspectratio="t"/>
            <w10:anchorlock/>
          </v:shape>
          <o:OLEObject Type="Embed" ProgID="Equation.DSMT4" ShapeID="_x0000_i1034" DrawAspect="Content" ObjectID="_1468075729" r:id="rId20"/>
        </w:object>
      </w:r>
      <w:r>
        <w:t>全等，若</w:t>
      </w:r>
      <w:r>
        <w:object>
          <v:shape id="_x0000_i1035" type="#_x0000_t75" alt="eqId50f218914337edd06e59e75d90b777e6" style="width:32.6pt;height:12.9pt" o:ole="" coordsize="21600,21600" o:preferrelative="t" filled="f" stroked="f">
            <v:stroke joinstyle="miter"/>
            <v:imagedata r:id="rId21" o:title="eqId50f218914337edd06e59e75d90b777e6"/>
            <o:lock v:ext="edit" aspectratio="t"/>
            <w10:anchorlock/>
          </v:shape>
          <o:OLEObject Type="Embed" ProgID="Equation.DSMT4" ShapeID="_x0000_i1035" DrawAspect="Content" ObjectID="_1468075730" r:id="rId22"/>
        </w:object>
      </w:r>
      <w:r>
        <w:t>，则线段</w:t>
      </w:r>
      <w:r>
        <w:rPr>
          <w:rFonts w:eastAsia="Times New Roman"/>
          <w:i/>
        </w:rPr>
        <w:t>AE</w:t>
      </w:r>
      <w:r>
        <w:t>与</w:t>
      </w:r>
      <w:r>
        <w:rPr>
          <w:rFonts w:eastAsia="Times New Roman"/>
          <w:i/>
        </w:rPr>
        <w:t>AF</w:t>
      </w:r>
      <w:r>
        <w:t>的有怎样的数量关系，并说明理由．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714500" cy="1485900"/>
            <wp:effectExtent l="0" t="0" r="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t>3．(2023·江西抚州·八年级期中）如图，已知点</w:t>
      </w:r>
      <w:r>
        <w:rPr>
          <w:rFonts w:eastAsia="Times New Roman"/>
          <w:i/>
        </w:rPr>
        <w:t>C</w:t>
      </w:r>
      <w:r>
        <w:t>是</w:t>
      </w:r>
      <w:r>
        <w:object>
          <v:shape id="_x0000_i1036" type="#_x0000_t75" alt="eqId358c69b4f6c350c35d19d33c69f2a2a8" style="width:33.95pt;height:12.25pt" o:ole="" coordsize="21600,21600" o:preferrelative="t" filled="f" stroked="f">
            <v:stroke joinstyle="miter"/>
            <v:imagedata r:id="rId24" o:title="eqId358c69b4f6c350c35d19d33c69f2a2a8"/>
            <o:lock v:ext="edit" aspectratio="t"/>
            <w10:anchorlock/>
          </v:shape>
          <o:OLEObject Type="Embed" ProgID="Equation.DSMT4" ShapeID="_x0000_i1036" DrawAspect="Content" ObjectID="_1468075731" r:id="rId25"/>
        </w:object>
      </w:r>
      <w:r>
        <w:t>的平分线上一点，</w:t>
      </w:r>
      <w:r>
        <w:object>
          <v:shape id="_x0000_i1037" type="#_x0000_t75" alt="eqIdf913298f0fae9f55377a8deab9f099dd" style="width:42.8pt;height:12.9pt" o:ole="" coordsize="21600,21600" o:preferrelative="t" filled="f" stroked="f">
            <v:stroke joinstyle="miter"/>
            <v:imagedata r:id="rId26" o:title="eqIdf913298f0fae9f55377a8deab9f099dd"/>
            <o:lock v:ext="edit" aspectratio="t"/>
            <w10:anchorlock/>
          </v:shape>
          <o:OLEObject Type="Embed" ProgID="Equation.DSMT4" ShapeID="_x0000_i1037" DrawAspect="Content" ObjectID="_1468075732" r:id="rId27"/>
        </w:object>
      </w:r>
      <w:r>
        <w:t>于</w:t>
      </w:r>
      <w:r>
        <w:rPr>
          <w:rFonts w:eastAsia="Times New Roman"/>
          <w:i/>
        </w:rPr>
        <w:t>E</w:t>
      </w:r>
      <w:r>
        <w:t>，</w:t>
      </w:r>
      <w:r>
        <w:rPr>
          <w:rFonts w:eastAsia="Times New Roman"/>
          <w:i/>
        </w:rPr>
        <w:t>B</w:t>
      </w:r>
      <w:r>
        <w:t>、</w:t>
      </w:r>
      <w:r>
        <w:rPr>
          <w:rFonts w:eastAsia="Times New Roman"/>
          <w:i/>
        </w:rPr>
        <w:t>D</w:t>
      </w:r>
      <w:r>
        <w:t>分别在</w:t>
      </w:r>
      <w:r>
        <w:rPr>
          <w:rFonts w:eastAsia="Times New Roman"/>
          <w:i/>
        </w:rPr>
        <w:t>AM</w:t>
      </w:r>
      <w:r>
        <w:t>、</w:t>
      </w:r>
      <w:r>
        <w:rPr>
          <w:rFonts w:eastAsia="Times New Roman"/>
          <w:i/>
        </w:rPr>
        <w:t>AN</w:t>
      </w:r>
      <w:r>
        <w:t>上，且</w:t>
      </w:r>
      <w:r>
        <w:object>
          <v:shape id="_x0000_i1038" type="#_x0000_t75" alt="eqIdd72727fe8b754ef08d3641356cb8626b" style="width:1in;height:11.55pt" o:ole="" coordsize="21600,21600" o:preferrelative="t" filled="f" stroked="f">
            <v:stroke joinstyle="miter"/>
            <v:imagedata r:id="rId28" o:title="eqIdd72727fe8b754ef08d3641356cb8626b"/>
            <o:lock v:ext="edit" aspectratio="t"/>
            <w10:anchorlock/>
          </v:shape>
          <o:OLEObject Type="Embed" ProgID="Equation.DSMT4" ShapeID="_x0000_i1038" DrawAspect="Content" ObjectID="_1468075733" r:id="rId29"/>
        </w:object>
      </w:r>
      <w:r>
        <w:t>．问：</w:t>
      </w:r>
      <w:r>
        <w:object>
          <v:shape id="_x0000_i1039" type="#_x0000_t75" alt="eqIdd5b69d40b75d582c4b8ffa2369af1d41" style="width:14.95pt;height:11.55pt" o:ole="" coordsize="21600,21600" o:preferrelative="t" filled="f" stroked="f">
            <v:stroke joinstyle="miter"/>
            <v:imagedata r:id="rId30" o:title="eqIdd5b69d40b75d582c4b8ffa2369af1d41"/>
            <o:lock v:ext="edit" aspectratio="t"/>
            <w10:anchorlock/>
          </v:shape>
          <o:OLEObject Type="Embed" ProgID="Equation.DSMT4" ShapeID="_x0000_i1039" DrawAspect="Content" ObjectID="_1468075734" r:id="rId31"/>
        </w:object>
      </w:r>
      <w:r>
        <w:t>和</w:t>
      </w:r>
      <w:r>
        <w:object>
          <v:shape id="_x0000_i1040" type="#_x0000_t75" alt="eqId9d57899ad4774aed9ccc7bd23db72153" style="width:14.95pt;height:10.2pt" o:ole="" coordsize="21600,21600" o:preferrelative="t" filled="f" stroked="f">
            <v:stroke joinstyle="miter"/>
            <v:imagedata r:id="rId32" o:title="eqId9d57899ad4774aed9ccc7bd23db72153"/>
            <o:lock v:ext="edit" aspectratio="t"/>
            <w10:anchorlock/>
          </v:shape>
          <o:OLEObject Type="Embed" ProgID="Equation.DSMT4" ShapeID="_x0000_i1040" DrawAspect="Content" ObjectID="_1468075735" r:id="rId33"/>
        </w:object>
      </w:r>
      <w:r>
        <w:t>有何数量关系？并说明理由．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543050" cy="1114425"/>
            <wp:effectExtent l="0" t="0" r="0" b="9525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</w:pPr>
    </w:p>
    <w:p>
      <w:pPr>
        <w:pStyle w:val="NormalWeb"/>
        <w:widowControl/>
        <w:spacing w:before="0" w:beforeAutospacing="0" w:after="0" w:afterAutospacing="0"/>
      </w:pPr>
    </w:p>
    <w:p>
      <w:pPr>
        <w:pStyle w:val="NormalWeb"/>
        <w:widowControl/>
        <w:spacing w:before="0" w:beforeAutospacing="0" w:after="0" w:afterAutospacing="0"/>
      </w:pPr>
    </w:p>
    <w:p>
      <w:pPr>
        <w:pStyle w:val="NormalWeb"/>
        <w:widowControl/>
        <w:spacing w:before="0" w:beforeAutospacing="0" w:after="0" w:afterAutospacing="0"/>
      </w:pPr>
    </w:p>
    <w:p>
      <w:pPr>
        <w:pStyle w:val="NormalWeb"/>
        <w:widowControl/>
        <w:spacing w:before="0" w:beforeAutospacing="0" w:after="0" w:afterAutospacing="0"/>
      </w:pPr>
    </w:p>
    <w:p>
      <w:pPr>
        <w:spacing w:line="360" w:lineRule="auto"/>
        <w:jc w:val="left"/>
        <w:sectPr>
          <w:type w:val="nextPage"/>
          <w:pgSz w:w="11906" w:h="16838"/>
          <w:pgMar w:top="1418" w:right="1077" w:bottom="1418" w:left="1077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hint="eastAsia"/>
        </w:rPr>
        <w:t>1</w:t>
      </w:r>
      <w:r>
        <w:t>．(2023·江苏·八年级单元测试）已知：如图，△</w:t>
      </w:r>
      <w:r>
        <w:rPr>
          <w:rFonts w:eastAsia="Times New Roman"/>
          <w:i/>
        </w:rPr>
        <w:t>ABC</w:t>
      </w:r>
      <w:r>
        <w:t>中∠</w:t>
      </w:r>
      <w:r>
        <w:rPr>
          <w:rFonts w:eastAsia="Times New Roman"/>
          <w:i/>
        </w:rPr>
        <w:t>BAC</w:t>
      </w:r>
      <w:r>
        <w:t>的平分线与</w:t>
      </w:r>
      <w:r>
        <w:rPr>
          <w:rFonts w:eastAsia="Times New Roman"/>
          <w:i/>
        </w:rPr>
        <w:t>BC</w:t>
      </w:r>
      <w:r>
        <w:t>的垂直平分线交于点</w:t>
      </w:r>
      <w:r>
        <w:rPr>
          <w:rFonts w:eastAsia="Times New Roman"/>
          <w:i/>
        </w:rPr>
        <w:t>D</w:t>
      </w:r>
      <w:r>
        <w:t>，</w:t>
      </w:r>
      <w:r>
        <w:rPr>
          <w:rFonts w:eastAsia="Times New Roman"/>
          <w:i/>
        </w:rPr>
        <w:t>DE</w:t>
      </w:r>
      <w:r>
        <w:t>⊥</w:t>
      </w:r>
      <w:r>
        <w:rPr>
          <w:rFonts w:eastAsia="Times New Roman"/>
          <w:i/>
        </w:rPr>
        <w:t>AB</w:t>
      </w:r>
    </w:p>
    <w:p>
      <w:pPr>
        <w:spacing w:line="360" w:lineRule="auto"/>
        <w:jc w:val="left"/>
      </w:pPr>
      <w:r>
        <w:t>于点</w:t>
      </w:r>
      <w:r>
        <w:rPr>
          <w:rFonts w:eastAsia="Times New Roman"/>
          <w:i/>
        </w:rPr>
        <w:t>E</w:t>
      </w:r>
      <w:r>
        <w:t>，</w:t>
      </w:r>
      <w:r>
        <w:rPr>
          <w:rFonts w:eastAsia="Times New Roman"/>
          <w:i/>
        </w:rPr>
        <w:t>DF</w:t>
      </w:r>
      <w:r>
        <w:t>⊥</w:t>
      </w:r>
      <w:r>
        <w:rPr>
          <w:rFonts w:eastAsia="Times New Roman"/>
          <w:i/>
        </w:rPr>
        <w:t>AC</w:t>
      </w:r>
      <w:r>
        <w:t>的延长线于点</w:t>
      </w:r>
      <w:r>
        <w:rPr>
          <w:rFonts w:eastAsia="Times New Roman"/>
          <w:i/>
        </w:rPr>
        <w:t>F</w:t>
      </w:r>
      <w:r>
        <w:t>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952625" cy="1609725"/>
            <wp:effectExtent l="0" t="0" r="9525" b="9525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(1)求证：</w:t>
      </w:r>
      <w:r>
        <w:rPr>
          <w:rFonts w:eastAsia="Times New Roman"/>
          <w:i/>
        </w:rPr>
        <w:t>BE</w:t>
      </w:r>
      <w:r>
        <w:t>＝</w:t>
      </w:r>
      <w:r>
        <w:rPr>
          <w:rFonts w:eastAsia="Times New Roman"/>
          <w:i/>
        </w:rPr>
        <w:t>CF</w:t>
      </w:r>
      <w:r>
        <w:t>；</w:t>
      </w:r>
    </w:p>
    <w:p>
      <w:pPr>
        <w:spacing w:line="360" w:lineRule="auto"/>
        <w:jc w:val="left"/>
      </w:pPr>
      <w:r>
        <w:t>(2)若</w:t>
      </w:r>
      <w:r>
        <w:rPr>
          <w:rFonts w:eastAsia="Times New Roman"/>
          <w:i/>
        </w:rPr>
        <w:t>AB</w:t>
      </w:r>
      <w:r>
        <w:t>=16，</w:t>
      </w:r>
      <w:r>
        <w:rPr>
          <w:rFonts w:eastAsia="Times New Roman"/>
          <w:i/>
        </w:rPr>
        <w:t>CF</w:t>
      </w:r>
      <w:r>
        <w:t>=2，求</w:t>
      </w:r>
      <w:r>
        <w:rPr>
          <w:rFonts w:eastAsia="Times New Roman"/>
          <w:i/>
        </w:rPr>
        <w:t>AC</w:t>
      </w:r>
      <w:r>
        <w:t>的长．</w:t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  <w:r>
        <w:rPr>
          <w:rFonts w:hint="eastAsia"/>
        </w:rPr>
        <w:t>2</w:t>
      </w:r>
      <w:r>
        <w:t>．(2023·江苏·八年级单元测试）在</w:t>
      </w:r>
      <w:r>
        <w:rPr>
          <w:rFonts w:ascii="Cambria Math" w:eastAsia="Cambria Math" w:hAnsi="Cambria Math" w:cs="Cambria Math"/>
        </w:rPr>
        <w:t>△</w:t>
      </w:r>
      <w:r>
        <w:rPr>
          <w:rFonts w:eastAsia="Times New Roman"/>
          <w:i/>
        </w:rPr>
        <w:t>ABC</w:t>
      </w:r>
      <w:r>
        <w:t>中，</w:t>
      </w:r>
      <w:r>
        <w:rPr>
          <w:rFonts w:eastAsia="Times New Roman"/>
          <w:i/>
        </w:rPr>
        <w:t>AB</w:t>
      </w:r>
      <w:r>
        <w:t>=</w:t>
      </w:r>
      <w:r>
        <w:rPr>
          <w:rFonts w:eastAsia="Times New Roman"/>
          <w:i/>
        </w:rPr>
        <w:t>AC</w:t>
      </w:r>
      <w:r>
        <w:t>，过点</w:t>
      </w:r>
      <w:r>
        <w:rPr>
          <w:rFonts w:eastAsia="Times New Roman"/>
          <w:i/>
        </w:rPr>
        <w:t>C</w:t>
      </w:r>
      <w:r>
        <w:t>作射线</w:t>
      </w:r>
      <w:r>
        <w:rPr>
          <w:rFonts w:eastAsia="Times New Roman"/>
          <w:i/>
        </w:rPr>
        <w:t>CB</w:t>
      </w:r>
      <w:r>
        <w:t>′，使∠</w:t>
      </w:r>
      <w:r>
        <w:rPr>
          <w:rFonts w:eastAsia="Times New Roman"/>
          <w:i/>
        </w:rPr>
        <w:t>ACB</w:t>
      </w:r>
      <w:r>
        <w:t>′=∠</w:t>
      </w:r>
      <w:r>
        <w:rPr>
          <w:rFonts w:eastAsia="Times New Roman"/>
          <w:i/>
        </w:rPr>
        <w:t>ACB</w:t>
      </w:r>
      <w:r>
        <w:t>（点</w:t>
      </w:r>
      <w:r>
        <w:rPr>
          <w:rFonts w:eastAsia="Times New Roman"/>
          <w:i/>
        </w:rPr>
        <w:t>B</w:t>
      </w:r>
      <w:r>
        <w:t>′与点</w:t>
      </w:r>
      <w:r>
        <w:rPr>
          <w:rFonts w:eastAsia="Times New Roman"/>
          <w:i/>
        </w:rPr>
        <w:t>B</w:t>
      </w:r>
      <w:r>
        <w:t>在直线</w:t>
      </w:r>
      <w:r>
        <w:rPr>
          <w:rFonts w:eastAsia="Times New Roman"/>
          <w:i/>
        </w:rPr>
        <w:t>AC</w:t>
      </w:r>
      <w:r>
        <w:t>的异侧）点</w:t>
      </w:r>
      <w:r>
        <w:rPr>
          <w:rFonts w:eastAsia="Times New Roman"/>
          <w:i/>
        </w:rPr>
        <w:t>D</w:t>
      </w:r>
      <w:r>
        <w:t>是射线</w:t>
      </w:r>
      <w:r>
        <w:rPr>
          <w:rFonts w:eastAsia="Times New Roman"/>
          <w:i/>
        </w:rPr>
        <w:t>CB</w:t>
      </w:r>
      <w:r>
        <w:t>′上一动点（不与点</w:t>
      </w:r>
      <w:r>
        <w:rPr>
          <w:rFonts w:eastAsia="Times New Roman"/>
          <w:i/>
        </w:rPr>
        <w:t>C</w:t>
      </w:r>
      <w:r>
        <w:t>重合），点</w:t>
      </w:r>
      <w:r>
        <w:rPr>
          <w:rFonts w:eastAsia="Times New Roman"/>
          <w:i/>
        </w:rPr>
        <w:t>E</w:t>
      </w:r>
      <w:r>
        <w:t>在线段</w:t>
      </w:r>
      <w:r>
        <w:rPr>
          <w:rFonts w:eastAsia="Times New Roman"/>
          <w:i/>
        </w:rPr>
        <w:t>BC</w:t>
      </w:r>
      <w:r>
        <w:t>上，且∠</w:t>
      </w:r>
      <w:r>
        <w:rPr>
          <w:rFonts w:eastAsia="Times New Roman"/>
          <w:i/>
        </w:rPr>
        <w:t>DAE</w:t>
      </w:r>
      <w:r>
        <w:t>+∠</w:t>
      </w:r>
      <w:r>
        <w:rPr>
          <w:rFonts w:eastAsia="Times New Roman"/>
          <w:i/>
        </w:rPr>
        <w:t>ACD</w:t>
      </w:r>
      <w:r>
        <w:t>=90°．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2152650" cy="1762125"/>
            <wp:effectExtent l="0" t="0" r="0" b="9525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152650" cy="1990725"/>
            <wp:effectExtent l="0" t="0" r="0" b="9525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(1)如图1，当点</w:t>
      </w:r>
      <w:r>
        <w:rPr>
          <w:rFonts w:eastAsia="Times New Roman"/>
          <w:i/>
        </w:rPr>
        <w:t>E</w:t>
      </w:r>
      <w:r>
        <w:t>与点</w:t>
      </w:r>
      <w:r>
        <w:rPr>
          <w:rFonts w:eastAsia="Times New Roman"/>
          <w:i/>
        </w:rPr>
        <w:t>C</w:t>
      </w:r>
      <w:r>
        <w:t>重合时，</w:t>
      </w:r>
      <w:r>
        <w:rPr>
          <w:rFonts w:eastAsia="Times New Roman"/>
          <w:i/>
        </w:rPr>
        <w:t xml:space="preserve">AD </w:t>
      </w:r>
      <w:r>
        <w:t>与</w:t>
      </w:r>
      <w:r>
        <w:object>
          <v:shape id="_x0000_i1041" type="#_x0000_t75" alt="eqId7ffb952f86442845da723fd291564484" style="width:19pt;height:12.25pt" o:ole="" coordsize="21600,21600" o:preferrelative="t" filled="f" stroked="f">
            <v:stroke joinstyle="miter"/>
            <v:imagedata r:id="rId38" o:title="eqId7ffb952f86442845da723fd291564484"/>
            <o:lock v:ext="edit" aspectratio="t"/>
            <w10:anchorlock/>
          </v:shape>
          <o:OLEObject Type="Embed" ProgID="Equation.DSMT4" ShapeID="_x0000_i1041" DrawAspect="Content" ObjectID="_1468075736" r:id="rId39"/>
        </w:object>
      </w:r>
      <w:r>
        <w:t>的位置关系是______，若</w:t>
      </w:r>
      <w:r>
        <w:object>
          <v:shape id="_x0000_i1042" type="#_x0000_t75" alt="eqId8e781a2489271bfd1597cba1bb6f5887" style="width:33.95pt;height:12.25pt" o:ole="" coordsize="21600,21600" o:preferrelative="t" filled="f" stroked="f">
            <v:stroke joinstyle="miter"/>
            <v:imagedata r:id="rId40" o:title="eqId8e781a2489271bfd1597cba1bb6f5887"/>
            <o:lock v:ext="edit" aspectratio="t"/>
            <w10:anchorlock/>
          </v:shape>
          <o:OLEObject Type="Embed" ProgID="Equation.DSMT4" ShapeID="_x0000_i1042" DrawAspect="Content" ObjectID="_1468075737" r:id="rId41"/>
        </w:object>
      </w:r>
      <w:r>
        <w:t>，则</w:t>
      </w:r>
      <w:r>
        <w:rPr>
          <w:rFonts w:eastAsia="Times New Roman"/>
          <w:i/>
        </w:rPr>
        <w:t>CD</w:t>
      </w:r>
      <w:r>
        <w:t>的长为______；（用含</w:t>
      </w:r>
      <w:r>
        <w:rPr>
          <w:rFonts w:eastAsia="Times New Roman"/>
          <w:i/>
        </w:rPr>
        <w:t>a</w:t>
      </w:r>
      <w:r>
        <w:t>的式子表示）</w:t>
      </w:r>
    </w:p>
    <w:p>
      <w:pPr>
        <w:spacing w:line="360" w:lineRule="auto"/>
        <w:jc w:val="left"/>
      </w:pPr>
      <w:r>
        <w:t>(2)如图2，当点</w:t>
      </w:r>
      <w:r>
        <w:rPr>
          <w:rFonts w:eastAsia="Times New Roman"/>
          <w:i/>
        </w:rPr>
        <w:t>E</w:t>
      </w:r>
      <w:r>
        <w:t>与点</w:t>
      </w:r>
      <w:r>
        <w:rPr>
          <w:rFonts w:eastAsia="Times New Roman"/>
          <w:i/>
        </w:rPr>
        <w:t>C</w:t>
      </w:r>
      <w:r>
        <w:t>不重合时，连接</w:t>
      </w:r>
      <w:r>
        <w:rPr>
          <w:rFonts w:eastAsia="Times New Roman"/>
          <w:i/>
        </w:rPr>
        <w:t>DE</w:t>
      </w:r>
      <w:r>
        <w:t>．</w:t>
      </w:r>
    </w:p>
    <w:p>
      <w:pPr>
        <w:spacing w:line="360" w:lineRule="auto"/>
        <w:jc w:val="left"/>
        <w:textAlignment w:val="center"/>
      </w:pPr>
      <w:r>
        <w:t>①用等式表示</w:t>
      </w:r>
      <w:r>
        <w:object>
          <v:shape id="_x0000_i1043" type="#_x0000_t75" alt="eqId7cbce11aa19b8bd2bf6ee5a834e005de" style="width:27.85pt;height:10.85pt" o:ole="" coordsize="21600,21600" o:preferrelative="t" filled="f" stroked="f">
            <v:stroke joinstyle="miter"/>
            <v:imagedata r:id="rId42" o:title="eqId7cbce11aa19b8bd2bf6ee5a834e005de"/>
            <o:lock v:ext="edit" aspectratio="t"/>
            <w10:anchorlock/>
          </v:shape>
          <o:OLEObject Type="Embed" ProgID="Equation.DSMT4" ShapeID="_x0000_i1043" DrawAspect="Content" ObjectID="_1468075738" r:id="rId43"/>
        </w:object>
      </w:r>
      <w:r>
        <w:t>与</w:t>
      </w:r>
      <w:r>
        <w:object>
          <v:shape id="_x0000_i1044" type="#_x0000_t75" alt="eqId57e7106619c08f2bcc1d21f846e8a0de" style="width:32.6pt;height:11.55pt" o:ole="" coordsize="21600,21600" o:preferrelative="t" filled="f" stroked="f">
            <v:stroke joinstyle="miter"/>
            <v:imagedata r:id="rId44" o:title="eqId57e7106619c08f2bcc1d21f846e8a0de"/>
            <o:lock v:ext="edit" aspectratio="t"/>
            <w10:anchorlock/>
          </v:shape>
          <o:OLEObject Type="Embed" ProgID="Equation.DSMT4" ShapeID="_x0000_i1044" DrawAspect="Content" ObjectID="_1468075739" r:id="rId45"/>
        </w:object>
      </w:r>
      <w:r>
        <w:t>之间的数量关系，并证明；</w:t>
      </w:r>
    </w:p>
    <w:p>
      <w:pPr>
        <w:spacing w:line="360" w:lineRule="auto"/>
        <w:jc w:val="left"/>
      </w:pPr>
      <w:r>
        <w:t>②用等式表示线段</w:t>
      </w:r>
      <w:r>
        <w:rPr>
          <w:rFonts w:eastAsia="Times New Roman"/>
          <w:i/>
        </w:rPr>
        <w:t>BE</w:t>
      </w:r>
      <w:r>
        <w:t>，</w:t>
      </w:r>
      <w:r>
        <w:rPr>
          <w:rFonts w:eastAsia="Times New Roman"/>
          <w:i/>
        </w:rPr>
        <w:t>CD</w:t>
      </w:r>
      <w:r>
        <w:t>，</w:t>
      </w:r>
      <w:r>
        <w:rPr>
          <w:rFonts w:eastAsia="Times New Roman"/>
          <w:i/>
        </w:rPr>
        <w:t>DE</w:t>
      </w:r>
      <w:r>
        <w:t>之间的数量关系，并证明．</w:t>
      </w:r>
    </w:p>
    <w:p>
      <w:pPr>
        <w:spacing w:line="360" w:lineRule="auto"/>
        <w:jc w:val="left"/>
      </w:pPr>
    </w:p>
    <w:p>
      <w:pPr>
        <w:spacing w:line="360" w:lineRule="auto"/>
        <w:jc w:val="left"/>
        <w:sectPr>
          <w:type w:val="nextPage"/>
          <w:pgSz w:w="11906" w:h="16838"/>
          <w:pgMar w:top="1418" w:right="1077" w:bottom="1418" w:left="1077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hint="eastAsia"/>
        </w:rPr>
        <w:t>3</w:t>
      </w:r>
      <w:r>
        <w:t>．(2023·吉林四平·八年级期末）如图，已知</w:t>
      </w:r>
      <w:r>
        <w:rPr>
          <w:rFonts w:eastAsia="Times New Roman"/>
          <w:i/>
        </w:rPr>
        <w:t>BN</w:t>
      </w:r>
      <w:r>
        <w:t>平分∠</w:t>
      </w:r>
      <w:r>
        <w:rPr>
          <w:rFonts w:eastAsia="Times New Roman"/>
          <w:i/>
        </w:rPr>
        <w:t>ABC</w:t>
      </w:r>
      <w:r>
        <w:t>，</w:t>
      </w:r>
      <w:r>
        <w:rPr>
          <w:rFonts w:eastAsia="Times New Roman"/>
          <w:i/>
        </w:rPr>
        <w:t>P</w:t>
      </w:r>
      <w:r>
        <w:t>为</w:t>
      </w:r>
      <w:r>
        <w:rPr>
          <w:rFonts w:eastAsia="Times New Roman"/>
          <w:i/>
        </w:rPr>
        <w:t>BN</w:t>
      </w:r>
      <w:r>
        <w:t>上的一点，</w:t>
      </w:r>
      <w:r>
        <w:rPr>
          <w:rFonts w:eastAsia="Times New Roman"/>
          <w:i/>
        </w:rPr>
        <w:t>PF</w:t>
      </w:r>
      <w:r>
        <w:t>⊥</w:t>
      </w:r>
      <w:r>
        <w:rPr>
          <w:rFonts w:eastAsia="Times New Roman"/>
          <w:i/>
        </w:rPr>
        <w:t>BC</w:t>
      </w:r>
      <w:r>
        <w:t>于</w:t>
      </w:r>
      <w:r>
        <w:rPr>
          <w:rFonts w:eastAsia="Times New Roman"/>
          <w:i/>
        </w:rPr>
        <w:t>F</w:t>
      </w:r>
      <w:r>
        <w:t>，</w:t>
      </w:r>
      <w:r>
        <w:rPr>
          <w:rFonts w:eastAsia="Times New Roman"/>
          <w:i/>
        </w:rPr>
        <w:t>PA</w:t>
      </w:r>
      <w:r>
        <w:t>=</w:t>
      </w:r>
      <w:r>
        <w:rPr>
          <w:rFonts w:eastAsia="Times New Roman"/>
          <w:i/>
        </w:rPr>
        <w:t>PC</w:t>
      </w:r>
      <w:r>
        <w:t>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685925" cy="1038225"/>
            <wp:effectExtent l="0" t="0" r="9525" b="9525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(1)求证：∠</w:t>
      </w:r>
      <w:r>
        <w:rPr>
          <w:rFonts w:eastAsia="Times New Roman"/>
          <w:i/>
        </w:rPr>
        <w:t>PCB</w:t>
      </w:r>
      <w:r>
        <w:t>+∠</w:t>
      </w:r>
      <w:r>
        <w:rPr>
          <w:rFonts w:eastAsia="Times New Roman"/>
          <w:i/>
        </w:rPr>
        <w:t>BAP</w:t>
      </w:r>
      <w:r>
        <w:t>=180°；</w:t>
      </w:r>
    </w:p>
    <w:p>
      <w:pPr>
        <w:spacing w:line="360" w:lineRule="auto"/>
        <w:jc w:val="left"/>
      </w:pPr>
      <w:r>
        <w:t>(2)线段</w:t>
      </w:r>
      <w:r>
        <w:rPr>
          <w:rFonts w:eastAsia="Times New Roman"/>
          <w:i/>
        </w:rPr>
        <w:t>BF</w:t>
      </w:r>
      <w:r>
        <w:t>、</w:t>
      </w:r>
      <w:r>
        <w:rPr>
          <w:rFonts w:eastAsia="Times New Roman"/>
          <w:i/>
        </w:rPr>
        <w:t>BC</w:t>
      </w:r>
      <w:r>
        <w:t>、</w:t>
      </w:r>
      <w:r>
        <w:rPr>
          <w:rFonts w:eastAsia="Times New Roman"/>
          <w:i/>
        </w:rPr>
        <w:t>AB</w:t>
      </w:r>
      <w:r>
        <w:t>之间有怎样的数量关系？请直接写出你探究的结论：_____________________．</w:t>
      </w:r>
    </w:p>
    <w:p>
      <w:pPr>
        <w:pStyle w:val="NormalWeb"/>
        <w:widowControl/>
        <w:spacing w:before="0" w:beforeAutospacing="0" w:after="0" w:afterAutospacing="0"/>
        <w:rPr>
          <w:b/>
          <w:bCs/>
        </w:rPr>
      </w:pPr>
    </w:p>
    <w:p>
      <w:pPr>
        <w:pStyle w:val="NormalWeb"/>
        <w:widowControl/>
        <w:spacing w:before="0" w:beforeAutospacing="0" w:after="0" w:afterAutospacing="0"/>
        <w:rPr>
          <w:b/>
          <w:bCs/>
        </w:rPr>
      </w:pPr>
      <w:r>
        <w:rPr>
          <w:rFonts w:ascii="Times New Roman" w:hAnsi="Times New Roman"/>
          <w:b/>
          <w:bCs/>
          <w:kern w:val="2"/>
          <w:sz w:val="21"/>
          <w:szCs w:val="22"/>
          <w:lang w:val="en-US"/>
        </w:rPr>
        <w:drawing>
          <wp:inline distT="0" distB="0" distL="114300" distR="114300">
            <wp:extent cx="6798945" cy="664210"/>
            <wp:effectExtent l="0" t="0" r="1905" b="2540"/>
            <wp:docPr id="14" name="图片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rcRect t="43603"/>
                    <a:stretch>
                      <a:fillRect/>
                    </a:stretch>
                  </pic:blipFill>
                  <pic:spPr>
                    <a:xfrm>
                      <a:off x="0" y="0"/>
                      <a:ext cx="6798945" cy="6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</w:t>
      </w:r>
      <w:r>
        <w:t>．如图，△</w:t>
      </w:r>
      <w:r>
        <w:rPr>
          <w:i/>
        </w:rPr>
        <w:t>ABC</w:t>
      </w:r>
      <w:r>
        <w:t>中，</w:t>
      </w:r>
      <w:r>
        <w:rPr>
          <w:rFonts w:eastAsia="Times New Roman"/>
          <w:i/>
        </w:rPr>
        <w:t>AD</w:t>
      </w:r>
      <w:r>
        <w:t>平分</w:t>
      </w:r>
      <w:r>
        <w:object>
          <v:shape id="_x0000_i1045" type="#_x0000_t75" alt="eqId7cbce11aa19b8bd2bf6ee5a834e005de" style="width:27.85pt;height:10.85pt" o:ole="" coordsize="21600,21600" o:preferrelative="t" filled="f" stroked="f">
            <v:stroke joinstyle="miter"/>
            <v:imagedata r:id="rId42" o:title="eqId7cbce11aa19b8bd2bf6ee5a834e005de"/>
            <o:lock v:ext="edit" aspectratio="t"/>
            <w10:anchorlock/>
          </v:shape>
          <o:OLEObject Type="Embed" ProgID="Equation.DSMT4" ShapeID="_x0000_i1045" DrawAspect="Content" ObjectID="_1468075740" r:id="rId48"/>
        </w:object>
      </w:r>
      <w:r>
        <w:t>，</w:t>
      </w:r>
      <w:r>
        <w:object>
          <v:shape id="_x0000_i1046" type="#_x0000_t75" alt="eqIdee662ef4fc90d0bbee6f1966722999d2" style="width:45.5pt;height:12.9pt" o:ole="" coordsize="21600,21600" o:preferrelative="t" filled="f" stroked="f">
            <v:stroke joinstyle="miter"/>
            <v:imagedata r:id="rId49" o:title="eqIdee662ef4fc90d0bbee6f1966722999d2"/>
            <o:lock v:ext="edit" aspectratio="t"/>
            <w10:anchorlock/>
          </v:shape>
          <o:OLEObject Type="Embed" ProgID="Equation.DSMT4" ShapeID="_x0000_i1046" DrawAspect="Content" ObjectID="_1468075741" r:id="rId50"/>
        </w:object>
      </w:r>
      <w:r>
        <w:t>且平分</w:t>
      </w:r>
      <w:r>
        <w:rPr>
          <w:rFonts w:eastAsia="Times New Roman"/>
          <w:i/>
        </w:rPr>
        <w:t>BC</w:t>
      </w:r>
      <w:r>
        <w:t>，</w:t>
      </w:r>
      <w:r>
        <w:object>
          <v:shape id="_x0000_i1047" type="#_x0000_t75" alt="eqId32c38dfd14dde969702dff97ef2270f9" style="width:38.7pt;height:10.2pt" o:ole="" coordsize="21600,21600" o:preferrelative="t" filled="f" stroked="f">
            <v:stroke joinstyle="miter"/>
            <v:imagedata r:id="rId51" o:title="eqId32c38dfd14dde969702dff97ef2270f9"/>
            <o:lock v:ext="edit" aspectratio="t"/>
            <w10:anchorlock/>
          </v:shape>
          <o:OLEObject Type="Embed" ProgID="Equation.DSMT4" ShapeID="_x0000_i1047" DrawAspect="Content" ObjectID="_1468075742" r:id="rId52"/>
        </w:object>
      </w:r>
      <w:r>
        <w:t>于</w:t>
      </w:r>
      <w:r>
        <w:rPr>
          <w:rFonts w:eastAsia="Times New Roman"/>
          <w:i/>
        </w:rPr>
        <w:t>E</w:t>
      </w:r>
      <w:r>
        <w:t>，</w:t>
      </w:r>
      <w:r>
        <w:object>
          <v:shape id="_x0000_i1048" type="#_x0000_t75" alt="eqId761a77e11e1e45c2a8b2d34d22cf8e04" style="width:45.5pt;height:12.9pt" o:ole="" coordsize="21600,21600" o:preferrelative="t" filled="f" stroked="f">
            <v:stroke joinstyle="miter"/>
            <v:imagedata r:id="rId53" o:title="eqId761a77e11e1e45c2a8b2d34d22cf8e04"/>
            <o:lock v:ext="edit" aspectratio="t"/>
            <w10:anchorlock/>
          </v:shape>
          <o:OLEObject Type="Embed" ProgID="Equation.DSMT4" ShapeID="_x0000_i1048" DrawAspect="Content" ObjectID="_1468075743" r:id="rId54"/>
        </w:object>
      </w:r>
      <w:r>
        <w:t>于</w:t>
      </w:r>
      <w:r>
        <w:rPr>
          <w:rFonts w:eastAsia="Times New Roman"/>
          <w:i/>
        </w:rPr>
        <w:t>F</w:t>
      </w:r>
      <w:r>
        <w:t>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537335" cy="1469390"/>
            <wp:effectExtent l="0" t="0" r="5715" b="16510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537335" cy="146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(1)证明：</w:t>
      </w:r>
      <w:r>
        <w:object>
          <v:shape id="_x0000_i1049" type="#_x0000_t75" alt="eqIdf805768a5ffaf8bdfa4bc3b680aafdc9" style="width:42.1pt;height:12.25pt" o:ole="" coordsize="21600,21600" o:preferrelative="t" filled="f" stroked="f">
            <v:stroke joinstyle="miter"/>
            <v:imagedata r:id="rId56" o:title="eqIdf805768a5ffaf8bdfa4bc3b680aafdc9"/>
            <o:lock v:ext="edit" aspectratio="t"/>
            <w10:anchorlock/>
          </v:shape>
          <o:OLEObject Type="Embed" ProgID="Equation.DSMT4" ShapeID="_x0000_i1049" DrawAspect="Content" ObjectID="_1468075744" r:id="rId57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(2)如果</w:t>
      </w:r>
      <w:r>
        <w:object>
          <v:shape id="_x0000_i1050" type="#_x0000_t75" alt="eqId9f08273d339dc5ddbb89aa67bb8205e6" style="width:32.6pt;height:12.9pt" o:ole="" coordsize="21600,21600" o:preferrelative="t" filled="f" stroked="f">
            <v:stroke joinstyle="miter"/>
            <v:imagedata r:id="rId58" o:title="eqId9f08273d339dc5ddbb89aa67bb8205e6"/>
            <o:lock v:ext="edit" aspectratio="t"/>
            <w10:anchorlock/>
          </v:shape>
          <o:OLEObject Type="Embed" ProgID="Equation.DSMT4" ShapeID="_x0000_i1050" DrawAspect="Content" ObjectID="_1468075745" r:id="rId59"/>
        </w:object>
      </w:r>
      <w:r>
        <w:t>，</w:t>
      </w:r>
      <w:r>
        <w:object>
          <v:shape id="_x0000_i1051" type="#_x0000_t75" alt="eqIdd70dc2c20619a4fc12a0cfda59af5b69" style="width:33.3pt;height:12.25pt" o:ole="" coordsize="21600,21600" o:preferrelative="t" filled="f" stroked="f">
            <v:stroke joinstyle="miter"/>
            <v:imagedata r:id="rId60" o:title="eqIdd70dc2c20619a4fc12a0cfda59af5b69"/>
            <o:lock v:ext="edit" aspectratio="t"/>
            <w10:anchorlock/>
          </v:shape>
          <o:OLEObject Type="Embed" ProgID="Equation.DSMT4" ShapeID="_x0000_i1051" DrawAspect="Content" ObjectID="_1468075746" r:id="rId61"/>
        </w:object>
      </w:r>
      <w:r>
        <w:t>，求</w:t>
      </w:r>
      <w:r>
        <w:rPr>
          <w:rFonts w:eastAsia="Times New Roman"/>
          <w:i/>
        </w:rPr>
        <w:t>AE</w:t>
      </w:r>
      <w:r>
        <w:t>、</w:t>
      </w:r>
      <w:r>
        <w:rPr>
          <w:rFonts w:eastAsia="Times New Roman"/>
          <w:i/>
        </w:rPr>
        <w:t>BE</w:t>
      </w:r>
      <w:r>
        <w:t>的长．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2</w:t>
      </w:r>
      <w:r>
        <w:t>．如图，在</w:t>
      </w:r>
      <w:r>
        <w:object>
          <v:shape id="_x0000_i1052" type="#_x0000_t75" alt="eqIdb3c65edad25ddd666cdce0d7e5afefc9" style="width:29.9pt;height:12.25pt" o:ole="" coordsize="21600,21600" o:preferrelative="t" filled="f" stroked="f">
            <v:stroke joinstyle="miter"/>
            <v:imagedata r:id="rId62" o:title="eqIdb3c65edad25ddd666cdce0d7e5afefc9"/>
            <o:lock v:ext="edit" aspectratio="t"/>
            <w10:anchorlock/>
          </v:shape>
          <o:OLEObject Type="Embed" ProgID="Equation.DSMT4" ShapeID="_x0000_i1052" DrawAspect="Content" ObjectID="_1468075747" r:id="rId63"/>
        </w:object>
      </w:r>
      <w:r>
        <w:t>中，</w:t>
      </w:r>
      <w:r>
        <w:object>
          <v:shape id="_x0000_i1053" type="#_x0000_t75" alt="eqIdd39b8d91afc34e4a9b0fdbb6bafb9087" style="width:31.9pt;height:11.55pt" o:ole="" coordsize="21600,21600" o:preferrelative="t" filled="f" stroked="f">
            <v:stroke joinstyle="miter"/>
            <v:imagedata r:id="rId64" o:title="eqIdd39b8d91afc34e4a9b0fdbb6bafb9087"/>
            <o:lock v:ext="edit" aspectratio="t"/>
            <w10:anchorlock/>
          </v:shape>
          <o:OLEObject Type="Embed" ProgID="Equation.DSMT4" ShapeID="_x0000_i1053" DrawAspect="Content" ObjectID="_1468075748" r:id="rId65"/>
        </w:object>
      </w:r>
      <w:r>
        <w:t>的平分线与</w:t>
      </w:r>
      <w:r>
        <w:object>
          <v:shape id="_x0000_i1054" type="#_x0000_t75" alt="eqIdb3c65edad25ddd666cdce0d7e5afefc9" style="width:29.9pt;height:12.25pt" o:ole="" coordsize="21600,21600" o:preferrelative="t" filled="f" stroked="f">
            <v:stroke joinstyle="miter"/>
            <v:imagedata r:id="rId62" o:title="eqIdb3c65edad25ddd666cdce0d7e5afefc9"/>
            <o:lock v:ext="edit" aspectratio="t"/>
            <w10:anchorlock/>
          </v:shape>
          <o:OLEObject Type="Embed" ProgID="Equation.DSMT4" ShapeID="_x0000_i1054" DrawAspect="Content" ObjectID="_1468075749" r:id="rId66"/>
        </w:object>
      </w:r>
      <w:r>
        <w:t>的外角</w:t>
      </w:r>
      <w:r>
        <w:object>
          <v:shape id="_x0000_i1055" type="#_x0000_t75" alt="eqId86a2db6311e228ed33b6c71d0a5918cf" style="width:31.9pt;height:12.25pt" o:ole="" coordsize="21600,21600" o:preferrelative="t" filled="f" stroked="f">
            <v:stroke joinstyle="miter"/>
            <v:imagedata r:id="rId67" o:title="eqId86a2db6311e228ed33b6c71d0a5918cf"/>
            <o:lock v:ext="edit" aspectratio="t"/>
            <w10:anchorlock/>
          </v:shape>
          <o:OLEObject Type="Embed" ProgID="Equation.DSMT4" ShapeID="_x0000_i1055" DrawAspect="Content" ObjectID="_1468075750" r:id="rId68"/>
        </w:object>
      </w:r>
      <w:r>
        <w:t>的平分线交于点</w:t>
      </w:r>
      <w:r>
        <w:object>
          <v:shape id="_x0000_i1056" type="#_x0000_t75" alt="eqIddad2a36927223bd70f426ba06aea4b45" style="width:9.5pt;height:10.2pt" o:ole="" coordsize="21600,21600" o:preferrelative="t" filled="f" stroked="f">
            <v:stroke joinstyle="miter"/>
            <v:imagedata r:id="rId69" o:title="eqIddad2a36927223bd70f426ba06aea4b45"/>
            <o:lock v:ext="edit" aspectratio="t"/>
            <w10:anchorlock/>
          </v:shape>
          <o:OLEObject Type="Embed" ProgID="Equation.DSMT4" ShapeID="_x0000_i1056" DrawAspect="Content" ObjectID="_1468075751" r:id="rId70"/>
        </w:object>
      </w:r>
      <w:r>
        <w:t>，</w:t>
      </w:r>
      <w:r>
        <w:object>
          <v:shape id="_x0000_i1057" type="#_x0000_t75" alt="eqId2951b9f77413d5f062acb300b09de1f6" style="width:44.85pt;height:12.25pt" o:ole="" coordsize="21600,21600" o:preferrelative="t" filled="f" stroked="f">
            <v:stroke joinstyle="miter"/>
            <v:imagedata r:id="rId71" o:title="eqId2951b9f77413d5f062acb300b09de1f6"/>
            <o:lock v:ext="edit" aspectratio="t"/>
            <w10:anchorlock/>
          </v:shape>
          <o:OLEObject Type="Embed" ProgID="Equation.DSMT4" ShapeID="_x0000_i1057" DrawAspect="Content" ObjectID="_1468075752" r:id="rId72"/>
        </w:object>
      </w:r>
      <w:r>
        <w:t>于点</w:t>
      </w:r>
      <w:r>
        <w:object>
          <v:shape id="_x0000_i1058" type="#_x0000_t75" alt="eqId8455657dde27aabe6adb7b188e031c11" style="width:11.55pt;height:11.55pt" o:ole="" coordsize="21600,21600" o:preferrelative="t" filled="f" stroked="f">
            <v:stroke joinstyle="miter"/>
            <v:imagedata r:id="rId73" o:title="eqId8455657dde27aabe6adb7b188e031c11"/>
            <o:lock v:ext="edit" aspectratio="t"/>
            <w10:anchorlock/>
          </v:shape>
          <o:OLEObject Type="Embed" ProgID="Equation.DSMT4" ShapeID="_x0000_i1058" DrawAspect="Content" ObjectID="_1468075753" r:id="rId74"/>
        </w:object>
      </w:r>
      <w:r>
        <w:t>，</w:t>
      </w:r>
      <w:r>
        <w:object>
          <v:shape id="_x0000_i1059" type="#_x0000_t75" alt="eqIdaa685645f0e3c520e2527960680ea663" style="width:44.15pt;height:10.85pt" o:ole="" coordsize="21600,21600" o:preferrelative="t" filled="f" stroked="f">
            <v:stroke joinstyle="miter"/>
            <v:imagedata r:id="rId75" o:title="eqIdaa685645f0e3c520e2527960680ea663"/>
            <o:lock v:ext="edit" aspectratio="t"/>
            <w10:anchorlock/>
          </v:shape>
          <o:OLEObject Type="Embed" ProgID="Equation.DSMT4" ShapeID="_x0000_i1059" DrawAspect="Content" ObjectID="_1468075754" r:id="rId76"/>
        </w:object>
      </w:r>
      <w:r>
        <w:t>，交</w:t>
      </w:r>
      <w:r>
        <w:object>
          <v:shape id="_x0000_i1060" type="#_x0000_t75" alt="eqId7dea2ae9d515f9ab351ad72306b776ee" style="width:17pt;height:11.55pt" o:ole="" coordsize="21600,21600" o:preferrelative="t" filled="f" stroked="f">
            <v:stroke joinstyle="miter"/>
            <v:imagedata r:id="rId77" o:title="eqId7dea2ae9d515f9ab351ad72306b776ee"/>
            <o:lock v:ext="edit" aspectratio="t"/>
            <w10:anchorlock/>
          </v:shape>
          <o:OLEObject Type="Embed" ProgID="Equation.DSMT4" ShapeID="_x0000_i1060" DrawAspect="Content" ObjectID="_1468075755" r:id="rId78"/>
        </w:object>
      </w:r>
      <w:r>
        <w:t>的延长线于点</w:t>
      </w:r>
      <w:r>
        <w:object>
          <v:shape id="_x0000_i1061" type="#_x0000_t75" alt="eqId73465a1f9aa03481295bf6bd3c6903ac" style="width:11.55pt;height:10.85pt" o:ole="" coordsize="21600,21600" o:preferrelative="t" filled="f" stroked="f">
            <v:stroke joinstyle="miter"/>
            <v:imagedata r:id="rId79" o:title="eqId73465a1f9aa03481295bf6bd3c6903ac"/>
            <o:lock v:ext="edit" aspectratio="t"/>
            <w10:anchorlock/>
          </v:shape>
          <o:OLEObject Type="Embed" ProgID="Equation.DSMT4" ShapeID="_x0000_i1061" DrawAspect="Content" ObjectID="_1468075756" r:id="rId80"/>
        </w:object>
      </w:r>
      <w:r>
        <w:t>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593215" cy="1299210"/>
            <wp:effectExtent l="0" t="0" r="6985" b="15240"/>
            <wp:docPr id="100018" name="图片 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图片 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593215" cy="129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(1)若点</w:t>
      </w:r>
      <w:r>
        <w:object>
          <v:shape id="_x0000_i1062" type="#_x0000_t75" alt="eqIddad2a36927223bd70f426ba06aea4b45" style="width:9.5pt;height:10.2pt" o:ole="" coordsize="21600,21600" o:preferrelative="t" filled="f" stroked="f">
            <v:stroke joinstyle="miter"/>
            <v:imagedata r:id="rId69" o:title="eqIddad2a36927223bd70f426ba06aea4b45"/>
            <o:lock v:ext="edit" aspectratio="t"/>
            <w10:anchorlock/>
          </v:shape>
          <o:OLEObject Type="Embed" ProgID="Equation.DSMT4" ShapeID="_x0000_i1062" DrawAspect="Content" ObjectID="_1468075757" r:id="rId82"/>
        </w:object>
      </w:r>
      <w:r>
        <w:t>到直线</w:t>
      </w:r>
      <w:r>
        <w:object>
          <v:shape id="_x0000_i1063" type="#_x0000_t75" alt="eqId7dea2ae9d515f9ab351ad72306b776ee" style="width:17pt;height:11.55pt" o:ole="" coordsize="21600,21600" o:preferrelative="t" filled="f" stroked="f">
            <v:stroke joinstyle="miter"/>
            <v:imagedata r:id="rId77" o:title="eqId7dea2ae9d515f9ab351ad72306b776ee"/>
            <o:lock v:ext="edit" aspectratio="t"/>
            <w10:anchorlock/>
          </v:shape>
          <o:OLEObject Type="Embed" ProgID="Equation.DSMT4" ShapeID="_x0000_i1063" DrawAspect="Content" ObjectID="_1468075758" r:id="rId83"/>
        </w:object>
      </w:r>
      <w:r>
        <w:t>的距离为5cm，求点</w:t>
      </w:r>
      <w:r>
        <w:object>
          <v:shape id="_x0000_i1064" type="#_x0000_t75" alt="eqIddad2a36927223bd70f426ba06aea4b45" style="width:9.5pt;height:10.2pt" o:ole="" coordsize="21600,21600" o:preferrelative="t" filled="f" stroked="f">
            <v:stroke joinstyle="miter"/>
            <v:imagedata r:id="rId69" o:title="eqIddad2a36927223bd70f426ba06aea4b45"/>
            <o:lock v:ext="edit" aspectratio="t"/>
            <w10:anchorlock/>
          </v:shape>
          <o:OLEObject Type="Embed" ProgID="Equation.DSMT4" ShapeID="_x0000_i1064" DrawAspect="Content" ObjectID="_1468075759" r:id="rId84"/>
        </w:object>
      </w:r>
      <w:r>
        <w:t>到直线</w:t>
      </w:r>
      <w:r>
        <w:object>
          <v:shape id="_x0000_i1065" type="#_x0000_t75" alt="eqId0dc5c9827dfd0be5a9c85962d6ccbfb1" style="width:17.65pt;height:12.25pt" o:ole="" coordsize="21600,21600" o:preferrelative="t" filled="f" stroked="f">
            <v:stroke joinstyle="miter"/>
            <v:imagedata r:id="rId85" o:title="eqId0dc5c9827dfd0be5a9c85962d6ccbfb1"/>
            <o:lock v:ext="edit" aspectratio="t"/>
            <w10:anchorlock/>
          </v:shape>
          <o:OLEObject Type="Embed" ProgID="Equation.DSMT4" ShapeID="_x0000_i1065" DrawAspect="Content" ObjectID="_1468075760" r:id="rId86"/>
        </w:object>
      </w:r>
      <w:r>
        <w:t>的距离；</w:t>
      </w:r>
    </w:p>
    <w:p>
      <w:pPr>
        <w:spacing w:line="360" w:lineRule="auto"/>
        <w:jc w:val="left"/>
        <w:textAlignment w:val="center"/>
      </w:pPr>
      <w:r>
        <w:t>(2)求证：点</w:t>
      </w:r>
      <w:r>
        <w:object>
          <v:shape id="_x0000_i1066" type="#_x0000_t75" alt="eqIddad2a36927223bd70f426ba06aea4b45" style="width:9.5pt;height:10.2pt" o:ole="" coordsize="21600,21600" o:preferrelative="t" filled="f" stroked="f">
            <v:stroke joinstyle="miter"/>
            <v:imagedata r:id="rId69" o:title="eqIddad2a36927223bd70f426ba06aea4b45"/>
            <o:lock v:ext="edit" aspectratio="t"/>
            <w10:anchorlock/>
          </v:shape>
          <o:OLEObject Type="Embed" ProgID="Equation.DSMT4" ShapeID="_x0000_i1066" DrawAspect="Content" ObjectID="_1468075761" r:id="rId87"/>
        </w:object>
      </w:r>
      <w:r>
        <w:t>在</w:t>
      </w:r>
      <w:r>
        <w:object>
          <v:shape id="_x0000_i1067" type="#_x0000_t75" alt="eqIdca9611e9f185c48d65c618bb31cc6fc6" style="width:32.6pt;height:12.9pt" o:ole="" coordsize="21600,21600" o:preferrelative="t" filled="f" stroked="f">
            <v:stroke joinstyle="miter"/>
            <v:imagedata r:id="rId88" o:title="eqIdca9611e9f185c48d65c618bb31cc6fc6"/>
            <o:lock v:ext="edit" aspectratio="t"/>
            <w10:anchorlock/>
          </v:shape>
          <o:OLEObject Type="Embed" ProgID="Equation.DSMT4" ShapeID="_x0000_i1067" DrawAspect="Content" ObjectID="_1468075762" r:id="rId89"/>
        </w:object>
      </w:r>
      <w:r>
        <w:t>的平分线上．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8" w:right="1077" w:bottom="1418" w:left="1077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hint="eastAsia"/>
        </w:rPr>
        <w:t>3</w:t>
      </w:r>
      <w:r>
        <w:t>．如图，在四边形</w:t>
      </w:r>
      <w:r>
        <w:object>
          <v:shape id="_x0000_i1068" type="#_x0000_t75" alt="eqId411b38a18046fea8e9fab1f9f9b80a5f" style="width:31.9pt;height:12.9pt" o:ole="" coordsize="21600,21600" o:preferrelative="t" filled="f" stroked="f">
            <v:stroke joinstyle="miter"/>
            <v:imagedata r:id="rId90" o:title="eqId411b38a18046fea8e9fab1f9f9b80a5f"/>
            <o:lock v:ext="edit" aspectratio="t"/>
            <w10:anchorlock/>
          </v:shape>
          <o:OLEObject Type="Embed" ProgID="Equation.DSMT4" ShapeID="_x0000_i1068" DrawAspect="Content" ObjectID="_1468075763" r:id="rId91"/>
        </w:object>
      </w:r>
      <w:r>
        <w:t>中，</w:t>
      </w:r>
      <w:r>
        <w:object>
          <v:shape id="_x0000_i1069" type="#_x0000_t75" alt="eqIdfc969ef3b4eda2645c4ab963af964b68" style="width:62.5pt;height:13.6pt" o:ole="" coordsize="21600,21600" o:preferrelative="t" filled="f" stroked="f">
            <v:stroke joinstyle="miter"/>
            <v:imagedata r:id="rId92" o:title="eqIdfc969ef3b4eda2645c4ab963af964b68"/>
            <o:lock v:ext="edit" aspectratio="t"/>
            <w10:anchorlock/>
          </v:shape>
          <o:OLEObject Type="Embed" ProgID="Equation.DSMT4" ShapeID="_x0000_i1069" DrawAspect="Content" ObjectID="_1468075764" r:id="rId93"/>
        </w:object>
      </w:r>
      <w:r>
        <w:t>平分</w:t>
      </w:r>
      <w:r>
        <w:object>
          <v:shape id="_x0000_i1070" type="#_x0000_t75" alt="eqIdfaafc58c053e318c2d84e982ce86a760" style="width:77.45pt;height:13.6pt" o:ole="" coordsize="21600,21600" o:preferrelative="t" filled="f" stroked="f">
            <v:stroke joinstyle="miter"/>
            <v:imagedata r:id="rId94" o:title="eqIdfaafc58c053e318c2d84e982ce86a760"/>
            <o:lock v:ext="edit" aspectratio="t"/>
            <w10:anchorlock/>
          </v:shape>
          <o:OLEObject Type="Embed" ProgID="Equation.DSMT4" ShapeID="_x0000_i1070" DrawAspect="Content" ObjectID="_1468075765" r:id="rId95"/>
        </w:object>
      </w:r>
      <w:r>
        <w:t>于</w:t>
      </w:r>
      <w:r>
        <w:rPr>
          <w:rFonts w:eastAsia="Times New Roman"/>
          <w:i/>
        </w:rPr>
        <w:t>F</w:t>
      </w:r>
      <w:r>
        <w:t>，</w:t>
      </w:r>
      <w:r>
        <w:object>
          <v:shape id="_x0000_i1071" type="#_x0000_t75" alt="eqIdf62ca3d0dd0057a11181c43aeb6b40b6" style="width:39.4pt;height:10.85pt" o:ole="" coordsize="21600,21600" o:preferrelative="t" filled="f" stroked="f">
            <v:stroke joinstyle="miter"/>
            <v:imagedata r:id="rId96" o:title="eqIdf62ca3d0dd0057a11181c43aeb6b40b6"/>
            <o:lock v:ext="edit" aspectratio="t"/>
            <w10:anchorlock/>
          </v:shape>
          <o:OLEObject Type="Embed" ProgID="Equation.DSMT4" ShapeID="_x0000_i1071" DrawAspect="Content" ObjectID="_1468075766" r:id="rId97"/>
        </w:object>
      </w:r>
      <w:r>
        <w:t>，交</w:t>
      </w:r>
      <w:r>
        <w:object>
          <v:shape id="_x0000_i1072" type="#_x0000_t75" alt="eqId7dea2ae9d515f9ab351ad72306b776ee" style="width:17pt;height:11.55pt" o:ole="" coordsize="21600,21600" o:preferrelative="t" filled="f" stroked="f">
            <v:stroke joinstyle="miter"/>
            <v:imagedata r:id="rId77" o:title="eqId7dea2ae9d515f9ab351ad72306b776ee"/>
            <o:lock v:ext="edit" aspectratio="t"/>
            <w10:anchorlock/>
          </v:shape>
          <o:OLEObject Type="Embed" ProgID="Equation.DSMT4" ShapeID="_x0000_i1072" DrawAspect="Content" ObjectID="_1468075767" r:id="rId98"/>
        </w:object>
      </w:r>
      <w:r>
        <w:t>的延长线于点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i/>
        </w:rPr>
        <w:t>E</w:t>
      </w:r>
      <w:r>
        <w:t>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285875" cy="1095375"/>
            <wp:effectExtent l="0" t="0" r="9525" b="9525"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(1)求证：</w:t>
      </w:r>
      <w:r>
        <w:object>
          <v:shape id="_x0000_i1073" type="#_x0000_t75" alt="eqIdb5c6596ca2309d10553359cc6d645ea3" style="width:86.25pt;height:12.25pt" o:ole="" coordsize="21600,21600" o:preferrelative="t" filled="f" stroked="f">
            <v:stroke joinstyle="miter"/>
            <v:imagedata r:id="rId100" o:title="eqIdb5c6596ca2309d10553359cc6d645ea3"/>
            <o:lock v:ext="edit" aspectratio="t"/>
            <w10:anchorlock/>
          </v:shape>
          <o:OLEObject Type="Embed" ProgID="Equation.DSMT4" ShapeID="_x0000_i1073" DrawAspect="Content" ObjectID="_1468075768" r:id="rId101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(2)猜想</w:t>
      </w:r>
      <w:r>
        <w:object>
          <v:shape id="_x0000_i1074" type="#_x0000_t75" alt="eqId274cf35acb4a1748d15c39d15a9bea7b" style="width:15.6pt;height:10.2pt" o:ole="" coordsize="21600,21600" o:preferrelative="t" filled="f" stroked="f">
            <v:stroke joinstyle="miter"/>
            <v:imagedata r:id="rId102" o:title="eqId274cf35acb4a1748d15c39d15a9bea7b"/>
            <o:lock v:ext="edit" aspectratio="t"/>
            <w10:anchorlock/>
          </v:shape>
          <o:OLEObject Type="Embed" ProgID="Equation.DSMT4" ShapeID="_x0000_i1074" DrawAspect="Content" ObjectID="_1468075769" r:id="rId103"/>
        </w:object>
      </w:r>
      <w:r>
        <w:t>与</w:t>
      </w:r>
      <w:r>
        <w:object>
          <v:shape id="_x0000_i1075" type="#_x0000_t75" alt="eqId3355e2fa0ac6c675f02ee36c3ced4f2d" style="width:41.45pt;height:12.25pt" o:ole="" coordsize="21600,21600" o:preferrelative="t" filled="f" stroked="f">
            <v:stroke joinstyle="miter"/>
            <v:imagedata r:id="rId104" o:title="eqId3355e2fa0ac6c675f02ee36c3ced4f2d"/>
            <o:lock v:ext="edit" aspectratio="t"/>
            <w10:anchorlock/>
          </v:shape>
          <o:OLEObject Type="Embed" ProgID="Equation.DSMT4" ShapeID="_x0000_i1075" DrawAspect="Content" ObjectID="_1468075770" r:id="rId105"/>
        </w:object>
      </w:r>
      <w:r>
        <w:t>存在的的数量关系并证明；</w:t>
      </w:r>
    </w:p>
    <w:p>
      <w:pPr>
        <w:spacing w:line="360" w:lineRule="auto"/>
        <w:jc w:val="left"/>
        <w:textAlignment w:val="center"/>
      </w:pPr>
      <w:r>
        <w:t>(3)若</w:t>
      </w:r>
      <w:r>
        <w:object>
          <v:shape id="_x0000_i1076" type="#_x0000_t75" alt="eqId6d0fd233663040a4de0d2cd22ca7c40d" style="width:91.7pt;height:15.6pt" o:ole="" coordsize="21600,21600" o:preferrelative="t" filled="f" stroked="f">
            <v:stroke joinstyle="miter"/>
            <v:imagedata r:id="rId106" o:title="eqId6d0fd233663040a4de0d2cd22ca7c40d"/>
            <o:lock v:ext="edit" aspectratio="t"/>
            <w10:anchorlock/>
          </v:shape>
          <o:OLEObject Type="Embed" ProgID="Equation.DSMT4" ShapeID="_x0000_i1076" DrawAspect="Content" ObjectID="_1468075771" r:id="rId107"/>
        </w:object>
      </w:r>
      <w:r>
        <w:t>，请用含有</w:t>
      </w:r>
      <w:r>
        <w:rPr>
          <w:rFonts w:eastAsia="Times New Roman"/>
          <w:i/>
        </w:rPr>
        <w:t>m</w:t>
      </w:r>
      <w:r>
        <w:t>，</w:t>
      </w:r>
      <w:r>
        <w:rPr>
          <w:rFonts w:eastAsia="Times New Roman"/>
          <w:i/>
        </w:rPr>
        <w:t>n</w:t>
      </w:r>
      <w:r>
        <w:t>的式子直接写出</w:t>
      </w:r>
      <w:r>
        <w:object>
          <v:shape id="_x0000_i1077" type="#_x0000_t75" alt="eqId589789ea43323857024c7bd672da0b1a" style="width:25.8pt;height:15.6pt" o:ole="" coordsize="21600,21600" o:preferrelative="t" filled="f" stroked="f">
            <v:stroke joinstyle="miter"/>
            <v:imagedata r:id="rId108" o:title="eqId589789ea43323857024c7bd672da0b1a"/>
            <o:lock v:ext="edit" aspectratio="t"/>
            <w10:anchorlock/>
          </v:shape>
          <o:OLEObject Type="Embed" ProgID="Equation.DSMT4" ShapeID="_x0000_i1077" DrawAspect="Content" ObjectID="_1468075772" r:id="rId109"/>
        </w:object>
      </w:r>
      <w:r>
        <w:t>的值．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rPr>
          <w:color w:val="FF0000"/>
        </w:rPr>
        <w:sectPr>
          <w:type w:val="nextPage"/>
          <w:pgSz w:w="11906" w:h="16838"/>
          <w:pgMar w:top="1418" w:right="1077" w:bottom="1418" w:left="1077" w:header="851" w:footer="992" w:gutter="0"/>
          <w:pgNumType w:start="6"/>
          <w:cols w:num="1" w:space="720"/>
          <w:titlePg w:val="0"/>
          <w:docGrid w:type="lines" w:linePitch="312" w:charSpace="0"/>
        </w:sectPr>
      </w:pPr>
    </w:p>
    <w:p/>
    <w:p>
      <w:pPr>
        <w:pStyle w:val="NormalWeb"/>
        <w:widowControl/>
        <w:spacing w:before="0" w:beforeAutospacing="0" w:after="0" w:afterAutospacing="0"/>
        <w:jc w:val="center"/>
        <w:rPr>
          <w:rFonts w:ascii="宋体" w:hAnsi="宋体" w:cs="宋体"/>
          <w:b/>
          <w:bCs/>
          <w:sz w:val="36"/>
          <w:szCs w:val="36"/>
          <w:lang w:val="en-US"/>
        </w:rPr>
      </w:pPr>
      <w:r>
        <w:rPr>
          <w:rFonts w:ascii="宋体" w:hAnsi="宋体" w:cs="宋体" w:hint="eastAsia"/>
          <w:b/>
          <w:bCs/>
          <w:sz w:val="36"/>
          <w:szCs w:val="36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page">
              <wp:posOffset>10985500</wp:posOffset>
            </wp:positionH>
            <wp:positionV relativeFrom="topMargin">
              <wp:posOffset>10871200</wp:posOffset>
            </wp:positionV>
            <wp:extent cx="266700" cy="419100"/>
            <wp:effectExtent l="0" t="0" r="0" b="0"/>
            <wp:wrapNone/>
            <wp:docPr id="100263" name="图片 100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63" name="图片 1002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b/>
          <w:bCs/>
          <w:sz w:val="36"/>
          <w:szCs w:val="36"/>
        </w:rPr>
        <w:t xml:space="preserve"> </w:t>
      </w:r>
      <w:r>
        <w:rPr>
          <w:rFonts w:ascii="宋体" w:hAnsi="宋体" w:cs="宋体" w:hint="eastAsia"/>
          <w:b/>
          <w:bCs/>
          <w:sz w:val="36"/>
          <w:szCs w:val="36"/>
          <w:lang w:val="en-US"/>
        </w:rPr>
        <w:t xml:space="preserve"> 全等三角形</w:t>
      </w:r>
    </w:p>
    <w:p>
      <w:pPr>
        <w:pStyle w:val="NormalWeb"/>
        <w:widowControl/>
        <w:spacing w:before="0" w:beforeAutospacing="0" w:after="0" w:afterAutospacing="0"/>
        <w:jc w:val="center"/>
        <w:rPr>
          <w:b/>
          <w:bCs/>
          <w:sz w:val="36"/>
          <w:szCs w:val="36"/>
          <w:lang w:val="en-US"/>
        </w:rPr>
      </w:pPr>
      <w:r>
        <w:rPr>
          <w:rFonts w:ascii="宋体" w:hAnsi="宋体" w:cs="宋体" w:hint="eastAsia"/>
          <w:b/>
          <w:bCs/>
          <w:sz w:val="36"/>
          <w:szCs w:val="36"/>
        </w:rPr>
        <w:t>模型（十七）——胖瘦模型（</w:t>
      </w:r>
      <w:r>
        <w:rPr>
          <w:rFonts w:ascii="宋体" w:hAnsi="宋体" w:cs="宋体" w:hint="eastAsia"/>
          <w:b/>
          <w:bCs/>
          <w:sz w:val="36"/>
          <w:szCs w:val="36"/>
          <w:lang w:val="en-US"/>
        </w:rPr>
        <w:t>SSA</w:t>
      </w:r>
      <w:r>
        <w:rPr>
          <w:rFonts w:ascii="宋体" w:hAnsi="宋体" w:cs="宋体" w:hint="eastAsia"/>
          <w:b/>
          <w:bCs/>
          <w:sz w:val="36"/>
          <w:szCs w:val="36"/>
        </w:rPr>
        <w:t>）</w:t>
      </w:r>
    </w:p>
    <w:p>
      <w:pPr>
        <w:pStyle w:val="NormalWeb"/>
        <w:widowControl/>
        <w:spacing w:before="0" w:beforeAutospacing="0" w:after="0" w:afterAutospacing="0"/>
        <w:rPr>
          <w:lang w:val="en-US"/>
        </w:rPr>
      </w:pPr>
      <w:r>
        <w:rPr>
          <w:rFonts w:hint="eastAsia"/>
          <w:lang w:val="en-US"/>
        </w:rPr>
        <w:t xml:space="preserve">   </w:t>
      </w:r>
    </w:p>
    <w:p>
      <w:r>
        <w:drawing>
          <wp:inline distT="0" distB="0" distL="0" distR="0">
            <wp:extent cx="2485390" cy="694690"/>
            <wp:effectExtent l="0" t="0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85714" cy="6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eastAsia="黑体" w:hAnsi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【条件】如图，AB=AC，点P在线段BC上（P不是线段BC的中点）</w:t>
      </w:r>
    </w:p>
    <w:p>
      <w:pPr>
        <w:rPr>
          <w:rFonts w:ascii="黑体" w:eastAsia="黑体" w:hAnsi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胖瘦模型——两条边对应相等，一组角对应相等，两个角互补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 xml:space="preserve">          </w:t>
      </w:r>
      <w:r>
        <w:drawing>
          <wp:inline distT="0" distB="0" distL="114300" distR="114300">
            <wp:extent cx="1681480" cy="767080"/>
            <wp:effectExtent l="0" t="0" r="13970" b="13970"/>
            <wp:docPr id="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81480" cy="76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黑体" w:eastAsia="黑体" w:hAnsi="黑体" w:cs="黑体"/>
          <w:color w:val="0000FF"/>
          <w:sz w:val="28"/>
          <w:szCs w:val="28"/>
        </w:rPr>
      </w:pPr>
      <w:r>
        <w:rPr>
          <w:rFonts w:ascii="黑体" w:eastAsia="黑体" w:hAnsi="黑体" w:cs="黑体" w:hint="eastAsia"/>
          <w:color w:val="0000FF"/>
          <w:sz w:val="28"/>
          <w:szCs w:val="28"/>
        </w:rPr>
        <w:t>分析：△APB与△APC并不全等</w:t>
      </w:r>
    </w:p>
    <w:p>
      <w:pPr>
        <w:rPr>
          <w:rFonts w:ascii="黑体" w:eastAsia="黑体" w:hAnsi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AB＝AC                              2条边对应相等</w:t>
      </w:r>
    </w:p>
    <w:p>
      <w:pPr>
        <w:rPr>
          <w:rFonts w:ascii="黑体" w:eastAsia="黑体" w:hAnsi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4485640</wp:posOffset>
                </wp:positionH>
                <wp:positionV relativeFrom="paragraph">
                  <wp:posOffset>156210</wp:posOffset>
                </wp:positionV>
                <wp:extent cx="561975" cy="104140"/>
                <wp:effectExtent l="6350" t="4445" r="22225" b="5715"/>
                <wp:wrapNone/>
                <wp:docPr id="4" name="右箭头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61975" cy="104140"/>
                        </a:xfrm>
                        <a:prstGeom prst="rightArrow">
                          <a:avLst>
                            <a:gd name="adj1" fmla="val 50000"/>
                            <a:gd name="adj2" fmla="val 49991"/>
                          </a:avLst>
                        </a:prstGeom>
                        <a:solidFill>
                          <a:srgbClr val="ED7D31"/>
                        </a:solidFill>
                        <a:ln w="12700">
                          <a:solidFill>
                            <a:srgbClr val="AE5A21"/>
                          </a:solidFill>
                          <a:miter lim="0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右箭头 4" o:spid="_x0000_s1078" type="#_x0000_t13" style="width:44.25pt;height:8.2pt;margin-top:12.3pt;margin-left:353.2pt;mso-wrap-distance-bottom:0;mso-wrap-distance-left:9pt;mso-wrap-distance-right:9pt;mso-wrap-distance-top:0;position:absolute;v-text-anchor:middle;z-index:251672576" adj="19598" fillcolor="#ed7d31" stroked="t" strokecolor="#ae5a21" strokeweight="1pt">
                <v:stroke joinstyle="miter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1867535</wp:posOffset>
                </wp:positionH>
                <wp:positionV relativeFrom="paragraph">
                  <wp:posOffset>173355</wp:posOffset>
                </wp:positionV>
                <wp:extent cx="561975" cy="104140"/>
                <wp:effectExtent l="6350" t="4445" r="22225" b="5715"/>
                <wp:wrapNone/>
                <wp:docPr id="7" name="右箭头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61975" cy="104140"/>
                        </a:xfrm>
                        <a:prstGeom prst="rightArrow">
                          <a:avLst>
                            <a:gd name="adj1" fmla="val 50000"/>
                            <a:gd name="adj2" fmla="val 49991"/>
                          </a:avLst>
                        </a:prstGeom>
                        <a:solidFill>
                          <a:srgbClr val="ED7D31"/>
                        </a:solidFill>
                        <a:ln w="12700">
                          <a:solidFill>
                            <a:srgbClr val="AE5A21"/>
                          </a:solidFill>
                          <a:miter lim="0"/>
                        </a:ln>
                      </wps:spPr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右箭头 7" o:spid="_x0000_s1079" type="#_x0000_t13" style="width:44.25pt;height:8.2pt;margin-top:13.65pt;margin-left:147.05pt;mso-wrap-distance-bottom:0;mso-wrap-distance-left:9pt;mso-wrap-distance-right:9pt;mso-wrap-distance-top:0;position:absolute;v-text-anchor:middle;z-index:251670528" adj="19598" fillcolor="#ed7d31" stroked="t" strokecolor="#ae5a21" strokeweight="1pt">
                <v:stroke joinstyle="miter"/>
              </v:shape>
            </w:pict>
          </mc:Fallback>
        </mc:AlternateContent>
      </w:r>
      <w:r>
        <w:rPr>
          <w:rFonts w:ascii="黑体" w:eastAsia="黑体" w:hAnsi="黑体" w:cs="黑体"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AP＝AP                              1个角相等                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胖瘦模型</w:t>
      </w:r>
      <w:r>
        <w:rPr>
          <w:rFonts w:ascii="黑体" w:eastAsia="黑体" w:hAnsi="黑体" w:cs="黑体"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</w:t>
      </w:r>
    </w:p>
    <w:p>
      <w:pPr>
        <w:rPr>
          <w:rFonts w:ascii="黑体" w:eastAsia="黑体" w:hAnsi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∠B＝∠C                            2个角互补</w:t>
      </w:r>
    </w:p>
    <w:p>
      <w:pPr>
        <w:rPr>
          <w:rFonts w:ascii="黑体" w:eastAsia="黑体" w:hAnsi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∠APC＋∠APB＝180°</w: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b/>
          <w:bCs/>
          <w:color w:val="7030A0"/>
          <w:lang w:val="en-US"/>
        </w:rPr>
      </w:pPr>
      <w:r>
        <w:rPr>
          <w:rFonts w:ascii="宋体" w:hAnsi="宋体" w:cs="宋体" w:hint="eastAsia"/>
          <w:b/>
          <w:bCs/>
          <w:sz w:val="28"/>
          <w:szCs w:val="28"/>
          <w:lang w:val="en-US"/>
        </w:rPr>
        <w:t xml:space="preserve">  </w:t>
      </w:r>
      <w:r>
        <w:rPr>
          <w:rFonts w:hint="eastAsia"/>
          <w:b/>
          <w:bCs/>
          <w:lang w:val="en-US"/>
        </w:rPr>
        <w:t xml:space="preserve">          </w:t>
      </w:r>
      <w:r>
        <w:rPr>
          <w:rFonts w:ascii="黑体" w:eastAsia="黑体" w:hAnsi="黑体" w:cs="黑体" w:hint="eastAsia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-299085</wp:posOffset>
                </wp:positionH>
                <wp:positionV relativeFrom="paragraph">
                  <wp:posOffset>67945</wp:posOffset>
                </wp:positionV>
                <wp:extent cx="2806700" cy="1126490"/>
                <wp:effectExtent l="0" t="0" r="0" b="0"/>
                <wp:wrapSquare wrapText="bothSides"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06700" cy="11264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textAlignment w:val="center"/>
                              <w:rPr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巧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记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口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诀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</w:p>
                          <w:p>
                            <w:pPr>
                              <w:pStyle w:val="NormalWeb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rPr>
                                <w:rFonts w:ascii="宋体" w:hAnsi="宋体" w:cs="宋体"/>
                                <w:b/>
                                <w:bCs/>
                                <w:color w:val="FF0000"/>
                                <w:lang w:val="en-US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bCs/>
                                <w:color w:val="FF0000"/>
                                <w:lang w:val="en-US"/>
                              </w:rPr>
                              <w:t>变胖（加等腰）</w:t>
                            </w:r>
                          </w:p>
                          <w:p>
                            <w:pPr>
                              <w:pStyle w:val="NormalWeb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rPr>
                                <w:rFonts w:ascii="宋体" w:hAnsi="宋体" w:cs="宋体"/>
                                <w:b/>
                                <w:bCs/>
                                <w:color w:val="FF0000"/>
                                <w:lang w:val="en-US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bCs/>
                                <w:color w:val="FF0000"/>
                                <w:lang w:val="en-US"/>
                              </w:rPr>
                              <w:t>变瘦（减等腰）</w:t>
                            </w:r>
                          </w:p>
                          <w:p>
                            <w:pPr>
                              <w:pStyle w:val="NormalWeb"/>
                              <w:widowControl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rPr>
                                <w:rFonts w:ascii="宋体" w:hAnsi="宋体" w:cs="宋体"/>
                                <w:b/>
                                <w:bCs/>
                                <w:color w:val="FF0000"/>
                                <w:lang w:val="en-US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bCs/>
                                <w:color w:val="FF0000"/>
                                <w:lang w:val="en-US"/>
                              </w:rPr>
                              <w:t>找中间（加减后得直角三角形）</w:t>
                            </w:r>
                          </w:p>
                          <w:p>
                            <w:pPr>
                              <w:pStyle w:val="NormalWeb"/>
                              <w:widowControl/>
                              <w:tabs>
                                <w:tab w:val="left" w:pos="2856"/>
                              </w:tabs>
                              <w:spacing w:before="0" w:beforeAutospacing="0" w:after="0" w:afterAutospacing="0"/>
                              <w:rPr>
                                <w:rFonts w:ascii="汉仪青云简" w:eastAsia="汉仪青云简" w:hAnsi="汉仪青云简" w:cs="汉仪青云简"/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080" type="#_x0000_t202" style="width:221pt;height:88.7pt;margin-top:5.35pt;margin-left:-23.55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>
                      <w:pPr>
                        <w:textAlignment w:val="center"/>
                        <w:rPr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巧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记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口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诀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</w:p>
                    <w:p>
                      <w:pPr>
                        <w:pStyle w:val="NormalWeb"/>
                        <w:widowControl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rPr>
                          <w:rFonts w:ascii="宋体" w:hAnsi="宋体" w:cs="宋体"/>
                          <w:b/>
                          <w:bCs/>
                          <w:color w:val="FF0000"/>
                          <w:lang w:val="en-US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bCs/>
                          <w:color w:val="FF0000"/>
                          <w:lang w:val="en-US"/>
                        </w:rPr>
                        <w:t>变胖（加等腰）</w:t>
                      </w:r>
                    </w:p>
                    <w:p>
                      <w:pPr>
                        <w:pStyle w:val="NormalWeb"/>
                        <w:widowControl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rPr>
                          <w:rFonts w:ascii="宋体" w:hAnsi="宋体" w:cs="宋体"/>
                          <w:b/>
                          <w:bCs/>
                          <w:color w:val="FF0000"/>
                          <w:lang w:val="en-US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bCs/>
                          <w:color w:val="FF0000"/>
                          <w:lang w:val="en-US"/>
                        </w:rPr>
                        <w:t>变瘦（减等腰）</w:t>
                      </w:r>
                    </w:p>
                    <w:p>
                      <w:pPr>
                        <w:pStyle w:val="NormalWeb"/>
                        <w:widowControl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rPr>
                          <w:rFonts w:ascii="宋体" w:hAnsi="宋体" w:cs="宋体"/>
                          <w:b/>
                          <w:bCs/>
                          <w:color w:val="FF0000"/>
                          <w:lang w:val="en-US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bCs/>
                          <w:color w:val="FF0000"/>
                          <w:lang w:val="en-US"/>
                        </w:rPr>
                        <w:t>找中间（加减后得直角三角形）</w:t>
                      </w:r>
                    </w:p>
                    <w:p>
                      <w:pPr>
                        <w:pStyle w:val="NormalWeb"/>
                        <w:widowControl/>
                        <w:tabs>
                          <w:tab w:val="left" w:pos="2856"/>
                        </w:tabs>
                        <w:spacing w:before="0" w:beforeAutospacing="0" w:after="0" w:afterAutospacing="0"/>
                        <w:rPr>
                          <w:rFonts w:ascii="汉仪青云简" w:eastAsia="汉仪青云简" w:hAnsi="汉仪青云简" w:cs="汉仪青云简"/>
                          <w:b/>
                          <w:bCs/>
                          <w:color w:val="FF0000"/>
                          <w:sz w:val="56"/>
                          <w:szCs w:val="5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b/>
          <w:bCs/>
          <w:color w:val="7030A0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b/>
          <w:bCs/>
          <w:color w:val="7030A0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b/>
          <w:bCs/>
          <w:color w:val="7030A0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b/>
          <w:bCs/>
          <w:color w:val="7030A0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b/>
          <w:bCs/>
          <w:color w:val="7030A0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◎结论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1：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（变胖）如图，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△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A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B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Q≌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△ACP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,AP=A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Q</w:t>
      </w:r>
    </w:p>
    <w:p>
      <w:pPr>
        <w:pStyle w:val="NormalWeb"/>
        <w:widowControl/>
        <w:spacing w:before="0" w:beforeAutospacing="0" w:after="0" w:afterAutospacing="0"/>
        <w:rPr>
          <w:lang w:val="en-US"/>
        </w:rPr>
      </w:pPr>
      <w:r>
        <w:rPr>
          <w:rFonts w:hint="eastAsia"/>
          <w:lang w:val="en-US"/>
        </w:rPr>
        <w:t xml:space="preserve">    </w:t>
      </w:r>
      <w:r>
        <w:rPr>
          <w:lang w:val="en-US"/>
        </w:rPr>
        <w:drawing>
          <wp:inline distT="0" distB="0" distL="114300" distR="114300">
            <wp:extent cx="2124075" cy="918210"/>
            <wp:effectExtent l="0" t="0" r="9525" b="15240"/>
            <wp:docPr id="12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91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</w:rPr>
        <w:t>思路</w:t>
      </w:r>
      <w:r>
        <w:rPr>
          <w:rFonts w:ascii="楷体" w:eastAsia="楷体" w:hAnsi="楷体" w:cs="楷体" w:hint="eastAsia"/>
          <w:lang w:val="en-US"/>
        </w:rPr>
        <w:t>：</w:t>
      </w:r>
      <w:r>
        <w:rPr>
          <w:rFonts w:ascii="楷体" w:eastAsia="楷体" w:hAnsi="楷体" w:cs="楷体" w:hint="eastAsia"/>
        </w:rPr>
        <w:t>取</w:t>
      </w:r>
      <w:r>
        <w:rPr>
          <w:rFonts w:ascii="楷体" w:eastAsia="楷体" w:hAnsi="楷体" w:cs="楷体" w:hint="eastAsia"/>
          <w:lang w:val="en-US"/>
        </w:rPr>
        <w:t>CQ＝BP,△ABP≌△ACQ，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AP＝AQ,△ABQ≌△ACP,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相当于△ABP(加了△APQ）变胖了，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进而△ABQ</w:t>
      </w:r>
      <w:r>
        <w:rPr>
          <w:rFonts w:ascii="楷体" w:eastAsia="楷体" w:hAnsi="楷体" w:cs="楷体" w:hint="eastAsia"/>
        </w:rPr>
        <w:t>≌△</w:t>
      </w:r>
      <w:r>
        <w:rPr>
          <w:rFonts w:ascii="楷体" w:eastAsia="楷体" w:hAnsi="楷体" w:cs="楷体" w:hint="eastAsia"/>
          <w:lang w:val="en-US"/>
        </w:rPr>
        <w:t>ACP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  <w:lang w:val="en-US"/>
        </w:rPr>
        <w:sectPr>
          <w:pgSz w:w="11906" w:h="16838"/>
          <w:pgMar w:top="1440" w:right="1800" w:bottom="1440" w:left="1800" w:header="708" w:footer="708" w:gutter="0"/>
          <w:pgNumType w:start="7"/>
          <w:cols w:num="1" w:space="708"/>
        </w:sect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◎结论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2：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（变瘦）如图，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△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A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B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P≌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△AC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Q 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,AP=A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Q</w:t>
      </w:r>
    </w:p>
    <w:p>
      <w:pPr>
        <w:pStyle w:val="NormalWeb"/>
        <w:widowControl/>
        <w:spacing w:before="0" w:beforeAutospacing="0" w:after="0" w:afterAutospacing="0"/>
        <w:rPr>
          <w:lang w:val="en-US"/>
        </w:rPr>
      </w:pPr>
      <w:r>
        <w:rPr>
          <w:rFonts w:hint="eastAsia"/>
          <w:lang w:val="en-US"/>
        </w:rPr>
        <w:t xml:space="preserve">    </w:t>
      </w:r>
      <w:r>
        <w:rPr>
          <w:lang w:val="en-US"/>
        </w:rPr>
        <w:drawing>
          <wp:inline distT="0" distB="0" distL="114300" distR="114300">
            <wp:extent cx="2124075" cy="918210"/>
            <wp:effectExtent l="0" t="0" r="9525" b="15240"/>
            <wp:docPr id="1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91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</w:rPr>
        <w:t>思路</w:t>
      </w:r>
      <w:r>
        <w:rPr>
          <w:rFonts w:ascii="楷体" w:eastAsia="楷体" w:hAnsi="楷体" w:cs="楷体" w:hint="eastAsia"/>
          <w:lang w:val="en-US"/>
        </w:rPr>
        <w:t>：</w:t>
      </w:r>
      <w:r>
        <w:rPr>
          <w:rFonts w:ascii="楷体" w:eastAsia="楷体" w:hAnsi="楷体" w:cs="楷体" w:hint="eastAsia"/>
        </w:rPr>
        <w:t>取</w:t>
      </w:r>
      <w:r>
        <w:rPr>
          <w:rFonts w:ascii="楷体" w:eastAsia="楷体" w:hAnsi="楷体" w:cs="楷体" w:hint="eastAsia"/>
          <w:lang w:val="en-US"/>
        </w:rPr>
        <w:t>CQ＝BP,△ABP≌△ACQ，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 w:hint="eastAsia"/>
          <w:lang w:val="en-US"/>
        </w:rPr>
      </w:pPr>
      <w:r>
        <w:rPr>
          <w:rFonts w:ascii="楷体" w:eastAsia="楷体" w:hAnsi="楷体" w:cs="楷体" w:hint="eastAsia"/>
          <w:lang w:val="en-US"/>
        </w:rPr>
        <w:t>AP＝AQ,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相当于△ACP(减了△APQ）变瘦了，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进而△ABP</w:t>
      </w:r>
      <w:r>
        <w:rPr>
          <w:rFonts w:ascii="楷体" w:eastAsia="楷体" w:hAnsi="楷体" w:cs="楷体" w:hint="eastAsia"/>
        </w:rPr>
        <w:t>≌△</w:t>
      </w:r>
      <w:r>
        <w:rPr>
          <w:rFonts w:ascii="楷体" w:eastAsia="楷体" w:hAnsi="楷体" w:cs="楷体" w:hint="eastAsia"/>
          <w:lang w:val="en-US"/>
        </w:rPr>
        <w:t>ACQ</w:t>
      </w:r>
    </w:p>
    <w:p>
      <w:pPr>
        <w:pStyle w:val="NormalWeb"/>
        <w:widowControl/>
        <w:spacing w:before="0" w:beforeAutospacing="0" w:after="0" w:afterAutospacing="0"/>
      </w:pPr>
      <w:r>
        <w:rPr>
          <w:rFonts w:hint="eastAsia"/>
          <w:lang w:val="en-US"/>
        </w:rPr>
        <w:t xml:space="preserve">                            </w: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◎结论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3：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（找中间状态）如图，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△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A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B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M≌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△AC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M        </w:t>
      </w:r>
    </w:p>
    <w:p>
      <w:pPr>
        <w:pStyle w:val="NormalWeb"/>
        <w:widowControl/>
        <w:spacing w:before="0" w:beforeAutospacing="0" w:after="0" w:afterAutospacing="0"/>
      </w:pPr>
      <w:r>
        <w:rPr>
          <w:rFonts w:hint="eastAsia"/>
          <w:lang w:val="en-US"/>
        </w:rPr>
        <w:t xml:space="preserve">     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思路：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过A作AM⊥BC，垂足为M，则△ABM</w:t>
      </w:r>
      <w:r>
        <w:rPr>
          <w:rFonts w:ascii="楷体" w:eastAsia="楷体" w:hAnsi="楷体" w:cs="楷体" w:hint="eastAsia"/>
        </w:rPr>
        <w:t>≌△</w:t>
      </w:r>
      <w:r>
        <w:rPr>
          <w:rFonts w:ascii="楷体" w:eastAsia="楷体" w:hAnsi="楷体" w:cs="楷体" w:hint="eastAsia"/>
          <w:lang w:val="en-US"/>
        </w:rPr>
        <w:t>ACM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相当于△ABP（加了△APM）变胖了，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相当于△ACP（减了△APM）变瘦了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胖的比瘦的多一个等腰三角形，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瘦的加了一个直角三角形，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 xml:space="preserve">胖的减了一个直角三角形 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黑体" w:eastAsia="黑体" w:hAnsi="黑体" w:cs="黑体" w:hint="eastAsia"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-97790</wp:posOffset>
                </wp:positionH>
                <wp:positionV relativeFrom="paragraph">
                  <wp:posOffset>139065</wp:posOffset>
                </wp:positionV>
                <wp:extent cx="3567430" cy="1591945"/>
                <wp:effectExtent l="0" t="0" r="0" b="0"/>
                <wp:wrapSquare wrapText="bothSides"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67430" cy="15919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textAlignment w:val="center"/>
                              <w:rPr>
                                <w:b/>
                                <w:bCs/>
                                <w:szCs w:val="21"/>
                              </w:rPr>
                            </w:pP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巧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记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口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begin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 xml:space="preserve"> 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eq \o\ac(○,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33"/>
                                <w:szCs w:val="30"/>
                                <w:u w:color="8DB3E2"/>
                              </w:rPr>
                              <w:instrText>诀</w:instrText>
                            </w: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instrText>)</w:instrText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separate"/>
                            </w:r>
                            <w:r>
                              <w:rPr>
                                <w:rFonts w:ascii="楷体" w:eastAsia="楷体" w:hAnsi="楷体" w:cs="楷体"/>
                                <w:b/>
                                <w:bCs/>
                                <w:color w:val="4F81BD"/>
                                <w:kern w:val="0"/>
                                <w:sz w:val="48"/>
                                <w:szCs w:val="30"/>
                                <w:u w:val="thick" w:color="8DB3E2"/>
                              </w:rPr>
                              <w:fldChar w:fldCharType="end"/>
                            </w:r>
                          </w:p>
                          <w:p>
                            <w:pPr>
                              <w:pStyle w:val="NormalWeb"/>
                              <w:widowControl/>
                              <w:tabs>
                                <w:tab w:val="left" w:pos="2856"/>
                              </w:tabs>
                              <w:spacing w:before="0" w:beforeAutospacing="0" w:after="0" w:afterAutospacing="0"/>
                              <w:rPr>
                                <w:rFonts w:ascii="汉仪青云简" w:eastAsia="汉仪青云简" w:hAnsi="汉仪青云简" w:cs="汉仪青云简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汉仪青云简" w:eastAsia="汉仪青云简" w:hAnsi="汉仪青云简" w:cs="汉仪青云简" w:hint="eastAsia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见胖瘦，</w:t>
                            </w:r>
                          </w:p>
                          <w:p>
                            <w:pPr>
                              <w:pStyle w:val="NormalWeb"/>
                              <w:widowControl/>
                              <w:tabs>
                                <w:tab w:val="left" w:pos="2856"/>
                              </w:tabs>
                              <w:spacing w:before="0" w:beforeAutospacing="0" w:after="0" w:afterAutospacing="0"/>
                              <w:rPr>
                                <w:rFonts w:ascii="汉仪青云简" w:eastAsia="汉仪青云简" w:hAnsi="汉仪青云简" w:cs="汉仪青云简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汉仪青云简" w:eastAsia="汉仪青云简" w:hAnsi="汉仪青云简" w:cs="汉仪青云简" w:hint="eastAsia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变胖加等腰，变瘦减等腰，</w:t>
                            </w:r>
                          </w:p>
                          <w:p>
                            <w:pPr>
                              <w:pStyle w:val="NormalWeb"/>
                              <w:widowControl/>
                              <w:tabs>
                                <w:tab w:val="left" w:pos="2856"/>
                              </w:tabs>
                              <w:spacing w:before="0" w:beforeAutospacing="0" w:after="0" w:afterAutospacing="0"/>
                              <w:rPr>
                                <w:rFonts w:ascii="汉仪青云简" w:eastAsia="汉仪青云简" w:hAnsi="汉仪青云简" w:cs="汉仪青云简"/>
                                <w:b/>
                                <w:bCs/>
                                <w:color w:val="000000"/>
                                <w:sz w:val="56"/>
                                <w:szCs w:val="56"/>
                                <w:highlight w:val="yellow"/>
                              </w:rPr>
                            </w:pPr>
                            <w:r>
                              <w:rPr>
                                <w:rFonts w:ascii="汉仪青云简" w:eastAsia="汉仪青云简" w:hAnsi="汉仪青云简" w:cs="汉仪青云简" w:hint="eastAsia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中间状态加、减直角三角形。</w:t>
                            </w:r>
                          </w:p>
                          <w:p>
                            <w:pPr>
                              <w:pStyle w:val="NormalWeb"/>
                              <w:widowControl/>
                              <w:tabs>
                                <w:tab w:val="left" w:pos="2856"/>
                              </w:tabs>
                              <w:spacing w:before="0" w:beforeAutospacing="0" w:after="0" w:afterAutospacing="0"/>
                              <w:rPr>
                                <w:rFonts w:ascii="汉仪青云简" w:eastAsia="汉仪青云简" w:hAnsi="汉仪青云简" w:cs="汉仪青云简"/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5" o:spid="_x0000_s1081" type="#_x0000_t202" style="width:280.9pt;height:125.35pt;margin-top:10.95pt;margin-left:-7.7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>
                      <w:pPr>
                        <w:textAlignment w:val="center"/>
                        <w:rPr>
                          <w:b/>
                          <w:bCs/>
                          <w:szCs w:val="21"/>
                        </w:rPr>
                      </w:pP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巧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记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口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begin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 xml:space="preserve"> 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eq \o\ac(○,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33"/>
                          <w:szCs w:val="30"/>
                          <w:u w:color="8DB3E2"/>
                        </w:rPr>
                        <w:instrText>诀</w:instrText>
                      </w: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instrText>)</w:instrText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separate"/>
                      </w:r>
                      <w:r>
                        <w:rPr>
                          <w:rFonts w:ascii="楷体" w:eastAsia="楷体" w:hAnsi="楷体" w:cs="楷体"/>
                          <w:b/>
                          <w:bCs/>
                          <w:color w:val="4F81BD"/>
                          <w:kern w:val="0"/>
                          <w:sz w:val="48"/>
                          <w:szCs w:val="30"/>
                          <w:u w:val="thick" w:color="8DB3E2"/>
                        </w:rPr>
                        <w:fldChar w:fldCharType="end"/>
                      </w:r>
                    </w:p>
                    <w:p>
                      <w:pPr>
                        <w:pStyle w:val="NormalWeb"/>
                        <w:widowControl/>
                        <w:tabs>
                          <w:tab w:val="left" w:pos="2856"/>
                        </w:tabs>
                        <w:spacing w:before="0" w:beforeAutospacing="0" w:after="0" w:afterAutospacing="0"/>
                        <w:rPr>
                          <w:rFonts w:ascii="汉仪青云简" w:eastAsia="汉仪青云简" w:hAnsi="汉仪青云简" w:cs="汉仪青云简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汉仪青云简" w:eastAsia="汉仪青云简" w:hAnsi="汉仪青云简" w:cs="汉仪青云简" w:hint="eastAsia"/>
                          <w:b/>
                          <w:bCs/>
                          <w:color w:val="FF0000"/>
                          <w:sz w:val="36"/>
                          <w:szCs w:val="36"/>
                        </w:rPr>
                        <w:t>见胖瘦，</w:t>
                      </w:r>
                    </w:p>
                    <w:p>
                      <w:pPr>
                        <w:pStyle w:val="NormalWeb"/>
                        <w:widowControl/>
                        <w:tabs>
                          <w:tab w:val="left" w:pos="2856"/>
                        </w:tabs>
                        <w:spacing w:before="0" w:beforeAutospacing="0" w:after="0" w:afterAutospacing="0"/>
                        <w:rPr>
                          <w:rFonts w:ascii="汉仪青云简" w:eastAsia="汉仪青云简" w:hAnsi="汉仪青云简" w:cs="汉仪青云简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汉仪青云简" w:eastAsia="汉仪青云简" w:hAnsi="汉仪青云简" w:cs="汉仪青云简" w:hint="eastAsia"/>
                          <w:b/>
                          <w:bCs/>
                          <w:color w:val="FF0000"/>
                          <w:sz w:val="36"/>
                          <w:szCs w:val="36"/>
                        </w:rPr>
                        <w:t>变胖加等腰，变瘦减等腰，</w:t>
                      </w:r>
                    </w:p>
                    <w:p>
                      <w:pPr>
                        <w:pStyle w:val="NormalWeb"/>
                        <w:widowControl/>
                        <w:tabs>
                          <w:tab w:val="left" w:pos="2856"/>
                        </w:tabs>
                        <w:spacing w:before="0" w:beforeAutospacing="0" w:after="0" w:afterAutospacing="0"/>
                        <w:rPr>
                          <w:rFonts w:ascii="汉仪青云简" w:eastAsia="汉仪青云简" w:hAnsi="汉仪青云简" w:cs="汉仪青云简"/>
                          <w:b/>
                          <w:bCs/>
                          <w:color w:val="000000"/>
                          <w:sz w:val="56"/>
                          <w:szCs w:val="56"/>
                          <w:highlight w:val="yellow"/>
                        </w:rPr>
                      </w:pPr>
                      <w:r>
                        <w:rPr>
                          <w:rFonts w:ascii="汉仪青云简" w:eastAsia="汉仪青云简" w:hAnsi="汉仪青云简" w:cs="汉仪青云简" w:hint="eastAsia"/>
                          <w:b/>
                          <w:bCs/>
                          <w:color w:val="FF0000"/>
                          <w:sz w:val="36"/>
                          <w:szCs w:val="36"/>
                        </w:rPr>
                        <w:t>中间状态加、减直角三角形。</w:t>
                      </w:r>
                    </w:p>
                    <w:p>
                      <w:pPr>
                        <w:pStyle w:val="NormalWeb"/>
                        <w:widowControl/>
                        <w:tabs>
                          <w:tab w:val="left" w:pos="2856"/>
                        </w:tabs>
                        <w:spacing w:before="0" w:beforeAutospacing="0" w:after="0" w:afterAutospacing="0"/>
                        <w:rPr>
                          <w:rFonts w:ascii="汉仪青云简" w:eastAsia="汉仪青云简" w:hAnsi="汉仪青云简" w:cs="汉仪青云简"/>
                          <w:b/>
                          <w:bCs/>
                          <w:color w:val="FF0000"/>
                          <w:sz w:val="56"/>
                          <w:szCs w:val="5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lang w:val="en-US"/>
        </w:rPr>
      </w:pPr>
      <w:r>
        <w:rPr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1161415</wp:posOffset>
                </wp:positionH>
                <wp:positionV relativeFrom="paragraph">
                  <wp:posOffset>146685</wp:posOffset>
                </wp:positionV>
                <wp:extent cx="3443605" cy="1234440"/>
                <wp:effectExtent l="0" t="0" r="0" b="0"/>
                <wp:wrapSquare wrapText="bothSides"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43605" cy="1234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7" o:spid="_x0000_s1082" type="#_x0000_t202" style="width:271.15pt;height:97.2pt;margin-top:11.55pt;margin-left:91.45pt;mso-wrap-distance-bottom:0;mso-wrap-distance-left:9pt;mso-wrap-distance-right:9pt;mso-wrap-distance-top:0;position:absolute;v-text-anchor:top;z-index:251676672" filled="f" fillcolor="this" stroked="f" strokeweight="0.5pt">
                <v:textbox>
                  <w:txbxContent>
                    <w:p/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sz w:val="28"/>
          <w:szCs w:val="28"/>
          <w:lang w:val="en-US"/>
        </w:rPr>
      </w:pPr>
      <w:r>
        <w:rPr>
          <w:rFonts w:ascii="黑体" w:eastAsia="黑体" w:hAnsi="黑体" w:cs="黑体" w:hint="eastAsia"/>
          <w:b/>
          <w:bCs/>
          <w:color w:val="FF0000"/>
          <w:sz w:val="32"/>
          <w:szCs w:val="32"/>
        </w:rPr>
        <w:t>【总结】满足的条件为 SSA.</w:t>
      </w:r>
    </w:p>
    <w:p>
      <w:pPr>
        <w:pStyle w:val="NormalWeb"/>
        <w:widowControl/>
        <w:spacing w:before="0" w:beforeAutospacing="0" w:after="0" w:afterAutospacing="0"/>
        <w:rPr>
          <w:lang w:val="en-US"/>
        </w:rPr>
      </w:pPr>
      <w:r>
        <w:rPr>
          <w:lang w:val="en-US"/>
        </w:rPr>
        <w:drawing>
          <wp:inline distT="0" distB="0" distL="0" distR="0">
            <wp:extent cx="1543685" cy="523875"/>
            <wp:effectExtent l="0" t="0" r="18415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4368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新宋体" w:eastAsia="新宋体" w:hAnsi="新宋体" w:cs="新宋体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t>1．(2023·浙江·八年级专题练习）</w:t>
      </w:r>
      <w:r>
        <w:rPr>
          <w:rFonts w:ascii="新宋体" w:eastAsia="新宋体" w:hAnsi="新宋体" w:cs="新宋体"/>
        </w:rPr>
        <w:t>如图，在△</w:t>
      </w:r>
      <w:r>
        <w:rPr>
          <w:rFonts w:eastAsia="Times New Roman"/>
          <w:i/>
        </w:rPr>
        <w:t>ABE</w:t>
      </w:r>
      <w:r>
        <w:rPr>
          <w:rFonts w:ascii="新宋体" w:eastAsia="新宋体" w:hAnsi="新宋体" w:cs="新宋体"/>
        </w:rPr>
        <w:t>中，</w:t>
      </w:r>
      <w:r>
        <w:rPr>
          <w:rFonts w:eastAsia="Times New Roman"/>
          <w:i/>
        </w:rPr>
        <w:t>D</w:t>
      </w:r>
      <w:r>
        <w:rPr>
          <w:rFonts w:ascii="新宋体" w:eastAsia="新宋体" w:hAnsi="新宋体" w:cs="新宋体"/>
        </w:rPr>
        <w:t>、</w:t>
      </w:r>
      <w:r>
        <w:rPr>
          <w:rFonts w:eastAsia="Times New Roman"/>
          <w:i/>
        </w:rPr>
        <w:t>C</w:t>
      </w:r>
      <w:r>
        <w:rPr>
          <w:rFonts w:ascii="新宋体" w:eastAsia="新宋体" w:hAnsi="新宋体" w:cs="新宋体"/>
        </w:rPr>
        <w:t>分别在</w:t>
      </w:r>
      <w:r>
        <w:rPr>
          <w:rFonts w:eastAsia="Times New Roman"/>
          <w:i/>
        </w:rPr>
        <w:t>AE</w:t>
      </w:r>
      <w:r>
        <w:rPr>
          <w:rFonts w:ascii="新宋体" w:eastAsia="新宋体" w:hAnsi="新宋体" w:cs="新宋体"/>
        </w:rPr>
        <w:t>、</w:t>
      </w:r>
      <w:r>
        <w:rPr>
          <w:rFonts w:eastAsia="Times New Roman"/>
          <w:i/>
        </w:rPr>
        <w:t>BE</w:t>
      </w:r>
      <w:r>
        <w:rPr>
          <w:rFonts w:ascii="新宋体" w:eastAsia="新宋体" w:hAnsi="新宋体" w:cs="新宋体"/>
        </w:rPr>
        <w:t>上且</w:t>
      </w:r>
      <w:r>
        <w:rPr>
          <w:rFonts w:eastAsia="Times New Roman"/>
          <w:i/>
        </w:rPr>
        <w:t>CD</w:t>
      </w:r>
      <w:r>
        <w:rPr>
          <w:rFonts w:ascii="新宋体" w:eastAsia="新宋体" w:hAnsi="新宋体" w:cs="新宋体"/>
        </w:rPr>
        <w:t>＝</w:t>
      </w:r>
      <w:r>
        <w:rPr>
          <w:rFonts w:eastAsia="Times New Roman"/>
          <w:i/>
        </w:rPr>
        <w:t>CB</w:t>
      </w:r>
      <w:r>
        <w:rPr>
          <w:rFonts w:ascii="新宋体" w:eastAsia="新宋体" w:hAnsi="新宋体" w:cs="新宋体"/>
        </w:rPr>
        <w:t>，</w:t>
      </w:r>
      <w:r>
        <w:rPr>
          <w:rFonts w:eastAsia="Times New Roman"/>
          <w:i/>
        </w:rPr>
        <w:t>AC</w:t>
      </w:r>
      <w:r>
        <w:rPr>
          <w:rFonts w:ascii="新宋体" w:eastAsia="新宋体" w:hAnsi="新宋体" w:cs="新宋体"/>
        </w:rPr>
        <w:t>平分∠</w:t>
      </w:r>
      <w:r>
        <w:rPr>
          <w:rFonts w:eastAsia="Times New Roman"/>
          <w:i/>
        </w:rPr>
        <w:t>EAB</w:t>
      </w:r>
      <w:r>
        <w:rPr>
          <w:rFonts w:ascii="新宋体" w:eastAsia="新宋体" w:hAnsi="新宋体" w:cs="新宋体"/>
        </w:rPr>
        <w:t>，</w:t>
      </w:r>
      <w:r>
        <w:rPr>
          <w:rFonts w:eastAsia="Times New Roman"/>
          <w:i/>
        </w:rPr>
        <w:t>CH</w:t>
      </w:r>
      <w:r>
        <w:rPr>
          <w:rFonts w:ascii="新宋体" w:eastAsia="新宋体" w:hAnsi="新宋体" w:cs="新宋体"/>
        </w:rPr>
        <w:t>⊥</w:t>
      </w:r>
      <w:r>
        <w:rPr>
          <w:rFonts w:eastAsia="Times New Roman"/>
          <w:i/>
        </w:rPr>
        <w:t>AB</w:t>
      </w:r>
      <w:r>
        <w:rPr>
          <w:rFonts w:ascii="新宋体" w:eastAsia="新宋体" w:hAnsi="新宋体" w:cs="新宋体"/>
        </w:rPr>
        <w:t>于点</w:t>
      </w:r>
      <w:r>
        <w:rPr>
          <w:rFonts w:eastAsia="Times New Roman"/>
          <w:i/>
        </w:rPr>
        <w:t>H</w:t>
      </w:r>
      <w:r>
        <w:rPr>
          <w:rFonts w:ascii="新宋体" w:eastAsia="新宋体" w:hAnsi="新宋体" w:cs="新宋体"/>
        </w:rPr>
        <w:t>．</w:t>
      </w:r>
    </w:p>
    <w:p>
      <w:pPr>
        <w:spacing w:line="360" w:lineRule="auto"/>
        <w:jc w:val="left"/>
        <w:rPr>
          <w:rFonts w:eastAsia="Times New Roman"/>
          <w:i/>
        </w:rPr>
      </w:pPr>
      <w:r>
        <w:rPr>
          <w:rFonts w:eastAsia="Times New Roman"/>
          <w:i/>
        </w:rPr>
        <w:drawing>
          <wp:inline distT="0" distB="0" distL="114300" distR="114300">
            <wp:extent cx="1685925" cy="1924050"/>
            <wp:effectExtent l="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t>(1)</w:t>
      </w:r>
      <w:r>
        <w:rPr>
          <w:rFonts w:ascii="新宋体" w:eastAsia="新宋体" w:hAnsi="新宋体" w:cs="新宋体"/>
        </w:rPr>
        <w:t>求证：</w:t>
      </w:r>
      <w:r>
        <w:object>
          <v:shape id="_x0000_i1083" type="#_x0000_t75" alt="eqId2eaabf888ab250fed286a4830de0915b" style="width:86.25pt;height:12.9pt" o:ole="" coordsize="21600,21600" o:preferrelative="t" filled="f" stroked="f">
            <v:stroke joinstyle="miter"/>
            <v:imagedata r:id="rId11" o:title="eqId2eaabf888ab250fed286a4830de0915b"/>
            <o:lock v:ext="edit" aspectratio="t"/>
            <w10:anchorlock/>
          </v:shape>
          <o:OLEObject Type="Embed" ProgID="Equation.DSMT4" ShapeID="_x0000_i1083" DrawAspect="Content" ObjectID="_1468075773" r:id="rId111"/>
        </w:object>
      </w:r>
      <w:r>
        <w:rPr>
          <w:rFonts w:ascii="新宋体" w:eastAsia="新宋体" w:hAnsi="新宋体" w:cs="新宋体"/>
        </w:rPr>
        <w:t>；</w:t>
      </w:r>
    </w:p>
    <w:p>
      <w:pPr>
        <w:spacing w:line="360" w:lineRule="auto"/>
        <w:jc w:val="left"/>
        <w:rPr>
          <w:rFonts w:ascii="新宋体" w:eastAsia="新宋体" w:hAnsi="新宋体" w:cs="新宋体"/>
        </w:rPr>
      </w:pPr>
      <w:r>
        <w:t>(2)</w:t>
      </w:r>
      <w:r>
        <w:rPr>
          <w:rFonts w:ascii="新宋体" w:eastAsia="新宋体" w:hAnsi="新宋体" w:cs="新宋体"/>
        </w:rPr>
        <w:t>若</w:t>
      </w:r>
      <w:r>
        <w:rPr>
          <w:rFonts w:eastAsia="Times New Roman"/>
          <w:i/>
        </w:rPr>
        <w:t>AD</w:t>
      </w:r>
      <w:r>
        <w:rPr>
          <w:rFonts w:ascii="新宋体" w:eastAsia="新宋体" w:hAnsi="新宋体" w:cs="新宋体"/>
        </w:rPr>
        <w:t>＝</w:t>
      </w:r>
      <w:r>
        <w:t>3</w:t>
      </w:r>
      <w:r>
        <w:rPr>
          <w:rFonts w:ascii="新宋体" w:eastAsia="新宋体" w:hAnsi="新宋体" w:cs="新宋体"/>
        </w:rPr>
        <w:t>，</w:t>
      </w:r>
      <w:r>
        <w:rPr>
          <w:rFonts w:eastAsia="Times New Roman"/>
          <w:i/>
        </w:rPr>
        <w:t>AB</w:t>
      </w:r>
      <w:r>
        <w:rPr>
          <w:rFonts w:ascii="新宋体" w:eastAsia="新宋体" w:hAnsi="新宋体" w:cs="新宋体"/>
        </w:rPr>
        <w:t>＝</w:t>
      </w:r>
      <w:r>
        <w:t>8</w:t>
      </w:r>
      <w:r>
        <w:rPr>
          <w:rFonts w:ascii="新宋体" w:eastAsia="新宋体" w:hAnsi="新宋体" w:cs="新宋体"/>
        </w:rPr>
        <w:t>，求</w:t>
      </w:r>
      <w:r>
        <w:rPr>
          <w:rFonts w:eastAsia="Times New Roman"/>
          <w:i/>
        </w:rPr>
        <w:t>AH</w:t>
      </w:r>
      <w:r>
        <w:rPr>
          <w:rFonts w:ascii="新宋体" w:eastAsia="新宋体" w:hAnsi="新宋体" w:cs="新宋体"/>
        </w:rPr>
        <w:t>的长．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答案:(1)证明见解析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(2)</w:t>
      </w:r>
      <w:r>
        <w:rPr>
          <w:color w:val="FF0000"/>
        </w:rPr>
        <w:object>
          <v:shape id="_x0000_i1084" type="#_x0000_t75" alt="eqIdd9be62bd344030a88397561cb7814e29" style="width:15.6pt;height:12.25pt" o:ole="" coordsize="21600,21600" o:preferrelative="t" filled="f" stroked="f">
            <v:stroke joinstyle="miter"/>
            <v:imagedata r:id="rId112" o:title="eqIdd9be62bd344030a88397561cb7814e29"/>
            <o:lock v:ext="edit" aspectratio="t"/>
            <w10:anchorlock/>
          </v:shape>
          <o:OLEObject Type="Embed" ProgID="Equation.DSMT4" ShapeID="_x0000_i1084" DrawAspect="Content" ObjectID="_1468075774" r:id="rId113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分析（1）过点</w:t>
      </w:r>
      <w:r>
        <w:rPr>
          <w:color w:val="FF0000"/>
        </w:rPr>
        <w:object>
          <v:shape id="_x0000_i1085" type="#_x0000_t75" alt="eqIdc5db41a1f31d6baee7c69990811edb9f" style="width:10.85pt;height:12.9pt" o:ole="" coordsize="21600,21600" o:preferrelative="t" filled="f" stroked="f">
            <v:stroke joinstyle="miter"/>
            <v:imagedata r:id="rId114" o:title="eqIdc5db41a1f31d6baee7c69990811edb9f"/>
            <o:lock v:ext="edit" aspectratio="t"/>
            <w10:anchorlock/>
          </v:shape>
          <o:OLEObject Type="Embed" ProgID="Equation.DSMT4" ShapeID="_x0000_i1085" DrawAspect="Content" ObjectID="_1468075775" r:id="rId115"/>
        </w:object>
      </w:r>
      <w:r>
        <w:rPr>
          <w:color w:val="FF0000"/>
        </w:rPr>
        <w:t>作</w:t>
      </w:r>
      <w:r>
        <w:rPr>
          <w:color w:val="FF0000"/>
        </w:rPr>
        <w:object>
          <v:shape id="_x0000_i1086" type="#_x0000_t75" alt="eqIdc19d9c0d357c42eb8533625d97719a8a" style="width:46.85pt;height:12.25pt" o:ole="" coordsize="21600,21600" o:preferrelative="t" filled="f" stroked="f">
            <v:stroke joinstyle="miter"/>
            <v:imagedata r:id="rId116" o:title="eqIdc19d9c0d357c42eb8533625d97719a8a"/>
            <o:lock v:ext="edit" aspectratio="t"/>
            <w10:anchorlock/>
          </v:shape>
          <o:OLEObject Type="Embed" ProgID="Equation.DSMT4" ShapeID="_x0000_i1086" DrawAspect="Content" ObjectID="_1468075776" r:id="rId117"/>
        </w:object>
      </w:r>
      <w:r>
        <w:rPr>
          <w:color w:val="FF0000"/>
        </w:rPr>
        <w:t>于点</w:t>
      </w:r>
      <w:r>
        <w:rPr>
          <w:color w:val="FF0000"/>
        </w:rPr>
        <w:object>
          <v:shape id="_x0000_i1087" type="#_x0000_t75" alt="eqIdac047e91852b91af639feec23a9598b2" style="width:14.25pt;height:10.2pt" o:ole="" coordsize="21600,21600" o:preferrelative="t" filled="f" stroked="f">
            <v:stroke joinstyle="miter"/>
            <v:imagedata r:id="rId118" o:title="eqIdac047e91852b91af639feec23a9598b2"/>
            <o:lock v:ext="edit" aspectratio="t"/>
            <w10:anchorlock/>
          </v:shape>
          <o:OLEObject Type="Embed" ProgID="Equation.DSMT4" ShapeID="_x0000_i1087" DrawAspect="Content" ObjectID="_1468075777" r:id="rId119"/>
        </w:object>
      </w:r>
      <w:r>
        <w:rPr>
          <w:color w:val="FF0000"/>
        </w:rPr>
        <w:t>，先根据角平分线的性质可得</w:t>
      </w:r>
      <w:r>
        <w:rPr>
          <w:color w:val="FF0000"/>
        </w:rPr>
        <w:object>
          <v:shape id="_x0000_i1088" type="#_x0000_t75" alt="eqId85038fe3715ae98dd21c1aa53b5c14f9" style="width:46.85pt;height:12.25pt" o:ole="" coordsize="21600,21600" o:preferrelative="t" filled="f" stroked="f">
            <v:stroke joinstyle="miter"/>
            <v:imagedata r:id="rId120" o:title="eqId85038fe3715ae98dd21c1aa53b5c14f9"/>
            <o:lock v:ext="edit" aspectratio="t"/>
            <w10:anchorlock/>
          </v:shape>
          <o:OLEObject Type="Embed" ProgID="Equation.DSMT4" ShapeID="_x0000_i1088" DrawAspect="Content" ObjectID="_1468075778" r:id="rId121"/>
        </w:object>
      </w:r>
      <w:r>
        <w:rPr>
          <w:color w:val="FF0000"/>
        </w:rPr>
        <w:t>，再根据</w:t>
      </w:r>
      <w:r>
        <w:rPr>
          <w:color w:val="FF0000"/>
        </w:rPr>
        <w:object>
          <v:shape id="_x0000_i1089" type="#_x0000_t75" alt="eqIdd5eb2decaa6be2df36a5e4b7fabf585d" style="width:17.65pt;height:10.85pt" o:ole="" coordsize="21600,21600" o:preferrelative="t" filled="f" stroked="f">
            <v:stroke joinstyle="miter"/>
            <v:imagedata r:id="rId122" o:title="eqIdd5eb2decaa6be2df36a5e4b7fabf585d"/>
            <o:lock v:ext="edit" aspectratio="t"/>
            <w10:anchorlock/>
          </v:shape>
          <o:OLEObject Type="Embed" ProgID="Equation.DSMT4" ShapeID="_x0000_i1089" DrawAspect="Content" ObjectID="_1468075779" r:id="rId123"/>
        </w:object>
      </w:r>
      <w:r>
        <w:rPr>
          <w:color w:val="FF0000"/>
        </w:rPr>
        <w:t>定理证出</w:t>
      </w:r>
      <w:r>
        <w:rPr>
          <w:color w:val="FF0000"/>
        </w:rPr>
        <w:object>
          <v:shape id="_x0000_i1090" type="#_x0000_t75" alt="eqId6fb918944900f3b9a9046c695838c4b7" style="width:92.4pt;height:12.25pt" o:ole="" coordsize="21600,21600" o:preferrelative="t" filled="f" stroked="f">
            <v:stroke joinstyle="miter"/>
            <v:imagedata r:id="rId124" o:title="eqId6fb918944900f3b9a9046c695838c4b7"/>
            <o:lock v:ext="edit" aspectratio="t"/>
            <w10:anchorlock/>
          </v:shape>
          <o:OLEObject Type="Embed" ProgID="Equation.DSMT4" ShapeID="_x0000_i1090" DrawAspect="Content" ObjectID="_1468075780" r:id="rId125"/>
        </w:object>
      </w:r>
      <w:r>
        <w:rPr>
          <w:color w:val="FF0000"/>
        </w:rPr>
        <w:t>，根据全等三角形的性质可得</w:t>
      </w:r>
      <w:r>
        <w:rPr>
          <w:color w:val="FF0000"/>
        </w:rPr>
        <w:object>
          <v:shape id="_x0000_i1091" type="#_x0000_t75" alt="eqId7207278904c87df1d8d9ea02927d3047" style="width:61.8pt;height:12.25pt" o:ole="" coordsize="21600,21600" o:preferrelative="t" filled="f" stroked="f">
            <v:stroke joinstyle="miter"/>
            <v:imagedata r:id="rId126" o:title="eqId7207278904c87df1d8d9ea02927d3047"/>
            <o:lock v:ext="edit" aspectratio="t"/>
            <w10:anchorlock/>
          </v:shape>
          <o:OLEObject Type="Embed" ProgID="Equation.DSMT4" ShapeID="_x0000_i1091" DrawAspect="Content" ObjectID="_1468075781" r:id="rId127"/>
        </w:object>
      </w:r>
      <w:r>
        <w:rPr>
          <w:color w:val="FF0000"/>
        </w:rPr>
        <w:t>，由此即可得证；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（2）过点</w:t>
      </w:r>
      <w:r>
        <w:rPr>
          <w:color w:val="FF0000"/>
        </w:rPr>
        <w:object>
          <v:shape id="_x0000_i1092" type="#_x0000_t75" alt="eqIdc5db41a1f31d6baee7c69990811edb9f" style="width:10.85pt;height:12.9pt" o:ole="" coordsize="21600,21600" o:preferrelative="t" filled="f" stroked="f">
            <v:stroke joinstyle="miter"/>
            <v:imagedata r:id="rId114" o:title="eqIdc5db41a1f31d6baee7c69990811edb9f"/>
            <o:lock v:ext="edit" aspectratio="t"/>
            <w10:anchorlock/>
          </v:shape>
          <o:OLEObject Type="Embed" ProgID="Equation.DSMT4" ShapeID="_x0000_i1092" DrawAspect="Content" ObjectID="_1468075782" r:id="rId128"/>
        </w:object>
      </w:r>
      <w:r>
        <w:rPr>
          <w:color w:val="FF0000"/>
        </w:rPr>
        <w:t>作</w:t>
      </w:r>
      <w:r>
        <w:rPr>
          <w:color w:val="FF0000"/>
        </w:rPr>
        <w:object>
          <v:shape id="_x0000_i1093" type="#_x0000_t75" alt="eqIdc19d9c0d357c42eb8533625d97719a8a" style="width:46.85pt;height:12.25pt" o:ole="" coordsize="21600,21600" o:preferrelative="t" filled="f" stroked="f">
            <v:stroke joinstyle="miter"/>
            <v:imagedata r:id="rId116" o:title="eqIdc19d9c0d357c42eb8533625d97719a8a"/>
            <o:lock v:ext="edit" aspectratio="t"/>
            <w10:anchorlock/>
          </v:shape>
          <o:OLEObject Type="Embed" ProgID="Equation.DSMT4" ShapeID="_x0000_i1093" DrawAspect="Content" ObjectID="_1468075783" r:id="rId129"/>
        </w:object>
      </w:r>
      <w:r>
        <w:rPr>
          <w:color w:val="FF0000"/>
        </w:rPr>
        <w:t>于点</w:t>
      </w:r>
      <w:r>
        <w:rPr>
          <w:color w:val="FF0000"/>
        </w:rPr>
        <w:object>
          <v:shape id="_x0000_i1094" type="#_x0000_t75" alt="eqIdac047e91852b91af639feec23a9598b2" style="width:14.25pt;height:10.2pt" o:ole="" coordsize="21600,21600" o:preferrelative="t" filled="f" stroked="f">
            <v:stroke joinstyle="miter"/>
            <v:imagedata r:id="rId118" o:title="eqIdac047e91852b91af639feec23a9598b2"/>
            <o:lock v:ext="edit" aspectratio="t"/>
            <w10:anchorlock/>
          </v:shape>
          <o:OLEObject Type="Embed" ProgID="Equation.DSMT4" ShapeID="_x0000_i1094" DrawAspect="Content" ObjectID="_1468075784" r:id="rId130"/>
        </w:object>
      </w:r>
      <w:r>
        <w:rPr>
          <w:color w:val="FF0000"/>
        </w:rPr>
        <w:t>，先根据全等三角形的性质可得</w:t>
      </w:r>
      <w:r>
        <w:rPr>
          <w:color w:val="FF0000"/>
        </w:rPr>
        <w:object>
          <v:shape id="_x0000_i1095" type="#_x0000_t75" alt="eqIdad70d6107fb3098f9de568cd8a4ea97e" style="width:48.25pt;height:11.55pt" o:ole="" coordsize="21600,21600" o:preferrelative="t" filled="f" stroked="f">
            <v:stroke joinstyle="miter"/>
            <v:imagedata r:id="rId131" o:title="eqIdad70d6107fb3098f9de568cd8a4ea97e"/>
            <o:lock v:ext="edit" aspectratio="t"/>
            <w10:anchorlock/>
          </v:shape>
          <o:OLEObject Type="Embed" ProgID="Equation.DSMT4" ShapeID="_x0000_i1095" DrawAspect="Content" ObjectID="_1468075785" r:id="rId132"/>
        </w:object>
      </w:r>
      <w:r>
        <w:rPr>
          <w:color w:val="FF0000"/>
        </w:rPr>
        <w:t>，设</w:t>
      </w:r>
      <w:r>
        <w:rPr>
          <w:color w:val="FF0000"/>
        </w:rPr>
        <w:object>
          <v:shape id="_x0000_i1096" type="#_x0000_t75" alt="eqId6c07a967e8eb319e6466ab8eb47f3630" style="width:36pt;height:12.25pt" o:ole="" coordsize="21600,21600" o:preferrelative="t" filled="f" stroked="f">
            <v:stroke joinstyle="miter"/>
            <v:imagedata r:id="rId133" o:title="eqId6c07a967e8eb319e6466ab8eb47f3630"/>
            <o:lock v:ext="edit" aspectratio="t"/>
            <w10:anchorlock/>
          </v:shape>
          <o:OLEObject Type="Embed" ProgID="Equation.DSMT4" ShapeID="_x0000_i1096" DrawAspect="Content" ObjectID="_1468075786" r:id="rId134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097" type="#_x0000_t75" alt="eqIdd6c67245d67532494735f32e49420d09" style="width:44.15pt;height:10.85pt" o:ole="" coordsize="21600,21600" o:preferrelative="t" filled="f" stroked="f">
            <v:stroke joinstyle="miter"/>
            <v:imagedata r:id="rId135" o:title="eqIdd6c67245d67532494735f32e49420d09"/>
            <o:lock v:ext="edit" aspectratio="t"/>
            <w10:anchorlock/>
          </v:shape>
          <o:OLEObject Type="Embed" ProgID="Equation.DSMT4" ShapeID="_x0000_i1097" DrawAspect="Content" ObjectID="_1468075787" r:id="rId13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98" type="#_x0000_t75" alt="eqId5a7915d9d5126134248b28f151da5d32" style="width:54.35pt;height:12.25pt" o:ole="" coordsize="21600,21600" o:preferrelative="t" filled="f" stroked="f">
            <v:stroke joinstyle="miter"/>
            <v:imagedata r:id="rId137" o:title="eqId5a7915d9d5126134248b28f151da5d32"/>
            <o:lock v:ext="edit" aspectratio="t"/>
            <w10:anchorlock/>
          </v:shape>
          <o:OLEObject Type="Embed" ProgID="Equation.DSMT4" ShapeID="_x0000_i1098" DrawAspect="Content" ObjectID="_1468075788" r:id="rId138"/>
        </w:object>
      </w:r>
      <w:r>
        <w:rPr>
          <w:color w:val="FF0000"/>
        </w:rPr>
        <w:t>，再根据</w:t>
      </w:r>
      <w:r>
        <w:rPr>
          <w:color w:val="FF0000"/>
        </w:rPr>
        <w:object>
          <v:shape id="_x0000_i1099" type="#_x0000_t75" alt="eqIdd5eb2decaa6be2df36a5e4b7fabf585d" style="width:17.65pt;height:10.85pt" o:ole="" coordsize="21600,21600" o:preferrelative="t" filled="f" stroked="f">
            <v:stroke joinstyle="miter"/>
            <v:imagedata r:id="rId122" o:title="eqIdd5eb2decaa6be2df36a5e4b7fabf585d"/>
            <o:lock v:ext="edit" aspectratio="t"/>
            <w10:anchorlock/>
          </v:shape>
          <o:OLEObject Type="Embed" ProgID="Equation.DSMT4" ShapeID="_x0000_i1099" DrawAspect="Content" ObjectID="_1468075789" r:id="rId139"/>
        </w:object>
      </w:r>
      <w:r>
        <w:rPr>
          <w:color w:val="FF0000"/>
        </w:rPr>
        <w:t>定理证出</w:t>
      </w:r>
      <w:r>
        <w:rPr>
          <w:color w:val="FF0000"/>
        </w:rPr>
        <w:object>
          <v:shape id="_x0000_i1100" type="#_x0000_t75" alt="eqIdb8bf08370d25b7ffe5ca5ba1ad598d6b" style="width:94.4pt;height:12.25pt" o:ole="" coordsize="21600,21600" o:preferrelative="t" filled="f" stroked="f">
            <v:stroke joinstyle="miter"/>
            <v:imagedata r:id="rId140" o:title="eqIdb8bf08370d25b7ffe5ca5ba1ad598d6b"/>
            <o:lock v:ext="edit" aspectratio="t"/>
            <w10:anchorlock/>
          </v:shape>
          <o:OLEObject Type="Embed" ProgID="Equation.DSMT4" ShapeID="_x0000_i1100" DrawAspect="Content" ObjectID="_1468075790" r:id="rId141"/>
        </w:object>
      </w:r>
      <w:r>
        <w:rPr>
          <w:color w:val="FF0000"/>
        </w:rPr>
        <w:t>，根据全等三角形的性质可得</w:t>
      </w:r>
      <w:r>
        <w:rPr>
          <w:color w:val="FF0000"/>
        </w:rPr>
        <w:object>
          <v:shape id="_x0000_i1101" type="#_x0000_t75" alt="eqIdf77460c964bdf2aa9cf07a1223a60459" style="width:48.25pt;height:11.55pt" o:ole="" coordsize="21600,21600" o:preferrelative="t" filled="f" stroked="f">
            <v:stroke joinstyle="miter"/>
            <v:imagedata r:id="rId142" o:title="eqIdf77460c964bdf2aa9cf07a1223a60459"/>
            <o:lock v:ext="edit" aspectratio="t"/>
            <w10:anchorlock/>
          </v:shape>
          <o:OLEObject Type="Embed" ProgID="Equation.DSMT4" ShapeID="_x0000_i1101" DrawAspect="Content" ObjectID="_1468075791" r:id="rId143"/>
        </w:object>
      </w:r>
      <w:r>
        <w:rPr>
          <w:color w:val="FF0000"/>
        </w:rPr>
        <w:t>，据此建立方程，解方程即可得．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（1）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证明：如图，过点</w:t>
      </w:r>
      <w:r>
        <w:rPr>
          <w:color w:val="FF0000"/>
        </w:rPr>
        <w:object>
          <v:shape id="_x0000_i1102" type="#_x0000_t75" alt="eqIdc5db41a1f31d6baee7c69990811edb9f" style="width:10.85pt;height:12.9pt" o:ole="" coordsize="21600,21600" o:preferrelative="t" filled="f" stroked="f">
            <v:stroke joinstyle="miter"/>
            <v:imagedata r:id="rId114" o:title="eqIdc5db41a1f31d6baee7c69990811edb9f"/>
            <o:lock v:ext="edit" aspectratio="t"/>
            <w10:anchorlock/>
          </v:shape>
          <o:OLEObject Type="Embed" ProgID="Equation.DSMT4" ShapeID="_x0000_i1102" DrawAspect="Content" ObjectID="_1468075792" r:id="rId144"/>
        </w:object>
      </w:r>
      <w:r>
        <w:rPr>
          <w:color w:val="FF0000"/>
        </w:rPr>
        <w:t>作</w:t>
      </w:r>
      <w:r>
        <w:rPr>
          <w:color w:val="FF0000"/>
        </w:rPr>
        <w:object>
          <v:shape id="_x0000_i1103" type="#_x0000_t75" alt="eqIdc19d9c0d357c42eb8533625d97719a8a" style="width:46.85pt;height:12.25pt" o:ole="" coordsize="21600,21600" o:preferrelative="t" filled="f" stroked="f">
            <v:stroke joinstyle="miter"/>
            <v:imagedata r:id="rId116" o:title="eqIdc19d9c0d357c42eb8533625d97719a8a"/>
            <o:lock v:ext="edit" aspectratio="t"/>
            <w10:anchorlock/>
          </v:shape>
          <o:OLEObject Type="Embed" ProgID="Equation.DSMT4" ShapeID="_x0000_i1103" DrawAspect="Content" ObjectID="_1468075793" r:id="rId145"/>
        </w:object>
      </w:r>
      <w:r>
        <w:rPr>
          <w:color w:val="FF0000"/>
        </w:rPr>
        <w:t>于点</w:t>
      </w:r>
      <w:r>
        <w:rPr>
          <w:color w:val="FF0000"/>
        </w:rPr>
        <w:object>
          <v:shape id="_x0000_i1104" type="#_x0000_t75" alt="eqIdac047e91852b91af639feec23a9598b2" style="width:14.25pt;height:10.2pt" o:ole="" coordsize="21600,21600" o:preferrelative="t" filled="f" stroked="f">
            <v:stroke joinstyle="miter"/>
            <v:imagedata r:id="rId118" o:title="eqIdac047e91852b91af639feec23a9598b2"/>
            <o:lock v:ext="edit" aspectratio="t"/>
            <w10:anchorlock/>
          </v:shape>
          <o:OLEObject Type="Embed" ProgID="Equation.DSMT4" ShapeID="_x0000_i1104" DrawAspect="Content" ObjectID="_1468075794" r:id="rId146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562100" cy="1743075"/>
            <wp:effectExtent l="0" t="0" r="0" b="952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105" type="#_x0000_t75" alt="eqId60ef95894ceebaf236170e8832dcf7e3" style="width:18.35pt;height:12.25pt" o:ole="" coordsize="21600,21600" o:preferrelative="t" filled="f" stroked="f">
            <v:stroke joinstyle="miter"/>
            <v:imagedata r:id="rId148" o:title="eqId60ef95894ceebaf236170e8832dcf7e3"/>
            <o:lock v:ext="edit" aspectratio="t"/>
            <w10:anchorlock/>
          </v:shape>
          <o:OLEObject Type="Embed" ProgID="Equation.DSMT4" ShapeID="_x0000_i1105" DrawAspect="Content" ObjectID="_1468075795" r:id="rId149"/>
        </w:object>
      </w:r>
      <w:r>
        <w:rPr>
          <w:color w:val="FF0000"/>
        </w:rPr>
        <w:t>平分</w:t>
      </w:r>
      <w:r>
        <w:rPr>
          <w:color w:val="FF0000"/>
        </w:rPr>
        <w:object>
          <v:shape id="_x0000_i1106" type="#_x0000_t75" alt="eqIda852c13de65877be1f43ac1f88f179d7" style="width:30.55pt;height:10.85pt" o:ole="" coordsize="21600,21600" o:preferrelative="t" filled="f" stroked="f">
            <v:stroke joinstyle="miter"/>
            <v:imagedata r:id="rId150" o:title="eqIda852c13de65877be1f43ac1f88f179d7"/>
            <o:lock v:ext="edit" aspectratio="t"/>
            <w10:anchorlock/>
          </v:shape>
          <o:OLEObject Type="Embed" ProgID="Equation.DSMT4" ShapeID="_x0000_i1106" DrawAspect="Content" ObjectID="_1468075796" r:id="rId15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07" type="#_x0000_t75" alt="eqId94e80034a6fbb0f0694cfa8b9ad7b097" style="width:92.4pt;height:13.6pt" o:ole="" coordsize="21600,21600" o:preferrelative="t" filled="f" stroked="f">
            <v:stroke joinstyle="miter"/>
            <v:imagedata r:id="rId152" o:title="eqId94e80034a6fbb0f0694cfa8b9ad7b097"/>
            <o:lock v:ext="edit" aspectratio="t"/>
            <w10:anchorlock/>
          </v:shape>
          <o:OLEObject Type="Embed" ProgID="Equation.DSMT4" ShapeID="_x0000_i1107" DrawAspect="Content" ObjectID="_1468075797" r:id="rId15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08" type="#_x0000_t75" alt="eqId6fe15bdd27e5cf84a4cc2e61e331f17d" style="width:146.7pt;height:13.6pt" o:ole="" coordsize="21600,21600" o:preferrelative="t" filled="f" stroked="f">
            <v:stroke joinstyle="miter"/>
            <v:imagedata r:id="rId154" o:title="eqId6fe15bdd27e5cf84a4cc2e61e331f17d"/>
            <o:lock v:ext="edit" aspectratio="t"/>
            <w10:anchorlock/>
          </v:shape>
          <o:OLEObject Type="Embed" ProgID="Equation.DSMT4" ShapeID="_x0000_i1108" DrawAspect="Content" ObjectID="_1468075798" r:id="rId15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在</w:t>
      </w:r>
      <w:r>
        <w:rPr>
          <w:color w:val="FF0000"/>
        </w:rPr>
        <w:object>
          <v:shape id="_x0000_i1109" type="#_x0000_t75" alt="eqId8c53ae415e4b05e0295c0062387f28df" style="width:44.15pt;height:12.25pt" o:ole="" coordsize="21600,21600" o:preferrelative="t" filled="f" stroked="f">
            <v:stroke joinstyle="miter"/>
            <v:imagedata r:id="rId156" o:title="eqId8c53ae415e4b05e0295c0062387f28df"/>
            <o:lock v:ext="edit" aspectratio="t"/>
            <w10:anchorlock/>
          </v:shape>
          <o:OLEObject Type="Embed" ProgID="Equation.DSMT4" ShapeID="_x0000_i1109" DrawAspect="Content" ObjectID="_1468075799" r:id="rId157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10" type="#_x0000_t75" alt="eqIde2082f6f7f5e2bf78554c65c5adab016" style="width:45.5pt;height:12.9pt" o:ole="" coordsize="21600,21600" o:preferrelative="t" filled="f" stroked="f">
            <v:stroke joinstyle="miter"/>
            <v:imagedata r:id="rId158" o:title="eqIde2082f6f7f5e2bf78554c65c5adab016"/>
            <o:lock v:ext="edit" aspectratio="t"/>
            <w10:anchorlock/>
          </v:shape>
          <o:OLEObject Type="Embed" ProgID="Equation.DSMT4" ShapeID="_x0000_i1110" DrawAspect="Content" ObjectID="_1468075800" r:id="rId159"/>
        </w:object>
      </w:r>
      <w:r>
        <w:rPr>
          <w:color w:val="FF0000"/>
        </w:rPr>
        <w:t>中，</w:t>
      </w:r>
      <w:r>
        <w:rPr>
          <w:color w:val="FF0000"/>
        </w:rPr>
        <w:object>
          <v:shape id="_x0000_i1111" type="#_x0000_t75" alt="eqId0089d9a1eab370dc4940db50a24c3ae7" style="width:53pt;height:31.9pt" o:ole="" coordsize="21600,21600" o:preferrelative="t" filled="f" stroked="f">
            <v:stroke joinstyle="miter"/>
            <v:imagedata r:id="rId160" o:title="eqId0089d9a1eab370dc4940db50a24c3ae7"/>
            <o:lock v:ext="edit" aspectratio="t"/>
            <w10:anchorlock/>
          </v:shape>
          <o:OLEObject Type="Embed" ProgID="Equation.DSMT4" ShapeID="_x0000_i1111" DrawAspect="Content" ObjectID="_1468075801" r:id="rId161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12" type="#_x0000_t75" alt="eqId5a9dcef048b847757796ee568c212275" style="width:116.15pt;height:17.65pt" o:ole="" coordsize="21600,21600" o:preferrelative="t" filled="f" stroked="f">
            <v:stroke joinstyle="miter"/>
            <v:imagedata r:id="rId162" o:title="eqId5a9dcef048b847757796ee568c212275"/>
            <o:lock v:ext="edit" aspectratio="t"/>
            <w10:anchorlock/>
          </v:shape>
          <o:OLEObject Type="Embed" ProgID="Equation.DSMT4" ShapeID="_x0000_i1112" DrawAspect="Content" ObjectID="_1468075802" r:id="rId163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13" type="#_x0000_t75" alt="eqId4c265ce2499b28858f8017bccfb0ce65" style="width:70.65pt;height:12.25pt" o:ole="" coordsize="21600,21600" o:preferrelative="t" filled="f" stroked="f">
            <v:stroke joinstyle="miter"/>
            <v:imagedata r:id="rId164" o:title="eqId4c265ce2499b28858f8017bccfb0ce65"/>
            <o:lock v:ext="edit" aspectratio="t"/>
            <w10:anchorlock/>
          </v:shape>
          <o:OLEObject Type="Embed" ProgID="Equation.DSMT4" ShapeID="_x0000_i1113" DrawAspect="Content" ObjectID="_1468075803" r:id="rId16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114" type="#_x0000_t75" alt="eqId2b51f3d0bc78725060e4badcc67bac80" style="width:113.45pt;height:12.25pt" o:ole="" coordsize="21600,21600" o:preferrelative="t" filled="f" stroked="f">
            <v:stroke joinstyle="miter"/>
            <v:imagedata r:id="rId166" o:title="eqId2b51f3d0bc78725060e4badcc67bac80"/>
            <o:lock v:ext="edit" aspectratio="t"/>
            <w10:anchorlock/>
          </v:shape>
          <o:OLEObject Type="Embed" ProgID="Equation.DSMT4" ShapeID="_x0000_i1114" DrawAspect="Content" ObjectID="_1468075804" r:id="rId167"/>
        </w:object>
      </w:r>
      <w:r>
        <w:rPr>
          <w:color w:val="FF0000"/>
        </w:rPr>
        <w:t>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https://d.book118.com/446211231004010101</w:t>
        </w:r>
      </w:hyperlink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9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青云简">
    <w:altName w:val="宋体"/>
    <w:panose1 w:val="00000000000000000000"/>
    <w:charset w:val="86"/>
    <w:family w:val="auto"/>
    <w:pitch w:val="default"/>
    <w:sig w:usb0="00000000" w:usb1="00000000" w:usb2="00000016" w:usb3="00000000" w:csb0="0004009F" w:csb1="DFD7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8CA5950"/>
    <w:multiLevelType w:val="singleLevel"/>
    <w:tmpl w:val="A8CA595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1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36AEB"/>
    <w:rsid w:val="00172A27"/>
    <w:rsid w:val="00310ECA"/>
    <w:rsid w:val="004151FC"/>
    <w:rsid w:val="005346E2"/>
    <w:rsid w:val="005E1AE9"/>
    <w:rsid w:val="005F483E"/>
    <w:rsid w:val="00601A88"/>
    <w:rsid w:val="00786332"/>
    <w:rsid w:val="007D5972"/>
    <w:rsid w:val="008511AD"/>
    <w:rsid w:val="00935CA1"/>
    <w:rsid w:val="00B5512B"/>
    <w:rsid w:val="00BE78D8"/>
    <w:rsid w:val="00C02FC6"/>
    <w:rsid w:val="00E8780B"/>
    <w:rsid w:val="198522B0"/>
    <w:rsid w:val="27F738E6"/>
    <w:rsid w:val="37FC5F17"/>
    <w:rsid w:val="41EB73C3"/>
    <w:rsid w:val="4B694BF8"/>
    <w:rsid w:val="53D654C4"/>
    <w:rsid w:val="75B94D03"/>
  </w:rsids>
  <w:docVars>
    <w:docVar w:name="commondata" w:val="eyJoZGlkIjoiYzNjNjQyNDMzMDc5YmY5OTY1MDRmOTBmOGRjNDA2NDE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autoRedefine/>
    <w:semiHidden/>
    <w:qFormat/>
    <w:pPr>
      <w:jc w:val="left"/>
    </w:pPr>
    <w:rPr>
      <w:szCs w:val="24"/>
    </w:rPr>
  </w:style>
  <w:style w:type="paragraph" w:styleId="BodyTextIndent">
    <w:name w:val="Body Text Indent"/>
    <w:basedOn w:val="Normal"/>
    <w:link w:val="Char7"/>
    <w:autoRedefine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1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1"/>
    <w:autoRedefine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Subtitle">
    <w:name w:val="Subtitle"/>
    <w:basedOn w:val="Normal"/>
    <w:next w:val="Normal"/>
    <w:link w:val="Char3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2"/>
    <w:autoRedefine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  <w:lang w:val="zh-CN"/>
    </w:rPr>
  </w:style>
  <w:style w:type="paragraph" w:styleId="Title">
    <w:name w:val="Title"/>
    <w:basedOn w:val="Normal"/>
    <w:next w:val="Normal"/>
    <w:link w:val="Char5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autoRedefine/>
    <w:qFormat/>
  </w:style>
  <w:style w:type="character" w:styleId="FollowedHyperlink">
    <w:name w:val="FollowedHyperlink"/>
    <w:autoRedefine/>
    <w:qFormat/>
    <w:rPr>
      <w:color w:val="954F72"/>
      <w:u w:val="single"/>
    </w:rPr>
  </w:style>
  <w:style w:type="character" w:styleId="Hyperlink">
    <w:name w:val="Hyperlink"/>
    <w:autoRedefine/>
    <w:uiPriority w:val="99"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1Char">
    <w:name w:val="标题 1 Char"/>
    <w:link w:val="Heading1"/>
    <w:autoRedefine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3Char">
    <w:name w:val="标题 3 Char"/>
    <w:link w:val="Heading3"/>
    <w:autoRedefine/>
    <w:qFormat/>
    <w:rPr>
      <w:b/>
      <w:bCs/>
      <w:kern w:val="2"/>
      <w:sz w:val="32"/>
      <w:szCs w:val="32"/>
    </w:rPr>
  </w:style>
  <w:style w:type="character" w:customStyle="1" w:styleId="Char">
    <w:name w:val="页眉 Char"/>
    <w:link w:val="Header"/>
    <w:autoRedefine/>
    <w:uiPriority w:val="99"/>
    <w:qFormat/>
    <w:rPr>
      <w:kern w:val="2"/>
      <w:sz w:val="18"/>
      <w:szCs w:val="22"/>
    </w:rPr>
  </w:style>
  <w:style w:type="character" w:customStyle="1" w:styleId="Char0">
    <w:name w:val="页脚 Char"/>
    <w:link w:val="Footer"/>
    <w:autoRedefine/>
    <w:uiPriority w:val="99"/>
    <w:qFormat/>
    <w:rPr>
      <w:kern w:val="2"/>
      <w:sz w:val="18"/>
      <w:szCs w:val="2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">
    <w:name w:val="无间隔1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">
    <w:name w:val="纯文本 字符"/>
    <w:autoRedefine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1">
    <w:name w:val="纯文本 Char"/>
    <w:link w:val="PlainText"/>
    <w:autoRedefine/>
    <w:qFormat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autoRedefine/>
    <w:uiPriority w:val="99"/>
    <w:qFormat/>
    <w:pPr>
      <w:ind w:firstLine="420" w:firstLineChars="200"/>
    </w:pPr>
    <w:rPr>
      <w:rFonts w:ascii="Calibri" w:hAnsi="Calibri"/>
    </w:rPr>
  </w:style>
  <w:style w:type="character" w:customStyle="1" w:styleId="Char2">
    <w:name w:val="普通(网站) Char"/>
    <w:link w:val="NormalWeb"/>
    <w:autoRedefine/>
    <w:qFormat/>
    <w:rPr>
      <w:rFonts w:ascii="Calibri" w:hAnsi="Calibri"/>
      <w:sz w:val="24"/>
      <w:szCs w:val="24"/>
      <w:lang w:val="zh-CN" w:eastAsia="zh-CN"/>
    </w:rPr>
  </w:style>
  <w:style w:type="paragraph" w:customStyle="1" w:styleId="DefaultParagraph">
    <w:name w:val="DefaultParagraph"/>
    <w:link w:val="DefaultParagraphChar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paragraph" w:customStyle="1" w:styleId="11">
    <w:name w:val="1"/>
    <w:basedOn w:val="Normal"/>
    <w:autoRedefine/>
    <w:qFormat/>
  </w:style>
  <w:style w:type="character" w:customStyle="1" w:styleId="apple-style-span">
    <w:name w:val="apple-style-span"/>
    <w:autoRedefine/>
    <w:qFormat/>
    <w:rPr>
      <w:rFonts w:ascii="Times New Roman" w:hAnsi="Times New Roman" w:cs="Times New Roman" w:hint="default"/>
    </w:rPr>
  </w:style>
  <w:style w:type="character" w:customStyle="1" w:styleId="Char10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3">
    <w:name w:val="副标题 Char"/>
    <w:link w:val="Subtitle"/>
    <w:autoRedefine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1">
    <w:name w:val="批注框文本 Char1"/>
    <w:link w:val="BalloonText"/>
    <w:autoRedefine/>
    <w:qFormat/>
    <w:rPr>
      <w:kern w:val="2"/>
      <w:sz w:val="18"/>
      <w:szCs w:val="18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Char12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4">
    <w:name w:val="列出段落 Char"/>
    <w:link w:val="100"/>
    <w:autoRedefine/>
    <w:uiPriority w:val="99"/>
    <w:qFormat/>
    <w:locked/>
    <w:rPr>
      <w:rFonts w:ascii="Calibri" w:hAnsi="Calibri" w:cs="Calibri"/>
      <w:kern w:val="2"/>
      <w:sz w:val="21"/>
      <w:szCs w:val="21"/>
    </w:rPr>
  </w:style>
  <w:style w:type="paragraph" w:customStyle="1" w:styleId="100">
    <w:name w:val="列出段落1_0"/>
    <w:basedOn w:val="Normal"/>
    <w:link w:val="Char4"/>
    <w:autoRedefine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Char5">
    <w:name w:val="标题 Char"/>
    <w:link w:val="Title"/>
    <w:autoRedefine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apple-converted-space">
    <w:name w:val="apple-converted-space"/>
    <w:autoRedefine/>
    <w:qFormat/>
  </w:style>
  <w:style w:type="character" w:customStyle="1" w:styleId="Char6">
    <w:name w:val="批注框文本 Char"/>
    <w:autoRedefine/>
    <w:qFormat/>
    <w:rPr>
      <w:kern w:val="2"/>
      <w:sz w:val="18"/>
      <w:szCs w:val="18"/>
    </w:rPr>
  </w:style>
  <w:style w:type="character" w:customStyle="1" w:styleId="Char7">
    <w:name w:val="正文文本缩进 Char"/>
    <w:link w:val="BodyTextIndent"/>
    <w:autoRedefine/>
    <w:qFormat/>
    <w:rPr>
      <w:rFonts w:ascii="新宋体" w:eastAsia="新宋体" w:hAnsi="新宋体"/>
      <w:kern w:val="2"/>
      <w:sz w:val="28"/>
      <w:szCs w:val="24"/>
    </w:rPr>
  </w:style>
  <w:style w:type="character" w:customStyle="1" w:styleId="CharChar3">
    <w:name w:val="Char Char3"/>
    <w:autoRedefine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hAnsi="Calibri"/>
      <w:kern w:val="2"/>
      <w:sz w:val="21"/>
      <w:szCs w:val="22"/>
    </w:rPr>
  </w:style>
  <w:style w:type="character" w:customStyle="1" w:styleId="Char20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3">
    <w:name w:val="正文文本缩进 Char1"/>
    <w:autoRedefine/>
    <w:qFormat/>
    <w:rPr>
      <w:kern w:val="2"/>
      <w:sz w:val="21"/>
      <w:szCs w:val="22"/>
    </w:rPr>
  </w:style>
  <w:style w:type="character" w:customStyle="1" w:styleId="Char21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autoRedefine/>
    <w:qFormat/>
    <w:pPr>
      <w:widowControl/>
    </w:pPr>
    <w:rPr>
      <w:rFonts w:hAnsi="NEU-BZ-S92"/>
      <w:kern w:val="0"/>
      <w:szCs w:val="21"/>
    </w:rPr>
  </w:style>
  <w:style w:type="paragraph" w:customStyle="1" w:styleId="Char30">
    <w:name w:val="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12">
    <w:name w:val="页眉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Normal"/>
    <w:autoRedefine/>
    <w:qFormat/>
    <w:pPr>
      <w:ind w:firstLine="420" w:firstLineChars="200"/>
    </w:pPr>
    <w:rPr>
      <w:rFonts w:ascii="Calibri" w:hAnsi="Calibri"/>
    </w:rPr>
  </w:style>
  <w:style w:type="paragraph" w:customStyle="1" w:styleId="00">
    <w:name w:val="0"/>
    <w:basedOn w:val="Normal"/>
    <w:autoRedefine/>
    <w:qFormat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1">
    <w:name w:val="10"/>
    <w:autoRedefine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autoRedefine/>
    <w:qFormat/>
    <w:rPr>
      <w:szCs w:val="21"/>
    </w:rPr>
  </w:style>
  <w:style w:type="paragraph" w:customStyle="1" w:styleId="a0">
    <w:name w:val="一级章节"/>
    <w:basedOn w:val="Normal"/>
    <w:autoRedefine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3">
    <w:name w:val="明显引用1"/>
    <w:basedOn w:val="Normal"/>
    <w:next w:val="Normal"/>
    <w:link w:val="Char8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Char8">
    <w:name w:val="明显引用 Char"/>
    <w:link w:val="13"/>
    <w:autoRedefine/>
    <w:uiPriority w:val="30"/>
    <w:qFormat/>
    <w:rPr>
      <w:i/>
      <w:iCs/>
      <w:color w:val="5B9BD5"/>
      <w:kern w:val="2"/>
      <w:sz w:val="21"/>
      <w:szCs w:val="22"/>
    </w:rPr>
  </w:style>
  <w:style w:type="paragraph" w:customStyle="1" w:styleId="01">
    <w:name w:val="纯文本_0"/>
    <w:basedOn w:val="0"/>
    <w:link w:val="0Char"/>
    <w:autoRedefine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autoRedefine/>
    <w:qFormat/>
    <w:rPr>
      <w:rFonts w:ascii="宋体" w:hAnsi="Courier New"/>
      <w:kern w:val="2"/>
      <w:sz w:val="21"/>
      <w:szCs w:val="21"/>
      <w:lang w:val="zh-CN" w:eastAsia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image" Target="media/image53.wmf" /><Relationship Id="rId101" Type="http://schemas.openxmlformats.org/officeDocument/2006/relationships/oleObject" Target="embeddings/oleObject44.bin" /><Relationship Id="rId102" Type="http://schemas.openxmlformats.org/officeDocument/2006/relationships/image" Target="media/image54.wmf" /><Relationship Id="rId103" Type="http://schemas.openxmlformats.org/officeDocument/2006/relationships/oleObject" Target="embeddings/oleObject45.bin" /><Relationship Id="rId104" Type="http://schemas.openxmlformats.org/officeDocument/2006/relationships/image" Target="media/image55.wmf" /><Relationship Id="rId105" Type="http://schemas.openxmlformats.org/officeDocument/2006/relationships/oleObject" Target="embeddings/oleObject46.bin" /><Relationship Id="rId106" Type="http://schemas.openxmlformats.org/officeDocument/2006/relationships/image" Target="media/image56.wmf" /><Relationship Id="rId107" Type="http://schemas.openxmlformats.org/officeDocument/2006/relationships/oleObject" Target="embeddings/oleObject47.bin" /><Relationship Id="rId108" Type="http://schemas.openxmlformats.org/officeDocument/2006/relationships/image" Target="media/image57.wmf" /><Relationship Id="rId109" Type="http://schemas.openxmlformats.org/officeDocument/2006/relationships/oleObject" Target="embeddings/oleObject48.bin" /><Relationship Id="rId11" Type="http://schemas.openxmlformats.org/officeDocument/2006/relationships/image" Target="media/image7.wmf" /><Relationship Id="rId110" Type="http://schemas.openxmlformats.org/officeDocument/2006/relationships/image" Target="media/image58.png" /><Relationship Id="rId111" Type="http://schemas.openxmlformats.org/officeDocument/2006/relationships/oleObject" Target="embeddings/oleObject49.bin" /><Relationship Id="rId112" Type="http://schemas.openxmlformats.org/officeDocument/2006/relationships/image" Target="media/image59.wmf" /><Relationship Id="rId113" Type="http://schemas.openxmlformats.org/officeDocument/2006/relationships/oleObject" Target="embeddings/oleObject50.bin" /><Relationship Id="rId114" Type="http://schemas.openxmlformats.org/officeDocument/2006/relationships/image" Target="media/image60.wmf" /><Relationship Id="rId115" Type="http://schemas.openxmlformats.org/officeDocument/2006/relationships/oleObject" Target="embeddings/oleObject51.bin" /><Relationship Id="rId116" Type="http://schemas.openxmlformats.org/officeDocument/2006/relationships/image" Target="media/image61.wmf" /><Relationship Id="rId117" Type="http://schemas.openxmlformats.org/officeDocument/2006/relationships/oleObject" Target="embeddings/oleObject52.bin" /><Relationship Id="rId118" Type="http://schemas.openxmlformats.org/officeDocument/2006/relationships/image" Target="media/image62.wmf" /><Relationship Id="rId119" Type="http://schemas.openxmlformats.org/officeDocument/2006/relationships/oleObject" Target="embeddings/oleObject53.bin" /><Relationship Id="rId12" Type="http://schemas.openxmlformats.org/officeDocument/2006/relationships/oleObject" Target="embeddings/oleObject1.bin" /><Relationship Id="rId120" Type="http://schemas.openxmlformats.org/officeDocument/2006/relationships/image" Target="media/image63.wmf" /><Relationship Id="rId121" Type="http://schemas.openxmlformats.org/officeDocument/2006/relationships/oleObject" Target="embeddings/oleObject54.bin" /><Relationship Id="rId122" Type="http://schemas.openxmlformats.org/officeDocument/2006/relationships/image" Target="media/image64.wmf" /><Relationship Id="rId123" Type="http://schemas.openxmlformats.org/officeDocument/2006/relationships/oleObject" Target="embeddings/oleObject55.bin" /><Relationship Id="rId124" Type="http://schemas.openxmlformats.org/officeDocument/2006/relationships/image" Target="media/image65.wmf" /><Relationship Id="rId125" Type="http://schemas.openxmlformats.org/officeDocument/2006/relationships/oleObject" Target="embeddings/oleObject56.bin" /><Relationship Id="rId126" Type="http://schemas.openxmlformats.org/officeDocument/2006/relationships/image" Target="media/image66.wmf" /><Relationship Id="rId127" Type="http://schemas.openxmlformats.org/officeDocument/2006/relationships/oleObject" Target="embeddings/oleObject57.bin" /><Relationship Id="rId128" Type="http://schemas.openxmlformats.org/officeDocument/2006/relationships/oleObject" Target="embeddings/oleObject58.bin" /><Relationship Id="rId129" Type="http://schemas.openxmlformats.org/officeDocument/2006/relationships/oleObject" Target="embeddings/oleObject59.bin" /><Relationship Id="rId13" Type="http://schemas.openxmlformats.org/officeDocument/2006/relationships/image" Target="media/image8.wmf" /><Relationship Id="rId130" Type="http://schemas.openxmlformats.org/officeDocument/2006/relationships/oleObject" Target="embeddings/oleObject60.bin" /><Relationship Id="rId131" Type="http://schemas.openxmlformats.org/officeDocument/2006/relationships/image" Target="media/image67.wmf" /><Relationship Id="rId132" Type="http://schemas.openxmlformats.org/officeDocument/2006/relationships/oleObject" Target="embeddings/oleObject61.bin" /><Relationship Id="rId133" Type="http://schemas.openxmlformats.org/officeDocument/2006/relationships/image" Target="media/image68.wmf" /><Relationship Id="rId134" Type="http://schemas.openxmlformats.org/officeDocument/2006/relationships/oleObject" Target="embeddings/oleObject62.bin" /><Relationship Id="rId135" Type="http://schemas.openxmlformats.org/officeDocument/2006/relationships/image" Target="media/image69.wmf" /><Relationship Id="rId136" Type="http://schemas.openxmlformats.org/officeDocument/2006/relationships/oleObject" Target="embeddings/oleObject63.bin" /><Relationship Id="rId137" Type="http://schemas.openxmlformats.org/officeDocument/2006/relationships/image" Target="media/image70.wmf" /><Relationship Id="rId138" Type="http://schemas.openxmlformats.org/officeDocument/2006/relationships/oleObject" Target="embeddings/oleObject64.bin" /><Relationship Id="rId139" Type="http://schemas.openxmlformats.org/officeDocument/2006/relationships/oleObject" Target="embeddings/oleObject65.bin" /><Relationship Id="rId14" Type="http://schemas.openxmlformats.org/officeDocument/2006/relationships/oleObject" Target="embeddings/oleObject2.bin" /><Relationship Id="rId140" Type="http://schemas.openxmlformats.org/officeDocument/2006/relationships/image" Target="media/image71.wmf" /><Relationship Id="rId141" Type="http://schemas.openxmlformats.org/officeDocument/2006/relationships/oleObject" Target="embeddings/oleObject66.bin" /><Relationship Id="rId142" Type="http://schemas.openxmlformats.org/officeDocument/2006/relationships/image" Target="media/image72.wmf" /><Relationship Id="rId143" Type="http://schemas.openxmlformats.org/officeDocument/2006/relationships/oleObject" Target="embeddings/oleObject67.bin" /><Relationship Id="rId144" Type="http://schemas.openxmlformats.org/officeDocument/2006/relationships/oleObject" Target="embeddings/oleObject68.bin" /><Relationship Id="rId145" Type="http://schemas.openxmlformats.org/officeDocument/2006/relationships/oleObject" Target="embeddings/oleObject69.bin" /><Relationship Id="rId146" Type="http://schemas.openxmlformats.org/officeDocument/2006/relationships/oleObject" Target="embeddings/oleObject70.bin" /><Relationship Id="rId147" Type="http://schemas.openxmlformats.org/officeDocument/2006/relationships/image" Target="media/image73.png" /><Relationship Id="rId148" Type="http://schemas.openxmlformats.org/officeDocument/2006/relationships/image" Target="media/image74.wmf" /><Relationship Id="rId149" Type="http://schemas.openxmlformats.org/officeDocument/2006/relationships/oleObject" Target="embeddings/oleObject71.bin" /><Relationship Id="rId15" Type="http://schemas.openxmlformats.org/officeDocument/2006/relationships/image" Target="media/image9.wmf" /><Relationship Id="rId150" Type="http://schemas.openxmlformats.org/officeDocument/2006/relationships/image" Target="media/image75.wmf" /><Relationship Id="rId151" Type="http://schemas.openxmlformats.org/officeDocument/2006/relationships/oleObject" Target="embeddings/oleObject72.bin" /><Relationship Id="rId152" Type="http://schemas.openxmlformats.org/officeDocument/2006/relationships/image" Target="media/image76.wmf" /><Relationship Id="rId153" Type="http://schemas.openxmlformats.org/officeDocument/2006/relationships/oleObject" Target="embeddings/oleObject73.bin" /><Relationship Id="rId154" Type="http://schemas.openxmlformats.org/officeDocument/2006/relationships/image" Target="media/image77.wmf" /><Relationship Id="rId155" Type="http://schemas.openxmlformats.org/officeDocument/2006/relationships/oleObject" Target="embeddings/oleObject74.bin" /><Relationship Id="rId156" Type="http://schemas.openxmlformats.org/officeDocument/2006/relationships/image" Target="media/image78.wmf" /><Relationship Id="rId157" Type="http://schemas.openxmlformats.org/officeDocument/2006/relationships/oleObject" Target="embeddings/oleObject75.bin" /><Relationship Id="rId158" Type="http://schemas.openxmlformats.org/officeDocument/2006/relationships/image" Target="media/image79.wmf" /><Relationship Id="rId159" Type="http://schemas.openxmlformats.org/officeDocument/2006/relationships/oleObject" Target="embeddings/oleObject76.bin" /><Relationship Id="rId16" Type="http://schemas.openxmlformats.org/officeDocument/2006/relationships/oleObject" Target="embeddings/oleObject3.bin" /><Relationship Id="rId160" Type="http://schemas.openxmlformats.org/officeDocument/2006/relationships/image" Target="media/image80.wmf" /><Relationship Id="rId161" Type="http://schemas.openxmlformats.org/officeDocument/2006/relationships/oleObject" Target="embeddings/oleObject77.bin" /><Relationship Id="rId162" Type="http://schemas.openxmlformats.org/officeDocument/2006/relationships/image" Target="media/image81.wmf" /><Relationship Id="rId163" Type="http://schemas.openxmlformats.org/officeDocument/2006/relationships/oleObject" Target="embeddings/oleObject78.bin" /><Relationship Id="rId164" Type="http://schemas.openxmlformats.org/officeDocument/2006/relationships/image" Target="media/image82.wmf" /><Relationship Id="rId165" Type="http://schemas.openxmlformats.org/officeDocument/2006/relationships/oleObject" Target="embeddings/oleObject79.bin" /><Relationship Id="rId166" Type="http://schemas.openxmlformats.org/officeDocument/2006/relationships/image" Target="media/image83.wmf" /><Relationship Id="rId167" Type="http://schemas.openxmlformats.org/officeDocument/2006/relationships/oleObject" Target="embeddings/oleObject80.bin" /><Relationship Id="rId168" Type="http://schemas.openxmlformats.org/officeDocument/2006/relationships/hyperlink" Target="https://d.book118.com/446211231004010101" TargetMode="External" /><Relationship Id="rId169" Type="http://schemas.openxmlformats.org/officeDocument/2006/relationships/theme" Target="theme/theme1.xml" /><Relationship Id="rId17" Type="http://schemas.openxmlformats.org/officeDocument/2006/relationships/image" Target="media/image10.wmf" /><Relationship Id="rId170" Type="http://schemas.openxmlformats.org/officeDocument/2006/relationships/numbering" Target="numbering.xml" /><Relationship Id="rId171" Type="http://schemas.openxmlformats.org/officeDocument/2006/relationships/styles" Target="styles.xml" /><Relationship Id="rId18" Type="http://schemas.openxmlformats.org/officeDocument/2006/relationships/oleObject" Target="embeddings/oleObject4.bin" /><Relationship Id="rId19" Type="http://schemas.openxmlformats.org/officeDocument/2006/relationships/image" Target="media/image11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1" Type="http://schemas.openxmlformats.org/officeDocument/2006/relationships/image" Target="media/image12.wmf" /><Relationship Id="rId22" Type="http://schemas.openxmlformats.org/officeDocument/2006/relationships/oleObject" Target="embeddings/oleObject6.bin" /><Relationship Id="rId23" Type="http://schemas.openxmlformats.org/officeDocument/2006/relationships/image" Target="media/image13.png" /><Relationship Id="rId24" Type="http://schemas.openxmlformats.org/officeDocument/2006/relationships/image" Target="media/image14.wmf" /><Relationship Id="rId25" Type="http://schemas.openxmlformats.org/officeDocument/2006/relationships/oleObject" Target="embeddings/oleObject7.bin" /><Relationship Id="rId26" Type="http://schemas.openxmlformats.org/officeDocument/2006/relationships/image" Target="media/image15.wmf" /><Relationship Id="rId27" Type="http://schemas.openxmlformats.org/officeDocument/2006/relationships/oleObject" Target="embeddings/oleObject8.bin" /><Relationship Id="rId28" Type="http://schemas.openxmlformats.org/officeDocument/2006/relationships/image" Target="media/image16.wmf" /><Relationship Id="rId29" Type="http://schemas.openxmlformats.org/officeDocument/2006/relationships/oleObject" Target="embeddings/oleObject9.bin" /><Relationship Id="rId3" Type="http://schemas.openxmlformats.org/officeDocument/2006/relationships/fontTable" Target="fontTable.xml" /><Relationship Id="rId30" Type="http://schemas.openxmlformats.org/officeDocument/2006/relationships/image" Target="media/image17.wmf" /><Relationship Id="rId31" Type="http://schemas.openxmlformats.org/officeDocument/2006/relationships/oleObject" Target="embeddings/oleObject10.bin" /><Relationship Id="rId32" Type="http://schemas.openxmlformats.org/officeDocument/2006/relationships/image" Target="media/image18.wmf" /><Relationship Id="rId33" Type="http://schemas.openxmlformats.org/officeDocument/2006/relationships/oleObject" Target="embeddings/oleObject11.bin" /><Relationship Id="rId34" Type="http://schemas.openxmlformats.org/officeDocument/2006/relationships/image" Target="media/image19.png" /><Relationship Id="rId35" Type="http://schemas.openxmlformats.org/officeDocument/2006/relationships/image" Target="media/image20.png" /><Relationship Id="rId36" Type="http://schemas.openxmlformats.org/officeDocument/2006/relationships/image" Target="media/image21.png" /><Relationship Id="rId37" Type="http://schemas.openxmlformats.org/officeDocument/2006/relationships/image" Target="media/image22.png" /><Relationship Id="rId38" Type="http://schemas.openxmlformats.org/officeDocument/2006/relationships/image" Target="media/image23.wmf" /><Relationship Id="rId39" Type="http://schemas.openxmlformats.org/officeDocument/2006/relationships/oleObject" Target="embeddings/oleObject12.bin" /><Relationship Id="rId4" Type="http://schemas.openxmlformats.org/officeDocument/2006/relationships/customXml" Target="../customXml/item1.xml" /><Relationship Id="rId40" Type="http://schemas.openxmlformats.org/officeDocument/2006/relationships/image" Target="media/image24.wmf" /><Relationship Id="rId41" Type="http://schemas.openxmlformats.org/officeDocument/2006/relationships/oleObject" Target="embeddings/oleObject13.bin" /><Relationship Id="rId42" Type="http://schemas.openxmlformats.org/officeDocument/2006/relationships/image" Target="media/image25.wmf" /><Relationship Id="rId43" Type="http://schemas.openxmlformats.org/officeDocument/2006/relationships/oleObject" Target="embeddings/oleObject14.bin" /><Relationship Id="rId44" Type="http://schemas.openxmlformats.org/officeDocument/2006/relationships/image" Target="media/image26.wmf" /><Relationship Id="rId45" Type="http://schemas.openxmlformats.org/officeDocument/2006/relationships/oleObject" Target="embeddings/oleObject15.bin" /><Relationship Id="rId46" Type="http://schemas.openxmlformats.org/officeDocument/2006/relationships/image" Target="media/image27.png" /><Relationship Id="rId47" Type="http://schemas.openxmlformats.org/officeDocument/2006/relationships/image" Target="media/image28.png" /><Relationship Id="rId48" Type="http://schemas.openxmlformats.org/officeDocument/2006/relationships/oleObject" Target="embeddings/oleObject16.bin" /><Relationship Id="rId49" Type="http://schemas.openxmlformats.org/officeDocument/2006/relationships/image" Target="media/image29.wmf" /><Relationship Id="rId5" Type="http://schemas.openxmlformats.org/officeDocument/2006/relationships/image" Target="media/image1.png" /><Relationship Id="rId50" Type="http://schemas.openxmlformats.org/officeDocument/2006/relationships/oleObject" Target="embeddings/oleObject17.bin" /><Relationship Id="rId51" Type="http://schemas.openxmlformats.org/officeDocument/2006/relationships/image" Target="media/image30.wmf" /><Relationship Id="rId52" Type="http://schemas.openxmlformats.org/officeDocument/2006/relationships/oleObject" Target="embeddings/oleObject18.bin" /><Relationship Id="rId53" Type="http://schemas.openxmlformats.org/officeDocument/2006/relationships/image" Target="media/image31.wmf" /><Relationship Id="rId54" Type="http://schemas.openxmlformats.org/officeDocument/2006/relationships/oleObject" Target="embeddings/oleObject19.bin" /><Relationship Id="rId55" Type="http://schemas.openxmlformats.org/officeDocument/2006/relationships/image" Target="media/image32.png" /><Relationship Id="rId56" Type="http://schemas.openxmlformats.org/officeDocument/2006/relationships/image" Target="media/image33.wmf" /><Relationship Id="rId57" Type="http://schemas.openxmlformats.org/officeDocument/2006/relationships/oleObject" Target="embeddings/oleObject20.bin" /><Relationship Id="rId58" Type="http://schemas.openxmlformats.org/officeDocument/2006/relationships/image" Target="media/image34.wmf" /><Relationship Id="rId59" Type="http://schemas.openxmlformats.org/officeDocument/2006/relationships/oleObject" Target="embeddings/oleObject21.bin" /><Relationship Id="rId6" Type="http://schemas.openxmlformats.org/officeDocument/2006/relationships/image" Target="media/image2.png" /><Relationship Id="rId60" Type="http://schemas.openxmlformats.org/officeDocument/2006/relationships/image" Target="media/image35.wmf" /><Relationship Id="rId61" Type="http://schemas.openxmlformats.org/officeDocument/2006/relationships/oleObject" Target="embeddings/oleObject22.bin" /><Relationship Id="rId62" Type="http://schemas.openxmlformats.org/officeDocument/2006/relationships/image" Target="media/image36.wmf" /><Relationship Id="rId63" Type="http://schemas.openxmlformats.org/officeDocument/2006/relationships/oleObject" Target="embeddings/oleObject23.bin" /><Relationship Id="rId64" Type="http://schemas.openxmlformats.org/officeDocument/2006/relationships/image" Target="media/image37.wmf" /><Relationship Id="rId65" Type="http://schemas.openxmlformats.org/officeDocument/2006/relationships/oleObject" Target="embeddings/oleObject24.bin" /><Relationship Id="rId66" Type="http://schemas.openxmlformats.org/officeDocument/2006/relationships/oleObject" Target="embeddings/oleObject25.bin" /><Relationship Id="rId67" Type="http://schemas.openxmlformats.org/officeDocument/2006/relationships/image" Target="media/image38.wmf" /><Relationship Id="rId68" Type="http://schemas.openxmlformats.org/officeDocument/2006/relationships/oleObject" Target="embeddings/oleObject26.bin" /><Relationship Id="rId69" Type="http://schemas.openxmlformats.org/officeDocument/2006/relationships/image" Target="media/image39.wmf" /><Relationship Id="rId7" Type="http://schemas.openxmlformats.org/officeDocument/2006/relationships/image" Target="media/image3.png" /><Relationship Id="rId70" Type="http://schemas.openxmlformats.org/officeDocument/2006/relationships/oleObject" Target="embeddings/oleObject27.bin" /><Relationship Id="rId71" Type="http://schemas.openxmlformats.org/officeDocument/2006/relationships/image" Target="media/image40.wmf" /><Relationship Id="rId72" Type="http://schemas.openxmlformats.org/officeDocument/2006/relationships/oleObject" Target="embeddings/oleObject28.bin" /><Relationship Id="rId73" Type="http://schemas.openxmlformats.org/officeDocument/2006/relationships/image" Target="media/image41.wmf" /><Relationship Id="rId74" Type="http://schemas.openxmlformats.org/officeDocument/2006/relationships/oleObject" Target="embeddings/oleObject29.bin" /><Relationship Id="rId75" Type="http://schemas.openxmlformats.org/officeDocument/2006/relationships/image" Target="media/image42.wmf" /><Relationship Id="rId76" Type="http://schemas.openxmlformats.org/officeDocument/2006/relationships/oleObject" Target="embeddings/oleObject30.bin" /><Relationship Id="rId77" Type="http://schemas.openxmlformats.org/officeDocument/2006/relationships/image" Target="media/image43.wmf" /><Relationship Id="rId78" Type="http://schemas.openxmlformats.org/officeDocument/2006/relationships/oleObject" Target="embeddings/oleObject31.bin" /><Relationship Id="rId79" Type="http://schemas.openxmlformats.org/officeDocument/2006/relationships/image" Target="media/image44.wmf" /><Relationship Id="rId8" Type="http://schemas.openxmlformats.org/officeDocument/2006/relationships/image" Target="media/image4.png" /><Relationship Id="rId80" Type="http://schemas.openxmlformats.org/officeDocument/2006/relationships/oleObject" Target="embeddings/oleObject32.bin" /><Relationship Id="rId81" Type="http://schemas.openxmlformats.org/officeDocument/2006/relationships/image" Target="media/image45.png" /><Relationship Id="rId82" Type="http://schemas.openxmlformats.org/officeDocument/2006/relationships/oleObject" Target="embeddings/oleObject33.bin" /><Relationship Id="rId83" Type="http://schemas.openxmlformats.org/officeDocument/2006/relationships/oleObject" Target="embeddings/oleObject34.bin" /><Relationship Id="rId84" Type="http://schemas.openxmlformats.org/officeDocument/2006/relationships/oleObject" Target="embeddings/oleObject35.bin" /><Relationship Id="rId85" Type="http://schemas.openxmlformats.org/officeDocument/2006/relationships/image" Target="media/image46.wmf" /><Relationship Id="rId86" Type="http://schemas.openxmlformats.org/officeDocument/2006/relationships/oleObject" Target="embeddings/oleObject36.bin" /><Relationship Id="rId87" Type="http://schemas.openxmlformats.org/officeDocument/2006/relationships/oleObject" Target="embeddings/oleObject37.bin" /><Relationship Id="rId88" Type="http://schemas.openxmlformats.org/officeDocument/2006/relationships/image" Target="media/image47.wmf" /><Relationship Id="rId89" Type="http://schemas.openxmlformats.org/officeDocument/2006/relationships/oleObject" Target="embeddings/oleObject38.bin" /><Relationship Id="rId9" Type="http://schemas.openxmlformats.org/officeDocument/2006/relationships/image" Target="media/image5.png" /><Relationship Id="rId90" Type="http://schemas.openxmlformats.org/officeDocument/2006/relationships/image" Target="media/image48.wmf" /><Relationship Id="rId91" Type="http://schemas.openxmlformats.org/officeDocument/2006/relationships/oleObject" Target="embeddings/oleObject39.bin" /><Relationship Id="rId92" Type="http://schemas.openxmlformats.org/officeDocument/2006/relationships/image" Target="media/image49.wmf" /><Relationship Id="rId93" Type="http://schemas.openxmlformats.org/officeDocument/2006/relationships/oleObject" Target="embeddings/oleObject40.bin" /><Relationship Id="rId94" Type="http://schemas.openxmlformats.org/officeDocument/2006/relationships/image" Target="media/image50.wmf" /><Relationship Id="rId95" Type="http://schemas.openxmlformats.org/officeDocument/2006/relationships/oleObject" Target="embeddings/oleObject41.bin" /><Relationship Id="rId96" Type="http://schemas.openxmlformats.org/officeDocument/2006/relationships/image" Target="media/image51.wmf" /><Relationship Id="rId97" Type="http://schemas.openxmlformats.org/officeDocument/2006/relationships/oleObject" Target="embeddings/oleObject42.bin" /><Relationship Id="rId98" Type="http://schemas.openxmlformats.org/officeDocument/2006/relationships/oleObject" Target="embeddings/oleObject43.bin" /><Relationship Id="rId99" Type="http://schemas.openxmlformats.org/officeDocument/2006/relationships/image" Target="media/image5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1621</Words>
  <Characters>9240</Characters>
  <Application>Microsoft Office Word</Application>
  <DocSecurity>0</DocSecurity>
  <Lines>77</Lines>
  <Paragraphs>21</Paragraphs>
  <ScaleCrop>false</ScaleCrop>
  <Company/>
  <LinksUpToDate>false</LinksUpToDate>
  <CharactersWithSpaces>10840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</cp:revision>
  <cp:lastPrinted>2013-06-25T01:13:00Z</cp:lastPrinted>
  <dcterms:created xsi:type="dcterms:W3CDTF">2020-08-27T02:53:00Z</dcterms:created>
  <dcterms:modified xsi:type="dcterms:W3CDTF">2024-02-29T16:55:39Z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52320165484B4FDD9DB36BA8BACD3977_13</vt:lpwstr>
  </property>
  <property fmtid="{D5CDD505-2E9C-101B-9397-08002B2CF9AE}" pid="3" name="KSOProductBuildVer">
    <vt:lpwstr>2052-12.1.0.16364</vt:lpwstr>
  </property>
</Properties>
</file>