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日用织物制品项目计划设计方案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9" w:history="1">
        <w:r>
          <w:rPr>
            <w:rFonts w:ascii="仿宋" w:eastAsia="仿宋" w:hAnsi="仿宋" w:cs="仿宋" w:hint="eastAsia"/>
            <w:lang w:eastAsia="zh-CN"/>
          </w:rPr>
          <w:t>序言</w:t>
        </w:r>
        <w:r>
          <w:tab/>
        </w:r>
        <w:r>
          <w:fldChar w:fldCharType="begin"/>
        </w:r>
        <w:r>
          <w:instrText xml:space="preserve"> PAGEREF _Toc20849 \h </w:instrText>
        </w:r>
        <w:r>
          <w:fldChar w:fldCharType="separate"/>
        </w:r>
        <w:r>
          <w:t>3</w:t>
        </w:r>
        <w:r>
          <w:fldChar w:fldCharType="end"/>
        </w:r>
      </w:hyperlink>
    </w:p>
    <w:p>
      <w:pPr>
        <w:pStyle w:val="TOC1"/>
        <w:tabs>
          <w:tab w:val="right" w:leader="dot" w:pos="8306"/>
        </w:tabs>
      </w:pPr>
      <w:hyperlink w:anchor="_Toc23992" w:history="1">
        <w:r>
          <w:rPr>
            <w:rFonts w:ascii="仿宋" w:eastAsia="仿宋" w:hAnsi="仿宋" w:cs="仿宋" w:hint="eastAsia"/>
            <w:lang w:eastAsia="zh-CN"/>
          </w:rPr>
          <w:t>一、日用织物制品项目文档管理</w:t>
        </w:r>
        <w:r>
          <w:tab/>
        </w:r>
        <w:r>
          <w:fldChar w:fldCharType="begin"/>
        </w:r>
        <w:r>
          <w:instrText xml:space="preserve"> PAGEREF _Toc23992 \h </w:instrText>
        </w:r>
        <w:r>
          <w:fldChar w:fldCharType="separate"/>
        </w:r>
        <w:r>
          <w:t>3</w:t>
        </w:r>
        <w:r>
          <w:fldChar w:fldCharType="end"/>
        </w:r>
      </w:hyperlink>
    </w:p>
    <w:p>
      <w:pPr>
        <w:pStyle w:val="TOC2"/>
        <w:tabs>
          <w:tab w:val="right" w:leader="dot" w:pos="8306"/>
        </w:tabs>
      </w:pPr>
      <w:hyperlink w:anchor="_Toc18865" w:history="1">
        <w:r>
          <w:rPr>
            <w:rFonts w:ascii="仿宋" w:eastAsia="仿宋" w:hAnsi="仿宋" w:cs="仿宋" w:hint="eastAsia"/>
            <w:lang w:eastAsia="zh-CN"/>
          </w:rPr>
          <w:t>(一)、文档编制与审查</w:t>
        </w:r>
        <w:r>
          <w:tab/>
        </w:r>
        <w:r>
          <w:fldChar w:fldCharType="begin"/>
        </w:r>
        <w:r>
          <w:instrText xml:space="preserve"> PAGEREF _Toc18865 \h </w:instrText>
        </w:r>
        <w:r>
          <w:fldChar w:fldCharType="separate"/>
        </w:r>
        <w:r>
          <w:t>3</w:t>
        </w:r>
        <w:r>
          <w:fldChar w:fldCharType="end"/>
        </w:r>
      </w:hyperlink>
    </w:p>
    <w:p>
      <w:pPr>
        <w:pStyle w:val="TOC2"/>
        <w:tabs>
          <w:tab w:val="right" w:leader="dot" w:pos="8306"/>
        </w:tabs>
      </w:pPr>
      <w:hyperlink w:anchor="_Toc5579" w:history="1">
        <w:r>
          <w:rPr>
            <w:rFonts w:ascii="仿宋" w:eastAsia="仿宋" w:hAnsi="仿宋" w:cs="仿宋" w:hint="eastAsia"/>
            <w:lang w:eastAsia="zh-CN"/>
          </w:rPr>
          <w:t>(二)、文档发布与分发</w:t>
        </w:r>
        <w:r>
          <w:tab/>
        </w:r>
        <w:r>
          <w:fldChar w:fldCharType="begin"/>
        </w:r>
        <w:r>
          <w:instrText xml:space="preserve"> PAGEREF _Toc5579 \h </w:instrText>
        </w:r>
        <w:r>
          <w:fldChar w:fldCharType="separate"/>
        </w:r>
        <w:r>
          <w:t>4</w:t>
        </w:r>
        <w:r>
          <w:fldChar w:fldCharType="end"/>
        </w:r>
      </w:hyperlink>
    </w:p>
    <w:p>
      <w:pPr>
        <w:pStyle w:val="TOC2"/>
        <w:tabs>
          <w:tab w:val="right" w:leader="dot" w:pos="8306"/>
        </w:tabs>
      </w:pPr>
      <w:hyperlink w:anchor="_Toc31259" w:history="1">
        <w:r>
          <w:rPr>
            <w:rFonts w:ascii="仿宋" w:eastAsia="仿宋" w:hAnsi="仿宋" w:cs="仿宋" w:hint="eastAsia"/>
            <w:lang w:eastAsia="zh-CN"/>
          </w:rPr>
          <w:t>(三)、文档存档与归档</w:t>
        </w:r>
        <w:r>
          <w:tab/>
        </w:r>
        <w:r>
          <w:fldChar w:fldCharType="begin"/>
        </w:r>
        <w:r>
          <w:instrText xml:space="preserve"> PAGEREF _Toc31259 \h </w:instrText>
        </w:r>
        <w:r>
          <w:fldChar w:fldCharType="separate"/>
        </w:r>
        <w:r>
          <w:t>5</w:t>
        </w:r>
        <w:r>
          <w:fldChar w:fldCharType="end"/>
        </w:r>
      </w:hyperlink>
    </w:p>
    <w:p>
      <w:pPr>
        <w:pStyle w:val="TOC1"/>
        <w:tabs>
          <w:tab w:val="right" w:leader="dot" w:pos="8306"/>
        </w:tabs>
      </w:pPr>
      <w:hyperlink w:anchor="_Toc18757" w:history="1">
        <w:r>
          <w:rPr>
            <w:rFonts w:ascii="仿宋" w:eastAsia="仿宋" w:hAnsi="仿宋" w:cs="仿宋" w:hint="eastAsia"/>
            <w:lang w:eastAsia="zh-CN"/>
          </w:rPr>
          <w:t>二、日用织物制品项目选址可行性分析</w:t>
        </w:r>
        <w:r>
          <w:tab/>
        </w:r>
        <w:r>
          <w:fldChar w:fldCharType="begin"/>
        </w:r>
        <w:r>
          <w:instrText xml:space="preserve"> PAGEREF _Toc18757 \h </w:instrText>
        </w:r>
        <w:r>
          <w:fldChar w:fldCharType="separate"/>
        </w:r>
        <w:r>
          <w:t>6</w:t>
        </w:r>
        <w:r>
          <w:fldChar w:fldCharType="end"/>
        </w:r>
      </w:hyperlink>
    </w:p>
    <w:p>
      <w:pPr>
        <w:pStyle w:val="TOC2"/>
        <w:tabs>
          <w:tab w:val="right" w:leader="dot" w:pos="8306"/>
        </w:tabs>
      </w:pPr>
      <w:hyperlink w:anchor="_Toc9640" w:history="1">
        <w:r>
          <w:rPr>
            <w:rFonts w:ascii="仿宋" w:eastAsia="仿宋" w:hAnsi="仿宋" w:cs="仿宋" w:hint="eastAsia"/>
            <w:lang w:eastAsia="zh-CN"/>
          </w:rPr>
          <w:t>(一)、日用织物制品项目选址</w:t>
        </w:r>
        <w:r>
          <w:tab/>
        </w:r>
        <w:r>
          <w:fldChar w:fldCharType="begin"/>
        </w:r>
        <w:r>
          <w:instrText xml:space="preserve"> PAGEREF _Toc9640 \h </w:instrText>
        </w:r>
        <w:r>
          <w:fldChar w:fldCharType="separate"/>
        </w:r>
        <w:r>
          <w:t>6</w:t>
        </w:r>
        <w:r>
          <w:fldChar w:fldCharType="end"/>
        </w:r>
      </w:hyperlink>
    </w:p>
    <w:p>
      <w:pPr>
        <w:pStyle w:val="TOC2"/>
        <w:tabs>
          <w:tab w:val="right" w:leader="dot" w:pos="8306"/>
        </w:tabs>
      </w:pPr>
      <w:hyperlink w:anchor="_Toc14407" w:history="1">
        <w:r>
          <w:rPr>
            <w:rFonts w:ascii="仿宋" w:eastAsia="仿宋" w:hAnsi="仿宋" w:cs="仿宋" w:hint="eastAsia"/>
            <w:lang w:eastAsia="zh-CN"/>
          </w:rPr>
          <w:t>(二)、用地控制指标</w:t>
        </w:r>
        <w:r>
          <w:tab/>
        </w:r>
        <w:r>
          <w:fldChar w:fldCharType="begin"/>
        </w:r>
        <w:r>
          <w:instrText xml:space="preserve"> PAGEREF _Toc14407 \h </w:instrText>
        </w:r>
        <w:r>
          <w:fldChar w:fldCharType="separate"/>
        </w:r>
        <w:r>
          <w:t>6</w:t>
        </w:r>
        <w:r>
          <w:fldChar w:fldCharType="end"/>
        </w:r>
      </w:hyperlink>
    </w:p>
    <w:p>
      <w:pPr>
        <w:pStyle w:val="TOC2"/>
        <w:tabs>
          <w:tab w:val="right" w:leader="dot" w:pos="8306"/>
        </w:tabs>
      </w:pPr>
      <w:hyperlink w:anchor="_Toc14530" w:history="1">
        <w:r>
          <w:rPr>
            <w:rFonts w:ascii="仿宋" w:eastAsia="仿宋" w:hAnsi="仿宋" w:cs="仿宋" w:hint="eastAsia"/>
            <w:lang w:eastAsia="zh-CN"/>
          </w:rPr>
          <w:t>(三)、节约用地措施</w:t>
        </w:r>
        <w:r>
          <w:tab/>
        </w:r>
        <w:r>
          <w:fldChar w:fldCharType="begin"/>
        </w:r>
        <w:r>
          <w:instrText xml:space="preserve"> PAGEREF _Toc14530 \h </w:instrText>
        </w:r>
        <w:r>
          <w:fldChar w:fldCharType="separate"/>
        </w:r>
        <w:r>
          <w:t>8</w:t>
        </w:r>
        <w:r>
          <w:fldChar w:fldCharType="end"/>
        </w:r>
      </w:hyperlink>
    </w:p>
    <w:p>
      <w:pPr>
        <w:pStyle w:val="TOC2"/>
        <w:tabs>
          <w:tab w:val="right" w:leader="dot" w:pos="8306"/>
        </w:tabs>
      </w:pPr>
      <w:hyperlink w:anchor="_Toc16187" w:history="1">
        <w:r>
          <w:rPr>
            <w:rFonts w:ascii="仿宋" w:eastAsia="仿宋" w:hAnsi="仿宋" w:cs="仿宋" w:hint="eastAsia"/>
            <w:lang w:eastAsia="zh-CN"/>
          </w:rPr>
          <w:t>(四)、总图布置方案</w:t>
        </w:r>
        <w:r>
          <w:tab/>
        </w:r>
        <w:r>
          <w:fldChar w:fldCharType="begin"/>
        </w:r>
        <w:r>
          <w:instrText xml:space="preserve"> PAGEREF _Toc16187 \h </w:instrText>
        </w:r>
        <w:r>
          <w:fldChar w:fldCharType="separate"/>
        </w:r>
        <w:r>
          <w:t>10</w:t>
        </w:r>
        <w:r>
          <w:fldChar w:fldCharType="end"/>
        </w:r>
      </w:hyperlink>
    </w:p>
    <w:p>
      <w:pPr>
        <w:pStyle w:val="TOC2"/>
        <w:tabs>
          <w:tab w:val="right" w:leader="dot" w:pos="8306"/>
        </w:tabs>
      </w:pPr>
      <w:hyperlink w:anchor="_Toc16708" w:history="1">
        <w:r>
          <w:rPr>
            <w:rFonts w:ascii="仿宋" w:eastAsia="仿宋" w:hAnsi="仿宋" w:cs="仿宋" w:hint="eastAsia"/>
            <w:lang w:eastAsia="zh-CN"/>
          </w:rPr>
          <w:t>(五)、选址综合评价</w:t>
        </w:r>
        <w:r>
          <w:tab/>
        </w:r>
        <w:r>
          <w:fldChar w:fldCharType="begin"/>
        </w:r>
        <w:r>
          <w:instrText xml:space="preserve"> PAGEREF _Toc16708 \h </w:instrText>
        </w:r>
        <w:r>
          <w:fldChar w:fldCharType="separate"/>
        </w:r>
        <w:r>
          <w:t>11</w:t>
        </w:r>
        <w:r>
          <w:fldChar w:fldCharType="end"/>
        </w:r>
      </w:hyperlink>
    </w:p>
    <w:p>
      <w:pPr>
        <w:pStyle w:val="TOC1"/>
        <w:tabs>
          <w:tab w:val="right" w:leader="dot" w:pos="8306"/>
        </w:tabs>
      </w:pPr>
      <w:hyperlink w:anchor="_Toc13118" w:history="1">
        <w:r>
          <w:rPr>
            <w:rFonts w:ascii="仿宋" w:eastAsia="仿宋" w:hAnsi="仿宋" w:cs="仿宋" w:hint="eastAsia"/>
            <w:lang w:eastAsia="zh-CN"/>
          </w:rPr>
          <w:t>三、日用织物制品项目可持续发展</w:t>
        </w:r>
        <w:r>
          <w:tab/>
        </w:r>
        <w:r>
          <w:fldChar w:fldCharType="begin"/>
        </w:r>
        <w:r>
          <w:instrText xml:space="preserve"> PAGEREF _Toc13118 \h </w:instrText>
        </w:r>
        <w:r>
          <w:fldChar w:fldCharType="separate"/>
        </w:r>
        <w:r>
          <w:t>12</w:t>
        </w:r>
        <w:r>
          <w:fldChar w:fldCharType="end"/>
        </w:r>
      </w:hyperlink>
    </w:p>
    <w:p>
      <w:pPr>
        <w:pStyle w:val="TOC2"/>
        <w:tabs>
          <w:tab w:val="right" w:leader="dot" w:pos="8306"/>
        </w:tabs>
      </w:pPr>
      <w:hyperlink w:anchor="_Toc3006" w:history="1">
        <w:r>
          <w:rPr>
            <w:rFonts w:ascii="仿宋" w:eastAsia="仿宋" w:hAnsi="仿宋" w:cs="仿宋" w:hint="eastAsia"/>
            <w:lang w:eastAsia="zh-CN"/>
          </w:rPr>
          <w:t>(一)、可持续战略与实践</w:t>
        </w:r>
        <w:r>
          <w:tab/>
        </w:r>
        <w:r>
          <w:fldChar w:fldCharType="begin"/>
        </w:r>
        <w:r>
          <w:instrText xml:space="preserve"> PAGEREF _Toc3006 \h </w:instrText>
        </w:r>
        <w:r>
          <w:fldChar w:fldCharType="separate"/>
        </w:r>
        <w:r>
          <w:t>12</w:t>
        </w:r>
        <w:r>
          <w:fldChar w:fldCharType="end"/>
        </w:r>
      </w:hyperlink>
    </w:p>
    <w:p>
      <w:pPr>
        <w:pStyle w:val="TOC2"/>
        <w:tabs>
          <w:tab w:val="right" w:leader="dot" w:pos="8306"/>
        </w:tabs>
      </w:pPr>
      <w:hyperlink w:anchor="_Toc29410" w:history="1">
        <w:r>
          <w:rPr>
            <w:rFonts w:ascii="仿宋" w:eastAsia="仿宋" w:hAnsi="仿宋" w:cs="仿宋" w:hint="eastAsia"/>
            <w:lang w:eastAsia="zh-CN"/>
          </w:rPr>
          <w:t>(二)、环保与社会责任</w:t>
        </w:r>
        <w:r>
          <w:tab/>
        </w:r>
        <w:r>
          <w:fldChar w:fldCharType="begin"/>
        </w:r>
        <w:r>
          <w:instrText xml:space="preserve"> PAGEREF _Toc29410 \h </w:instrText>
        </w:r>
        <w:r>
          <w:fldChar w:fldCharType="separate"/>
        </w:r>
        <w:r>
          <w:t>12</w:t>
        </w:r>
        <w:r>
          <w:fldChar w:fldCharType="end"/>
        </w:r>
      </w:hyperlink>
    </w:p>
    <w:p>
      <w:pPr>
        <w:pStyle w:val="TOC1"/>
        <w:tabs>
          <w:tab w:val="right" w:leader="dot" w:pos="8306"/>
        </w:tabs>
      </w:pPr>
      <w:hyperlink w:anchor="_Toc14263" w:history="1">
        <w:r>
          <w:rPr>
            <w:rFonts w:ascii="仿宋" w:eastAsia="仿宋" w:hAnsi="仿宋" w:cs="仿宋" w:hint="eastAsia"/>
            <w:lang w:eastAsia="zh-CN"/>
          </w:rPr>
          <w:t>四、产品规划分析</w:t>
        </w:r>
        <w:r>
          <w:tab/>
        </w:r>
        <w:r>
          <w:fldChar w:fldCharType="begin"/>
        </w:r>
        <w:r>
          <w:instrText xml:space="preserve"> PAGEREF _Toc14263 \h </w:instrText>
        </w:r>
        <w:r>
          <w:fldChar w:fldCharType="separate"/>
        </w:r>
        <w:r>
          <w:t>13</w:t>
        </w:r>
        <w:r>
          <w:fldChar w:fldCharType="end"/>
        </w:r>
      </w:hyperlink>
    </w:p>
    <w:p>
      <w:pPr>
        <w:pStyle w:val="TOC2"/>
        <w:tabs>
          <w:tab w:val="right" w:leader="dot" w:pos="8306"/>
        </w:tabs>
      </w:pPr>
      <w:hyperlink w:anchor="_Toc21994" w:history="1">
        <w:r>
          <w:rPr>
            <w:rFonts w:ascii="仿宋" w:eastAsia="仿宋" w:hAnsi="仿宋" w:cs="仿宋" w:hint="eastAsia"/>
            <w:lang w:eastAsia="zh-CN"/>
          </w:rPr>
          <w:t>(一)、产品规划</w:t>
        </w:r>
        <w:r>
          <w:tab/>
        </w:r>
        <w:r>
          <w:fldChar w:fldCharType="begin"/>
        </w:r>
        <w:r>
          <w:instrText xml:space="preserve"> PAGEREF _Toc21994 \h </w:instrText>
        </w:r>
        <w:r>
          <w:fldChar w:fldCharType="separate"/>
        </w:r>
        <w:r>
          <w:t>13</w:t>
        </w:r>
        <w:r>
          <w:fldChar w:fldCharType="end"/>
        </w:r>
      </w:hyperlink>
    </w:p>
    <w:p>
      <w:pPr>
        <w:pStyle w:val="TOC2"/>
        <w:tabs>
          <w:tab w:val="right" w:leader="dot" w:pos="8306"/>
        </w:tabs>
      </w:pPr>
      <w:hyperlink w:anchor="_Toc25329" w:history="1">
        <w:r>
          <w:rPr>
            <w:rFonts w:ascii="仿宋" w:eastAsia="仿宋" w:hAnsi="仿宋" w:cs="仿宋" w:hint="eastAsia"/>
            <w:lang w:eastAsia="zh-CN"/>
          </w:rPr>
          <w:t>(二)、建设规模</w:t>
        </w:r>
        <w:r>
          <w:tab/>
        </w:r>
        <w:r>
          <w:fldChar w:fldCharType="begin"/>
        </w:r>
        <w:r>
          <w:instrText xml:space="preserve"> PAGEREF _Toc25329 \h </w:instrText>
        </w:r>
        <w:r>
          <w:fldChar w:fldCharType="separate"/>
        </w:r>
        <w:r>
          <w:t>14</w:t>
        </w:r>
        <w:r>
          <w:fldChar w:fldCharType="end"/>
        </w:r>
      </w:hyperlink>
    </w:p>
    <w:p>
      <w:pPr>
        <w:pStyle w:val="TOC1"/>
        <w:tabs>
          <w:tab w:val="right" w:leader="dot" w:pos="8306"/>
        </w:tabs>
      </w:pPr>
      <w:hyperlink w:anchor="_Toc15335" w:history="1">
        <w:r>
          <w:rPr>
            <w:rFonts w:ascii="仿宋" w:eastAsia="仿宋" w:hAnsi="仿宋" w:cs="仿宋" w:hint="eastAsia"/>
            <w:lang w:eastAsia="zh-CN"/>
          </w:rPr>
          <w:t>五、日用织物制品项目概论</w:t>
        </w:r>
        <w:r>
          <w:tab/>
        </w:r>
        <w:r>
          <w:fldChar w:fldCharType="begin"/>
        </w:r>
        <w:r>
          <w:instrText xml:space="preserve"> PAGEREF _Toc15335 \h </w:instrText>
        </w:r>
        <w:r>
          <w:fldChar w:fldCharType="separate"/>
        </w:r>
        <w:r>
          <w:t>15</w:t>
        </w:r>
        <w:r>
          <w:fldChar w:fldCharType="end"/>
        </w:r>
      </w:hyperlink>
    </w:p>
    <w:p>
      <w:pPr>
        <w:pStyle w:val="TOC2"/>
        <w:tabs>
          <w:tab w:val="right" w:leader="dot" w:pos="8306"/>
        </w:tabs>
      </w:pPr>
      <w:hyperlink w:anchor="_Toc19470" w:history="1">
        <w:r>
          <w:rPr>
            <w:rFonts w:ascii="仿宋" w:eastAsia="仿宋" w:hAnsi="仿宋" w:cs="仿宋" w:hint="eastAsia"/>
            <w:lang w:eastAsia="zh-CN"/>
          </w:rPr>
          <w:t>(一)、日用织物制品项目概况</w:t>
        </w:r>
        <w:r>
          <w:tab/>
        </w:r>
        <w:r>
          <w:fldChar w:fldCharType="begin"/>
        </w:r>
        <w:r>
          <w:instrText xml:space="preserve"> PAGEREF _Toc19470 \h </w:instrText>
        </w:r>
        <w:r>
          <w:fldChar w:fldCharType="separate"/>
        </w:r>
        <w:r>
          <w:t>15</w:t>
        </w:r>
        <w:r>
          <w:fldChar w:fldCharType="end"/>
        </w:r>
      </w:hyperlink>
    </w:p>
    <w:p>
      <w:pPr>
        <w:pStyle w:val="TOC2"/>
        <w:tabs>
          <w:tab w:val="right" w:leader="dot" w:pos="8306"/>
        </w:tabs>
      </w:pPr>
      <w:hyperlink w:anchor="_Toc14576" w:history="1">
        <w:r>
          <w:rPr>
            <w:rFonts w:ascii="仿宋" w:eastAsia="仿宋" w:hAnsi="仿宋" w:cs="仿宋" w:hint="eastAsia"/>
            <w:lang w:eastAsia="zh-CN"/>
          </w:rPr>
          <w:t>(二)、日用织物制品项目目标</w:t>
        </w:r>
        <w:r>
          <w:tab/>
        </w:r>
        <w:r>
          <w:fldChar w:fldCharType="begin"/>
        </w:r>
        <w:r>
          <w:instrText xml:space="preserve"> PAGEREF _Toc14576 \h </w:instrText>
        </w:r>
        <w:r>
          <w:fldChar w:fldCharType="separate"/>
        </w:r>
        <w:r>
          <w:t>18</w:t>
        </w:r>
        <w:r>
          <w:fldChar w:fldCharType="end"/>
        </w:r>
      </w:hyperlink>
    </w:p>
    <w:p>
      <w:pPr>
        <w:pStyle w:val="TOC2"/>
        <w:tabs>
          <w:tab w:val="right" w:leader="dot" w:pos="8306"/>
        </w:tabs>
      </w:pPr>
      <w:hyperlink w:anchor="_Toc3835" w:history="1">
        <w:r>
          <w:rPr>
            <w:rFonts w:ascii="仿宋" w:eastAsia="仿宋" w:hAnsi="仿宋" w:cs="仿宋" w:hint="eastAsia"/>
            <w:lang w:eastAsia="zh-CN"/>
          </w:rPr>
          <w:t>(三)、日用织物制品项目提出的理由</w:t>
        </w:r>
        <w:r>
          <w:tab/>
        </w:r>
        <w:r>
          <w:fldChar w:fldCharType="begin"/>
        </w:r>
        <w:r>
          <w:instrText xml:space="preserve"> PAGEREF _Toc3835 \h </w:instrText>
        </w:r>
        <w:r>
          <w:fldChar w:fldCharType="separate"/>
        </w:r>
        <w:r>
          <w:t>18</w:t>
        </w:r>
        <w:r>
          <w:fldChar w:fldCharType="end"/>
        </w:r>
      </w:hyperlink>
    </w:p>
    <w:p>
      <w:pPr>
        <w:pStyle w:val="TOC2"/>
        <w:tabs>
          <w:tab w:val="right" w:leader="dot" w:pos="8306"/>
        </w:tabs>
      </w:pPr>
      <w:hyperlink w:anchor="_Toc6330" w:history="1">
        <w:r>
          <w:rPr>
            <w:rFonts w:ascii="仿宋" w:eastAsia="仿宋" w:hAnsi="仿宋" w:cs="仿宋" w:hint="eastAsia"/>
            <w:lang w:eastAsia="zh-CN"/>
          </w:rPr>
          <w:t>(四)、日用织物制品项目意义</w:t>
        </w:r>
        <w:r>
          <w:tab/>
        </w:r>
        <w:r>
          <w:fldChar w:fldCharType="begin"/>
        </w:r>
        <w:r>
          <w:instrText xml:space="preserve"> PAGEREF _Toc6330 \h </w:instrText>
        </w:r>
        <w:r>
          <w:fldChar w:fldCharType="separate"/>
        </w:r>
        <w:r>
          <w:t>20</w:t>
        </w:r>
        <w:r>
          <w:fldChar w:fldCharType="end"/>
        </w:r>
      </w:hyperlink>
    </w:p>
    <w:p>
      <w:pPr>
        <w:pStyle w:val="TOC2"/>
        <w:tabs>
          <w:tab w:val="right" w:leader="dot" w:pos="8306"/>
        </w:tabs>
      </w:pPr>
      <w:hyperlink w:anchor="_Toc29193" w:history="1">
        <w:r>
          <w:rPr>
            <w:rFonts w:ascii="仿宋" w:eastAsia="仿宋" w:hAnsi="仿宋" w:cs="仿宋" w:hint="eastAsia"/>
            <w:lang w:eastAsia="zh-CN"/>
          </w:rPr>
          <w:t>(五)、日用织物制品项目背景</w:t>
        </w:r>
        <w:r>
          <w:tab/>
        </w:r>
        <w:r>
          <w:fldChar w:fldCharType="begin"/>
        </w:r>
        <w:r>
          <w:instrText xml:space="preserve"> PAGEREF _Toc29193 \h </w:instrText>
        </w:r>
        <w:r>
          <w:fldChar w:fldCharType="separate"/>
        </w:r>
        <w:r>
          <w:t>21</w:t>
        </w:r>
        <w:r>
          <w:fldChar w:fldCharType="end"/>
        </w:r>
      </w:hyperlink>
    </w:p>
    <w:p>
      <w:pPr>
        <w:pStyle w:val="TOC1"/>
        <w:tabs>
          <w:tab w:val="right" w:leader="dot" w:pos="8306"/>
        </w:tabs>
      </w:pPr>
      <w:hyperlink w:anchor="_Toc29668" w:history="1">
        <w:r>
          <w:rPr>
            <w:rFonts w:ascii="仿宋" w:eastAsia="仿宋" w:hAnsi="仿宋" w:cs="仿宋" w:hint="eastAsia"/>
            <w:lang w:eastAsia="zh-CN"/>
          </w:rPr>
          <w:t>六、工艺说明</w:t>
        </w:r>
        <w:r>
          <w:tab/>
        </w:r>
        <w:r>
          <w:fldChar w:fldCharType="begin"/>
        </w:r>
        <w:r>
          <w:instrText xml:space="preserve"> PAGEREF _Toc29668 \h </w:instrText>
        </w:r>
        <w:r>
          <w:fldChar w:fldCharType="separate"/>
        </w:r>
        <w:r>
          <w:t>22</w:t>
        </w:r>
        <w:r>
          <w:fldChar w:fldCharType="end"/>
        </w:r>
      </w:hyperlink>
    </w:p>
    <w:p>
      <w:pPr>
        <w:pStyle w:val="TOC2"/>
        <w:tabs>
          <w:tab w:val="right" w:leader="dot" w:pos="8306"/>
        </w:tabs>
      </w:pPr>
      <w:hyperlink w:anchor="_Toc12460" w:history="1">
        <w:r>
          <w:rPr>
            <w:rFonts w:ascii="仿宋" w:eastAsia="仿宋" w:hAnsi="仿宋" w:cs="仿宋" w:hint="eastAsia"/>
            <w:lang w:eastAsia="zh-CN"/>
          </w:rPr>
          <w:t>(一)、技术管理特点</w:t>
        </w:r>
        <w:r>
          <w:tab/>
        </w:r>
        <w:r>
          <w:fldChar w:fldCharType="begin"/>
        </w:r>
        <w:r>
          <w:instrText xml:space="preserve"> PAGEREF _Toc12460 \h </w:instrText>
        </w:r>
        <w:r>
          <w:fldChar w:fldCharType="separate"/>
        </w:r>
        <w:r>
          <w:t>22</w:t>
        </w:r>
        <w:r>
          <w:fldChar w:fldCharType="end"/>
        </w:r>
      </w:hyperlink>
    </w:p>
    <w:p>
      <w:pPr>
        <w:pStyle w:val="TOC2"/>
        <w:tabs>
          <w:tab w:val="right" w:leader="dot" w:pos="8306"/>
        </w:tabs>
      </w:pPr>
      <w:hyperlink w:anchor="_Toc12341" w:history="1">
        <w:r>
          <w:rPr>
            <w:rFonts w:ascii="仿宋" w:eastAsia="仿宋" w:hAnsi="仿宋" w:cs="仿宋" w:hint="eastAsia"/>
            <w:lang w:eastAsia="zh-CN"/>
          </w:rPr>
          <w:t>(二)、日用织物制品项目工艺技术设计方案</w:t>
        </w:r>
        <w:r>
          <w:tab/>
        </w:r>
        <w:r>
          <w:fldChar w:fldCharType="begin"/>
        </w:r>
        <w:r>
          <w:instrText xml:space="preserve"> PAGEREF _Toc12341 \h </w:instrText>
        </w:r>
        <w:r>
          <w:fldChar w:fldCharType="separate"/>
        </w:r>
        <w:r>
          <w:t>23</w:t>
        </w:r>
        <w:r>
          <w:fldChar w:fldCharType="end"/>
        </w:r>
      </w:hyperlink>
    </w:p>
    <w:p>
      <w:pPr>
        <w:pStyle w:val="TOC2"/>
        <w:tabs>
          <w:tab w:val="right" w:leader="dot" w:pos="8306"/>
        </w:tabs>
      </w:pPr>
      <w:hyperlink w:anchor="_Toc22826" w:history="1">
        <w:r>
          <w:rPr>
            <w:rFonts w:ascii="仿宋" w:eastAsia="仿宋" w:hAnsi="仿宋" w:cs="仿宋" w:hint="eastAsia"/>
            <w:lang w:eastAsia="zh-CN"/>
          </w:rPr>
          <w:t>(三)、设备选型方案</w:t>
        </w:r>
        <w:r>
          <w:tab/>
        </w:r>
        <w:r>
          <w:fldChar w:fldCharType="begin"/>
        </w:r>
        <w:r>
          <w:instrText xml:space="preserve"> PAGEREF _Toc22826 \h </w:instrText>
        </w:r>
        <w:r>
          <w:fldChar w:fldCharType="separate"/>
        </w:r>
        <w:r>
          <w:t>24</w:t>
        </w:r>
        <w:r>
          <w:fldChar w:fldCharType="end"/>
        </w:r>
      </w:hyperlink>
    </w:p>
    <w:p>
      <w:pPr>
        <w:pStyle w:val="TOC1"/>
        <w:tabs>
          <w:tab w:val="right" w:leader="dot" w:pos="8306"/>
        </w:tabs>
      </w:pPr>
      <w:hyperlink w:anchor="_Toc19472" w:history="1">
        <w:r>
          <w:rPr>
            <w:rFonts w:ascii="仿宋" w:eastAsia="仿宋" w:hAnsi="仿宋" w:cs="仿宋" w:hint="eastAsia"/>
            <w:lang w:eastAsia="zh-CN"/>
          </w:rPr>
          <w:t>七、日用织物制品项目社会影响</w:t>
        </w:r>
        <w:r>
          <w:tab/>
        </w:r>
        <w:r>
          <w:fldChar w:fldCharType="begin"/>
        </w:r>
        <w:r>
          <w:instrText xml:space="preserve"> PAGEREF _Toc19472 \h </w:instrText>
        </w:r>
        <w:r>
          <w:fldChar w:fldCharType="separate"/>
        </w:r>
        <w:r>
          <w:t>26</w:t>
        </w:r>
        <w:r>
          <w:fldChar w:fldCharType="end"/>
        </w:r>
      </w:hyperlink>
    </w:p>
    <w:p>
      <w:pPr>
        <w:pStyle w:val="TOC2"/>
        <w:tabs>
          <w:tab w:val="right" w:leader="dot" w:pos="8306"/>
        </w:tabs>
      </w:pPr>
      <w:hyperlink w:anchor="_Toc15551" w:history="1">
        <w:r>
          <w:rPr>
            <w:rFonts w:ascii="仿宋" w:eastAsia="仿宋" w:hAnsi="仿宋" w:cs="仿宋" w:hint="eastAsia"/>
            <w:lang w:eastAsia="zh-CN"/>
          </w:rPr>
          <w:t>(一)、社会责任与义务</w:t>
        </w:r>
        <w:r>
          <w:tab/>
        </w:r>
        <w:r>
          <w:fldChar w:fldCharType="begin"/>
        </w:r>
        <w:r>
          <w:instrText xml:space="preserve"> PAGEREF _Toc15551 \h </w:instrText>
        </w:r>
        <w:r>
          <w:fldChar w:fldCharType="separate"/>
        </w:r>
        <w:r>
          <w:t>26</w:t>
        </w:r>
        <w:r>
          <w:fldChar w:fldCharType="end"/>
        </w:r>
      </w:hyperlink>
    </w:p>
    <w:p>
      <w:pPr>
        <w:pStyle w:val="TOC2"/>
        <w:tabs>
          <w:tab w:val="right" w:leader="dot" w:pos="8306"/>
        </w:tabs>
      </w:pPr>
      <w:hyperlink w:anchor="_Toc5758" w:history="1">
        <w:r>
          <w:rPr>
            <w:rFonts w:ascii="仿宋" w:eastAsia="仿宋" w:hAnsi="仿宋" w:cs="仿宋" w:hint="eastAsia"/>
            <w:lang w:eastAsia="zh-CN"/>
          </w:rPr>
          <w:t>(二)、社会参与与沟通</w:t>
        </w:r>
        <w:r>
          <w:tab/>
        </w:r>
        <w:r>
          <w:fldChar w:fldCharType="begin"/>
        </w:r>
        <w:r>
          <w:instrText xml:space="preserve"> PAGEREF _Toc5758 \h </w:instrText>
        </w:r>
        <w:r>
          <w:fldChar w:fldCharType="separate"/>
        </w:r>
        <w:r>
          <w:t>26</w:t>
        </w:r>
        <w:r>
          <w:fldChar w:fldCharType="end"/>
        </w:r>
      </w:hyperlink>
    </w:p>
    <w:p>
      <w:pPr>
        <w:pStyle w:val="TOC1"/>
        <w:tabs>
          <w:tab w:val="right" w:leader="dot" w:pos="8306"/>
        </w:tabs>
      </w:pPr>
      <w:hyperlink w:anchor="_Toc11788" w:history="1">
        <w:r>
          <w:rPr>
            <w:rFonts w:ascii="仿宋" w:eastAsia="仿宋" w:hAnsi="仿宋" w:cs="仿宋" w:hint="eastAsia"/>
            <w:lang w:eastAsia="zh-CN"/>
          </w:rPr>
          <w:t>八、日用织物制品项目风险管理</w:t>
        </w:r>
        <w:r>
          <w:tab/>
        </w:r>
        <w:r>
          <w:fldChar w:fldCharType="begin"/>
        </w:r>
        <w:r>
          <w:instrText xml:space="preserve"> PAGEREF _Toc11788 \h </w:instrText>
        </w:r>
        <w:r>
          <w:fldChar w:fldCharType="separate"/>
        </w:r>
        <w:r>
          <w:t>27</w:t>
        </w:r>
        <w:r>
          <w:fldChar w:fldCharType="end"/>
        </w:r>
      </w:hyperlink>
    </w:p>
    <w:p>
      <w:pPr>
        <w:pStyle w:val="TOC2"/>
        <w:tabs>
          <w:tab w:val="right" w:leader="dot" w:pos="8306"/>
        </w:tabs>
      </w:pPr>
      <w:hyperlink w:anchor="_Toc16497" w:history="1">
        <w:r>
          <w:rPr>
            <w:rFonts w:ascii="仿宋" w:eastAsia="仿宋" w:hAnsi="仿宋" w:cs="仿宋" w:hint="eastAsia"/>
            <w:lang w:eastAsia="zh-CN"/>
          </w:rPr>
          <w:t>(一)、风险识别与评估</w:t>
        </w:r>
        <w:r>
          <w:tab/>
        </w:r>
        <w:r>
          <w:fldChar w:fldCharType="begin"/>
        </w:r>
        <w:r>
          <w:instrText xml:space="preserve"> PAGEREF _Toc16497 \h </w:instrText>
        </w:r>
        <w:r>
          <w:fldChar w:fldCharType="separate"/>
        </w:r>
        <w:r>
          <w:t>27</w:t>
        </w:r>
        <w:r>
          <w:fldChar w:fldCharType="end"/>
        </w:r>
      </w:hyperlink>
    </w:p>
    <w:p>
      <w:pPr>
        <w:pStyle w:val="TOC2"/>
        <w:tabs>
          <w:tab w:val="right" w:leader="dot" w:pos="8306"/>
        </w:tabs>
      </w:pPr>
      <w:hyperlink w:anchor="_Toc26565" w:history="1">
        <w:r>
          <w:rPr>
            <w:rFonts w:ascii="仿宋" w:eastAsia="仿宋" w:hAnsi="仿宋" w:cs="仿宋" w:hint="eastAsia"/>
            <w:lang w:eastAsia="zh-CN"/>
          </w:rPr>
          <w:t>(二)、风险应对策略</w:t>
        </w:r>
        <w:r>
          <w:tab/>
        </w:r>
        <w:r>
          <w:fldChar w:fldCharType="begin"/>
        </w:r>
        <w:r>
          <w:instrText xml:space="preserve"> PAGEREF _Toc26565 \h </w:instrText>
        </w:r>
        <w:r>
          <w:fldChar w:fldCharType="separate"/>
        </w:r>
        <w:r>
          <w:t>29</w:t>
        </w:r>
        <w:r>
          <w:fldChar w:fldCharType="end"/>
        </w:r>
      </w:hyperlink>
    </w:p>
    <w:p>
      <w:pPr>
        <w:pStyle w:val="TOC2"/>
        <w:tabs>
          <w:tab w:val="right" w:leader="dot" w:pos="8306"/>
        </w:tabs>
      </w:pPr>
      <w:hyperlink w:anchor="_Toc22830" w:history="1">
        <w:r>
          <w:rPr>
            <w:rFonts w:ascii="仿宋" w:eastAsia="仿宋" w:hAnsi="仿宋" w:cs="仿宋" w:hint="eastAsia"/>
            <w:lang w:eastAsia="zh-CN"/>
          </w:rPr>
          <w:t>(三)、风险监控与控制</w:t>
        </w:r>
        <w:r>
          <w:tab/>
        </w:r>
        <w:r>
          <w:fldChar w:fldCharType="begin"/>
        </w:r>
        <w:r>
          <w:instrText xml:space="preserve"> PAGEREF _Toc22830 \h </w:instrText>
        </w:r>
        <w:r>
          <w:fldChar w:fldCharType="separate"/>
        </w:r>
        <w:r>
          <w:t>30</w:t>
        </w:r>
        <w:r>
          <w:fldChar w:fldCharType="end"/>
        </w:r>
      </w:hyperlink>
    </w:p>
    <w:p>
      <w:pPr>
        <w:pStyle w:val="TOC1"/>
        <w:tabs>
          <w:tab w:val="right" w:leader="dot" w:pos="8306"/>
        </w:tabs>
      </w:pPr>
      <w:hyperlink w:anchor="_Toc1526" w:history="1">
        <w:r>
          <w:rPr>
            <w:rFonts w:ascii="仿宋" w:eastAsia="仿宋" w:hAnsi="仿宋" w:cs="仿宋" w:hint="eastAsia"/>
            <w:lang w:eastAsia="zh-CN"/>
          </w:rPr>
          <w:t>九、日用织物制品项目计划安排</w:t>
        </w:r>
        <w:r>
          <w:tab/>
        </w:r>
        <w:r>
          <w:fldChar w:fldCharType="begin"/>
        </w:r>
        <w:r>
          <w:instrText xml:space="preserve"> PAGEREF _Toc1526 \h </w:instrText>
        </w:r>
        <w:r>
          <w:fldChar w:fldCharType="separate"/>
        </w:r>
        <w:r>
          <w:t>31</w:t>
        </w:r>
        <w:r>
          <w:fldChar w:fldCharType="end"/>
        </w:r>
      </w:hyperlink>
    </w:p>
    <w:p>
      <w:pPr>
        <w:pStyle w:val="TOC2"/>
        <w:tabs>
          <w:tab w:val="right" w:leader="dot" w:pos="8306"/>
        </w:tabs>
      </w:pPr>
      <w:hyperlink w:anchor="_Toc5891" w:history="1">
        <w:r>
          <w:rPr>
            <w:rFonts w:ascii="仿宋" w:eastAsia="仿宋" w:hAnsi="仿宋" w:cs="仿宋" w:hint="eastAsia"/>
            <w:lang w:eastAsia="zh-CN"/>
          </w:rPr>
          <w:t>(一)、建设周期</w:t>
        </w:r>
        <w:r>
          <w:tab/>
        </w:r>
        <w:r>
          <w:fldChar w:fldCharType="begin"/>
        </w:r>
        <w:r>
          <w:instrText xml:space="preserve"> PAGEREF _Toc5891 \h </w:instrText>
        </w:r>
        <w:r>
          <w:fldChar w:fldCharType="separate"/>
        </w:r>
        <w:r>
          <w:t>31</w:t>
        </w:r>
        <w:r>
          <w:fldChar w:fldCharType="end"/>
        </w:r>
      </w:hyperlink>
    </w:p>
    <w:p>
      <w:pPr>
        <w:pStyle w:val="TOC2"/>
        <w:tabs>
          <w:tab w:val="right" w:leader="dot" w:pos="8306"/>
        </w:tabs>
      </w:pPr>
      <w:hyperlink w:anchor="_Toc3679" w:history="1">
        <w:r>
          <w:rPr>
            <w:rFonts w:ascii="仿宋" w:eastAsia="仿宋" w:hAnsi="仿宋" w:cs="仿宋" w:hint="eastAsia"/>
            <w:lang w:eastAsia="zh-CN"/>
          </w:rPr>
          <w:t>(二)、建设进度</w:t>
        </w:r>
        <w:r>
          <w:tab/>
        </w:r>
        <w:r>
          <w:fldChar w:fldCharType="begin"/>
        </w:r>
        <w:r>
          <w:instrText xml:space="preserve"> PAGEREF _Toc3679 \h </w:instrText>
        </w:r>
        <w:r>
          <w:fldChar w:fldCharType="separate"/>
        </w:r>
        <w:r>
          <w:t>32</w:t>
        </w:r>
        <w:r>
          <w:fldChar w:fldCharType="end"/>
        </w:r>
      </w:hyperlink>
    </w:p>
    <w:p>
      <w:pPr>
        <w:pStyle w:val="TOC2"/>
        <w:tabs>
          <w:tab w:val="right" w:leader="dot" w:pos="8306"/>
        </w:tabs>
      </w:pPr>
      <w:hyperlink w:anchor="_Toc5811" w:history="1">
        <w:r>
          <w:rPr>
            <w:rFonts w:ascii="仿宋" w:eastAsia="仿宋" w:hAnsi="仿宋" w:cs="仿宋" w:hint="eastAsia"/>
            <w:lang w:eastAsia="zh-CN"/>
          </w:rPr>
          <w:t>(三)、进度安排注意事项</w:t>
        </w:r>
        <w:r>
          <w:tab/>
        </w:r>
        <w:r>
          <w:fldChar w:fldCharType="begin"/>
        </w:r>
        <w:r>
          <w:instrText xml:space="preserve"> PAGEREF _Toc5811 \h </w:instrText>
        </w:r>
        <w:r>
          <w:fldChar w:fldCharType="separate"/>
        </w:r>
        <w:r>
          <w:t>33</w:t>
        </w:r>
        <w:r>
          <w:fldChar w:fldCharType="end"/>
        </w:r>
      </w:hyperlink>
    </w:p>
    <w:p>
      <w:pPr>
        <w:pStyle w:val="TOC2"/>
        <w:tabs>
          <w:tab w:val="right" w:leader="dot" w:pos="8306"/>
        </w:tabs>
      </w:pPr>
      <w:hyperlink w:anchor="_Toc10416" w:history="1">
        <w:r>
          <w:rPr>
            <w:rFonts w:ascii="仿宋" w:eastAsia="仿宋" w:hAnsi="仿宋" w:cs="仿宋" w:hint="eastAsia"/>
            <w:lang w:eastAsia="zh-CN"/>
          </w:rPr>
          <w:t>(四)、人力资源配置</w:t>
        </w:r>
        <w:r>
          <w:tab/>
        </w:r>
        <w:r>
          <w:fldChar w:fldCharType="begin"/>
        </w:r>
        <w:r>
          <w:instrText xml:space="preserve"> PAGEREF _Toc10416 \h </w:instrText>
        </w:r>
        <w:r>
          <w:fldChar w:fldCharType="separate"/>
        </w:r>
        <w:r>
          <w:t>35</w:t>
        </w:r>
        <w:r>
          <w:fldChar w:fldCharType="end"/>
        </w:r>
      </w:hyperlink>
    </w:p>
    <w:p>
      <w:pPr>
        <w:pStyle w:val="TOC1"/>
        <w:tabs>
          <w:tab w:val="right" w:leader="dot" w:pos="8306"/>
        </w:tabs>
      </w:pPr>
      <w:hyperlink w:anchor="_Toc20287" w:history="1">
        <w:r>
          <w:rPr>
            <w:rFonts w:ascii="仿宋" w:eastAsia="仿宋" w:hAnsi="仿宋" w:cs="仿宋" w:hint="eastAsia"/>
            <w:lang w:eastAsia="zh-CN"/>
          </w:rPr>
          <w:t>十、生产安全保护</w:t>
        </w:r>
        <w:r>
          <w:tab/>
        </w:r>
        <w:r>
          <w:fldChar w:fldCharType="begin"/>
        </w:r>
        <w:r>
          <w:instrText xml:space="preserve"> PAGEREF _Toc20287 \h </w:instrText>
        </w:r>
        <w:r>
          <w:fldChar w:fldCharType="separate"/>
        </w:r>
        <w:r>
          <w:t>36</w:t>
        </w:r>
        <w:r>
          <w:fldChar w:fldCharType="end"/>
        </w:r>
      </w:hyperlink>
    </w:p>
    <w:p>
      <w:pPr>
        <w:pStyle w:val="TOC2"/>
        <w:tabs>
          <w:tab w:val="right" w:leader="dot" w:pos="8306"/>
        </w:tabs>
      </w:pPr>
      <w:hyperlink w:anchor="_Toc28080" w:history="1">
        <w:r>
          <w:rPr>
            <w:rFonts w:ascii="仿宋" w:eastAsia="仿宋" w:hAnsi="仿宋" w:cs="仿宋" w:hint="eastAsia"/>
            <w:lang w:eastAsia="zh-CN"/>
          </w:rPr>
          <w:t>(一)、消防安全</w:t>
        </w:r>
        <w:r>
          <w:tab/>
        </w:r>
        <w:r>
          <w:fldChar w:fldCharType="begin"/>
        </w:r>
        <w:r>
          <w:instrText xml:space="preserve"> PAGEREF _Toc28080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9" w:history="1">
        <w:r>
          <w:rPr>
            <w:rFonts w:ascii="仿宋" w:eastAsia="仿宋" w:hAnsi="仿宋" w:cs="仿宋" w:hint="eastAsia"/>
            <w:lang w:eastAsia="zh-CN"/>
          </w:rPr>
          <w:t>(二)、防火防爆总图布置措施</w:t>
        </w:r>
        <w:r>
          <w:tab/>
        </w:r>
        <w:r>
          <w:fldChar w:fldCharType="begin"/>
        </w:r>
        <w:r>
          <w:instrText xml:space="preserve"> PAGEREF _Toc9459 \h </w:instrText>
        </w:r>
        <w:r>
          <w:fldChar w:fldCharType="separate"/>
        </w:r>
        <w:r>
          <w:t>37</w:t>
        </w:r>
        <w:r>
          <w:fldChar w:fldCharType="end"/>
        </w:r>
      </w:hyperlink>
    </w:p>
    <w:p>
      <w:pPr>
        <w:pStyle w:val="TOC2"/>
        <w:tabs>
          <w:tab w:val="right" w:leader="dot" w:pos="8306"/>
        </w:tabs>
      </w:pPr>
      <w:hyperlink w:anchor="_Toc11413" w:history="1">
        <w:r>
          <w:rPr>
            <w:rFonts w:ascii="仿宋" w:eastAsia="仿宋" w:hAnsi="仿宋" w:cs="仿宋" w:hint="eastAsia"/>
            <w:lang w:eastAsia="zh-CN"/>
          </w:rPr>
          <w:t>(三)、自然灾害防范措施</w:t>
        </w:r>
        <w:r>
          <w:tab/>
        </w:r>
        <w:r>
          <w:fldChar w:fldCharType="begin"/>
        </w:r>
        <w:r>
          <w:instrText xml:space="preserve"> PAGEREF _Toc11413 \h </w:instrText>
        </w:r>
        <w:r>
          <w:fldChar w:fldCharType="separate"/>
        </w:r>
        <w:r>
          <w:t>38</w:t>
        </w:r>
        <w:r>
          <w:fldChar w:fldCharType="end"/>
        </w:r>
      </w:hyperlink>
    </w:p>
    <w:p>
      <w:pPr>
        <w:pStyle w:val="TOC2"/>
        <w:tabs>
          <w:tab w:val="right" w:leader="dot" w:pos="8306"/>
        </w:tabs>
      </w:pPr>
      <w:hyperlink w:anchor="_Toc7649" w:history="1">
        <w:r>
          <w:rPr>
            <w:rFonts w:ascii="仿宋" w:eastAsia="仿宋" w:hAnsi="仿宋" w:cs="仿宋" w:hint="eastAsia"/>
            <w:lang w:eastAsia="zh-CN"/>
          </w:rPr>
          <w:t>(四)、安全色及安全标志使用要求</w:t>
        </w:r>
        <w:r>
          <w:tab/>
        </w:r>
        <w:r>
          <w:fldChar w:fldCharType="begin"/>
        </w:r>
        <w:r>
          <w:instrText xml:space="preserve"> PAGEREF _Toc7649 \h </w:instrText>
        </w:r>
        <w:r>
          <w:fldChar w:fldCharType="separate"/>
        </w:r>
        <w:r>
          <w:t>39</w:t>
        </w:r>
        <w:r>
          <w:fldChar w:fldCharType="end"/>
        </w:r>
      </w:hyperlink>
    </w:p>
    <w:p>
      <w:pPr>
        <w:pStyle w:val="TOC2"/>
        <w:tabs>
          <w:tab w:val="right" w:leader="dot" w:pos="8306"/>
        </w:tabs>
      </w:pPr>
      <w:hyperlink w:anchor="_Toc16402" w:history="1">
        <w:r>
          <w:rPr>
            <w:rFonts w:ascii="仿宋" w:eastAsia="仿宋" w:hAnsi="仿宋" w:cs="仿宋" w:hint="eastAsia"/>
            <w:lang w:eastAsia="zh-CN"/>
          </w:rPr>
          <w:t>(五)、防尘防毒措施</w:t>
        </w:r>
        <w:r>
          <w:tab/>
        </w:r>
        <w:r>
          <w:fldChar w:fldCharType="begin"/>
        </w:r>
        <w:r>
          <w:instrText xml:space="preserve"> PAGEREF _Toc16402 \h </w:instrText>
        </w:r>
        <w:r>
          <w:fldChar w:fldCharType="separate"/>
        </w:r>
        <w:r>
          <w:t>40</w:t>
        </w:r>
        <w:r>
          <w:fldChar w:fldCharType="end"/>
        </w:r>
      </w:hyperlink>
    </w:p>
    <w:p>
      <w:pPr>
        <w:pStyle w:val="TOC2"/>
        <w:tabs>
          <w:tab w:val="right" w:leader="dot" w:pos="8306"/>
        </w:tabs>
      </w:pPr>
      <w:hyperlink w:anchor="_Toc2865" w:history="1">
        <w:r>
          <w:rPr>
            <w:rFonts w:ascii="仿宋" w:eastAsia="仿宋" w:hAnsi="仿宋" w:cs="仿宋" w:hint="eastAsia"/>
            <w:lang w:eastAsia="zh-CN"/>
          </w:rPr>
          <w:t>(六)、防静电、触电防护及防雷措施</w:t>
        </w:r>
        <w:r>
          <w:tab/>
        </w:r>
        <w:r>
          <w:fldChar w:fldCharType="begin"/>
        </w:r>
        <w:r>
          <w:instrText xml:space="preserve"> PAGEREF _Toc2865 \h </w:instrText>
        </w:r>
        <w:r>
          <w:fldChar w:fldCharType="separate"/>
        </w:r>
        <w:r>
          <w:t>41</w:t>
        </w:r>
        <w:r>
          <w:fldChar w:fldCharType="end"/>
        </w:r>
      </w:hyperlink>
    </w:p>
    <w:p>
      <w:pPr>
        <w:pStyle w:val="TOC2"/>
        <w:tabs>
          <w:tab w:val="right" w:leader="dot" w:pos="8306"/>
        </w:tabs>
      </w:pPr>
      <w:hyperlink w:anchor="_Toc6378" w:history="1">
        <w:r>
          <w:rPr>
            <w:rFonts w:ascii="仿宋" w:eastAsia="仿宋" w:hAnsi="仿宋" w:cs="仿宋" w:hint="eastAsia"/>
            <w:lang w:eastAsia="zh-CN"/>
          </w:rPr>
          <w:t>(七)、机械设备安全保障措施</w:t>
        </w:r>
        <w:r>
          <w:tab/>
        </w:r>
        <w:r>
          <w:fldChar w:fldCharType="begin"/>
        </w:r>
        <w:r>
          <w:instrText xml:space="preserve"> PAGEREF _Toc6378 \h </w:instrText>
        </w:r>
        <w:r>
          <w:fldChar w:fldCharType="separate"/>
        </w:r>
        <w:r>
          <w:t>42</w:t>
        </w:r>
        <w:r>
          <w:fldChar w:fldCharType="end"/>
        </w:r>
      </w:hyperlink>
    </w:p>
    <w:p>
      <w:pPr>
        <w:pStyle w:val="TOC1"/>
        <w:tabs>
          <w:tab w:val="right" w:leader="dot" w:pos="8306"/>
        </w:tabs>
      </w:pPr>
      <w:hyperlink w:anchor="_Toc21998" w:history="1">
        <w:r>
          <w:rPr>
            <w:rFonts w:ascii="仿宋" w:eastAsia="仿宋" w:hAnsi="仿宋" w:cs="仿宋" w:hint="eastAsia"/>
            <w:lang w:eastAsia="zh-CN"/>
          </w:rPr>
          <w:t>十一、日用织物制品项目财务管理</w:t>
        </w:r>
        <w:r>
          <w:tab/>
        </w:r>
        <w:r>
          <w:fldChar w:fldCharType="begin"/>
        </w:r>
        <w:r>
          <w:instrText xml:space="preserve"> PAGEREF _Toc21998 \h </w:instrText>
        </w:r>
        <w:r>
          <w:fldChar w:fldCharType="separate"/>
        </w:r>
        <w:r>
          <w:t>44</w:t>
        </w:r>
        <w:r>
          <w:fldChar w:fldCharType="end"/>
        </w:r>
      </w:hyperlink>
    </w:p>
    <w:p>
      <w:pPr>
        <w:pStyle w:val="TOC2"/>
        <w:tabs>
          <w:tab w:val="right" w:leader="dot" w:pos="8306"/>
        </w:tabs>
      </w:pPr>
      <w:hyperlink w:anchor="_Toc4616" w:history="1">
        <w:r>
          <w:rPr>
            <w:rFonts w:ascii="仿宋" w:eastAsia="仿宋" w:hAnsi="仿宋" w:cs="仿宋" w:hint="eastAsia"/>
            <w:lang w:eastAsia="zh-CN"/>
          </w:rPr>
          <w:t>(一)、资金需求大</w:t>
        </w:r>
        <w:r>
          <w:tab/>
        </w:r>
        <w:r>
          <w:fldChar w:fldCharType="begin"/>
        </w:r>
        <w:r>
          <w:instrText xml:space="preserve"> PAGEREF _Toc4616 \h </w:instrText>
        </w:r>
        <w:r>
          <w:fldChar w:fldCharType="separate"/>
        </w:r>
        <w:r>
          <w:t>44</w:t>
        </w:r>
        <w:r>
          <w:fldChar w:fldCharType="end"/>
        </w:r>
      </w:hyperlink>
    </w:p>
    <w:p>
      <w:pPr>
        <w:pStyle w:val="TOC2"/>
        <w:tabs>
          <w:tab w:val="right" w:leader="dot" w:pos="8306"/>
        </w:tabs>
      </w:pPr>
      <w:hyperlink w:anchor="_Toc21301" w:history="1">
        <w:r>
          <w:rPr>
            <w:rFonts w:ascii="仿宋" w:eastAsia="仿宋" w:hAnsi="仿宋" w:cs="仿宋" w:hint="eastAsia"/>
            <w:lang w:eastAsia="zh-CN"/>
          </w:rPr>
          <w:t>(二)、研发周期长</w:t>
        </w:r>
        <w:r>
          <w:tab/>
        </w:r>
        <w:r>
          <w:fldChar w:fldCharType="begin"/>
        </w:r>
        <w:r>
          <w:instrText xml:space="preserve"> PAGEREF _Toc21301 \h </w:instrText>
        </w:r>
        <w:r>
          <w:fldChar w:fldCharType="separate"/>
        </w:r>
        <w:r>
          <w:t>45</w:t>
        </w:r>
        <w:r>
          <w:fldChar w:fldCharType="end"/>
        </w:r>
      </w:hyperlink>
    </w:p>
    <w:p>
      <w:pPr>
        <w:pStyle w:val="TOC2"/>
        <w:tabs>
          <w:tab w:val="right" w:leader="dot" w:pos="8306"/>
        </w:tabs>
      </w:pPr>
      <w:hyperlink w:anchor="_Toc622" w:history="1">
        <w:r>
          <w:rPr>
            <w:rFonts w:ascii="仿宋" w:eastAsia="仿宋" w:hAnsi="仿宋" w:cs="仿宋" w:hint="eastAsia"/>
            <w:lang w:eastAsia="zh-CN"/>
          </w:rPr>
          <w:t>(三)、市场风险大</w:t>
        </w:r>
        <w:r>
          <w:tab/>
        </w:r>
        <w:r>
          <w:fldChar w:fldCharType="begin"/>
        </w:r>
        <w:r>
          <w:instrText xml:space="preserve"> PAGEREF _Toc622 \h </w:instrText>
        </w:r>
        <w:r>
          <w:fldChar w:fldCharType="separate"/>
        </w:r>
        <w:r>
          <w:t>46</w:t>
        </w:r>
        <w:r>
          <w:fldChar w:fldCharType="end"/>
        </w:r>
      </w:hyperlink>
    </w:p>
    <w:p>
      <w:pPr>
        <w:pStyle w:val="TOC2"/>
        <w:tabs>
          <w:tab w:val="right" w:leader="dot" w:pos="8306"/>
        </w:tabs>
      </w:pPr>
      <w:hyperlink w:anchor="_Toc25334" w:history="1">
        <w:r>
          <w:rPr>
            <w:rFonts w:ascii="仿宋" w:eastAsia="仿宋" w:hAnsi="仿宋" w:cs="仿宋" w:hint="eastAsia"/>
            <w:lang w:eastAsia="zh-CN"/>
          </w:rPr>
          <w:t>(四)、利润率高</w:t>
        </w:r>
        <w:r>
          <w:tab/>
        </w:r>
        <w:r>
          <w:fldChar w:fldCharType="begin"/>
        </w:r>
        <w:r>
          <w:instrText xml:space="preserve"> PAGEREF _Toc25334 \h </w:instrText>
        </w:r>
        <w:r>
          <w:fldChar w:fldCharType="separate"/>
        </w:r>
        <w:r>
          <w:t>49</w:t>
        </w:r>
        <w:r>
          <w:fldChar w:fldCharType="end"/>
        </w:r>
      </w:hyperlink>
    </w:p>
    <w:p>
      <w:pPr>
        <w:pStyle w:val="TOC1"/>
        <w:tabs>
          <w:tab w:val="right" w:leader="dot" w:pos="8306"/>
        </w:tabs>
      </w:pPr>
      <w:hyperlink w:anchor="_Toc25461" w:history="1">
        <w:r>
          <w:rPr>
            <w:rFonts w:ascii="仿宋" w:eastAsia="仿宋" w:hAnsi="仿宋" w:cs="仿宋" w:hint="eastAsia"/>
            <w:lang w:eastAsia="zh-CN"/>
          </w:rPr>
          <w:t>十二、日用织物制品项目经营效益</w:t>
        </w:r>
        <w:r>
          <w:tab/>
        </w:r>
        <w:r>
          <w:fldChar w:fldCharType="begin"/>
        </w:r>
        <w:r>
          <w:instrText xml:space="preserve"> PAGEREF _Toc25461 \h </w:instrText>
        </w:r>
        <w:r>
          <w:fldChar w:fldCharType="separate"/>
        </w:r>
        <w:r>
          <w:t>51</w:t>
        </w:r>
        <w:r>
          <w:fldChar w:fldCharType="end"/>
        </w:r>
      </w:hyperlink>
    </w:p>
    <w:p>
      <w:pPr>
        <w:pStyle w:val="TOC2"/>
        <w:tabs>
          <w:tab w:val="right" w:leader="dot" w:pos="8306"/>
        </w:tabs>
      </w:pPr>
      <w:hyperlink w:anchor="_Toc30119" w:history="1">
        <w:r>
          <w:rPr>
            <w:rFonts w:ascii="仿宋" w:eastAsia="仿宋" w:hAnsi="仿宋" w:cs="仿宋" w:hint="eastAsia"/>
            <w:lang w:eastAsia="zh-CN"/>
          </w:rPr>
          <w:t>(一)、经济评价财务测算</w:t>
        </w:r>
        <w:r>
          <w:tab/>
        </w:r>
        <w:r>
          <w:fldChar w:fldCharType="begin"/>
        </w:r>
        <w:r>
          <w:instrText xml:space="preserve"> PAGEREF _Toc30119 \h </w:instrText>
        </w:r>
        <w:r>
          <w:fldChar w:fldCharType="separate"/>
        </w:r>
        <w:r>
          <w:t>51</w:t>
        </w:r>
        <w:r>
          <w:fldChar w:fldCharType="end"/>
        </w:r>
      </w:hyperlink>
    </w:p>
    <w:p>
      <w:pPr>
        <w:pStyle w:val="TOC2"/>
        <w:tabs>
          <w:tab w:val="right" w:leader="dot" w:pos="8306"/>
        </w:tabs>
      </w:pPr>
      <w:hyperlink w:anchor="_Toc22066" w:history="1">
        <w:r>
          <w:rPr>
            <w:rFonts w:ascii="仿宋" w:eastAsia="仿宋" w:hAnsi="仿宋" w:cs="仿宋" w:hint="eastAsia"/>
            <w:lang w:eastAsia="zh-CN"/>
          </w:rPr>
          <w:t>(二)、日用织物制品项目盈利能力分析</w:t>
        </w:r>
        <w:r>
          <w:tab/>
        </w:r>
        <w:r>
          <w:fldChar w:fldCharType="begin"/>
        </w:r>
        <w:r>
          <w:instrText xml:space="preserve"> PAGEREF _Toc22066 \h </w:instrText>
        </w:r>
        <w:r>
          <w:fldChar w:fldCharType="separate"/>
        </w:r>
        <w:r>
          <w:t>52</w:t>
        </w:r>
        <w:r>
          <w:fldChar w:fldCharType="end"/>
        </w:r>
      </w:hyperlink>
    </w:p>
    <w:p>
      <w:pPr>
        <w:pStyle w:val="TOC1"/>
        <w:tabs>
          <w:tab w:val="right" w:leader="dot" w:pos="8306"/>
        </w:tabs>
      </w:pPr>
      <w:hyperlink w:anchor="_Toc14486" w:history="1">
        <w:r>
          <w:rPr>
            <w:rFonts w:ascii="仿宋" w:eastAsia="仿宋" w:hAnsi="仿宋" w:cs="仿宋" w:hint="eastAsia"/>
            <w:lang w:eastAsia="zh-CN"/>
          </w:rPr>
          <w:t>十三、日用织物制品项目实施保障措施</w:t>
        </w:r>
        <w:r>
          <w:tab/>
        </w:r>
        <w:r>
          <w:fldChar w:fldCharType="begin"/>
        </w:r>
        <w:r>
          <w:instrText xml:space="preserve"> PAGEREF _Toc14486 \h </w:instrText>
        </w:r>
        <w:r>
          <w:fldChar w:fldCharType="separate"/>
        </w:r>
        <w:r>
          <w:t>53</w:t>
        </w:r>
        <w:r>
          <w:fldChar w:fldCharType="end"/>
        </w:r>
      </w:hyperlink>
    </w:p>
    <w:p>
      <w:pPr>
        <w:pStyle w:val="TOC2"/>
        <w:tabs>
          <w:tab w:val="right" w:leader="dot" w:pos="8306"/>
        </w:tabs>
      </w:pPr>
      <w:hyperlink w:anchor="_Toc26891" w:history="1">
        <w:r>
          <w:rPr>
            <w:rFonts w:ascii="仿宋" w:eastAsia="仿宋" w:hAnsi="仿宋" w:cs="仿宋" w:hint="eastAsia"/>
            <w:lang w:eastAsia="zh-CN"/>
          </w:rPr>
          <w:t>(一)、日用织物制品项目实施保障机制</w:t>
        </w:r>
        <w:r>
          <w:tab/>
        </w:r>
        <w:r>
          <w:fldChar w:fldCharType="begin"/>
        </w:r>
        <w:r>
          <w:instrText xml:space="preserve"> PAGEREF _Toc26891 \h </w:instrText>
        </w:r>
        <w:r>
          <w:fldChar w:fldCharType="separate"/>
        </w:r>
        <w:r>
          <w:t>53</w:t>
        </w:r>
        <w:r>
          <w:fldChar w:fldCharType="end"/>
        </w:r>
      </w:hyperlink>
    </w:p>
    <w:p>
      <w:pPr>
        <w:pStyle w:val="TOC2"/>
        <w:tabs>
          <w:tab w:val="right" w:leader="dot" w:pos="8306"/>
        </w:tabs>
      </w:pPr>
      <w:hyperlink w:anchor="_Toc26045" w:history="1">
        <w:r>
          <w:rPr>
            <w:rFonts w:ascii="仿宋" w:eastAsia="仿宋" w:hAnsi="仿宋" w:cs="仿宋" w:hint="eastAsia"/>
            <w:lang w:eastAsia="zh-CN"/>
          </w:rPr>
          <w:t>(二)、日用织物制品项目法律合规要求</w:t>
        </w:r>
        <w:r>
          <w:tab/>
        </w:r>
        <w:r>
          <w:fldChar w:fldCharType="begin"/>
        </w:r>
        <w:r>
          <w:instrText xml:space="preserve"> PAGEREF _Toc26045 \h </w:instrText>
        </w:r>
        <w:r>
          <w:fldChar w:fldCharType="separate"/>
        </w:r>
        <w:r>
          <w:t>57</w:t>
        </w:r>
        <w:r>
          <w:fldChar w:fldCharType="end"/>
        </w:r>
      </w:hyperlink>
    </w:p>
    <w:p>
      <w:pPr>
        <w:pStyle w:val="TOC2"/>
        <w:tabs>
          <w:tab w:val="right" w:leader="dot" w:pos="8306"/>
        </w:tabs>
      </w:pPr>
      <w:hyperlink w:anchor="_Toc18091" w:history="1">
        <w:r>
          <w:rPr>
            <w:rFonts w:ascii="仿宋" w:eastAsia="仿宋" w:hAnsi="仿宋" w:cs="仿宋" w:hint="eastAsia"/>
            <w:lang w:eastAsia="zh-CN"/>
          </w:rPr>
          <w:t>(三)、日用织物制品项目合同管理与法律事务</w:t>
        </w:r>
        <w:r>
          <w:tab/>
        </w:r>
        <w:r>
          <w:fldChar w:fldCharType="begin"/>
        </w:r>
        <w:r>
          <w:instrText xml:space="preserve"> PAGEREF _Toc18091 \h </w:instrText>
        </w:r>
        <w:r>
          <w:fldChar w:fldCharType="separate"/>
        </w:r>
        <w:r>
          <w:t>61</w:t>
        </w:r>
        <w:r>
          <w:fldChar w:fldCharType="end"/>
        </w:r>
      </w:hyperlink>
    </w:p>
    <w:p>
      <w:pPr>
        <w:pStyle w:val="TOC2"/>
        <w:tabs>
          <w:tab w:val="right" w:leader="dot" w:pos="8306"/>
        </w:tabs>
      </w:pPr>
      <w:hyperlink w:anchor="_Toc23362" w:history="1">
        <w:r>
          <w:rPr>
            <w:rFonts w:ascii="仿宋" w:eastAsia="仿宋" w:hAnsi="仿宋" w:cs="仿宋" w:hint="eastAsia"/>
            <w:lang w:eastAsia="zh-CN"/>
          </w:rPr>
          <w:t>(四)、日用织物制品项目知识产权保护策略</w:t>
        </w:r>
        <w:r>
          <w:tab/>
        </w:r>
        <w:r>
          <w:fldChar w:fldCharType="begin"/>
        </w:r>
        <w:r>
          <w:instrText xml:space="preserve"> PAGEREF _Toc23362 \h </w:instrText>
        </w:r>
        <w:r>
          <w:fldChar w:fldCharType="separate"/>
        </w:r>
        <w:r>
          <w:t>67</w:t>
        </w:r>
        <w:r>
          <w:fldChar w:fldCharType="end"/>
        </w:r>
      </w:hyperlink>
    </w:p>
    <w:p>
      <w:pPr>
        <w:pStyle w:val="TOC1"/>
        <w:tabs>
          <w:tab w:val="right" w:leader="dot" w:pos="8306"/>
        </w:tabs>
      </w:pPr>
      <w:hyperlink w:anchor="_Toc517" w:history="1">
        <w:r>
          <w:rPr>
            <w:rFonts w:ascii="仿宋" w:eastAsia="仿宋" w:hAnsi="仿宋" w:cs="仿宋" w:hint="eastAsia"/>
            <w:lang w:eastAsia="zh-CN"/>
          </w:rPr>
          <w:t>十四、质量管理体系</w:t>
        </w:r>
        <w:r>
          <w:tab/>
        </w:r>
        <w:r>
          <w:fldChar w:fldCharType="begin"/>
        </w:r>
        <w:r>
          <w:instrText xml:space="preserve"> PAGEREF _Toc517 \h </w:instrText>
        </w:r>
        <w:r>
          <w:fldChar w:fldCharType="separate"/>
        </w:r>
        <w:r>
          <w:t>70</w:t>
        </w:r>
        <w:r>
          <w:fldChar w:fldCharType="end"/>
        </w:r>
      </w:hyperlink>
    </w:p>
    <w:p>
      <w:pPr>
        <w:pStyle w:val="TOC2"/>
        <w:tabs>
          <w:tab w:val="right" w:leader="dot" w:pos="8306"/>
        </w:tabs>
      </w:pPr>
      <w:hyperlink w:anchor="_Toc22" w:history="1">
        <w:r>
          <w:rPr>
            <w:rFonts w:ascii="仿宋" w:eastAsia="仿宋" w:hAnsi="仿宋" w:cs="仿宋" w:hint="eastAsia"/>
            <w:lang w:eastAsia="zh-CN"/>
          </w:rPr>
          <w:t>(一)、质量目标与方针</w:t>
        </w:r>
        <w:r>
          <w:tab/>
        </w:r>
        <w:r>
          <w:fldChar w:fldCharType="begin"/>
        </w:r>
        <w:r>
          <w:instrText xml:space="preserve"> PAGEREF _Toc22 \h </w:instrText>
        </w:r>
        <w:r>
          <w:fldChar w:fldCharType="separate"/>
        </w:r>
        <w:r>
          <w:t>70</w:t>
        </w:r>
        <w:r>
          <w:fldChar w:fldCharType="end"/>
        </w:r>
      </w:hyperlink>
    </w:p>
    <w:p>
      <w:pPr>
        <w:pStyle w:val="TOC2"/>
        <w:tabs>
          <w:tab w:val="right" w:leader="dot" w:pos="8306"/>
        </w:tabs>
      </w:pPr>
      <w:hyperlink w:anchor="_Toc3846" w:history="1">
        <w:r>
          <w:rPr>
            <w:rFonts w:ascii="仿宋" w:eastAsia="仿宋" w:hAnsi="仿宋" w:cs="仿宋" w:hint="eastAsia"/>
            <w:lang w:eastAsia="zh-CN"/>
          </w:rPr>
          <w:t>(二)、质量管理责任</w:t>
        </w:r>
        <w:r>
          <w:tab/>
        </w:r>
        <w:r>
          <w:fldChar w:fldCharType="begin"/>
        </w:r>
        <w:r>
          <w:instrText xml:space="preserve"> PAGEREF _Toc3846 \h </w:instrText>
        </w:r>
        <w:r>
          <w:fldChar w:fldCharType="separate"/>
        </w:r>
        <w:r>
          <w:t>71</w:t>
        </w:r>
        <w:r>
          <w:fldChar w:fldCharType="end"/>
        </w:r>
      </w:hyperlink>
    </w:p>
    <w:p>
      <w:pPr>
        <w:pStyle w:val="TOC2"/>
        <w:tabs>
          <w:tab w:val="right" w:leader="dot" w:pos="8306"/>
        </w:tabs>
      </w:pPr>
      <w:hyperlink w:anchor="_Toc26177" w:history="1">
        <w:r>
          <w:rPr>
            <w:rFonts w:ascii="仿宋" w:eastAsia="仿宋" w:hAnsi="仿宋" w:cs="仿宋" w:hint="eastAsia"/>
            <w:lang w:eastAsia="zh-CN"/>
          </w:rPr>
          <w:t>(三)、质量管理体系文件</w:t>
        </w:r>
        <w:r>
          <w:tab/>
        </w:r>
        <w:r>
          <w:fldChar w:fldCharType="begin"/>
        </w:r>
        <w:r>
          <w:instrText xml:space="preserve"> PAGEREF _Toc26177 \h </w:instrText>
        </w:r>
        <w:r>
          <w:fldChar w:fldCharType="separate"/>
        </w:r>
        <w:r>
          <w:t>72</w:t>
        </w:r>
        <w:r>
          <w:fldChar w:fldCharType="end"/>
        </w:r>
      </w:hyperlink>
    </w:p>
    <w:p>
      <w:pPr>
        <w:pStyle w:val="TOC2"/>
        <w:tabs>
          <w:tab w:val="right" w:leader="dot" w:pos="8306"/>
        </w:tabs>
      </w:pPr>
      <w:hyperlink w:anchor="_Toc13849" w:history="1">
        <w:r>
          <w:rPr>
            <w:rFonts w:ascii="仿宋" w:eastAsia="仿宋" w:hAnsi="仿宋" w:cs="仿宋" w:hint="eastAsia"/>
            <w:lang w:eastAsia="zh-CN"/>
          </w:rPr>
          <w:t>(四)、质量培训与教育</w:t>
        </w:r>
        <w:r>
          <w:tab/>
        </w:r>
        <w:r>
          <w:fldChar w:fldCharType="begin"/>
        </w:r>
        <w:r>
          <w:instrText xml:space="preserve"> PAGEREF _Toc13849 \h </w:instrText>
        </w:r>
        <w:r>
          <w:fldChar w:fldCharType="separate"/>
        </w:r>
        <w:r>
          <w:t>74</w:t>
        </w:r>
        <w:r>
          <w:fldChar w:fldCharType="end"/>
        </w:r>
      </w:hyperlink>
    </w:p>
    <w:p>
      <w:pPr>
        <w:pStyle w:val="TOC2"/>
        <w:tabs>
          <w:tab w:val="right" w:leader="dot" w:pos="8306"/>
        </w:tabs>
      </w:pPr>
      <w:hyperlink w:anchor="_Toc24805" w:history="1">
        <w:r>
          <w:rPr>
            <w:rFonts w:ascii="仿宋" w:eastAsia="仿宋" w:hAnsi="仿宋" w:cs="仿宋" w:hint="eastAsia"/>
            <w:lang w:eastAsia="zh-CN"/>
          </w:rPr>
          <w:t>(五)、质量审核与评价</w:t>
        </w:r>
        <w:r>
          <w:tab/>
        </w:r>
        <w:r>
          <w:fldChar w:fldCharType="begin"/>
        </w:r>
        <w:r>
          <w:instrText xml:space="preserve"> PAGEREF _Toc24805 \h </w:instrText>
        </w:r>
        <w:r>
          <w:fldChar w:fldCharType="separate"/>
        </w:r>
        <w:r>
          <w:t>75</w:t>
        </w:r>
        <w:r>
          <w:fldChar w:fldCharType="end"/>
        </w:r>
      </w:hyperlink>
    </w:p>
    <w:p>
      <w:pPr>
        <w:pStyle w:val="TOC2"/>
        <w:tabs>
          <w:tab w:val="right" w:leader="dot" w:pos="8306"/>
        </w:tabs>
      </w:pPr>
      <w:hyperlink w:anchor="_Toc187" w:history="1">
        <w:r>
          <w:rPr>
            <w:rFonts w:ascii="仿宋" w:eastAsia="仿宋" w:hAnsi="仿宋" w:cs="仿宋" w:hint="eastAsia"/>
            <w:lang w:eastAsia="zh-CN"/>
          </w:rPr>
          <w:t>(六)、不符合与纠正措施</w:t>
        </w:r>
        <w:r>
          <w:tab/>
        </w:r>
        <w:r>
          <w:fldChar w:fldCharType="begin"/>
        </w:r>
        <w:r>
          <w:instrText xml:space="preserve"> PAGEREF _Toc187 \h </w:instrText>
        </w:r>
        <w:r>
          <w:fldChar w:fldCharType="separate"/>
        </w:r>
        <w:r>
          <w:t>77</w:t>
        </w:r>
        <w:r>
          <w:fldChar w:fldCharType="end"/>
        </w:r>
      </w:hyperlink>
    </w:p>
    <w:p>
      <w:pPr>
        <w:pStyle w:val="TOC1"/>
        <w:tabs>
          <w:tab w:val="right" w:leader="dot" w:pos="8306"/>
        </w:tabs>
      </w:pPr>
      <w:hyperlink w:anchor="_Toc13049" w:history="1">
        <w:r>
          <w:rPr>
            <w:rFonts w:ascii="仿宋" w:eastAsia="仿宋" w:hAnsi="仿宋" w:cs="仿宋" w:hint="eastAsia"/>
            <w:lang w:eastAsia="zh-CN"/>
          </w:rPr>
          <w:t>十五、日用织物制品项目变更管理</w:t>
        </w:r>
        <w:r>
          <w:tab/>
        </w:r>
        <w:r>
          <w:fldChar w:fldCharType="begin"/>
        </w:r>
        <w:r>
          <w:instrText xml:space="preserve"> PAGEREF _Toc13049 \h </w:instrText>
        </w:r>
        <w:r>
          <w:fldChar w:fldCharType="separate"/>
        </w:r>
        <w:r>
          <w:t>78</w:t>
        </w:r>
        <w:r>
          <w:fldChar w:fldCharType="end"/>
        </w:r>
      </w:hyperlink>
    </w:p>
    <w:p>
      <w:pPr>
        <w:pStyle w:val="TOC2"/>
        <w:tabs>
          <w:tab w:val="right" w:leader="dot" w:pos="8306"/>
        </w:tabs>
      </w:pPr>
      <w:hyperlink w:anchor="_Toc20392" w:history="1">
        <w:r>
          <w:rPr>
            <w:rFonts w:ascii="仿宋" w:eastAsia="仿宋" w:hAnsi="仿宋" w:cs="仿宋" w:hint="eastAsia"/>
            <w:lang w:eastAsia="zh-CN"/>
          </w:rPr>
          <w:t>(一)、变更申请与评估</w:t>
        </w:r>
        <w:r>
          <w:tab/>
        </w:r>
        <w:r>
          <w:fldChar w:fldCharType="begin"/>
        </w:r>
        <w:r>
          <w:instrText xml:space="preserve"> PAGEREF _Toc20392 \h </w:instrText>
        </w:r>
        <w:r>
          <w:fldChar w:fldCharType="separate"/>
        </w:r>
        <w:r>
          <w:t>78</w:t>
        </w:r>
        <w:r>
          <w:fldChar w:fldCharType="end"/>
        </w:r>
      </w:hyperlink>
    </w:p>
    <w:p>
      <w:pPr>
        <w:pStyle w:val="TOC2"/>
        <w:tabs>
          <w:tab w:val="right" w:leader="dot" w:pos="8306"/>
        </w:tabs>
      </w:pPr>
      <w:hyperlink w:anchor="_Toc25937" w:history="1">
        <w:r>
          <w:rPr>
            <w:rFonts w:ascii="仿宋" w:eastAsia="仿宋" w:hAnsi="仿宋" w:cs="仿宋" w:hint="eastAsia"/>
            <w:lang w:eastAsia="zh-CN"/>
          </w:rPr>
          <w:t>(二)、变更实施与控制</w:t>
        </w:r>
        <w:r>
          <w:tab/>
        </w:r>
        <w:r>
          <w:fldChar w:fldCharType="begin"/>
        </w:r>
        <w:r>
          <w:instrText xml:space="preserve"> PAGEREF _Toc25937 \h </w:instrText>
        </w:r>
        <w:r>
          <w:fldChar w:fldCharType="separate"/>
        </w:r>
        <w:r>
          <w:t>78</w:t>
        </w:r>
        <w:r>
          <w:fldChar w:fldCharType="end"/>
        </w:r>
      </w:hyperlink>
    </w:p>
    <w:p>
      <w:pPr>
        <w:pStyle w:val="TOC1"/>
        <w:tabs>
          <w:tab w:val="right" w:leader="dot" w:pos="8306"/>
        </w:tabs>
      </w:pPr>
      <w:hyperlink w:anchor="_Toc3941" w:history="1">
        <w:r>
          <w:rPr>
            <w:rFonts w:ascii="仿宋" w:eastAsia="仿宋" w:hAnsi="仿宋" w:cs="仿宋" w:hint="eastAsia"/>
            <w:lang w:eastAsia="zh-CN"/>
          </w:rPr>
          <w:t>十六、营销与推广策略</w:t>
        </w:r>
        <w:r>
          <w:tab/>
        </w:r>
        <w:r>
          <w:fldChar w:fldCharType="begin"/>
        </w:r>
        <w:r>
          <w:instrText xml:space="preserve"> PAGEREF _Toc3941 \h </w:instrText>
        </w:r>
        <w:r>
          <w:fldChar w:fldCharType="separate"/>
        </w:r>
        <w:r>
          <w:t>79</w:t>
        </w:r>
        <w:r>
          <w:fldChar w:fldCharType="end"/>
        </w:r>
      </w:hyperlink>
    </w:p>
    <w:p>
      <w:pPr>
        <w:pStyle w:val="TOC2"/>
        <w:tabs>
          <w:tab w:val="right" w:leader="dot" w:pos="8306"/>
        </w:tabs>
      </w:pPr>
      <w:hyperlink w:anchor="_Toc1389" w:history="1">
        <w:r>
          <w:rPr>
            <w:rFonts w:ascii="仿宋" w:eastAsia="仿宋" w:hAnsi="仿宋" w:cs="仿宋" w:hint="eastAsia"/>
            <w:lang w:eastAsia="zh-CN"/>
          </w:rPr>
          <w:t>(一)、产品/服务定位与特点</w:t>
        </w:r>
        <w:r>
          <w:tab/>
        </w:r>
        <w:r>
          <w:fldChar w:fldCharType="begin"/>
        </w:r>
        <w:r>
          <w:instrText xml:space="preserve"> PAGEREF _Toc1389 \h </w:instrText>
        </w:r>
        <w:r>
          <w:fldChar w:fldCharType="separate"/>
        </w:r>
        <w:r>
          <w:t>79</w:t>
        </w:r>
        <w:r>
          <w:fldChar w:fldCharType="end"/>
        </w:r>
      </w:hyperlink>
    </w:p>
    <w:p>
      <w:pPr>
        <w:pStyle w:val="TOC2"/>
        <w:tabs>
          <w:tab w:val="right" w:leader="dot" w:pos="8306"/>
        </w:tabs>
      </w:pPr>
      <w:hyperlink w:anchor="_Toc26169" w:history="1">
        <w:r>
          <w:rPr>
            <w:rFonts w:ascii="仿宋" w:eastAsia="仿宋" w:hAnsi="仿宋" w:cs="仿宋" w:hint="eastAsia"/>
            <w:lang w:eastAsia="zh-CN"/>
          </w:rPr>
          <w:t>(二)、市场定位与竞争分析</w:t>
        </w:r>
        <w:r>
          <w:tab/>
        </w:r>
        <w:r>
          <w:fldChar w:fldCharType="begin"/>
        </w:r>
        <w:r>
          <w:instrText xml:space="preserve"> PAGEREF _Toc26169 \h </w:instrText>
        </w:r>
        <w:r>
          <w:fldChar w:fldCharType="separate"/>
        </w:r>
        <w:r>
          <w:t>80</w:t>
        </w:r>
        <w:r>
          <w:fldChar w:fldCharType="end"/>
        </w:r>
      </w:hyperlink>
    </w:p>
    <w:p>
      <w:pPr>
        <w:pStyle w:val="TOC2"/>
        <w:tabs>
          <w:tab w:val="right" w:leader="dot" w:pos="8306"/>
        </w:tabs>
      </w:pPr>
      <w:hyperlink w:anchor="_Toc23580" w:history="1">
        <w:r>
          <w:rPr>
            <w:rFonts w:ascii="仿宋" w:eastAsia="仿宋" w:hAnsi="仿宋" w:cs="仿宋" w:hint="eastAsia"/>
            <w:lang w:eastAsia="zh-CN"/>
          </w:rPr>
          <w:t>(三)、营销渠道与策略</w:t>
        </w:r>
        <w:r>
          <w:tab/>
        </w:r>
        <w:r>
          <w:fldChar w:fldCharType="begin"/>
        </w:r>
        <w:r>
          <w:instrText xml:space="preserve"> PAGEREF _Toc23580 \h </w:instrText>
        </w:r>
        <w:r>
          <w:fldChar w:fldCharType="separate"/>
        </w:r>
        <w:r>
          <w:t>82</w:t>
        </w:r>
        <w:r>
          <w:fldChar w:fldCharType="end"/>
        </w:r>
      </w:hyperlink>
    </w:p>
    <w:p>
      <w:pPr>
        <w:pStyle w:val="TOC2"/>
        <w:tabs>
          <w:tab w:val="right" w:leader="dot" w:pos="8306"/>
        </w:tabs>
      </w:pPr>
      <w:hyperlink w:anchor="_Toc20177" w:history="1">
        <w:r>
          <w:rPr>
            <w:rFonts w:ascii="仿宋" w:eastAsia="仿宋" w:hAnsi="仿宋" w:cs="仿宋" w:hint="eastAsia"/>
            <w:lang w:eastAsia="zh-CN"/>
          </w:rPr>
          <w:t>(四)、推广与宣传活动</w:t>
        </w:r>
        <w:r>
          <w:tab/>
        </w:r>
        <w:r>
          <w:fldChar w:fldCharType="begin"/>
        </w:r>
        <w:r>
          <w:instrText xml:space="preserve"> PAGEREF _Toc20177 \h </w:instrText>
        </w:r>
        <w:r>
          <w:fldChar w:fldCharType="separate"/>
        </w:r>
        <w:r>
          <w:t>83</w:t>
        </w:r>
        <w:r>
          <w:fldChar w:fldCharType="end"/>
        </w:r>
      </w:hyperlink>
    </w:p>
    <w:p>
      <w:pPr>
        <w:pStyle w:val="TOC1"/>
        <w:tabs>
          <w:tab w:val="right" w:leader="dot" w:pos="8306"/>
        </w:tabs>
      </w:pPr>
      <w:hyperlink w:anchor="_Toc25092" w:history="1">
        <w:r>
          <w:rPr>
            <w:rFonts w:ascii="仿宋" w:eastAsia="仿宋" w:hAnsi="仿宋" w:cs="仿宋" w:hint="eastAsia"/>
            <w:lang w:eastAsia="zh-CN"/>
          </w:rPr>
          <w:t>十七、日用织物制品项目治理与监督</w:t>
        </w:r>
        <w:r>
          <w:tab/>
        </w:r>
        <w:r>
          <w:fldChar w:fldCharType="begin"/>
        </w:r>
        <w:r>
          <w:instrText xml:space="preserve"> PAGEREF _Toc25092 \h </w:instrText>
        </w:r>
        <w:r>
          <w:fldChar w:fldCharType="separate"/>
        </w:r>
        <w:r>
          <w:t>88</w:t>
        </w:r>
        <w:r>
          <w:fldChar w:fldCharType="end"/>
        </w:r>
      </w:hyperlink>
    </w:p>
    <w:p>
      <w:pPr>
        <w:pStyle w:val="TOC2"/>
        <w:tabs>
          <w:tab w:val="right" w:leader="dot" w:pos="8306"/>
        </w:tabs>
      </w:pPr>
      <w:hyperlink w:anchor="_Toc27941" w:history="1">
        <w:r>
          <w:rPr>
            <w:rFonts w:ascii="仿宋" w:eastAsia="仿宋" w:hAnsi="仿宋" w:cs="仿宋" w:hint="eastAsia"/>
            <w:lang w:eastAsia="zh-CN"/>
          </w:rPr>
          <w:t>(一)、日用织物制品项目治理结构</w:t>
        </w:r>
        <w:r>
          <w:tab/>
        </w:r>
        <w:r>
          <w:fldChar w:fldCharType="begin"/>
        </w:r>
        <w:r>
          <w:instrText xml:space="preserve"> PAGEREF _Toc27941 \h </w:instrText>
        </w:r>
        <w:r>
          <w:fldChar w:fldCharType="separate"/>
        </w:r>
        <w:r>
          <w:t>88</w:t>
        </w:r>
        <w:r>
          <w:fldChar w:fldCharType="end"/>
        </w:r>
      </w:hyperlink>
    </w:p>
    <w:p>
      <w:pPr>
        <w:pStyle w:val="TOC2"/>
        <w:tabs>
          <w:tab w:val="right" w:leader="dot" w:pos="8306"/>
        </w:tabs>
      </w:pPr>
      <w:hyperlink w:anchor="_Toc10627" w:history="1">
        <w:r>
          <w:rPr>
            <w:rFonts w:ascii="仿宋" w:eastAsia="仿宋" w:hAnsi="仿宋" w:cs="仿宋" w:hint="eastAsia"/>
            <w:lang w:eastAsia="zh-CN"/>
          </w:rPr>
          <w:t>(二)、监督与审计</w:t>
        </w:r>
        <w:r>
          <w:tab/>
        </w:r>
        <w:r>
          <w:fldChar w:fldCharType="begin"/>
        </w:r>
        <w:r>
          <w:instrText xml:space="preserve"> PAGEREF _Toc10627 \h </w:instrText>
        </w:r>
        <w:r>
          <w:fldChar w:fldCharType="separate"/>
        </w:r>
        <w:r>
          <w:t>89</w:t>
        </w:r>
        <w:r>
          <w:fldChar w:fldCharType="end"/>
        </w:r>
      </w:hyperlink>
    </w:p>
    <w:p>
      <w:pPr>
        <w:pStyle w:val="TOC1"/>
        <w:tabs>
          <w:tab w:val="right" w:leader="dot" w:pos="8306"/>
        </w:tabs>
      </w:pPr>
      <w:hyperlink w:anchor="_Toc5973" w:history="1">
        <w:r>
          <w:rPr>
            <w:rFonts w:ascii="仿宋" w:eastAsia="仿宋" w:hAnsi="仿宋" w:cs="仿宋" w:hint="eastAsia"/>
            <w:lang w:eastAsia="zh-CN"/>
          </w:rPr>
          <w:t>十八、日用织物制品项目实施时间节点</w:t>
        </w:r>
        <w:r>
          <w:tab/>
        </w:r>
        <w:r>
          <w:fldChar w:fldCharType="begin"/>
        </w:r>
        <w:r>
          <w:instrText xml:space="preserve"> PAGEREF _Toc5973 \h </w:instrText>
        </w:r>
        <w:r>
          <w:fldChar w:fldCharType="separate"/>
        </w:r>
        <w:r>
          <w:t>91</w:t>
        </w:r>
        <w:r>
          <w:fldChar w:fldCharType="end"/>
        </w:r>
      </w:hyperlink>
    </w:p>
    <w:p>
      <w:pPr>
        <w:pStyle w:val="TOC2"/>
        <w:tabs>
          <w:tab w:val="right" w:leader="dot" w:pos="8306"/>
        </w:tabs>
      </w:pPr>
      <w:hyperlink w:anchor="_Toc28812" w:history="1">
        <w:r>
          <w:rPr>
            <w:rFonts w:ascii="仿宋" w:eastAsia="仿宋" w:hAnsi="仿宋" w:cs="仿宋" w:hint="eastAsia"/>
            <w:lang w:eastAsia="zh-CN"/>
          </w:rPr>
          <w:t>(一)、日用织物制品项目启动阶段时间节点</w:t>
        </w:r>
        <w:r>
          <w:tab/>
        </w:r>
        <w:r>
          <w:fldChar w:fldCharType="begin"/>
        </w:r>
        <w:r>
          <w:instrText xml:space="preserve"> PAGEREF _Toc28812 \h </w:instrText>
        </w:r>
        <w:r>
          <w:fldChar w:fldCharType="separate"/>
        </w:r>
        <w:r>
          <w:t>91</w:t>
        </w:r>
        <w:r>
          <w:fldChar w:fldCharType="end"/>
        </w:r>
      </w:hyperlink>
    </w:p>
    <w:p>
      <w:pPr>
        <w:pStyle w:val="TOC2"/>
        <w:tabs>
          <w:tab w:val="right" w:leader="dot" w:pos="8306"/>
        </w:tabs>
      </w:pPr>
      <w:hyperlink w:anchor="_Toc6803" w:history="1">
        <w:r>
          <w:rPr>
            <w:rFonts w:ascii="仿宋" w:eastAsia="仿宋" w:hAnsi="仿宋" w:cs="仿宋" w:hint="eastAsia"/>
            <w:lang w:eastAsia="zh-CN"/>
          </w:rPr>
          <w:t>(二)、日用织物制品项目执行阶段时间节点</w:t>
        </w:r>
        <w:r>
          <w:tab/>
        </w:r>
        <w:r>
          <w:fldChar w:fldCharType="begin"/>
        </w:r>
        <w:r>
          <w:instrText xml:space="preserve"> PAGEREF _Toc6803 \h </w:instrText>
        </w:r>
        <w:r>
          <w:fldChar w:fldCharType="separate"/>
        </w:r>
        <w:r>
          <w:t>92</w:t>
        </w:r>
        <w:r>
          <w:fldChar w:fldCharType="end"/>
        </w:r>
      </w:hyperlink>
    </w:p>
    <w:p>
      <w:pPr>
        <w:pStyle w:val="TOC2"/>
        <w:tabs>
          <w:tab w:val="right" w:leader="dot" w:pos="8306"/>
        </w:tabs>
      </w:pPr>
      <w:hyperlink w:anchor="_Toc25190" w:history="1">
        <w:r>
          <w:rPr>
            <w:rFonts w:ascii="仿宋" w:eastAsia="仿宋" w:hAnsi="仿宋" w:cs="仿宋" w:hint="eastAsia"/>
            <w:lang w:eastAsia="zh-CN"/>
          </w:rPr>
          <w:t>(三)、日用织物制品项目完成阶段时间节点</w:t>
        </w:r>
        <w:r>
          <w:tab/>
        </w:r>
        <w:r>
          <w:fldChar w:fldCharType="begin"/>
        </w:r>
        <w:r>
          <w:instrText xml:space="preserve"> PAGEREF _Toc25190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992"/>
      <w:r>
        <w:rPr>
          <w:rFonts w:ascii="仿宋" w:eastAsia="仿宋" w:hAnsi="仿宋" w:cs="仿宋" w:hint="eastAsia"/>
          <w:sz w:val="28"/>
          <w:lang w:eastAsia="zh-CN"/>
        </w:rPr>
        <w:t>一、日用织物制品项目文档管理</w:t>
      </w:r>
      <w:bookmarkEnd w:id="2"/>
    </w:p>
    <w:p>
      <w:pPr>
        <w:pStyle w:val="Heading2"/>
        <w:rPr>
          <w:rFonts w:ascii="仿宋" w:eastAsia="仿宋" w:hAnsi="仿宋" w:cs="仿宋" w:hint="eastAsia"/>
          <w:lang w:eastAsia="zh-CN"/>
        </w:rPr>
      </w:pPr>
      <w:bookmarkStart w:id="3" w:name="_Toc1886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日用织物制品项目高度重视文档的质量和准确性，以支持日用织物制品项目的各项活动和决策。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文档的编制始于日用织物制品项目计划的初期，我们制定了详细的文档编制计划，明确了每个文档的内容、格式和编写责任人。在日用织物制品项目启动阶段，我们首先编制了日用织物制品项目章程，明确定义了日用织物制品项目的目标、范围、风险等关键要素。随后，日用织物制品项目团队根据计划陆续编制了需求文档、设计文档、测试文档等各类文档，确保日用织物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日用织物制品项目管理中的重要环节，旨在确保日用织物制品项目文档符合质量标准和日用织物制品项目需求。在日用织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日用织物制品项目相关利益方和专业领域的专家对文档进行独立审查。这有助于获取更全面、客观的反馈，确保日用织物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日用织物制品项目在文档编制与审查方面建立了严格的管理机制，通过规范的流程和多维度的审查，确保日用织物制品项目文档的质量、准确性和可靠性，为日用织物制品项目的顺利推进提供了有力支持。</w:t>
      </w:r>
    </w:p>
    <w:p>
      <w:pPr>
        <w:pStyle w:val="Heading2"/>
        <w:ind w:firstLine="560" w:firstLineChars="200"/>
        <w:rPr>
          <w:rFonts w:ascii="仿宋" w:eastAsia="仿宋" w:hAnsi="仿宋" w:cs="仿宋" w:hint="eastAsia"/>
          <w:sz w:val="28"/>
          <w:lang w:eastAsia="zh-CN"/>
        </w:rPr>
      </w:pPr>
      <w:bookmarkStart w:id="4" w:name="_Toc55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在日用织物制品项目中，我们致力于优化文档发布与分发过程，以确保信息的高效传递和团队间协作的顺畅进行。以下是我们采取的关键优化策略：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我们通过多渠道发布文档，包括电子邮件、日用织物制品项目管理平台、内部网站等，以满足不同团队成员的偏好和需求。多渠道发布确保了信息的全面覆盖。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我们采用了精细的权限控制，确保只有授权人员可以访问敏感信息。这种安全措施保护了日用织物制品项目文档的机密性，防止了未经授权的信息泄露。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2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日用织物制品项目生命周期中一个至关重要的环节，直接关系到日用织物制品项目信息的长期保存和历史记录的完整性。在日用织物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757"/>
      <w:r>
        <w:rPr>
          <w:rFonts w:ascii="仿宋" w:eastAsia="仿宋" w:hAnsi="仿宋" w:cs="仿宋" w:hint="eastAsia"/>
          <w:sz w:val="28"/>
          <w:lang w:eastAsia="zh-CN"/>
        </w:rPr>
        <w:t>二、日用织物制品项目选址可行性分析</w:t>
      </w:r>
      <w:bookmarkEnd w:id="6"/>
    </w:p>
    <w:p>
      <w:pPr>
        <w:pStyle w:val="Heading2"/>
        <w:rPr>
          <w:rFonts w:ascii="仿宋" w:eastAsia="仿宋" w:hAnsi="仿宋" w:cs="仿宋" w:hint="eastAsia"/>
          <w:lang w:eastAsia="zh-CN"/>
        </w:rPr>
      </w:pPr>
      <w:bookmarkStart w:id="7" w:name="_Toc9640"/>
      <w:r>
        <w:rPr>
          <w:rFonts w:ascii="仿宋" w:eastAsia="仿宋" w:hAnsi="仿宋" w:cs="仿宋" w:hint="eastAsia"/>
          <w:lang w:eastAsia="zh-CN"/>
        </w:rPr>
        <w:t>(一)、日用织物制品项目选址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该日用织物制品项目选址位于XX省XX市XX区XXX街道</w:t>
      </w:r>
    </w:p>
    <w:p>
      <w:pPr>
        <w:pStyle w:val="Heading2"/>
        <w:ind w:firstLine="560" w:firstLineChars="200"/>
        <w:rPr>
          <w:rFonts w:ascii="仿宋" w:eastAsia="仿宋" w:hAnsi="仿宋" w:cs="仿宋" w:hint="eastAsia"/>
          <w:sz w:val="28"/>
          <w:lang w:eastAsia="zh-CN"/>
        </w:rPr>
      </w:pPr>
      <w:bookmarkStart w:id="8" w:name="_Toc1440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日用织物制品项目的征地面积将根据日用织物制品项目的实际规模和需求进行精确规划。具体面积XXX平方米，旨在确保日用织物制品项目不仅能够满足当前的发展需求，还能够预留空间以适应未来的扩展。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净用地面积是在征地面积基础上去除不可利用面积后的实际可开发用地。具体面积XXX平方米，考虑到环保、交通、安全等多方面因素，以确保日用织物制品项目在整体利用效率上达到最优。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日用织物制品项目计划建设的建筑总规模具体面积XXX平方米。这一规模的确定综合考虑了日用织物制品项目的性质、规模，以及城市规划的相关要求，确保建筑布局与周边环境协调一致。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绿地率是日用织物制品项目用地中被规划为绿地的比例。具体面积XXX平方米，旨在通过合理规划绿地，改善日用织物制品项目周边环境，提升居民生活质量，并符合城市整体绿化规划。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容积率是用地上可以建设的建筑总体积与用地面积之比。具体面积XXX，通过合理的容积率规划，确保日用织物制品项目建筑规模与周边环境和谐共生。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日用织物制品项目选址与当地城市规划相一致，具体面积XXX平方米。通过与城市规划部门深入沟通，确保日用织物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日用织物制品项目选址符合当地产业政策，具体面积XXX平方米。这包括日用织物制品项目对当地经济的促进作用，以及对相关产业的带动效应，确保日用织物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用地总体要求必须符合环保和可持续发展的原则，具体面积XXX平方米。通过采用绿色建筑设计、节能减排等措施，确保日用织物制品项目在建设和运营过程中对环境的影响最小化，达到可持续发展的要求。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确保日用织物制品项目选址具备必要的公共设施配套，具体面积XXX平方米。这包括交通便利性、教育、医疗等基础设施，以提高居民生活品质，使得日用织物制品项目选址更具吸引力。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考虑用地总体要求对当地社会稳定性的影响，具体面积XXX平方米。通过深入了解当地社区反馈，确保日用织物制品项目的选址和建设过程对当地社会和谐稳定产生积极作用。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日用织物制品项目选址不仅符合法规和规划，还在实际操作中具有可行性。这一全面规划将为日用织物制品项目的成功实施提供坚实的基础，确保日用织物制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453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织物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日用织物制品项目的设备规划和空间设计中，我们将采取灵活设备布局的措施。设备布局将根据实际需求进行灵活设计，避免不必要的浪费。通过合理规划设备摆放位置，我们将提高设备的利用率，减少设备间距，以确保日用织物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日用织物制品项目内部引入共享设施的概念，例如共享会议室、办公区等。通过这种方式，我们可以减少对资源的重复建设，提高资源共享效率，从而减小日用织物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18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日用织物制品项目的总图布置中，我们将不同功能区域进行明确的规划，以最大程度满足日用织物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670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日用织物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日用织物制品项目对环境的影响是综合评价的重要因素之一。我们将详细考虑选址周边的自然环境、生态保护区、水源地等情况，确保日用织物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对选址的评价还需充分考虑当地政府的产业政策和法规。我们将详细了解日用织物制品项目所在地的相关政策，确保日用织物制品项目的规划和运营与当地法规相符，降低不必要的法律风险。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考虑到社会稳定性对企业运营的重要性，我们将评估选址地区的社会安全情况、劳工关系、社区反馈等方面，以确保日用织物制品项目的建设和运营不会受到社会稳定性的负面影响。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最后，我们将综合考虑用地成本，包括土地购置费用、土地开发成本等。通过对用地成本的详细评估，我们能够做出更为精确的经济效益分析，为日用织物制品项目的投资决策提供有力支持。</w:t>
      </w:r>
    </w:p>
    <w:p>
      <w:pPr>
        <w:pStyle w:val="Heading1"/>
        <w:ind w:firstLine="560" w:firstLineChars="200"/>
        <w:rPr>
          <w:rFonts w:ascii="仿宋" w:eastAsia="仿宋" w:hAnsi="仿宋" w:cs="仿宋" w:hint="eastAsia"/>
          <w:sz w:val="28"/>
          <w:lang w:eastAsia="zh-CN"/>
        </w:rPr>
      </w:pPr>
      <w:bookmarkStart w:id="12" w:name="_Toc13118"/>
      <w:r>
        <w:rPr>
          <w:rFonts w:ascii="仿宋" w:eastAsia="仿宋" w:hAnsi="仿宋" w:cs="仿宋" w:hint="eastAsia"/>
          <w:sz w:val="28"/>
          <w:lang w:eastAsia="zh-CN"/>
        </w:rPr>
        <w:t>三、日用织物制品项目可持续发展</w:t>
      </w:r>
      <w:bookmarkEnd w:id="12"/>
    </w:p>
    <w:p>
      <w:pPr>
        <w:pStyle w:val="Heading2"/>
        <w:rPr>
          <w:rFonts w:ascii="仿宋" w:eastAsia="仿宋" w:hAnsi="仿宋" w:cs="仿宋" w:hint="eastAsia"/>
          <w:lang w:eastAsia="zh-CN"/>
        </w:rPr>
      </w:pPr>
      <w:bookmarkStart w:id="13" w:name="_Toc300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织物制品项目中，日用织物制品项目团队着眼于未来，明确了可持续发展的战略方向。制定的具体可持续发展目标包括降低资源使用、采用环保技术、最大化社会效益等。这一步骤不仅有助于日用织物制品项目在环保和社会责任方面达到最高标准，也为未来提供了明确的指引，确保日用织物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可持续实践的融入日用织物制品项目管理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日用织物制品项目管理周期。从日用织物制品项目规划开始，日用织物制品项目团队就考虑了环境和社会的因素。在执行阶段，日用织物制品项目团队积极推动绿色技术的应用，优化资源利用。此外，关注员工的社会责任，通过培训和沟通活动提高员工对可持续发展的认知，使他们能够在日常工作中践行可持续实践。这些举措不仅为日用织物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941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扎根于日用织物制品项目的可持续发展理念，我们深信环保与社会责任是日用织物制品项目成功的关键支柱。在日用织物制品项目的每一步，我们都致力于通过创新和实践，履行对环境和社会的坚定责任。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团队通过引入先进的环保技术、建立高效的废物处理系统以及推动能源节约措施，积极履行环保责任。定期的环保监测和评估确保日用织物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不仅致力于自身可持续发展，还注重对社会的回馈。通过支持社区日用织物制品项目、参与慈善事业、提供培训机会等方式，日用织物制品项目积极履行社会责任。与当地社区建立积极互动，关注员工的工作与生活平衡，以及员工的身心健康，是日用织物制品项目在社会责任层面的关键举措。这样的实践不仅增强了日用织物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26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199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日用织物制品项目的主要产品是XXXX，预计年产值为XXX万元。这一产品在市场中占据着重要的地位，其广泛的应用范围使得该日用织物制品项目的市场前景非常广阔。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日用织物制品项目的xxx产品作为重要的原材料之一，将在多个领域发挥关键作用。其在建筑、交通、能源等方面的广泛应用将为整个产业链提供强大的支持，形成产业协同效应。日用织物制品项目的年产值XXX万XXX万XXX万万元不仅反映了其在市场上的巨大潜力，更预示着它对国民经济的积极贡献。这种关联度高、涉及面广的产业关系，使得该日用织物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532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日用织物制品项目总征地面积为XXXX平方米，相当于约XX.XX亩，其中净用地面积为XXXX平方米，红线范围内相当于约XX.XX亩。这一用地规模充分考虑了日用织物制品项目的建设需求，保障了日用织物制品项目在合适的空间内得以充分发展。日用织物制品项目规划的总建筑面积为XXXX平方米，其中主体工程建设占XXXX平方米，计容建筑面积达XXXX平方米。预计建筑工程的投资将达到XXXX万元，为日用织物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计划购置的设备共计XXXX台（套），设备购置费用为XXXX万元。这一设备购置计划充分考虑到日用织物制品项目的生产需求和技术要求，确保了日用织物制品项目在生产运营中具备先进的技术装备和高效的生产能力。设备的合理配置将为日用织物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计划总投资为XXXX万元，预计年实现营业收入为XXXX万元。这一产能规模的设定旨在确保日用织物制品项目能够在投资与回报之间取得平衡，实现长期可持续的发展。日用织物制品项目的总投资充分考虑到各个方面的需求，包括用地建设、设备购置等多个环节，以确保日用织物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5335"/>
      <w:r>
        <w:rPr>
          <w:rFonts w:ascii="仿宋" w:eastAsia="仿宋" w:hAnsi="仿宋" w:cs="仿宋" w:hint="eastAsia"/>
          <w:sz w:val="28"/>
          <w:lang w:eastAsia="zh-CN"/>
        </w:rPr>
        <w:t>五、日用织物制品项目概论</w:t>
      </w:r>
      <w:bookmarkEnd w:id="18"/>
    </w:p>
    <w:p>
      <w:pPr>
        <w:pStyle w:val="Heading2"/>
        <w:rPr>
          <w:rFonts w:ascii="仿宋" w:eastAsia="仿宋" w:hAnsi="仿宋" w:cs="仿宋" w:hint="eastAsia"/>
          <w:lang w:eastAsia="zh-CN"/>
        </w:rPr>
      </w:pPr>
      <w:bookmarkStart w:id="19" w:name="_Toc19470"/>
      <w:r>
        <w:rPr>
          <w:rFonts w:ascii="仿宋" w:eastAsia="仿宋" w:hAnsi="仿宋" w:cs="仿宋" w:hint="eastAsia"/>
          <w:lang w:eastAsia="zh-CN"/>
        </w:rPr>
        <w:t>(一)、日用织物制品项目概况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起源追溯至对市场的深入洞察。市场的不断演变与变革为日用织物制品项目提供了难得的机遇。当前市场存在的需求缺口和变革的大环境共同构成了日用织物制品项目的背景。这个日用织物制品项目旨在充分利用市场机遇，填补行业中尚未满足的需求，为客户提供全新的解决方案。市场的变革和需求的增长使得这个日用织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日用织物制品项目名称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正式命名为日用织物制品。这个名称不仅仅是一个标识，更代表了日用织物制品项目的核心理念和愿景。它蕴含着日用织物制品项目所要解决问题的关键字，具有强烈的表达和辨识度，为日用织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日用织物制品项目目标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核心目标是提供一种全新、高效的解决方案，满足客户日益增长的需求。日用织物制品项目追求的不仅仅是满足市场需求，更是在市场中获得卓越的竞争优势。通过不断提升产品或服务的质量和创新水平，日用织物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日用织物制品项目范围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全面涵盖了产品研发、制造、市场推广和售后服务，确保从产品设计到最终用户体验的全方位关注。这一全面的日用织物制品项目范围是为了确保日用织物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日用织物制品项目时间表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日用织物制品项目计划在未来18个月内完成，包括研发、测试、市场试点和正式推出等不同阶段。这个时间表的合理设计是为了确保日用织物制品项目各个阶段的顺利推进，以便按时交付高质量的成果。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日用织物制品项目预算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https://d.book118.com/446212140113010042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BD55AD"/>
    <w:rsid w:val="35BD55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1214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2024-01-29T00:58:00Z</dcterms:created>
  <dcterms:modified xsi:type="dcterms:W3CDTF">2024-01-29T00:58:41Z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B2CE8F03E24841DDAE8317BF1CBACB35_11</vt:lpwstr>
  </property>
  <property fmtid="{D5CDD505-2E9C-101B-9397-08002B2CF9AE}" pid="3" name="KSOProductBuildVer">
    <vt:lpwstr>2052-12.1.0.16250</vt:lpwstr>
  </property>
</Properties>
</file>