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LCP项目规划设计方案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09" w:history="1">
        <w:r>
          <w:rPr>
            <w:rFonts w:ascii="仿宋" w:eastAsia="仿宋" w:hAnsi="仿宋" w:cs="仿宋" w:hint="eastAsia"/>
            <w:lang w:eastAsia="zh-CN"/>
          </w:rPr>
          <w:t>概论</w:t>
        </w:r>
        <w:r>
          <w:tab/>
        </w:r>
        <w:r>
          <w:fldChar w:fldCharType="begin"/>
        </w:r>
        <w:r>
          <w:instrText xml:space="preserve"> PAGEREF _Toc13009 \h </w:instrText>
        </w:r>
        <w:r>
          <w:fldChar w:fldCharType="separate"/>
        </w:r>
        <w:r>
          <w:t>3</w:t>
        </w:r>
        <w:r>
          <w:fldChar w:fldCharType="end"/>
        </w:r>
      </w:hyperlink>
    </w:p>
    <w:p>
      <w:pPr>
        <w:pStyle w:val="TOC1"/>
        <w:tabs>
          <w:tab w:val="right" w:leader="dot" w:pos="8306"/>
        </w:tabs>
      </w:pPr>
      <w:hyperlink w:anchor="_Toc28546" w:history="1">
        <w:r>
          <w:rPr>
            <w:rFonts w:ascii="仿宋" w:eastAsia="仿宋" w:hAnsi="仿宋" w:cs="仿宋" w:hint="eastAsia"/>
            <w:lang w:eastAsia="zh-CN"/>
          </w:rPr>
          <w:t>一、产品规划分析</w:t>
        </w:r>
        <w:r>
          <w:tab/>
        </w:r>
        <w:r>
          <w:fldChar w:fldCharType="begin"/>
        </w:r>
        <w:r>
          <w:instrText xml:space="preserve"> PAGEREF _Toc28546 \h </w:instrText>
        </w:r>
        <w:r>
          <w:fldChar w:fldCharType="separate"/>
        </w:r>
        <w:r>
          <w:t>3</w:t>
        </w:r>
        <w:r>
          <w:fldChar w:fldCharType="end"/>
        </w:r>
      </w:hyperlink>
    </w:p>
    <w:p>
      <w:pPr>
        <w:pStyle w:val="TOC2"/>
        <w:tabs>
          <w:tab w:val="right" w:leader="dot" w:pos="8306"/>
        </w:tabs>
      </w:pPr>
      <w:hyperlink w:anchor="_Toc8161" w:history="1">
        <w:r>
          <w:rPr>
            <w:rFonts w:ascii="仿宋" w:eastAsia="仿宋" w:hAnsi="仿宋" w:cs="仿宋" w:hint="eastAsia"/>
            <w:lang w:eastAsia="zh-CN"/>
          </w:rPr>
          <w:t>(一)、产品规划</w:t>
        </w:r>
        <w:r>
          <w:tab/>
        </w:r>
        <w:r>
          <w:fldChar w:fldCharType="begin"/>
        </w:r>
        <w:r>
          <w:instrText xml:space="preserve"> PAGEREF _Toc8161 \h </w:instrText>
        </w:r>
        <w:r>
          <w:fldChar w:fldCharType="separate"/>
        </w:r>
        <w:r>
          <w:t>3</w:t>
        </w:r>
        <w:r>
          <w:fldChar w:fldCharType="end"/>
        </w:r>
      </w:hyperlink>
    </w:p>
    <w:p>
      <w:pPr>
        <w:pStyle w:val="TOC2"/>
        <w:tabs>
          <w:tab w:val="right" w:leader="dot" w:pos="8306"/>
        </w:tabs>
      </w:pPr>
      <w:hyperlink w:anchor="_Toc10400" w:history="1">
        <w:r>
          <w:rPr>
            <w:rFonts w:ascii="仿宋" w:eastAsia="仿宋" w:hAnsi="仿宋" w:cs="仿宋" w:hint="eastAsia"/>
            <w:lang w:eastAsia="zh-CN"/>
          </w:rPr>
          <w:t>(二)、建设规模</w:t>
        </w:r>
        <w:r>
          <w:tab/>
        </w:r>
        <w:r>
          <w:fldChar w:fldCharType="begin"/>
        </w:r>
        <w:r>
          <w:instrText xml:space="preserve"> PAGEREF _Toc10400 \h </w:instrText>
        </w:r>
        <w:r>
          <w:fldChar w:fldCharType="separate"/>
        </w:r>
        <w:r>
          <w:t>4</w:t>
        </w:r>
        <w:r>
          <w:fldChar w:fldCharType="end"/>
        </w:r>
      </w:hyperlink>
    </w:p>
    <w:p>
      <w:pPr>
        <w:pStyle w:val="TOC1"/>
        <w:tabs>
          <w:tab w:val="right" w:leader="dot" w:pos="8306"/>
        </w:tabs>
      </w:pPr>
      <w:hyperlink w:anchor="_Toc6464" w:history="1">
        <w:r>
          <w:rPr>
            <w:rFonts w:ascii="仿宋" w:eastAsia="仿宋" w:hAnsi="仿宋" w:cs="仿宋" w:hint="eastAsia"/>
            <w:lang w:eastAsia="zh-CN"/>
          </w:rPr>
          <w:t>二、市场分析、调研</w:t>
        </w:r>
        <w:r>
          <w:tab/>
        </w:r>
        <w:r>
          <w:fldChar w:fldCharType="begin"/>
        </w:r>
        <w:r>
          <w:instrText xml:space="preserve"> PAGEREF _Toc6464 \h </w:instrText>
        </w:r>
        <w:r>
          <w:fldChar w:fldCharType="separate"/>
        </w:r>
        <w:r>
          <w:t>5</w:t>
        </w:r>
        <w:r>
          <w:fldChar w:fldCharType="end"/>
        </w:r>
      </w:hyperlink>
    </w:p>
    <w:p>
      <w:pPr>
        <w:pStyle w:val="TOC2"/>
        <w:tabs>
          <w:tab w:val="right" w:leader="dot" w:pos="8306"/>
        </w:tabs>
      </w:pPr>
      <w:hyperlink w:anchor="_Toc23927" w:history="1">
        <w:r>
          <w:rPr>
            <w:rFonts w:ascii="仿宋" w:eastAsia="仿宋" w:hAnsi="仿宋" w:cs="仿宋" w:hint="eastAsia"/>
            <w:lang w:eastAsia="zh-CN"/>
          </w:rPr>
          <w:t>(一)、LCP行业分析</w:t>
        </w:r>
        <w:r>
          <w:tab/>
        </w:r>
        <w:r>
          <w:fldChar w:fldCharType="begin"/>
        </w:r>
        <w:r>
          <w:instrText xml:space="preserve"> PAGEREF _Toc23927 \h </w:instrText>
        </w:r>
        <w:r>
          <w:fldChar w:fldCharType="separate"/>
        </w:r>
        <w:r>
          <w:t>5</w:t>
        </w:r>
        <w:r>
          <w:fldChar w:fldCharType="end"/>
        </w:r>
      </w:hyperlink>
    </w:p>
    <w:p>
      <w:pPr>
        <w:pStyle w:val="TOC2"/>
        <w:tabs>
          <w:tab w:val="right" w:leader="dot" w:pos="8306"/>
        </w:tabs>
      </w:pPr>
      <w:hyperlink w:anchor="_Toc27263" w:history="1">
        <w:r>
          <w:rPr>
            <w:rFonts w:ascii="仿宋" w:eastAsia="仿宋" w:hAnsi="仿宋" w:cs="仿宋" w:hint="eastAsia"/>
            <w:lang w:eastAsia="zh-CN"/>
          </w:rPr>
          <w:t>(二)、LCP市场分析预测</w:t>
        </w:r>
        <w:r>
          <w:tab/>
        </w:r>
        <w:r>
          <w:fldChar w:fldCharType="begin"/>
        </w:r>
        <w:r>
          <w:instrText xml:space="preserve"> PAGEREF _Toc27263 \h </w:instrText>
        </w:r>
        <w:r>
          <w:fldChar w:fldCharType="separate"/>
        </w:r>
        <w:r>
          <w:t>6</w:t>
        </w:r>
        <w:r>
          <w:fldChar w:fldCharType="end"/>
        </w:r>
      </w:hyperlink>
    </w:p>
    <w:p>
      <w:pPr>
        <w:pStyle w:val="TOC1"/>
        <w:tabs>
          <w:tab w:val="right" w:leader="dot" w:pos="8306"/>
        </w:tabs>
      </w:pPr>
      <w:hyperlink w:anchor="_Toc8847" w:history="1">
        <w:r>
          <w:rPr>
            <w:rFonts w:ascii="仿宋" w:eastAsia="仿宋" w:hAnsi="仿宋" w:cs="仿宋" w:hint="eastAsia"/>
            <w:lang w:eastAsia="zh-CN"/>
          </w:rPr>
          <w:t>三、LCP项目土建工程</w:t>
        </w:r>
        <w:r>
          <w:tab/>
        </w:r>
        <w:r>
          <w:fldChar w:fldCharType="begin"/>
        </w:r>
        <w:r>
          <w:instrText xml:space="preserve"> PAGEREF _Toc8847 \h </w:instrText>
        </w:r>
        <w:r>
          <w:fldChar w:fldCharType="separate"/>
        </w:r>
        <w:r>
          <w:t>6</w:t>
        </w:r>
        <w:r>
          <w:fldChar w:fldCharType="end"/>
        </w:r>
      </w:hyperlink>
    </w:p>
    <w:p>
      <w:pPr>
        <w:pStyle w:val="TOC2"/>
        <w:tabs>
          <w:tab w:val="right" w:leader="dot" w:pos="8306"/>
        </w:tabs>
      </w:pPr>
      <w:hyperlink w:anchor="_Toc22615" w:history="1">
        <w:r>
          <w:rPr>
            <w:rFonts w:ascii="仿宋" w:eastAsia="仿宋" w:hAnsi="仿宋" w:cs="仿宋" w:hint="eastAsia"/>
            <w:lang w:eastAsia="zh-CN"/>
          </w:rPr>
          <w:t>(一)、建筑工程设计原则</w:t>
        </w:r>
        <w:r>
          <w:tab/>
        </w:r>
        <w:r>
          <w:fldChar w:fldCharType="begin"/>
        </w:r>
        <w:r>
          <w:instrText xml:space="preserve"> PAGEREF _Toc22615 \h </w:instrText>
        </w:r>
        <w:r>
          <w:fldChar w:fldCharType="separate"/>
        </w:r>
        <w:r>
          <w:t>6</w:t>
        </w:r>
        <w:r>
          <w:fldChar w:fldCharType="end"/>
        </w:r>
      </w:hyperlink>
    </w:p>
    <w:p>
      <w:pPr>
        <w:pStyle w:val="TOC2"/>
        <w:tabs>
          <w:tab w:val="right" w:leader="dot" w:pos="8306"/>
        </w:tabs>
      </w:pPr>
      <w:hyperlink w:anchor="_Toc27336" w:history="1">
        <w:r>
          <w:rPr>
            <w:rFonts w:ascii="仿宋" w:eastAsia="仿宋" w:hAnsi="仿宋" w:cs="仿宋" w:hint="eastAsia"/>
            <w:lang w:eastAsia="zh-CN"/>
          </w:rPr>
          <w:t>(二)、土建工程设计年限及安全等级</w:t>
        </w:r>
        <w:r>
          <w:tab/>
        </w:r>
        <w:r>
          <w:fldChar w:fldCharType="begin"/>
        </w:r>
        <w:r>
          <w:instrText xml:space="preserve"> PAGEREF _Toc27336 \h </w:instrText>
        </w:r>
        <w:r>
          <w:fldChar w:fldCharType="separate"/>
        </w:r>
        <w:r>
          <w:t>8</w:t>
        </w:r>
        <w:r>
          <w:fldChar w:fldCharType="end"/>
        </w:r>
      </w:hyperlink>
    </w:p>
    <w:p>
      <w:pPr>
        <w:pStyle w:val="TOC2"/>
        <w:tabs>
          <w:tab w:val="right" w:leader="dot" w:pos="8306"/>
        </w:tabs>
      </w:pPr>
      <w:hyperlink w:anchor="_Toc28426" w:history="1">
        <w:r>
          <w:rPr>
            <w:rFonts w:ascii="仿宋" w:eastAsia="仿宋" w:hAnsi="仿宋" w:cs="仿宋" w:hint="eastAsia"/>
            <w:lang w:eastAsia="zh-CN"/>
          </w:rPr>
          <w:t>(三)、建筑工程设计总体要求</w:t>
        </w:r>
        <w:r>
          <w:tab/>
        </w:r>
        <w:r>
          <w:fldChar w:fldCharType="begin"/>
        </w:r>
        <w:r>
          <w:instrText xml:space="preserve"> PAGEREF _Toc28426 \h </w:instrText>
        </w:r>
        <w:r>
          <w:fldChar w:fldCharType="separate"/>
        </w:r>
        <w:r>
          <w:t>9</w:t>
        </w:r>
        <w:r>
          <w:fldChar w:fldCharType="end"/>
        </w:r>
      </w:hyperlink>
    </w:p>
    <w:p>
      <w:pPr>
        <w:pStyle w:val="TOC2"/>
        <w:tabs>
          <w:tab w:val="right" w:leader="dot" w:pos="8306"/>
        </w:tabs>
      </w:pPr>
      <w:hyperlink w:anchor="_Toc27316" w:history="1">
        <w:r>
          <w:rPr>
            <w:rFonts w:ascii="仿宋" w:eastAsia="仿宋" w:hAnsi="仿宋" w:cs="仿宋" w:hint="eastAsia"/>
            <w:lang w:eastAsia="zh-CN"/>
          </w:rPr>
          <w:t>(四)、土建工程建设指标</w:t>
        </w:r>
        <w:r>
          <w:tab/>
        </w:r>
        <w:r>
          <w:fldChar w:fldCharType="begin"/>
        </w:r>
        <w:r>
          <w:instrText xml:space="preserve"> PAGEREF _Toc27316 \h </w:instrText>
        </w:r>
        <w:r>
          <w:fldChar w:fldCharType="separate"/>
        </w:r>
        <w:r>
          <w:t>9</w:t>
        </w:r>
        <w:r>
          <w:fldChar w:fldCharType="end"/>
        </w:r>
      </w:hyperlink>
    </w:p>
    <w:p>
      <w:pPr>
        <w:pStyle w:val="TOC1"/>
        <w:tabs>
          <w:tab w:val="right" w:leader="dot" w:pos="8306"/>
        </w:tabs>
      </w:pPr>
      <w:hyperlink w:anchor="_Toc27860" w:history="1">
        <w:r>
          <w:rPr>
            <w:rFonts w:ascii="仿宋" w:eastAsia="仿宋" w:hAnsi="仿宋" w:cs="仿宋" w:hint="eastAsia"/>
            <w:lang w:eastAsia="zh-CN"/>
          </w:rPr>
          <w:t>四、LCP项目文档管理</w:t>
        </w:r>
        <w:r>
          <w:tab/>
        </w:r>
        <w:r>
          <w:fldChar w:fldCharType="begin"/>
        </w:r>
        <w:r>
          <w:instrText xml:space="preserve"> PAGEREF _Toc27860 \h </w:instrText>
        </w:r>
        <w:r>
          <w:fldChar w:fldCharType="separate"/>
        </w:r>
        <w:r>
          <w:t>10</w:t>
        </w:r>
        <w:r>
          <w:fldChar w:fldCharType="end"/>
        </w:r>
      </w:hyperlink>
    </w:p>
    <w:p>
      <w:pPr>
        <w:pStyle w:val="TOC2"/>
        <w:tabs>
          <w:tab w:val="right" w:leader="dot" w:pos="8306"/>
        </w:tabs>
      </w:pPr>
      <w:hyperlink w:anchor="_Toc7117" w:history="1">
        <w:r>
          <w:rPr>
            <w:rFonts w:ascii="仿宋" w:eastAsia="仿宋" w:hAnsi="仿宋" w:cs="仿宋" w:hint="eastAsia"/>
            <w:lang w:eastAsia="zh-CN"/>
          </w:rPr>
          <w:t>(一)、文档编制与审查</w:t>
        </w:r>
        <w:r>
          <w:tab/>
        </w:r>
        <w:r>
          <w:fldChar w:fldCharType="begin"/>
        </w:r>
        <w:r>
          <w:instrText xml:space="preserve"> PAGEREF _Toc7117 \h </w:instrText>
        </w:r>
        <w:r>
          <w:fldChar w:fldCharType="separate"/>
        </w:r>
        <w:r>
          <w:t>10</w:t>
        </w:r>
        <w:r>
          <w:fldChar w:fldCharType="end"/>
        </w:r>
      </w:hyperlink>
    </w:p>
    <w:p>
      <w:pPr>
        <w:pStyle w:val="TOC2"/>
        <w:tabs>
          <w:tab w:val="right" w:leader="dot" w:pos="8306"/>
        </w:tabs>
      </w:pPr>
      <w:hyperlink w:anchor="_Toc28875" w:history="1">
        <w:r>
          <w:rPr>
            <w:rFonts w:ascii="仿宋" w:eastAsia="仿宋" w:hAnsi="仿宋" w:cs="仿宋" w:hint="eastAsia"/>
            <w:lang w:eastAsia="zh-CN"/>
          </w:rPr>
          <w:t>(二)、文档发布与分发</w:t>
        </w:r>
        <w:r>
          <w:tab/>
        </w:r>
        <w:r>
          <w:fldChar w:fldCharType="begin"/>
        </w:r>
        <w:r>
          <w:instrText xml:space="preserve"> PAGEREF _Toc28875 \h </w:instrText>
        </w:r>
        <w:r>
          <w:fldChar w:fldCharType="separate"/>
        </w:r>
        <w:r>
          <w:t>11</w:t>
        </w:r>
        <w:r>
          <w:fldChar w:fldCharType="end"/>
        </w:r>
      </w:hyperlink>
    </w:p>
    <w:p>
      <w:pPr>
        <w:pStyle w:val="TOC2"/>
        <w:tabs>
          <w:tab w:val="right" w:leader="dot" w:pos="8306"/>
        </w:tabs>
      </w:pPr>
      <w:hyperlink w:anchor="_Toc1606" w:history="1">
        <w:r>
          <w:rPr>
            <w:rFonts w:ascii="仿宋" w:eastAsia="仿宋" w:hAnsi="仿宋" w:cs="仿宋" w:hint="eastAsia"/>
            <w:lang w:eastAsia="zh-CN"/>
          </w:rPr>
          <w:t>(三)、文档存档与归档</w:t>
        </w:r>
        <w:r>
          <w:tab/>
        </w:r>
        <w:r>
          <w:fldChar w:fldCharType="begin"/>
        </w:r>
        <w:r>
          <w:instrText xml:space="preserve"> PAGEREF _Toc1606 \h </w:instrText>
        </w:r>
        <w:r>
          <w:fldChar w:fldCharType="separate"/>
        </w:r>
        <w:r>
          <w:t>12</w:t>
        </w:r>
        <w:r>
          <w:fldChar w:fldCharType="end"/>
        </w:r>
      </w:hyperlink>
    </w:p>
    <w:p>
      <w:pPr>
        <w:pStyle w:val="TOC1"/>
        <w:tabs>
          <w:tab w:val="right" w:leader="dot" w:pos="8306"/>
        </w:tabs>
      </w:pPr>
      <w:hyperlink w:anchor="_Toc6627" w:history="1">
        <w:r>
          <w:rPr>
            <w:rFonts w:ascii="仿宋" w:eastAsia="仿宋" w:hAnsi="仿宋" w:cs="仿宋" w:hint="eastAsia"/>
            <w:lang w:eastAsia="zh-CN"/>
          </w:rPr>
          <w:t>五、工艺说明</w:t>
        </w:r>
        <w:r>
          <w:tab/>
        </w:r>
        <w:r>
          <w:fldChar w:fldCharType="begin"/>
        </w:r>
        <w:r>
          <w:instrText xml:space="preserve"> PAGEREF _Toc6627 \h </w:instrText>
        </w:r>
        <w:r>
          <w:fldChar w:fldCharType="separate"/>
        </w:r>
        <w:r>
          <w:t>13</w:t>
        </w:r>
        <w:r>
          <w:fldChar w:fldCharType="end"/>
        </w:r>
      </w:hyperlink>
    </w:p>
    <w:p>
      <w:pPr>
        <w:pStyle w:val="TOC2"/>
        <w:tabs>
          <w:tab w:val="right" w:leader="dot" w:pos="8306"/>
        </w:tabs>
      </w:pPr>
      <w:hyperlink w:anchor="_Toc28303" w:history="1">
        <w:r>
          <w:rPr>
            <w:rFonts w:ascii="仿宋" w:eastAsia="仿宋" w:hAnsi="仿宋" w:cs="仿宋" w:hint="eastAsia"/>
            <w:lang w:eastAsia="zh-CN"/>
          </w:rPr>
          <w:t>(一)、技术管理特点</w:t>
        </w:r>
        <w:r>
          <w:tab/>
        </w:r>
        <w:r>
          <w:fldChar w:fldCharType="begin"/>
        </w:r>
        <w:r>
          <w:instrText xml:space="preserve"> PAGEREF _Toc28303 \h </w:instrText>
        </w:r>
        <w:r>
          <w:fldChar w:fldCharType="separate"/>
        </w:r>
        <w:r>
          <w:t>13</w:t>
        </w:r>
        <w:r>
          <w:fldChar w:fldCharType="end"/>
        </w:r>
      </w:hyperlink>
    </w:p>
    <w:p>
      <w:pPr>
        <w:pStyle w:val="TOC2"/>
        <w:tabs>
          <w:tab w:val="right" w:leader="dot" w:pos="8306"/>
        </w:tabs>
      </w:pPr>
      <w:hyperlink w:anchor="_Toc24306" w:history="1">
        <w:r>
          <w:rPr>
            <w:rFonts w:ascii="仿宋" w:eastAsia="仿宋" w:hAnsi="仿宋" w:cs="仿宋" w:hint="eastAsia"/>
            <w:lang w:eastAsia="zh-CN"/>
          </w:rPr>
          <w:t>(二)、LCP项目工艺技术设计方案</w:t>
        </w:r>
        <w:r>
          <w:tab/>
        </w:r>
        <w:r>
          <w:fldChar w:fldCharType="begin"/>
        </w:r>
        <w:r>
          <w:instrText xml:space="preserve"> PAGEREF _Toc24306 \h </w:instrText>
        </w:r>
        <w:r>
          <w:fldChar w:fldCharType="separate"/>
        </w:r>
        <w:r>
          <w:t>14</w:t>
        </w:r>
        <w:r>
          <w:fldChar w:fldCharType="end"/>
        </w:r>
      </w:hyperlink>
    </w:p>
    <w:p>
      <w:pPr>
        <w:pStyle w:val="TOC2"/>
        <w:tabs>
          <w:tab w:val="right" w:leader="dot" w:pos="8306"/>
        </w:tabs>
      </w:pPr>
      <w:hyperlink w:anchor="_Toc11200" w:history="1">
        <w:r>
          <w:rPr>
            <w:rFonts w:ascii="仿宋" w:eastAsia="仿宋" w:hAnsi="仿宋" w:cs="仿宋" w:hint="eastAsia"/>
            <w:lang w:eastAsia="zh-CN"/>
          </w:rPr>
          <w:t>(三)、设备选型方案</w:t>
        </w:r>
        <w:r>
          <w:tab/>
        </w:r>
        <w:r>
          <w:fldChar w:fldCharType="begin"/>
        </w:r>
        <w:r>
          <w:instrText xml:space="preserve"> PAGEREF _Toc11200 \h </w:instrText>
        </w:r>
        <w:r>
          <w:fldChar w:fldCharType="separate"/>
        </w:r>
        <w:r>
          <w:t>15</w:t>
        </w:r>
        <w:r>
          <w:fldChar w:fldCharType="end"/>
        </w:r>
      </w:hyperlink>
    </w:p>
    <w:p>
      <w:pPr>
        <w:pStyle w:val="TOC1"/>
        <w:tabs>
          <w:tab w:val="right" w:leader="dot" w:pos="8306"/>
        </w:tabs>
      </w:pPr>
      <w:hyperlink w:anchor="_Toc28644" w:history="1">
        <w:r>
          <w:rPr>
            <w:rFonts w:ascii="仿宋" w:eastAsia="仿宋" w:hAnsi="仿宋" w:cs="仿宋" w:hint="eastAsia"/>
            <w:lang w:eastAsia="zh-CN"/>
          </w:rPr>
          <w:t>六、LCP项目建设单位说明</w:t>
        </w:r>
        <w:r>
          <w:tab/>
        </w:r>
        <w:r>
          <w:fldChar w:fldCharType="begin"/>
        </w:r>
        <w:r>
          <w:instrText xml:space="preserve"> PAGEREF _Toc28644 \h </w:instrText>
        </w:r>
        <w:r>
          <w:fldChar w:fldCharType="separate"/>
        </w:r>
        <w:r>
          <w:t>16</w:t>
        </w:r>
        <w:r>
          <w:fldChar w:fldCharType="end"/>
        </w:r>
      </w:hyperlink>
    </w:p>
    <w:p>
      <w:pPr>
        <w:pStyle w:val="TOC2"/>
        <w:tabs>
          <w:tab w:val="right" w:leader="dot" w:pos="8306"/>
        </w:tabs>
      </w:pPr>
      <w:hyperlink w:anchor="_Toc22144" w:history="1">
        <w:r>
          <w:rPr>
            <w:rFonts w:ascii="仿宋" w:eastAsia="仿宋" w:hAnsi="仿宋" w:cs="仿宋" w:hint="eastAsia"/>
            <w:lang w:eastAsia="zh-CN"/>
          </w:rPr>
          <w:t>(一)、LCP项目承办单位基本情况</w:t>
        </w:r>
        <w:r>
          <w:tab/>
        </w:r>
        <w:r>
          <w:fldChar w:fldCharType="begin"/>
        </w:r>
        <w:r>
          <w:instrText xml:space="preserve"> PAGEREF _Toc22144 \h </w:instrText>
        </w:r>
        <w:r>
          <w:fldChar w:fldCharType="separate"/>
        </w:r>
        <w:r>
          <w:t>16</w:t>
        </w:r>
        <w:r>
          <w:fldChar w:fldCharType="end"/>
        </w:r>
      </w:hyperlink>
    </w:p>
    <w:p>
      <w:pPr>
        <w:pStyle w:val="TOC2"/>
        <w:tabs>
          <w:tab w:val="right" w:leader="dot" w:pos="8306"/>
        </w:tabs>
      </w:pPr>
      <w:hyperlink w:anchor="_Toc12672" w:history="1">
        <w:r>
          <w:rPr>
            <w:rFonts w:ascii="仿宋" w:eastAsia="仿宋" w:hAnsi="仿宋" w:cs="仿宋" w:hint="eastAsia"/>
            <w:lang w:eastAsia="zh-CN"/>
          </w:rPr>
          <w:t>(二)、公司经济效益分析</w:t>
        </w:r>
        <w:r>
          <w:tab/>
        </w:r>
        <w:r>
          <w:fldChar w:fldCharType="begin"/>
        </w:r>
        <w:r>
          <w:instrText xml:space="preserve"> PAGEREF _Toc12672 \h </w:instrText>
        </w:r>
        <w:r>
          <w:fldChar w:fldCharType="separate"/>
        </w:r>
        <w:r>
          <w:t>17</w:t>
        </w:r>
        <w:r>
          <w:fldChar w:fldCharType="end"/>
        </w:r>
      </w:hyperlink>
    </w:p>
    <w:p>
      <w:pPr>
        <w:pStyle w:val="TOC1"/>
        <w:tabs>
          <w:tab w:val="right" w:leader="dot" w:pos="8306"/>
        </w:tabs>
      </w:pPr>
      <w:hyperlink w:anchor="_Toc15412" w:history="1">
        <w:r>
          <w:rPr>
            <w:rFonts w:ascii="仿宋" w:eastAsia="仿宋" w:hAnsi="仿宋" w:cs="仿宋" w:hint="eastAsia"/>
            <w:lang w:eastAsia="zh-CN"/>
          </w:rPr>
          <w:t>七、LCP项目投资规划</w:t>
        </w:r>
        <w:r>
          <w:tab/>
        </w:r>
        <w:r>
          <w:fldChar w:fldCharType="begin"/>
        </w:r>
        <w:r>
          <w:instrText xml:space="preserve"> PAGEREF _Toc15412 \h </w:instrText>
        </w:r>
        <w:r>
          <w:fldChar w:fldCharType="separate"/>
        </w:r>
        <w:r>
          <w:t>18</w:t>
        </w:r>
        <w:r>
          <w:fldChar w:fldCharType="end"/>
        </w:r>
      </w:hyperlink>
    </w:p>
    <w:p>
      <w:pPr>
        <w:pStyle w:val="TOC2"/>
        <w:tabs>
          <w:tab w:val="right" w:leader="dot" w:pos="8306"/>
        </w:tabs>
      </w:pPr>
      <w:hyperlink w:anchor="_Toc12399" w:history="1">
        <w:r>
          <w:rPr>
            <w:rFonts w:ascii="仿宋" w:eastAsia="仿宋" w:hAnsi="仿宋" w:cs="仿宋" w:hint="eastAsia"/>
            <w:lang w:eastAsia="zh-CN"/>
          </w:rPr>
          <w:t>(一)、LCP项目总投资估算</w:t>
        </w:r>
        <w:r>
          <w:tab/>
        </w:r>
        <w:r>
          <w:fldChar w:fldCharType="begin"/>
        </w:r>
        <w:r>
          <w:instrText xml:space="preserve"> PAGEREF _Toc12399 \h </w:instrText>
        </w:r>
        <w:r>
          <w:fldChar w:fldCharType="separate"/>
        </w:r>
        <w:r>
          <w:t>18</w:t>
        </w:r>
        <w:r>
          <w:fldChar w:fldCharType="end"/>
        </w:r>
      </w:hyperlink>
    </w:p>
    <w:p>
      <w:pPr>
        <w:pStyle w:val="TOC2"/>
        <w:tabs>
          <w:tab w:val="right" w:leader="dot" w:pos="8306"/>
        </w:tabs>
      </w:pPr>
      <w:hyperlink w:anchor="_Toc8298" w:history="1">
        <w:r>
          <w:rPr>
            <w:rFonts w:ascii="仿宋" w:eastAsia="仿宋" w:hAnsi="仿宋" w:cs="仿宋" w:hint="eastAsia"/>
            <w:lang w:eastAsia="zh-CN"/>
          </w:rPr>
          <w:t>(二)、资金筹措</w:t>
        </w:r>
        <w:r>
          <w:tab/>
        </w:r>
        <w:r>
          <w:fldChar w:fldCharType="begin"/>
        </w:r>
        <w:r>
          <w:instrText xml:space="preserve"> PAGEREF _Toc8298 \h </w:instrText>
        </w:r>
        <w:r>
          <w:fldChar w:fldCharType="separate"/>
        </w:r>
        <w:r>
          <w:t>19</w:t>
        </w:r>
        <w:r>
          <w:fldChar w:fldCharType="end"/>
        </w:r>
      </w:hyperlink>
    </w:p>
    <w:p>
      <w:pPr>
        <w:pStyle w:val="TOC1"/>
        <w:tabs>
          <w:tab w:val="right" w:leader="dot" w:pos="8306"/>
        </w:tabs>
      </w:pPr>
      <w:hyperlink w:anchor="_Toc3428" w:history="1">
        <w:r>
          <w:rPr>
            <w:rFonts w:ascii="仿宋" w:eastAsia="仿宋" w:hAnsi="仿宋" w:cs="仿宋" w:hint="eastAsia"/>
            <w:lang w:eastAsia="zh-CN"/>
          </w:rPr>
          <w:t>八、LCP项目人力资源培养与发展</w:t>
        </w:r>
        <w:r>
          <w:tab/>
        </w:r>
        <w:r>
          <w:fldChar w:fldCharType="begin"/>
        </w:r>
        <w:r>
          <w:instrText xml:space="preserve"> PAGEREF _Toc3428 \h </w:instrText>
        </w:r>
        <w:r>
          <w:fldChar w:fldCharType="separate"/>
        </w:r>
        <w:r>
          <w:t>20</w:t>
        </w:r>
        <w:r>
          <w:fldChar w:fldCharType="end"/>
        </w:r>
      </w:hyperlink>
    </w:p>
    <w:p>
      <w:pPr>
        <w:pStyle w:val="TOC2"/>
        <w:tabs>
          <w:tab w:val="right" w:leader="dot" w:pos="8306"/>
        </w:tabs>
      </w:pPr>
      <w:hyperlink w:anchor="_Toc26338" w:history="1">
        <w:r>
          <w:rPr>
            <w:rFonts w:ascii="仿宋" w:eastAsia="仿宋" w:hAnsi="仿宋" w:cs="仿宋" w:hint="eastAsia"/>
            <w:lang w:eastAsia="zh-CN"/>
          </w:rPr>
          <w:t>(一)、人才需求与规划</w:t>
        </w:r>
        <w:r>
          <w:tab/>
        </w:r>
        <w:r>
          <w:fldChar w:fldCharType="begin"/>
        </w:r>
        <w:r>
          <w:instrText xml:space="preserve"> PAGEREF _Toc26338 \h </w:instrText>
        </w:r>
        <w:r>
          <w:fldChar w:fldCharType="separate"/>
        </w:r>
        <w:r>
          <w:t>20</w:t>
        </w:r>
        <w:r>
          <w:fldChar w:fldCharType="end"/>
        </w:r>
      </w:hyperlink>
    </w:p>
    <w:p>
      <w:pPr>
        <w:pStyle w:val="TOC2"/>
        <w:tabs>
          <w:tab w:val="right" w:leader="dot" w:pos="8306"/>
        </w:tabs>
      </w:pPr>
      <w:hyperlink w:anchor="_Toc13205" w:history="1">
        <w:r>
          <w:rPr>
            <w:rFonts w:ascii="仿宋" w:eastAsia="仿宋" w:hAnsi="仿宋" w:cs="仿宋" w:hint="eastAsia"/>
            <w:lang w:eastAsia="zh-CN"/>
          </w:rPr>
          <w:t>(二)、培训与发展计划</w:t>
        </w:r>
        <w:r>
          <w:tab/>
        </w:r>
        <w:r>
          <w:fldChar w:fldCharType="begin"/>
        </w:r>
        <w:r>
          <w:instrText xml:space="preserve"> PAGEREF _Toc13205 \h </w:instrText>
        </w:r>
        <w:r>
          <w:fldChar w:fldCharType="separate"/>
        </w:r>
        <w:r>
          <w:t>20</w:t>
        </w:r>
        <w:r>
          <w:fldChar w:fldCharType="end"/>
        </w:r>
      </w:hyperlink>
    </w:p>
    <w:p>
      <w:pPr>
        <w:pStyle w:val="TOC1"/>
        <w:tabs>
          <w:tab w:val="right" w:leader="dot" w:pos="8306"/>
        </w:tabs>
      </w:pPr>
      <w:hyperlink w:anchor="_Toc21158" w:history="1">
        <w:r>
          <w:rPr>
            <w:rFonts w:ascii="仿宋" w:eastAsia="仿宋" w:hAnsi="仿宋" w:cs="仿宋" w:hint="eastAsia"/>
            <w:lang w:eastAsia="zh-CN"/>
          </w:rPr>
          <w:t>九、LCP项目经营效益</w:t>
        </w:r>
        <w:r>
          <w:tab/>
        </w:r>
        <w:r>
          <w:fldChar w:fldCharType="begin"/>
        </w:r>
        <w:r>
          <w:instrText xml:space="preserve"> PAGEREF _Toc21158 \h </w:instrText>
        </w:r>
        <w:r>
          <w:fldChar w:fldCharType="separate"/>
        </w:r>
        <w:r>
          <w:t>21</w:t>
        </w:r>
        <w:r>
          <w:fldChar w:fldCharType="end"/>
        </w:r>
      </w:hyperlink>
    </w:p>
    <w:p>
      <w:pPr>
        <w:pStyle w:val="TOC2"/>
        <w:tabs>
          <w:tab w:val="right" w:leader="dot" w:pos="8306"/>
        </w:tabs>
      </w:pPr>
      <w:hyperlink w:anchor="_Toc29668" w:history="1">
        <w:r>
          <w:rPr>
            <w:rFonts w:ascii="仿宋" w:eastAsia="仿宋" w:hAnsi="仿宋" w:cs="仿宋" w:hint="eastAsia"/>
            <w:lang w:eastAsia="zh-CN"/>
          </w:rPr>
          <w:t>(一)、经济评价财务测算</w:t>
        </w:r>
        <w:r>
          <w:tab/>
        </w:r>
        <w:r>
          <w:fldChar w:fldCharType="begin"/>
        </w:r>
        <w:r>
          <w:instrText xml:space="preserve"> PAGEREF _Toc29668 \h </w:instrText>
        </w:r>
        <w:r>
          <w:fldChar w:fldCharType="separate"/>
        </w:r>
        <w:r>
          <w:t>21</w:t>
        </w:r>
        <w:r>
          <w:fldChar w:fldCharType="end"/>
        </w:r>
      </w:hyperlink>
    </w:p>
    <w:p>
      <w:pPr>
        <w:pStyle w:val="TOC2"/>
        <w:tabs>
          <w:tab w:val="right" w:leader="dot" w:pos="8306"/>
        </w:tabs>
      </w:pPr>
      <w:hyperlink w:anchor="_Toc11017" w:history="1">
        <w:r>
          <w:rPr>
            <w:rFonts w:ascii="仿宋" w:eastAsia="仿宋" w:hAnsi="仿宋" w:cs="仿宋" w:hint="eastAsia"/>
            <w:lang w:eastAsia="zh-CN"/>
          </w:rPr>
          <w:t>(二)、LCP项目盈利能力分析</w:t>
        </w:r>
        <w:r>
          <w:tab/>
        </w:r>
        <w:r>
          <w:fldChar w:fldCharType="begin"/>
        </w:r>
        <w:r>
          <w:instrText xml:space="preserve"> PAGEREF _Toc11017 \h </w:instrText>
        </w:r>
        <w:r>
          <w:fldChar w:fldCharType="separate"/>
        </w:r>
        <w:r>
          <w:t>22</w:t>
        </w:r>
        <w:r>
          <w:fldChar w:fldCharType="end"/>
        </w:r>
      </w:hyperlink>
    </w:p>
    <w:p>
      <w:pPr>
        <w:pStyle w:val="TOC1"/>
        <w:tabs>
          <w:tab w:val="right" w:leader="dot" w:pos="8306"/>
        </w:tabs>
      </w:pPr>
      <w:hyperlink w:anchor="_Toc12905" w:history="1">
        <w:r>
          <w:rPr>
            <w:rFonts w:ascii="仿宋" w:eastAsia="仿宋" w:hAnsi="仿宋" w:cs="仿宋" w:hint="eastAsia"/>
            <w:lang w:eastAsia="zh-CN"/>
          </w:rPr>
          <w:t>十、LCP项目计划安排</w:t>
        </w:r>
        <w:r>
          <w:tab/>
        </w:r>
        <w:r>
          <w:fldChar w:fldCharType="begin"/>
        </w:r>
        <w:r>
          <w:instrText xml:space="preserve"> PAGEREF _Toc12905 \h </w:instrText>
        </w:r>
        <w:r>
          <w:fldChar w:fldCharType="separate"/>
        </w:r>
        <w:r>
          <w:t>23</w:t>
        </w:r>
        <w:r>
          <w:fldChar w:fldCharType="end"/>
        </w:r>
      </w:hyperlink>
    </w:p>
    <w:p>
      <w:pPr>
        <w:pStyle w:val="TOC2"/>
        <w:tabs>
          <w:tab w:val="right" w:leader="dot" w:pos="8306"/>
        </w:tabs>
      </w:pPr>
      <w:hyperlink w:anchor="_Toc23950" w:history="1">
        <w:r>
          <w:rPr>
            <w:rFonts w:ascii="仿宋" w:eastAsia="仿宋" w:hAnsi="仿宋" w:cs="仿宋" w:hint="eastAsia"/>
            <w:lang w:eastAsia="zh-CN"/>
          </w:rPr>
          <w:t>(一)、建设周期</w:t>
        </w:r>
        <w:r>
          <w:tab/>
        </w:r>
        <w:r>
          <w:fldChar w:fldCharType="begin"/>
        </w:r>
        <w:r>
          <w:instrText xml:space="preserve"> PAGEREF _Toc23950 \h </w:instrText>
        </w:r>
        <w:r>
          <w:fldChar w:fldCharType="separate"/>
        </w:r>
        <w:r>
          <w:t>23</w:t>
        </w:r>
        <w:r>
          <w:fldChar w:fldCharType="end"/>
        </w:r>
      </w:hyperlink>
    </w:p>
    <w:p>
      <w:pPr>
        <w:pStyle w:val="TOC2"/>
        <w:tabs>
          <w:tab w:val="right" w:leader="dot" w:pos="8306"/>
        </w:tabs>
      </w:pPr>
      <w:hyperlink w:anchor="_Toc319" w:history="1">
        <w:r>
          <w:rPr>
            <w:rFonts w:ascii="仿宋" w:eastAsia="仿宋" w:hAnsi="仿宋" w:cs="仿宋" w:hint="eastAsia"/>
            <w:lang w:eastAsia="zh-CN"/>
          </w:rPr>
          <w:t>(二)、建设进度</w:t>
        </w:r>
        <w:r>
          <w:tab/>
        </w:r>
        <w:r>
          <w:fldChar w:fldCharType="begin"/>
        </w:r>
        <w:r>
          <w:instrText xml:space="preserve"> PAGEREF _Toc319 \h </w:instrText>
        </w:r>
        <w:r>
          <w:fldChar w:fldCharType="separate"/>
        </w:r>
        <w:r>
          <w:t>24</w:t>
        </w:r>
        <w:r>
          <w:fldChar w:fldCharType="end"/>
        </w:r>
      </w:hyperlink>
    </w:p>
    <w:p>
      <w:pPr>
        <w:pStyle w:val="TOC2"/>
        <w:tabs>
          <w:tab w:val="right" w:leader="dot" w:pos="8306"/>
        </w:tabs>
      </w:pPr>
      <w:hyperlink w:anchor="_Toc11261" w:history="1">
        <w:r>
          <w:rPr>
            <w:rFonts w:ascii="仿宋" w:eastAsia="仿宋" w:hAnsi="仿宋" w:cs="仿宋" w:hint="eastAsia"/>
            <w:lang w:eastAsia="zh-CN"/>
          </w:rPr>
          <w:t>(三)、进度安排注意事项</w:t>
        </w:r>
        <w:r>
          <w:tab/>
        </w:r>
        <w:r>
          <w:fldChar w:fldCharType="begin"/>
        </w:r>
        <w:r>
          <w:instrText xml:space="preserve"> PAGEREF _Toc11261 \h </w:instrText>
        </w:r>
        <w:r>
          <w:fldChar w:fldCharType="separate"/>
        </w:r>
        <w:r>
          <w:t>25</w:t>
        </w:r>
        <w:r>
          <w:fldChar w:fldCharType="end"/>
        </w:r>
      </w:hyperlink>
    </w:p>
    <w:p>
      <w:pPr>
        <w:pStyle w:val="TOC2"/>
        <w:tabs>
          <w:tab w:val="right" w:leader="dot" w:pos="8306"/>
        </w:tabs>
      </w:pPr>
      <w:hyperlink w:anchor="_Toc6848" w:history="1">
        <w:r>
          <w:rPr>
            <w:rFonts w:ascii="仿宋" w:eastAsia="仿宋" w:hAnsi="仿宋" w:cs="仿宋" w:hint="eastAsia"/>
            <w:lang w:eastAsia="zh-CN"/>
          </w:rPr>
          <w:t>(四)、人力资源配置</w:t>
        </w:r>
        <w:r>
          <w:tab/>
        </w:r>
        <w:r>
          <w:fldChar w:fldCharType="begin"/>
        </w:r>
        <w:r>
          <w:instrText xml:space="preserve"> PAGEREF _Toc6848 \h </w:instrText>
        </w:r>
        <w:r>
          <w:fldChar w:fldCharType="separate"/>
        </w:r>
        <w:r>
          <w:t>26</w:t>
        </w:r>
        <w:r>
          <w:fldChar w:fldCharType="end"/>
        </w:r>
      </w:hyperlink>
    </w:p>
    <w:p>
      <w:pPr>
        <w:pStyle w:val="TOC1"/>
        <w:tabs>
          <w:tab w:val="right" w:leader="dot" w:pos="8306"/>
        </w:tabs>
      </w:pPr>
      <w:hyperlink w:anchor="_Toc12340" w:history="1">
        <w:r>
          <w:rPr>
            <w:rFonts w:ascii="仿宋" w:eastAsia="仿宋" w:hAnsi="仿宋" w:cs="仿宋" w:hint="eastAsia"/>
            <w:lang w:eastAsia="zh-CN"/>
          </w:rPr>
          <w:t>十一、LCP项目技术管理</w:t>
        </w:r>
        <w:r>
          <w:tab/>
        </w:r>
        <w:r>
          <w:fldChar w:fldCharType="begin"/>
        </w:r>
        <w:r>
          <w:instrText xml:space="preserve"> PAGEREF _Toc12340 \h </w:instrText>
        </w:r>
        <w:r>
          <w:fldChar w:fldCharType="separate"/>
        </w:r>
        <w:r>
          <w:t>27</w:t>
        </w:r>
        <w:r>
          <w:fldChar w:fldCharType="end"/>
        </w:r>
      </w:hyperlink>
    </w:p>
    <w:p>
      <w:pPr>
        <w:pStyle w:val="TOC2"/>
        <w:tabs>
          <w:tab w:val="right" w:leader="dot" w:pos="8306"/>
        </w:tabs>
      </w:pPr>
      <w:hyperlink w:anchor="_Toc32401" w:history="1">
        <w:r>
          <w:rPr>
            <w:rFonts w:ascii="仿宋" w:eastAsia="仿宋" w:hAnsi="仿宋" w:cs="仿宋" w:hint="eastAsia"/>
            <w:lang w:eastAsia="zh-CN"/>
          </w:rPr>
          <w:t>(一)、技术方案选用方向</w:t>
        </w:r>
        <w:r>
          <w:tab/>
        </w:r>
        <w:r>
          <w:fldChar w:fldCharType="begin"/>
        </w:r>
        <w:r>
          <w:instrText xml:space="preserve"> PAGEREF _Toc32401 \h </w:instrText>
        </w:r>
        <w:r>
          <w:fldChar w:fldCharType="separate"/>
        </w:r>
        <w:r>
          <w:t>27</w:t>
        </w:r>
        <w:r>
          <w:fldChar w:fldCharType="end"/>
        </w:r>
      </w:hyperlink>
    </w:p>
    <w:p>
      <w:pPr>
        <w:pStyle w:val="TOC2"/>
        <w:tabs>
          <w:tab w:val="right" w:leader="dot" w:pos="8306"/>
        </w:tabs>
      </w:pPr>
      <w:hyperlink w:anchor="_Toc2938" w:history="1">
        <w:r>
          <w:rPr>
            <w:rFonts w:ascii="仿宋" w:eastAsia="仿宋" w:hAnsi="仿宋" w:cs="仿宋" w:hint="eastAsia"/>
            <w:lang w:eastAsia="zh-CN"/>
          </w:rPr>
          <w:t>(二)、工艺技术方案选用原则</w:t>
        </w:r>
        <w:r>
          <w:tab/>
        </w:r>
        <w:r>
          <w:fldChar w:fldCharType="begin"/>
        </w:r>
        <w:r>
          <w:instrText xml:space="preserve"> PAGEREF _Toc2938 \h </w:instrText>
        </w:r>
        <w:r>
          <w:fldChar w:fldCharType="separate"/>
        </w:r>
        <w:r>
          <w:t>29</w:t>
        </w:r>
        <w:r>
          <w:fldChar w:fldCharType="end"/>
        </w:r>
      </w:hyperlink>
    </w:p>
    <w:p>
      <w:pPr>
        <w:pStyle w:val="TOC2"/>
        <w:tabs>
          <w:tab w:val="right" w:leader="dot" w:pos="8306"/>
        </w:tabs>
      </w:pPr>
      <w:hyperlink w:anchor="_Toc20532" w:history="1">
        <w:r>
          <w:rPr>
            <w:rFonts w:ascii="仿宋" w:eastAsia="仿宋" w:hAnsi="仿宋" w:cs="仿宋" w:hint="eastAsia"/>
            <w:lang w:eastAsia="zh-CN"/>
          </w:rPr>
          <w:t>(三)、工艺技术方案要求</w:t>
        </w:r>
        <w:r>
          <w:tab/>
        </w:r>
        <w:r>
          <w:fldChar w:fldCharType="begin"/>
        </w:r>
        <w:r>
          <w:instrText xml:space="preserve"> PAGEREF _Toc20532 \h </w:instrText>
        </w:r>
        <w:r>
          <w:fldChar w:fldCharType="separate"/>
        </w:r>
        <w:r>
          <w:t>31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5" w:history="1">
        <w:r>
          <w:rPr>
            <w:rFonts w:ascii="仿宋" w:eastAsia="仿宋" w:hAnsi="仿宋" w:cs="仿宋" w:hint="eastAsia"/>
            <w:lang w:eastAsia="zh-CN"/>
          </w:rPr>
          <w:t>十二、LCP项目社会影响</w:t>
        </w:r>
        <w:r>
          <w:tab/>
        </w:r>
        <w:r>
          <w:fldChar w:fldCharType="begin"/>
        </w:r>
        <w:r>
          <w:instrText xml:space="preserve"> PAGEREF _Toc1365 \h </w:instrText>
        </w:r>
        <w:r>
          <w:fldChar w:fldCharType="separate"/>
        </w:r>
        <w:r>
          <w:t>33</w:t>
        </w:r>
        <w:r>
          <w:fldChar w:fldCharType="end"/>
        </w:r>
      </w:hyperlink>
    </w:p>
    <w:p>
      <w:pPr>
        <w:pStyle w:val="TOC2"/>
        <w:tabs>
          <w:tab w:val="right" w:leader="dot" w:pos="8306"/>
        </w:tabs>
      </w:pPr>
      <w:hyperlink w:anchor="_Toc19190" w:history="1">
        <w:r>
          <w:rPr>
            <w:rFonts w:ascii="仿宋" w:eastAsia="仿宋" w:hAnsi="仿宋" w:cs="仿宋" w:hint="eastAsia"/>
            <w:lang w:eastAsia="zh-CN"/>
          </w:rPr>
          <w:t>(一)、社会责任与义务</w:t>
        </w:r>
        <w:r>
          <w:tab/>
        </w:r>
        <w:r>
          <w:fldChar w:fldCharType="begin"/>
        </w:r>
        <w:r>
          <w:instrText xml:space="preserve"> PAGEREF _Toc19190 \h </w:instrText>
        </w:r>
        <w:r>
          <w:fldChar w:fldCharType="separate"/>
        </w:r>
        <w:r>
          <w:t>33</w:t>
        </w:r>
        <w:r>
          <w:fldChar w:fldCharType="end"/>
        </w:r>
      </w:hyperlink>
    </w:p>
    <w:p>
      <w:pPr>
        <w:pStyle w:val="TOC2"/>
        <w:tabs>
          <w:tab w:val="right" w:leader="dot" w:pos="8306"/>
        </w:tabs>
      </w:pPr>
      <w:hyperlink w:anchor="_Toc15928" w:history="1">
        <w:r>
          <w:rPr>
            <w:rFonts w:ascii="仿宋" w:eastAsia="仿宋" w:hAnsi="仿宋" w:cs="仿宋" w:hint="eastAsia"/>
            <w:lang w:eastAsia="zh-CN"/>
          </w:rPr>
          <w:t>(二)、社会参与与沟通</w:t>
        </w:r>
        <w:r>
          <w:tab/>
        </w:r>
        <w:r>
          <w:fldChar w:fldCharType="begin"/>
        </w:r>
        <w:r>
          <w:instrText xml:space="preserve"> PAGEREF _Toc15928 \h </w:instrText>
        </w:r>
        <w:r>
          <w:fldChar w:fldCharType="separate"/>
        </w:r>
        <w:r>
          <w:t>34</w:t>
        </w:r>
        <w:r>
          <w:fldChar w:fldCharType="end"/>
        </w:r>
      </w:hyperlink>
    </w:p>
    <w:p>
      <w:pPr>
        <w:pStyle w:val="TOC1"/>
        <w:tabs>
          <w:tab w:val="right" w:leader="dot" w:pos="8306"/>
        </w:tabs>
      </w:pPr>
      <w:hyperlink w:anchor="_Toc32367" w:history="1">
        <w:r>
          <w:rPr>
            <w:rFonts w:ascii="仿宋" w:eastAsia="仿宋" w:hAnsi="仿宋" w:cs="仿宋" w:hint="eastAsia"/>
            <w:lang w:eastAsia="zh-CN"/>
          </w:rPr>
          <w:t>十三、风险识别与分类</w:t>
        </w:r>
        <w:r>
          <w:tab/>
        </w:r>
        <w:r>
          <w:fldChar w:fldCharType="begin"/>
        </w:r>
        <w:r>
          <w:instrText xml:space="preserve"> PAGEREF _Toc32367 \h </w:instrText>
        </w:r>
        <w:r>
          <w:fldChar w:fldCharType="separate"/>
        </w:r>
        <w:r>
          <w:t>35</w:t>
        </w:r>
        <w:r>
          <w:fldChar w:fldCharType="end"/>
        </w:r>
      </w:hyperlink>
    </w:p>
    <w:p>
      <w:pPr>
        <w:pStyle w:val="TOC2"/>
        <w:tabs>
          <w:tab w:val="right" w:leader="dot" w:pos="8306"/>
        </w:tabs>
      </w:pPr>
      <w:hyperlink w:anchor="_Toc31880" w:history="1">
        <w:r>
          <w:rPr>
            <w:rFonts w:ascii="仿宋" w:eastAsia="仿宋" w:hAnsi="仿宋" w:cs="仿宋" w:hint="eastAsia"/>
            <w:lang w:eastAsia="zh-CN"/>
          </w:rPr>
          <w:t>(一)、风险识别</w:t>
        </w:r>
        <w:r>
          <w:tab/>
        </w:r>
        <w:r>
          <w:fldChar w:fldCharType="begin"/>
        </w:r>
        <w:r>
          <w:instrText xml:space="preserve"> PAGEREF _Toc31880 \h </w:instrText>
        </w:r>
        <w:r>
          <w:fldChar w:fldCharType="separate"/>
        </w:r>
        <w:r>
          <w:t>35</w:t>
        </w:r>
        <w:r>
          <w:fldChar w:fldCharType="end"/>
        </w:r>
      </w:hyperlink>
    </w:p>
    <w:p>
      <w:pPr>
        <w:pStyle w:val="TOC2"/>
        <w:tabs>
          <w:tab w:val="right" w:leader="dot" w:pos="8306"/>
        </w:tabs>
      </w:pPr>
      <w:hyperlink w:anchor="_Toc24562" w:history="1">
        <w:r>
          <w:rPr>
            <w:rFonts w:ascii="仿宋" w:eastAsia="仿宋" w:hAnsi="仿宋" w:cs="仿宋" w:hint="eastAsia"/>
            <w:lang w:eastAsia="zh-CN"/>
          </w:rPr>
          <w:t>(二)、风险分类</w:t>
        </w:r>
        <w:r>
          <w:tab/>
        </w:r>
        <w:r>
          <w:fldChar w:fldCharType="begin"/>
        </w:r>
        <w:r>
          <w:instrText xml:space="preserve"> PAGEREF _Toc24562 \h </w:instrText>
        </w:r>
        <w:r>
          <w:fldChar w:fldCharType="separate"/>
        </w:r>
        <w:r>
          <w:t>36</w:t>
        </w:r>
        <w:r>
          <w:fldChar w:fldCharType="end"/>
        </w:r>
      </w:hyperlink>
    </w:p>
    <w:p>
      <w:pPr>
        <w:pStyle w:val="TOC1"/>
        <w:tabs>
          <w:tab w:val="right" w:leader="dot" w:pos="8306"/>
        </w:tabs>
      </w:pPr>
      <w:hyperlink w:anchor="_Toc3775" w:history="1">
        <w:r>
          <w:rPr>
            <w:rFonts w:ascii="仿宋" w:eastAsia="仿宋" w:hAnsi="仿宋" w:cs="仿宋" w:hint="eastAsia"/>
            <w:lang w:eastAsia="zh-CN"/>
          </w:rPr>
          <w:t>十四、LCP项目实施保障措施</w:t>
        </w:r>
        <w:r>
          <w:tab/>
        </w:r>
        <w:r>
          <w:fldChar w:fldCharType="begin"/>
        </w:r>
        <w:r>
          <w:instrText xml:space="preserve"> PAGEREF _Toc3775 \h </w:instrText>
        </w:r>
        <w:r>
          <w:fldChar w:fldCharType="separate"/>
        </w:r>
        <w:r>
          <w:t>38</w:t>
        </w:r>
        <w:r>
          <w:fldChar w:fldCharType="end"/>
        </w:r>
      </w:hyperlink>
    </w:p>
    <w:p>
      <w:pPr>
        <w:pStyle w:val="TOC2"/>
        <w:tabs>
          <w:tab w:val="right" w:leader="dot" w:pos="8306"/>
        </w:tabs>
      </w:pPr>
      <w:hyperlink w:anchor="_Toc24742" w:history="1">
        <w:r>
          <w:rPr>
            <w:rFonts w:ascii="仿宋" w:eastAsia="仿宋" w:hAnsi="仿宋" w:cs="仿宋" w:hint="eastAsia"/>
            <w:lang w:eastAsia="zh-CN"/>
          </w:rPr>
          <w:t>(一)、LCP项目实施保障机制</w:t>
        </w:r>
        <w:r>
          <w:tab/>
        </w:r>
        <w:r>
          <w:fldChar w:fldCharType="begin"/>
        </w:r>
        <w:r>
          <w:instrText xml:space="preserve"> PAGEREF _Toc24742 \h </w:instrText>
        </w:r>
        <w:r>
          <w:fldChar w:fldCharType="separate"/>
        </w:r>
        <w:r>
          <w:t>38</w:t>
        </w:r>
        <w:r>
          <w:fldChar w:fldCharType="end"/>
        </w:r>
      </w:hyperlink>
    </w:p>
    <w:p>
      <w:pPr>
        <w:pStyle w:val="TOC2"/>
        <w:tabs>
          <w:tab w:val="right" w:leader="dot" w:pos="8306"/>
        </w:tabs>
      </w:pPr>
      <w:hyperlink w:anchor="_Toc21435" w:history="1">
        <w:r>
          <w:rPr>
            <w:rFonts w:ascii="仿宋" w:eastAsia="仿宋" w:hAnsi="仿宋" w:cs="仿宋" w:hint="eastAsia"/>
            <w:lang w:eastAsia="zh-CN"/>
          </w:rPr>
          <w:t>(二)、LCP项目法律合规要求</w:t>
        </w:r>
        <w:r>
          <w:tab/>
        </w:r>
        <w:r>
          <w:fldChar w:fldCharType="begin"/>
        </w:r>
        <w:r>
          <w:instrText xml:space="preserve"> PAGEREF _Toc21435 \h </w:instrText>
        </w:r>
        <w:r>
          <w:fldChar w:fldCharType="separate"/>
        </w:r>
        <w:r>
          <w:t>41</w:t>
        </w:r>
        <w:r>
          <w:fldChar w:fldCharType="end"/>
        </w:r>
      </w:hyperlink>
    </w:p>
    <w:p>
      <w:pPr>
        <w:pStyle w:val="TOC2"/>
        <w:tabs>
          <w:tab w:val="right" w:leader="dot" w:pos="8306"/>
        </w:tabs>
      </w:pPr>
      <w:hyperlink w:anchor="_Toc29969" w:history="1">
        <w:r>
          <w:rPr>
            <w:rFonts w:ascii="仿宋" w:eastAsia="仿宋" w:hAnsi="仿宋" w:cs="仿宋" w:hint="eastAsia"/>
            <w:lang w:eastAsia="zh-CN"/>
          </w:rPr>
          <w:t>(三)、LCP项目合同管理与法律事务</w:t>
        </w:r>
        <w:r>
          <w:tab/>
        </w:r>
        <w:r>
          <w:fldChar w:fldCharType="begin"/>
        </w:r>
        <w:r>
          <w:instrText xml:space="preserve"> PAGEREF _Toc29969 \h </w:instrText>
        </w:r>
        <w:r>
          <w:fldChar w:fldCharType="separate"/>
        </w:r>
        <w:r>
          <w:t>45</w:t>
        </w:r>
        <w:r>
          <w:fldChar w:fldCharType="end"/>
        </w:r>
      </w:hyperlink>
    </w:p>
    <w:p>
      <w:pPr>
        <w:pStyle w:val="TOC2"/>
        <w:tabs>
          <w:tab w:val="right" w:leader="dot" w:pos="8306"/>
        </w:tabs>
      </w:pPr>
      <w:hyperlink w:anchor="_Toc17021" w:history="1">
        <w:r>
          <w:rPr>
            <w:rFonts w:ascii="仿宋" w:eastAsia="仿宋" w:hAnsi="仿宋" w:cs="仿宋" w:hint="eastAsia"/>
            <w:lang w:eastAsia="zh-CN"/>
          </w:rPr>
          <w:t>(四)、LCP项目知识产权保护策略</w:t>
        </w:r>
        <w:r>
          <w:tab/>
        </w:r>
        <w:r>
          <w:fldChar w:fldCharType="begin"/>
        </w:r>
        <w:r>
          <w:instrText xml:space="preserve"> PAGEREF _Toc17021 \h </w:instrText>
        </w:r>
        <w:r>
          <w:fldChar w:fldCharType="separate"/>
        </w:r>
        <w:r>
          <w:t>51</w:t>
        </w:r>
        <w:r>
          <w:fldChar w:fldCharType="end"/>
        </w:r>
      </w:hyperlink>
    </w:p>
    <w:p>
      <w:pPr>
        <w:pStyle w:val="TOC1"/>
        <w:tabs>
          <w:tab w:val="right" w:leader="dot" w:pos="8306"/>
        </w:tabs>
      </w:pPr>
      <w:hyperlink w:anchor="_Toc8803" w:history="1">
        <w:r>
          <w:rPr>
            <w:rFonts w:ascii="仿宋" w:eastAsia="仿宋" w:hAnsi="仿宋" w:cs="仿宋" w:hint="eastAsia"/>
            <w:lang w:eastAsia="zh-CN"/>
          </w:rPr>
          <w:t>十五、LCP项目变更管理</w:t>
        </w:r>
        <w:r>
          <w:tab/>
        </w:r>
        <w:r>
          <w:fldChar w:fldCharType="begin"/>
        </w:r>
        <w:r>
          <w:instrText xml:space="preserve"> PAGEREF _Toc8803 \h </w:instrText>
        </w:r>
        <w:r>
          <w:fldChar w:fldCharType="separate"/>
        </w:r>
        <w:r>
          <w:t>53</w:t>
        </w:r>
        <w:r>
          <w:fldChar w:fldCharType="end"/>
        </w:r>
      </w:hyperlink>
    </w:p>
    <w:p>
      <w:pPr>
        <w:pStyle w:val="TOC2"/>
        <w:tabs>
          <w:tab w:val="right" w:leader="dot" w:pos="8306"/>
        </w:tabs>
      </w:pPr>
      <w:hyperlink w:anchor="_Toc21728" w:history="1">
        <w:r>
          <w:rPr>
            <w:rFonts w:ascii="仿宋" w:eastAsia="仿宋" w:hAnsi="仿宋" w:cs="仿宋" w:hint="eastAsia"/>
            <w:lang w:eastAsia="zh-CN"/>
          </w:rPr>
          <w:t>(一)、变更申请与评估</w:t>
        </w:r>
        <w:r>
          <w:tab/>
        </w:r>
        <w:r>
          <w:fldChar w:fldCharType="begin"/>
        </w:r>
        <w:r>
          <w:instrText xml:space="preserve"> PAGEREF _Toc21728 \h </w:instrText>
        </w:r>
        <w:r>
          <w:fldChar w:fldCharType="separate"/>
        </w:r>
        <w:r>
          <w:t>53</w:t>
        </w:r>
        <w:r>
          <w:fldChar w:fldCharType="end"/>
        </w:r>
      </w:hyperlink>
    </w:p>
    <w:p>
      <w:pPr>
        <w:pStyle w:val="TOC2"/>
        <w:tabs>
          <w:tab w:val="right" w:leader="dot" w:pos="8306"/>
        </w:tabs>
      </w:pPr>
      <w:hyperlink w:anchor="_Toc1738" w:history="1">
        <w:r>
          <w:rPr>
            <w:rFonts w:ascii="仿宋" w:eastAsia="仿宋" w:hAnsi="仿宋" w:cs="仿宋" w:hint="eastAsia"/>
            <w:lang w:eastAsia="zh-CN"/>
          </w:rPr>
          <w:t>(二)、变更实施与控制</w:t>
        </w:r>
        <w:r>
          <w:tab/>
        </w:r>
        <w:r>
          <w:fldChar w:fldCharType="begin"/>
        </w:r>
        <w:r>
          <w:instrText xml:space="preserve"> PAGEREF _Toc1738 \h </w:instrText>
        </w:r>
        <w:r>
          <w:fldChar w:fldCharType="separate"/>
        </w:r>
        <w:r>
          <w:t>54</w:t>
        </w:r>
        <w:r>
          <w:fldChar w:fldCharType="end"/>
        </w:r>
      </w:hyperlink>
    </w:p>
    <w:p>
      <w:pPr>
        <w:pStyle w:val="TOC1"/>
        <w:tabs>
          <w:tab w:val="right" w:leader="dot" w:pos="8306"/>
        </w:tabs>
      </w:pPr>
      <w:hyperlink w:anchor="_Toc5398" w:history="1">
        <w:r>
          <w:rPr>
            <w:rFonts w:ascii="仿宋" w:eastAsia="仿宋" w:hAnsi="仿宋" w:cs="仿宋" w:hint="eastAsia"/>
            <w:lang w:eastAsia="zh-CN"/>
          </w:rPr>
          <w:t>十六、利益相关者分析与沟通计划</w:t>
        </w:r>
        <w:r>
          <w:tab/>
        </w:r>
        <w:r>
          <w:fldChar w:fldCharType="begin"/>
        </w:r>
        <w:r>
          <w:instrText xml:space="preserve"> PAGEREF _Toc5398 \h </w:instrText>
        </w:r>
        <w:r>
          <w:fldChar w:fldCharType="separate"/>
        </w:r>
        <w:r>
          <w:t>54</w:t>
        </w:r>
        <w:r>
          <w:fldChar w:fldCharType="end"/>
        </w:r>
      </w:hyperlink>
    </w:p>
    <w:p>
      <w:pPr>
        <w:pStyle w:val="TOC2"/>
        <w:tabs>
          <w:tab w:val="right" w:leader="dot" w:pos="8306"/>
        </w:tabs>
      </w:pPr>
      <w:hyperlink w:anchor="_Toc15752" w:history="1">
        <w:r>
          <w:rPr>
            <w:rFonts w:ascii="仿宋" w:eastAsia="仿宋" w:hAnsi="仿宋" w:cs="仿宋" w:hint="eastAsia"/>
            <w:lang w:eastAsia="zh-CN"/>
          </w:rPr>
          <w:t>(一)、利益相关者分析</w:t>
        </w:r>
        <w:r>
          <w:tab/>
        </w:r>
        <w:r>
          <w:fldChar w:fldCharType="begin"/>
        </w:r>
        <w:r>
          <w:instrText xml:space="preserve"> PAGEREF _Toc15752 \h </w:instrText>
        </w:r>
        <w:r>
          <w:fldChar w:fldCharType="separate"/>
        </w:r>
        <w:r>
          <w:t>54</w:t>
        </w:r>
        <w:r>
          <w:fldChar w:fldCharType="end"/>
        </w:r>
      </w:hyperlink>
    </w:p>
    <w:p>
      <w:pPr>
        <w:pStyle w:val="TOC2"/>
        <w:tabs>
          <w:tab w:val="right" w:leader="dot" w:pos="8306"/>
        </w:tabs>
      </w:pPr>
      <w:hyperlink w:anchor="_Toc19428" w:history="1">
        <w:r>
          <w:rPr>
            <w:rFonts w:ascii="仿宋" w:eastAsia="仿宋" w:hAnsi="仿宋" w:cs="仿宋" w:hint="eastAsia"/>
            <w:lang w:eastAsia="zh-CN"/>
          </w:rPr>
          <w:t>(二)、沟通计划</w:t>
        </w:r>
        <w:r>
          <w:tab/>
        </w:r>
        <w:r>
          <w:fldChar w:fldCharType="begin"/>
        </w:r>
        <w:r>
          <w:instrText xml:space="preserve"> PAGEREF _Toc19428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54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816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LCP项目的主要产品是XXXX，预计年产值为XXX万元。这一产品在市场中占据着重要的地位，其广泛的应用范围使得该LCP项目的市场前景非常广阔。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LCP项目的xxx产品作为重要的原材料之一，将在多个领域发挥关键作用。其在建筑、交通、能源等方面的广泛应用将为整个产业链提供强大的支持，形成产业协同效应。LCP项目的年产值XXX万XXX万XXX万万元不仅反映了其在市场上的巨大潜力，更预示着它对国民经济的积极贡献。这种关联度高、涉及面广的产业关系，使得该LCP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40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LCP项目总征地面积为XXXX平方米，相当于约XX.XX亩，其中净用地面积为XXXX平方米，红线范围内相当于约XX.XX亩。这一用地规模充分考虑了LCP项目的建设需求，保障了LCP项目在合适的空间内得以充分发展。LCP项目规划的总建筑面积为XXXX平方米，其中主体工程建设占XXXX平方米，计容建筑面积达XXXX平方米。预计建筑工程的投资将达到XXXX万元，为LCP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LCP项目计划购置的设备共计XXXX台（套），设备购置费用为XXXX万元。这一设备购置计划充分考虑到LCP项目的生产需求和技术要求，确保了LCP项目在生产运营中具备先进的技术装备和高效的生产能力。设备的合理配置将为LCP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CP项目计划总投资为XXXX万元，预计年实现营业收入为XXXX万元。这一产能规模的设定旨在确保LCP项目能够在投资与回报之间取得平衡，实现长期可持续的发展。LCP项目的总投资充分考虑到各个方面的需求，包括用地建设、设备购置等多个环节，以确保LCP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646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3927"/>
      <w:r>
        <w:rPr>
          <w:rFonts w:ascii="仿宋" w:eastAsia="仿宋" w:hAnsi="仿宋" w:cs="仿宋" w:hint="eastAsia"/>
          <w:lang w:eastAsia="zh-CN"/>
        </w:rPr>
        <w:t>(一)、LCP行业分析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LCP行业一直以来都是市场的关注焦点。行业内的发展趋势、竞争态势以及潜在机会都对LCP项目的推进产生深远的影响。通过深入研究行业的整体概貌，我们将更好地理解行业的核心特征，为LCP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LCP行业，技术一直是推动创新和发展的关键因素。我们将对当前技术趋势进行详尽分析，包括但不限于人工智能、大数据应用、先进制造技术等。这有助于LCP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LCP项目成功的基础。我们将对主要竞争对手进行深入研究，包括其市场份额、产品特点、市场定位等。通过全面了解竞争对手的优势和劣势，LCP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7263"/>
      <w:r>
        <w:rPr>
          <w:rFonts w:ascii="仿宋" w:eastAsia="仿宋" w:hAnsi="仿宋" w:cs="仿宋" w:hint="eastAsia"/>
          <w:sz w:val="28"/>
          <w:lang w:eastAsia="zh-CN"/>
        </w:rPr>
        <w:t>(二)、LCP市场分析预测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通过对市场规模的深入调研，我们将预测LCP市场未来的增长趋势。这包括市场的整体规模、各细分领域的发展趋势等。LCP项目可以根据市场的扩张速度和潜在机会，制定更符合市场需求的发展策略。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了解消费者的需求是市场分析的核心。我们将通过调查研究，深入挖掘目标消费者的需求特点、购买习惯以及对产品和服务的期望。这有助于LCP项目更好地定位目标市场，提供更符合消费者期待的解决方案。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LCP项目实施过程中需要充分考虑的因素。我们将对市场风险进行全面评估，包括但不限于政策法规风险、市场竞争风险、技术变革风险等。通过对潜在风险的深入分析，LCP项目可以制定相应的风险缓解策略，降低不确定性对LCP项目的影响。</w:t>
      </w:r>
    </w:p>
    <w:p>
      <w:pPr>
        <w:pStyle w:val="Heading1"/>
        <w:ind w:firstLine="560" w:firstLineChars="200"/>
        <w:rPr>
          <w:rFonts w:ascii="仿宋" w:eastAsia="仿宋" w:hAnsi="仿宋" w:cs="仿宋" w:hint="eastAsia"/>
          <w:sz w:val="28"/>
          <w:lang w:eastAsia="zh-CN"/>
        </w:rPr>
      </w:pPr>
      <w:bookmarkStart w:id="8" w:name="_Toc8847"/>
      <w:r>
        <w:rPr>
          <w:rFonts w:ascii="仿宋" w:eastAsia="仿宋" w:hAnsi="仿宋" w:cs="仿宋" w:hint="eastAsia"/>
          <w:sz w:val="28"/>
          <w:lang w:eastAsia="zh-CN"/>
        </w:rPr>
        <w:t>三、LCP项目土建工程</w:t>
      </w:r>
      <w:bookmarkEnd w:id="8"/>
    </w:p>
    <w:p>
      <w:pPr>
        <w:pStyle w:val="Heading2"/>
        <w:rPr>
          <w:rFonts w:ascii="仿宋" w:eastAsia="仿宋" w:hAnsi="仿宋" w:cs="仿宋" w:hint="eastAsia"/>
          <w:lang w:eastAsia="zh-CN"/>
        </w:rPr>
      </w:pPr>
      <w:bookmarkStart w:id="9" w:name="_Toc2261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在LCP项目的建筑工程设计中，我们将秉承一系列重要的设计原则，以确保LCP项目建筑在功能、美观、可持续性等方面达到最佳效果。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首要原则是确保建筑的功能性得到最大化的发挥。我们将充分理解LCP项目的实际需求，合理布局各个功能区域，保证建筑在满足业务需求的同时，提供高效的工作环境。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在建筑设计中，我们将综合考虑建设和运营成本。通过精细的经济效益分析，确保设计方案在高效利用资源的同时，对LCP项目的长期盈利能力有积极的贡献。</w:t>
      </w:r>
    </w:p>
    <w:p>
      <w:pPr>
        <w:pStyle w:val="Heading2"/>
        <w:ind w:firstLine="560" w:firstLineChars="200"/>
        <w:rPr>
          <w:rFonts w:ascii="仿宋" w:eastAsia="仿宋" w:hAnsi="仿宋" w:cs="仿宋" w:hint="eastAsia"/>
          <w:sz w:val="28"/>
          <w:lang w:eastAsia="zh-CN"/>
        </w:rPr>
      </w:pPr>
      <w:bookmarkStart w:id="10" w:name="_Toc2733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LCP项目的土建工程设计中，我们将精准设定设计年限，结合LCP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LCP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842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LCP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LCP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LCP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731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本期工程LCP项目预计总建筑面积XXX平方米，其中：计容建筑面积XXX平方米，计划建筑工程投资XX万元，占LCP项目总投资的XX%。</w:t>
      </w:r>
    </w:p>
    <w:p>
      <w:pPr>
        <w:pStyle w:val="Heading1"/>
        <w:ind w:firstLine="560" w:firstLineChars="200"/>
        <w:rPr>
          <w:rFonts w:ascii="仿宋" w:eastAsia="仿宋" w:hAnsi="仿宋" w:cs="仿宋" w:hint="eastAsia"/>
          <w:sz w:val="28"/>
          <w:lang w:eastAsia="zh-CN"/>
        </w:rPr>
      </w:pPr>
      <w:bookmarkStart w:id="13" w:name="_Toc27860"/>
      <w:r>
        <w:rPr>
          <w:rFonts w:ascii="仿宋" w:eastAsia="仿宋" w:hAnsi="仿宋" w:cs="仿宋" w:hint="eastAsia"/>
          <w:sz w:val="28"/>
          <w:lang w:eastAsia="zh-CN"/>
        </w:rPr>
        <w:t>四、LCP项目文档管理</w:t>
      </w:r>
      <w:bookmarkEnd w:id="13"/>
    </w:p>
    <w:p>
      <w:pPr>
        <w:pStyle w:val="Heading2"/>
        <w:rPr>
          <w:rFonts w:ascii="仿宋" w:eastAsia="仿宋" w:hAnsi="仿宋" w:cs="仿宋" w:hint="eastAsia"/>
          <w:lang w:eastAsia="zh-CN"/>
        </w:rPr>
      </w:pPr>
      <w:bookmarkStart w:id="14" w:name="_Toc7117"/>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LCP项目高度重视文档的质量和准确性，以支持LCP项目的各项活动和决策。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LCP项目文档的编制始于LCP项目计划的初期，我们制定了详细的文档编制计划，明确了每个文档的内容、格式和编写责任人。在LCP项目启动阶段，我们首先编制了LCP项目章程，明确定义了LCP项目的目标、范围、风险等关键要素。随后，LCP项目团队根据计划陆续编制了需求文档、设计文档、测试文档等各类文档，确保LCP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LCP项目管理中的重要环节，旨在确保LCP项目文档符合质量标准和LCP项目需求。在LCP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除了内部审查，我们还进行了外部审查，邀请LCP项目相关利益方和专业领域的专家对文档进行独立审查。这有助于获取更全面、客观的反馈，确保LCP项目文档不仅符合内部标准，也满足外部需求。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LCP项目在文档编制与审查方面建立了严格的管理机制，通过规范的流程和多维度的审查，确保LCP项目文档的质量、准确性和可靠性，为LCP项目的顺利推进提供了有力支持。</w:t>
      </w:r>
    </w:p>
    <w:p>
      <w:pPr>
        <w:pStyle w:val="Heading2"/>
        <w:ind w:firstLine="560" w:firstLineChars="200"/>
        <w:rPr>
          <w:rFonts w:ascii="仿宋" w:eastAsia="仿宋" w:hAnsi="仿宋" w:cs="仿宋" w:hint="eastAsia"/>
          <w:sz w:val="28"/>
          <w:lang w:eastAsia="zh-CN"/>
        </w:rPr>
      </w:pPr>
      <w:bookmarkStart w:id="15" w:name="_Toc28875"/>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在LCP项目中，我们致力于优化文档发布与分发过程，以确保信息的高效传递和团队间协作的顺畅进行。以下是我们采取的关键优化策略：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我们通过多渠道发布文档，包括电子邮件、LCP项目管理平台、内部网站等，以满足不同团队成员的偏好和需求。多渠道发布确保了信息的全面覆盖。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我们采用了精细的权限控制，确保只有授权人员可以访问敏感信息。这种安全措施保护了LCP项目文档的机密性，防止了未经授权的信息泄露。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606"/>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文档存档与归档是LCP项目生命周期中一个至关重要的环节，直接关系到LCP项目信息的长期保存和历史记录的完整性。在LCP项目中，我们实施了一系列有效的文档存档与归档管理策略：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6627"/>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8303"/>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LCP项目的技术管理特点体现在其创新导向。通过引入最先进的技术趋势和解决方案，LCP项目致力于提升科技含量、提高质量和效率水平。这意味着我们将采用最新的工具和方法，确保LCP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LCP项目技术管理的显著特征。通过整合不同领域的技术资源，我们实现了跨学科的协同工作。这有助于优化技术架构，提高整体效能。此外，整合性策略还促进了不同技术团队之间的紧密沟通和高效合作，确保LCP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LCP项目所采用的技术。通过不断优化技术方案，LCP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LCP项目团队将在LCP项目初期识别可能的技术风险，并采取相应的预防和应对措施。通过建立健全的风险评估机制，LCP项目能够在实施过程中及时发现并解决潜在的技术问题，保障LCP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通过这些独特的技术管理特点，我们确信在LCP项目中，技术将成为LCP项目成功的有力支持。这一深度剖析揭示了技术管理在LCP项目实施中的关键作用，为LCP项目的技术基础奠定了坚实的基础。</w:t>
      </w:r>
    </w:p>
    <w:p>
      <w:pPr>
        <w:pStyle w:val="Heading2"/>
        <w:ind w:firstLine="560" w:firstLineChars="200"/>
        <w:rPr>
          <w:rFonts w:ascii="仿宋" w:eastAsia="仿宋" w:hAnsi="仿宋" w:cs="仿宋" w:hint="eastAsia"/>
          <w:sz w:val="28"/>
          <w:lang w:eastAsia="zh-CN"/>
        </w:rPr>
      </w:pPr>
      <w:bookmarkStart w:id="19" w:name="_Toc24306"/>
      <w:r>
        <w:rPr>
          <w:rFonts w:ascii="仿宋" w:eastAsia="仿宋" w:hAnsi="仿宋" w:cs="仿宋" w:hint="eastAsia"/>
          <w:sz w:val="28"/>
          <w:lang w:eastAsia="zh-CN"/>
        </w:rPr>
        <w:t>(二)、LCP项目工艺技术设计方案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LCP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LCP项目将严格按照相关行业规范要求进行组织。通过有效控制产品质量，LCP项目将致力于为顾客提供优质的LCP项目产品和良好的服务。这体现了LCP项目对于生产活动合规性和质量标准的高度重视，为LCP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LCP项目注重生态效益和清洁生产原则。LCP项目建设将紧密结合地方特色经济发展，与社会经济发展规划和区域环境保护规划方案相协调一致。通过与当地区域自然生态系统的结合，LCP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LCP项目产品具有多样化的客户需求和个性化的特点。因此，LCP项目产品规格品种多样，且单批生产数量较小。为满足这一特点，LCP项目承办单位将建设先进的柔性制造生产线。通过广泛应用柔性制造技术，LCP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总体而言，LCP项目采用的技术具有较高的技术含量和自动化水平，处于国内先进水平。这一技术选用不仅体现了对生产效率、质量和环境友好性的高标准要求，同时为LCP项目的可持续发展奠定了坚实的基础。</w:t>
      </w:r>
    </w:p>
    <w:p>
      <w:pPr>
        <w:pStyle w:val="Heading2"/>
        <w:ind w:firstLine="560" w:firstLineChars="200"/>
        <w:rPr>
          <w:rFonts w:ascii="仿宋" w:eastAsia="仿宋" w:hAnsi="仿宋" w:cs="仿宋" w:hint="eastAsia"/>
          <w:sz w:val="28"/>
          <w:lang w:eastAsia="zh-CN"/>
        </w:rPr>
      </w:pPr>
      <w:bookmarkStart w:id="20" w:name="_Toc11200"/>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为确保LCP项目的高效生产和技术实施，我们制定了一套精心设计的设备选型方案，以满足LCP项目生产、质量和环保的要求。该方案的主要特点如下：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LCP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针对LCP项目产品的多样性和小批量生产的特点，我们将建设柔性制造生产线。通过在设备选型中考虑柔性制造技术，可以灵活应对不同产品规格和生产需求，实现生产线的高度灵活性和适应性。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1" w:name="_Toc28644"/>
      <w:r>
        <w:rPr>
          <w:rFonts w:ascii="仿宋" w:eastAsia="仿宋" w:hAnsi="仿宋" w:cs="仿宋" w:hint="eastAsia"/>
          <w:sz w:val="28"/>
          <w:lang w:eastAsia="zh-CN"/>
        </w:rPr>
        <w:t>六、LCP项目建设单位说明</w:t>
      </w:r>
      <w:bookmarkEnd w:id="21"/>
    </w:p>
    <w:p>
      <w:pPr>
        <w:pStyle w:val="Heading2"/>
        <w:rPr>
          <w:rFonts w:ascii="仿宋" w:eastAsia="仿宋" w:hAnsi="仿宋" w:cs="仿宋" w:hint="eastAsia"/>
          <w:lang w:eastAsia="zh-CN"/>
        </w:rPr>
      </w:pPr>
      <w:bookmarkStart w:id="22" w:name="_Toc22144"/>
      <w:r>
        <w:rPr>
          <w:rFonts w:ascii="仿宋" w:eastAsia="仿宋" w:hAnsi="仿宋" w:cs="仿宋" w:hint="eastAsia"/>
          <w:lang w:eastAsia="zh-CN"/>
        </w:rPr>
        <w:t>(一)、LCP项目承办单位基本情况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https://d.book118.com/446230155202010101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ED1033"/>
    <w:rsid w:val="7EED10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6230155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2024-03-01T18:19:00Z</dcterms:created>
  <dcterms:modified xsi:type="dcterms:W3CDTF">2024-03-01T18:20:04Z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611D2DD7DE3B45E4AAD151A1F40F2480_11</vt:lpwstr>
  </property>
  <property fmtid="{D5CDD505-2E9C-101B-9397-08002B2CF9AE}" pid="3" name="KSOProductBuildVer">
    <vt:lpwstr>2052-12.1.0.16388</vt:lpwstr>
  </property>
</Properties>
</file>