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473534" w:rsidP="00473534" w14:paraId="4A0FFF53" w14:textId="77777777">
      <w:pPr>
        <w:spacing w:before="48" w:beforeLines="20" w:after="360" w:afterLines="150" w:line="360" w:lineRule="auto"/>
        <w:jc w:val="center"/>
        <w:rPr>
          <w:rFonts w:ascii="华文中宋" w:eastAsia="华文中宋" w:hAnsi="华文中宋"/>
          <w:b/>
          <w:sz w:val="30"/>
        </w:rPr>
      </w:pPr>
      <w:r w:rsidRPr="00473534">
        <w:rPr>
          <w:rFonts w:ascii="华文中宋" w:eastAsia="华文中宋" w:hAnsi="华文中宋"/>
          <w:b/>
          <w:sz w:val="30"/>
        </w:rPr>
        <w:t>2024</w:t>
      </w:r>
      <w:r w:rsidRPr="00473534">
        <w:rPr>
          <w:rFonts w:ascii="华文中宋" w:eastAsia="华文中宋" w:hAnsi="华文中宋"/>
          <w:b/>
          <w:sz w:val="30"/>
        </w:rPr>
        <w:t>中国电信陕西公司政企信息服务事业群社会招聘</w:t>
      </w:r>
      <w:r w:rsidRPr="00473534">
        <w:rPr>
          <w:rFonts w:ascii="华文中宋" w:eastAsia="华文中宋" w:hAnsi="华文中宋"/>
          <w:b/>
          <w:sz w:val="30"/>
        </w:rPr>
        <w:t>42</w:t>
      </w:r>
      <w:r w:rsidRPr="00473534">
        <w:rPr>
          <w:rFonts w:ascii="华文中宋" w:eastAsia="华文中宋" w:hAnsi="华文中宋"/>
          <w:b/>
          <w:sz w:val="30"/>
        </w:rPr>
        <w:t>人笔试备考试题及答案解析</w:t>
      </w:r>
    </w:p>
    <w:p w:rsidR="00A77B3E" w14:paraId="62C2F18F"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6BB9F60E" w14:textId="77777777">
      <w:pPr>
        <w:spacing w:after="260" w:line="360" w:lineRule="auto"/>
      </w:pPr>
      <w:r>
        <w:rPr>
          <w:rFonts w:ascii="微软雅黑" w:eastAsia="微软雅黑" w:cs="微软雅黑"/>
        </w:rPr>
        <w:t>一、选择题</w:t>
      </w:r>
    </w:p>
    <w:p w:rsidR="006D34C4" w14:paraId="582161A2"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甲女曾被乙女欺骗，带丙男到乙家实施报复，在甲女的帮助下丙男将乙女强奸。甲女的行为</w:t>
      </w:r>
      <w:r w:rsidRPr="006D34C4">
        <w:rPr>
          <w:rFonts w:ascii="微软雅黑" w:eastAsia="微软雅黑" w:cs="微软雅黑"/>
          <w:szCs w:val="14"/>
        </w:rPr>
        <w:t>()</w:t>
      </w:r>
      <w:r w:rsidRPr="006D34C4">
        <w:rPr>
          <w:rFonts w:ascii="微软雅黑" w:eastAsia="微软雅黑" w:cs="微软雅黑"/>
          <w:szCs w:val="14"/>
        </w:rPr>
        <w:t>。</w:t>
      </w:r>
    </w:p>
    <w:p w:rsidR="006D34C4" w14:paraId="13AB6915"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、不构成犯罪</w:t>
      </w:r>
    </w:p>
    <w:p w:rsidR="006D34C4" w14:paraId="31EB0D51"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、构成强奸罪</w:t>
      </w:r>
    </w:p>
    <w:p w:rsidR="006D34C4" w14:paraId="216AA93B"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、构成故意伤害罪</w:t>
      </w:r>
    </w:p>
    <w:p w:rsidR="006D34C4" w14:paraId="13EAF6E1"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、构成报复陷害罪</w:t>
      </w:r>
    </w:p>
    <w:p w:rsidR="006D34C4" w14:paraId="380DE34A"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07D567A7"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丙男在甲女的帮助下对乙女进行强奸，系共犯。根据《刑法》第</w:t>
      </w:r>
      <w:r w:rsidRPr="006D34C4">
        <w:rPr>
          <w:rFonts w:ascii="微软雅黑" w:eastAsia="微软雅黑" w:cs="微软雅黑"/>
          <w:szCs w:val="14"/>
        </w:rPr>
        <w:t>236</w:t>
      </w:r>
      <w:r w:rsidRPr="006D34C4">
        <w:rPr>
          <w:rFonts w:ascii="微软雅黑" w:eastAsia="微软雅黑" w:cs="微软雅黑"/>
          <w:szCs w:val="14"/>
        </w:rPr>
        <w:t>条之规定，对甲女以强奸罪论处。故选</w:t>
      </w:r>
      <w:r w:rsidRPr="006D34C4">
        <w:rPr>
          <w:rFonts w:ascii="微软雅黑" w:eastAsia="微软雅黑" w:cs="微软雅黑"/>
          <w:szCs w:val="14"/>
        </w:rPr>
        <w:t>B</w:t>
      </w:r>
      <w:r w:rsidRPr="006D34C4">
        <w:rPr>
          <w:rFonts w:ascii="微软雅黑" w:eastAsia="微软雅黑" w:cs="微软雅黑"/>
          <w:szCs w:val="14"/>
        </w:rPr>
        <w:t>。</w:t>
      </w:r>
    </w:p>
    <w:p w:rsidR="006D34C4" w14:paraId="20F61603"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下列哪组词语全都与端午节有关</w:t>
      </w:r>
      <w:r w:rsidRPr="006D34C4">
        <w:rPr>
          <w:rFonts w:ascii="微软雅黑" w:eastAsia="微软雅黑" w:cs="微软雅黑"/>
          <w:szCs w:val="14"/>
        </w:rPr>
        <w:t>()</w:t>
      </w:r>
      <w:r w:rsidRPr="006D34C4">
        <w:rPr>
          <w:rFonts w:ascii="微软雅黑" w:eastAsia="微软雅黑" w:cs="微软雅黑"/>
          <w:szCs w:val="14"/>
        </w:rPr>
        <w:t>。</w:t>
      </w:r>
    </w:p>
    <w:p w:rsidR="006D34C4" w14:paraId="1BB7283D"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、屈原、雄黄酒</w:t>
      </w:r>
    </w:p>
    <w:p w:rsidR="006D34C4" w14:paraId="5C8F7A02"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、汨罗江、银河</w:t>
      </w:r>
    </w:p>
    <w:p w:rsidR="006D34C4" w14:paraId="0748945E"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szCs w:val="14"/>
        </w:rPr>
        <w:t>C</w:t>
      </w:r>
      <w:r w:rsidRPr="006D34C4">
        <w:rPr>
          <w:rFonts w:ascii="微软雅黑" w:eastAsia="微软雅黑" w:cs="微软雅黑"/>
          <w:szCs w:val="14"/>
        </w:rPr>
        <w:t>、桃木符、楚国</w:t>
      </w:r>
    </w:p>
    <w:p w:rsidR="006D34C4" w14:paraId="0670945F"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、介子推、龙舟</w:t>
      </w:r>
    </w:p>
    <w:p w:rsidR="006D34C4" w14:paraId="27F8B929"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0BE419A9"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端午节为每年农历五月初五，又称端阳节、午日节、五月节等。</w:t>
      </w:r>
      <w:r w:rsidRPr="006D34C4">
        <w:rPr>
          <w:rFonts w:ascii="微软雅黑" w:eastAsia="微软雅黑" w:cs="微软雅黑"/>
          <w:szCs w:val="14"/>
        </w:rPr>
        <w:t>“</w:t>
      </w:r>
      <w:r w:rsidRPr="006D34C4">
        <w:rPr>
          <w:rFonts w:ascii="微软雅黑" w:eastAsia="微软雅黑" w:cs="微软雅黑"/>
          <w:szCs w:val="14"/>
        </w:rPr>
        <w:t>端午节</w:t>
      </w:r>
      <w:r w:rsidRPr="006D34C4">
        <w:rPr>
          <w:rFonts w:ascii="微软雅黑" w:eastAsia="微软雅黑" w:cs="微软雅黑"/>
          <w:szCs w:val="14"/>
        </w:rPr>
        <w:t>”</w:t>
      </w:r>
      <w:r w:rsidRPr="006D34C4">
        <w:rPr>
          <w:rFonts w:ascii="微软雅黑" w:eastAsia="微软雅黑" w:cs="微软雅黑"/>
          <w:szCs w:val="14"/>
        </w:rPr>
        <w:t>是中国国家法定节假日之一，并已被列入世界非物质文化遗产名录。端午节起源于中国，最初是中国人民祛病防疫的节日，吴越之地春秋之前有在农历五月初五以龙舟竞渡形式举行部落图腾祭祀的习俗，后因楚国诗人屈原在这一天死去，便成了中国汉族人民纪念屈原的传统节日。部分地区也有纪念伍子胥、曹娥等说法。端午节有吃粽子，喝雄黄酒，挂菖蒲、蒿草、艾叶，薰苍术、白芷，赛龙舟的习俗。</w:t>
      </w:r>
      <w:r w:rsidRPr="006D34C4">
        <w:rPr>
          <w:rFonts w:ascii="微软雅黑" w:eastAsia="微软雅黑" w:cs="微软雅黑"/>
          <w:szCs w:val="14"/>
        </w:rPr>
        <w:t>B</w:t>
      </w:r>
      <w:r w:rsidRPr="006D34C4">
        <w:rPr>
          <w:rFonts w:ascii="微软雅黑" w:eastAsia="微软雅黑" w:cs="微软雅黑"/>
          <w:szCs w:val="14"/>
        </w:rPr>
        <w:t>项中的银河，</w:t>
      </w:r>
      <w:r w:rsidRPr="006D34C4">
        <w:rPr>
          <w:rFonts w:ascii="微软雅黑" w:eastAsia="微软雅黑" w:cs="微软雅黑"/>
          <w:szCs w:val="14"/>
        </w:rPr>
        <w:t>C</w:t>
      </w:r>
      <w:r w:rsidRPr="006D34C4">
        <w:rPr>
          <w:rFonts w:ascii="微软雅黑" w:eastAsia="微软雅黑" w:cs="微软雅黑"/>
          <w:szCs w:val="14"/>
        </w:rPr>
        <w:t>项中的桃木符，</w:t>
      </w:r>
      <w:r w:rsidRPr="006D34C4">
        <w:rPr>
          <w:rFonts w:ascii="微软雅黑" w:eastAsia="微软雅黑" w:cs="微软雅黑"/>
          <w:szCs w:val="14"/>
        </w:rPr>
        <w:t>D</w:t>
      </w:r>
      <w:r w:rsidRPr="006D34C4">
        <w:rPr>
          <w:rFonts w:ascii="微软雅黑" w:eastAsia="微软雅黑" w:cs="微软雅黑"/>
          <w:szCs w:val="14"/>
        </w:rPr>
        <w:t>项中的介子推，均与端午节无关，排除。因此</w:t>
      </w:r>
      <w:r w:rsidRPr="006D34C4">
        <w:rPr>
          <w:rFonts w:ascii="微软雅黑" w:eastAsia="微软雅黑" w:cs="微软雅黑"/>
          <w:szCs w:val="14"/>
        </w:rPr>
        <w:t>A</w:t>
      </w:r>
      <w:r w:rsidRPr="006D34C4">
        <w:rPr>
          <w:rFonts w:ascii="微软雅黑" w:eastAsia="微软雅黑" w:cs="微软雅黑"/>
          <w:szCs w:val="14"/>
        </w:rPr>
        <w:t>项当选。</w:t>
      </w:r>
    </w:p>
    <w:p w:rsidR="006D34C4" w14:paraId="48B931F9"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某企业与工人签订了为期</w:t>
      </w:r>
      <w:r w:rsidRPr="006D34C4">
        <w:rPr>
          <w:rFonts w:ascii="微软雅黑" w:eastAsia="微软雅黑" w:cs="微软雅黑"/>
          <w:szCs w:val="14"/>
        </w:rPr>
        <w:t>3</w:t>
      </w:r>
      <w:r w:rsidRPr="006D34C4">
        <w:rPr>
          <w:rFonts w:ascii="微软雅黑" w:eastAsia="微软雅黑" w:cs="微软雅黑"/>
          <w:szCs w:val="14"/>
        </w:rPr>
        <w:t>年的劳动合同，约定在</w:t>
      </w:r>
      <w:r w:rsidRPr="006D34C4">
        <w:rPr>
          <w:rFonts w:ascii="微软雅黑" w:eastAsia="微软雅黑" w:cs="微软雅黑"/>
          <w:szCs w:val="14"/>
        </w:rPr>
        <w:t>3</w:t>
      </w:r>
      <w:r w:rsidRPr="006D34C4">
        <w:rPr>
          <w:rFonts w:ascii="微软雅黑" w:eastAsia="微软雅黑" w:cs="微软雅黑"/>
          <w:szCs w:val="14"/>
        </w:rPr>
        <w:t>年内按现行工资水平付给工人工资。此后</w:t>
      </w:r>
      <w:r w:rsidRPr="006D34C4">
        <w:rPr>
          <w:rFonts w:ascii="微软雅黑" w:eastAsia="微软雅黑" w:cs="微软雅黑"/>
          <w:szCs w:val="14"/>
        </w:rPr>
        <w:t>3</w:t>
      </w:r>
      <w:r w:rsidRPr="006D34C4">
        <w:rPr>
          <w:rFonts w:ascii="微软雅黑" w:eastAsia="微软雅黑" w:cs="微软雅黑"/>
          <w:szCs w:val="14"/>
        </w:rPr>
        <w:t>年内，企业所在国发生了通货膨胀，并且企业经常以各种借口缩短中午休息时间。企业在</w:t>
      </w:r>
      <w:r w:rsidRPr="006D34C4">
        <w:rPr>
          <w:rFonts w:ascii="微软雅黑" w:eastAsia="微软雅黑" w:cs="微软雅黑"/>
          <w:szCs w:val="14"/>
        </w:rPr>
        <w:t>3</w:t>
      </w:r>
      <w:r w:rsidRPr="006D34C4">
        <w:rPr>
          <w:rFonts w:ascii="微软雅黑" w:eastAsia="微软雅黑" w:cs="微软雅黑"/>
          <w:szCs w:val="14"/>
        </w:rPr>
        <w:t>年经营当中获取了超过同行业其他企业的更高的利润，那么该企业超出其它企业的利润的来源是</w:t>
      </w:r>
      <w:r w:rsidRPr="006D34C4">
        <w:rPr>
          <w:rFonts w:ascii="微软雅黑" w:eastAsia="微软雅黑" w:cs="微软雅黑"/>
          <w:szCs w:val="14"/>
        </w:rPr>
        <w:t>()</w:t>
      </w:r>
      <w:r w:rsidRPr="006D34C4">
        <w:rPr>
          <w:rFonts w:ascii="微软雅黑" w:eastAsia="微软雅黑" w:cs="微软雅黑"/>
          <w:szCs w:val="14"/>
        </w:rPr>
        <w:t>。</w:t>
      </w:r>
    </w:p>
    <w:p w:rsidR="006D34C4" w14:paraId="03BF0589"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、一部分工人工资与绝对剩余价值</w:t>
      </w:r>
    </w:p>
    <w:p w:rsidR="006D34C4" w14:paraId="524417B5"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、绝对剩余价值与相对剩余价值</w:t>
      </w:r>
    </w:p>
    <w:p w:rsidR="006D34C4" w14:paraId="194E6AC6"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、一部分工人工资和相对剩余价值</w:t>
      </w:r>
    </w:p>
    <w:p w:rsidR="006D34C4" w14:paraId="7062F69C"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、一部分工人工资、绝对剩余价值与相对剩余价值</w:t>
      </w:r>
    </w:p>
    <w:p w:rsidR="006D34C4" w14:paraId="1F9B9FDB"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30505EAA"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color w:val="228B22"/>
          <w:szCs w:val="14"/>
        </w:rPr>
        <w:t>解析：</w:t>
      </w:r>
      <w:r w:rsidRPr="006D34C4">
        <w:rPr>
          <w:rFonts w:ascii="微软雅黑" w:eastAsia="微软雅黑" w:cs="微软雅黑"/>
          <w:szCs w:val="14"/>
        </w:rPr>
        <w:t>绝对剩余价值是指在工人必要劳动时间不变的条件下，由于工作日的延长而绝对延长剩余劳动时间所产生的剩余价值，缩短中午休息时间即属于此类</w:t>
      </w:r>
      <w:r w:rsidRPr="006D34C4">
        <w:rPr>
          <w:rFonts w:ascii="微软雅黑" w:eastAsia="微软雅黑" w:cs="微软雅黑"/>
          <w:szCs w:val="14"/>
        </w:rPr>
        <w:t>;</w:t>
      </w:r>
      <w:r w:rsidRPr="006D34C4">
        <w:rPr>
          <w:rFonts w:ascii="微软雅黑" w:eastAsia="微软雅黑" w:cs="微软雅黑"/>
          <w:szCs w:val="14"/>
        </w:rPr>
        <w:t>另外，由于通</w:t>
      </w:r>
    </w:p>
    <w:p w:rsidR="006D34C4" w14:textId="77777777">
      <w:pPr>
        <w:pStyle w:val="NormalWeb"/>
        <w:widowControl/>
        <w:spacing w:beforeAutospacing="0" w:after="260" w:afterAutospacing="0" w:line="360" w:lineRule="auto"/>
      </w:pPr>
      <w:r w:rsidRPr="006D34C4">
        <w:rPr>
          <w:rFonts w:ascii="微软雅黑" w:eastAsia="微软雅黑" w:cs="微软雅黑"/>
          <w:szCs w:val="14"/>
        </w:rPr>
        <w:t>货膨胀，劳动力的实际工资减少了，因而，工资的一部分便被企业以价格的形式剥夺了。由此，企业通过以上两种途径获取了超额利润。故选</w:t>
      </w:r>
      <w:r w:rsidRPr="006D34C4">
        <w:rPr>
          <w:rFonts w:ascii="微软雅黑" w:eastAsia="微软雅黑" w:cs="微软雅黑"/>
          <w:szCs w:val="14"/>
        </w:rPr>
        <w:t>A</w:t>
      </w:r>
      <w:r w:rsidRPr="006D34C4">
        <w:rPr>
          <w:rFonts w:ascii="微软雅黑" w:eastAsia="微软雅黑" w:cs="微软雅黑"/>
          <w:szCs w:val="14"/>
        </w:rPr>
        <w:t>。</w:t>
      </w:r>
    </w:p>
    <w:p w:rsidR="006D34C4" w14:paraId="164C6BE3"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道德评价是职业道德建设中不可或缺的一项内容。下列属于道德评价原则的是</w:t>
      </w:r>
      <w:r w:rsidRPr="006D34C4">
        <w:rPr>
          <w:rFonts w:ascii="微软雅黑" w:eastAsia="微软雅黑" w:cs="微软雅黑"/>
          <w:szCs w:val="14"/>
        </w:rPr>
        <w:t>()</w:t>
      </w:r>
      <w:r w:rsidRPr="006D34C4">
        <w:rPr>
          <w:rFonts w:ascii="微软雅黑" w:eastAsia="微软雅黑" w:cs="微软雅黑"/>
          <w:szCs w:val="14"/>
        </w:rPr>
        <w:t>。</w:t>
      </w:r>
    </w:p>
    <w:p w:rsidR="006D34C4" w14:paraId="0CD3ABED"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、防微杜渐</w:t>
      </w:r>
    </w:p>
    <w:p w:rsidR="006D34C4" w14:paraId="2F774903"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、客观公正</w:t>
      </w:r>
    </w:p>
    <w:p w:rsidR="006D34C4" w14:paraId="0E38CE7C"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、积善成德</w:t>
      </w:r>
    </w:p>
    <w:p w:rsidR="006D34C4" w14:paraId="34562F15"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、君子慎独</w:t>
      </w:r>
    </w:p>
    <w:p w:rsidR="006D34C4" w14:paraId="69590FC5"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18BEDBED"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道德评价是依据一定社会或阶级的道德标准对他人和自己的行为进行善恶、荣辱、正当或不正当等道德价值的评论和断定。通过赞扬、褒奖或批评、谴责，激励人们扬善弃恶。客观公正是道德评价的原则。因此</w:t>
      </w:r>
      <w:r w:rsidRPr="006D34C4">
        <w:rPr>
          <w:rFonts w:ascii="微软雅黑" w:eastAsia="微软雅黑" w:cs="微软雅黑"/>
          <w:szCs w:val="14"/>
        </w:rPr>
        <w:t>B</w:t>
      </w:r>
      <w:r w:rsidRPr="006D34C4">
        <w:rPr>
          <w:rFonts w:ascii="微软雅黑" w:eastAsia="微软雅黑" w:cs="微软雅黑"/>
          <w:szCs w:val="14"/>
        </w:rPr>
        <w:t>项正确。故选</w:t>
      </w:r>
      <w:r w:rsidRPr="006D34C4">
        <w:rPr>
          <w:rFonts w:ascii="微软雅黑" w:eastAsia="微软雅黑" w:cs="微软雅黑"/>
          <w:szCs w:val="14"/>
        </w:rPr>
        <w:t>B</w:t>
      </w:r>
      <w:r w:rsidRPr="006D34C4">
        <w:rPr>
          <w:rFonts w:ascii="微软雅黑" w:eastAsia="微软雅黑" w:cs="微软雅黑"/>
          <w:szCs w:val="14"/>
        </w:rPr>
        <w:t>。</w:t>
      </w:r>
    </w:p>
    <w:p w:rsidR="006D34C4" w14:paraId="6D07C107"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征地拆迁是当前社会关注的热点，也是引起社会矛盾的难点。对此中央要求各级政府坚决做到依法拆迁，努力做到和谐拆迁。和谐拆迁有利于</w:t>
      </w:r>
      <w:r w:rsidRPr="006D34C4">
        <w:rPr>
          <w:rFonts w:ascii="微软雅黑" w:eastAsia="微软雅黑" w:cs="微软雅黑"/>
          <w:szCs w:val="14"/>
        </w:rPr>
        <w:t>()</w:t>
      </w:r>
      <w:r w:rsidRPr="006D34C4">
        <w:rPr>
          <w:rFonts w:ascii="微软雅黑" w:eastAsia="微软雅黑" w:cs="微软雅黑"/>
          <w:szCs w:val="14"/>
        </w:rPr>
        <w:t>。</w:t>
      </w:r>
    </w:p>
    <w:p w:rsidR="006D34C4" w14:paraId="5D8510A5"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、国家机关依法行政</w:t>
      </w:r>
    </w:p>
    <w:p w:rsidR="006D34C4" w14:paraId="54DC6162"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、提升政府文明执法水平</w:t>
      </w:r>
    </w:p>
    <w:p w:rsidR="006D34C4" w14:paraId="2590C578"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、保护公民私有财产</w:t>
      </w:r>
    </w:p>
    <w:p w:rsidR="006D34C4" w14:paraId="3DF45068"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、消除拆迁过程矛盾产生</w:t>
      </w:r>
    </w:p>
    <w:p w:rsidR="006D34C4" w14:paraId="60BD6804"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https://d.book118.com/446243215231010042</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3534" w:rsidP="00B77510" w14:paraId="0BA0630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73534" w14:paraId="48E7041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3534" w:rsidP="00B77510" w14:paraId="230441F0" w14:textId="10FA5A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473534" w14:paraId="7F3C875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3534" w14:paraId="7F0DE8E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3534"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73534"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3534" w:rsidP="00B77510" w14:textId="10FA5A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473534"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3534"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3534"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73534"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3534" w:rsidP="00B77510" w14:textId="10FA5A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473534"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353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3534" w14:paraId="779D33D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3534" w14:paraId="5923814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3534" w14:paraId="1D22DDD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3534"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3534"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3534"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3534"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3534"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353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473534"/>
    <w:rsid w:val="006D34C4"/>
    <w:rsid w:val="00A77B3E"/>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D079A7B"/>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473534"/>
    <w:pPr>
      <w:tabs>
        <w:tab w:val="center" w:pos="4153"/>
        <w:tab w:val="right" w:pos="8306"/>
      </w:tabs>
      <w:snapToGrid w:val="0"/>
      <w:jc w:val="center"/>
    </w:pPr>
    <w:rPr>
      <w:sz w:val="18"/>
      <w:szCs w:val="18"/>
    </w:rPr>
  </w:style>
  <w:style w:type="character" w:customStyle="1" w:styleId="a">
    <w:name w:val="页眉 字符"/>
    <w:basedOn w:val="DefaultParagraphFont"/>
    <w:link w:val="Header"/>
    <w:rsid w:val="00473534"/>
    <w:rPr>
      <w:sz w:val="18"/>
      <w:szCs w:val="18"/>
    </w:rPr>
  </w:style>
  <w:style w:type="paragraph" w:styleId="Footer">
    <w:name w:val="footer"/>
    <w:basedOn w:val="Normal"/>
    <w:link w:val="a0"/>
    <w:rsid w:val="00473534"/>
    <w:pPr>
      <w:tabs>
        <w:tab w:val="center" w:pos="4153"/>
        <w:tab w:val="right" w:pos="8306"/>
      </w:tabs>
      <w:snapToGrid w:val="0"/>
    </w:pPr>
    <w:rPr>
      <w:sz w:val="18"/>
      <w:szCs w:val="18"/>
    </w:rPr>
  </w:style>
  <w:style w:type="character" w:customStyle="1" w:styleId="a0">
    <w:name w:val="页脚 字符"/>
    <w:basedOn w:val="DefaultParagraphFont"/>
    <w:link w:val="Footer"/>
    <w:rsid w:val="00473534"/>
    <w:rPr>
      <w:sz w:val="18"/>
      <w:szCs w:val="18"/>
    </w:rPr>
  </w:style>
  <w:style w:type="character" w:styleId="PageNumber">
    <w:name w:val="page number"/>
    <w:basedOn w:val="DefaultParagraphFont"/>
    <w:rsid w:val="00473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44624321523101004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2931</Words>
  <Characters>16711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2024-01-30T13:26:00Z</dcterms:created>
  <dcterms:modified xsi:type="dcterms:W3CDTF">2024-01-30T13:26:00Z</dcterms:modified>
</cp:coreProperties>
</file>