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注射剂类药品资金申请报告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45" w:history="1">
        <w:r>
          <w:rPr>
            <w:rFonts w:ascii="仿宋" w:eastAsia="仿宋" w:hAnsi="仿宋" w:cs="仿宋" w:hint="eastAsia"/>
            <w:lang w:eastAsia="zh-CN"/>
          </w:rPr>
          <w:t>序言</w:t>
        </w:r>
        <w:r>
          <w:tab/>
        </w:r>
        <w:r>
          <w:fldChar w:fldCharType="begin"/>
        </w:r>
        <w:r>
          <w:instrText xml:space="preserve"> PAGEREF _Toc28345 \h </w:instrText>
        </w:r>
        <w:r>
          <w:fldChar w:fldCharType="separate"/>
        </w:r>
        <w:r>
          <w:t>3</w:t>
        </w:r>
        <w:r>
          <w:fldChar w:fldCharType="end"/>
        </w:r>
      </w:hyperlink>
    </w:p>
    <w:p>
      <w:pPr>
        <w:pStyle w:val="TOC1"/>
        <w:tabs>
          <w:tab w:val="right" w:leader="dot" w:pos="8306"/>
        </w:tabs>
      </w:pPr>
      <w:hyperlink w:anchor="_Toc28789" w:history="1">
        <w:r>
          <w:rPr>
            <w:rFonts w:ascii="仿宋" w:eastAsia="仿宋" w:hAnsi="仿宋" w:cs="仿宋" w:hint="eastAsia"/>
            <w:lang w:eastAsia="zh-CN"/>
          </w:rPr>
          <w:t>一、法人治理</w:t>
        </w:r>
        <w:r>
          <w:tab/>
        </w:r>
        <w:r>
          <w:fldChar w:fldCharType="begin"/>
        </w:r>
        <w:r>
          <w:instrText xml:space="preserve"> PAGEREF _Toc28789 \h </w:instrText>
        </w:r>
        <w:r>
          <w:fldChar w:fldCharType="separate"/>
        </w:r>
        <w:r>
          <w:t>3</w:t>
        </w:r>
        <w:r>
          <w:fldChar w:fldCharType="end"/>
        </w:r>
      </w:hyperlink>
    </w:p>
    <w:p>
      <w:pPr>
        <w:pStyle w:val="TOC2"/>
        <w:tabs>
          <w:tab w:val="right" w:leader="dot" w:pos="8306"/>
        </w:tabs>
      </w:pPr>
      <w:hyperlink w:anchor="_Toc3294" w:history="1">
        <w:r>
          <w:rPr>
            <w:rFonts w:ascii="仿宋" w:eastAsia="仿宋" w:hAnsi="仿宋" w:cs="仿宋" w:hint="eastAsia"/>
            <w:lang w:eastAsia="zh-CN"/>
          </w:rPr>
          <w:t>(一)、股东权利及义务</w:t>
        </w:r>
        <w:r>
          <w:tab/>
        </w:r>
        <w:r>
          <w:fldChar w:fldCharType="begin"/>
        </w:r>
        <w:r>
          <w:instrText xml:space="preserve"> PAGEREF _Toc3294 \h </w:instrText>
        </w:r>
        <w:r>
          <w:fldChar w:fldCharType="separate"/>
        </w:r>
        <w:r>
          <w:t>3</w:t>
        </w:r>
        <w:r>
          <w:fldChar w:fldCharType="end"/>
        </w:r>
      </w:hyperlink>
    </w:p>
    <w:p>
      <w:pPr>
        <w:pStyle w:val="TOC2"/>
        <w:tabs>
          <w:tab w:val="right" w:leader="dot" w:pos="8306"/>
        </w:tabs>
      </w:pPr>
      <w:hyperlink w:anchor="_Toc10428" w:history="1">
        <w:r>
          <w:rPr>
            <w:rFonts w:ascii="仿宋" w:eastAsia="仿宋" w:hAnsi="仿宋" w:cs="仿宋" w:hint="eastAsia"/>
            <w:lang w:eastAsia="zh-CN"/>
          </w:rPr>
          <w:t>(二)、董事</w:t>
        </w:r>
        <w:r>
          <w:tab/>
        </w:r>
        <w:r>
          <w:fldChar w:fldCharType="begin"/>
        </w:r>
        <w:r>
          <w:instrText xml:space="preserve"> PAGEREF _Toc10428 \h </w:instrText>
        </w:r>
        <w:r>
          <w:fldChar w:fldCharType="separate"/>
        </w:r>
        <w:r>
          <w:t>6</w:t>
        </w:r>
        <w:r>
          <w:fldChar w:fldCharType="end"/>
        </w:r>
      </w:hyperlink>
    </w:p>
    <w:p>
      <w:pPr>
        <w:pStyle w:val="TOC2"/>
        <w:tabs>
          <w:tab w:val="right" w:leader="dot" w:pos="8306"/>
        </w:tabs>
      </w:pPr>
      <w:hyperlink w:anchor="_Toc16387" w:history="1">
        <w:r>
          <w:rPr>
            <w:rFonts w:ascii="仿宋" w:eastAsia="仿宋" w:hAnsi="仿宋" w:cs="仿宋" w:hint="eastAsia"/>
            <w:lang w:eastAsia="zh-CN"/>
          </w:rPr>
          <w:t>(三)、高级管理人员</w:t>
        </w:r>
        <w:r>
          <w:tab/>
        </w:r>
        <w:r>
          <w:fldChar w:fldCharType="begin"/>
        </w:r>
        <w:r>
          <w:instrText xml:space="preserve"> PAGEREF _Toc16387 \h </w:instrText>
        </w:r>
        <w:r>
          <w:fldChar w:fldCharType="separate"/>
        </w:r>
        <w:r>
          <w:t>9</w:t>
        </w:r>
        <w:r>
          <w:fldChar w:fldCharType="end"/>
        </w:r>
      </w:hyperlink>
    </w:p>
    <w:p>
      <w:pPr>
        <w:pStyle w:val="TOC2"/>
        <w:tabs>
          <w:tab w:val="right" w:leader="dot" w:pos="8306"/>
        </w:tabs>
      </w:pPr>
      <w:hyperlink w:anchor="_Toc16120" w:history="1">
        <w:r>
          <w:rPr>
            <w:rFonts w:ascii="仿宋" w:eastAsia="仿宋" w:hAnsi="仿宋" w:cs="仿宋" w:hint="eastAsia"/>
            <w:lang w:eastAsia="zh-CN"/>
          </w:rPr>
          <w:t>(四)、监事</w:t>
        </w:r>
        <w:r>
          <w:tab/>
        </w:r>
        <w:r>
          <w:fldChar w:fldCharType="begin"/>
        </w:r>
        <w:r>
          <w:instrText xml:space="preserve"> PAGEREF _Toc16120 \h </w:instrText>
        </w:r>
        <w:r>
          <w:fldChar w:fldCharType="separate"/>
        </w:r>
        <w:r>
          <w:t>11</w:t>
        </w:r>
        <w:r>
          <w:fldChar w:fldCharType="end"/>
        </w:r>
      </w:hyperlink>
    </w:p>
    <w:p>
      <w:pPr>
        <w:pStyle w:val="TOC1"/>
        <w:tabs>
          <w:tab w:val="right" w:leader="dot" w:pos="8306"/>
        </w:tabs>
      </w:pPr>
      <w:hyperlink w:anchor="_Toc9072" w:history="1">
        <w:r>
          <w:rPr>
            <w:rFonts w:ascii="仿宋" w:eastAsia="仿宋" w:hAnsi="仿宋" w:cs="仿宋" w:hint="eastAsia"/>
            <w:lang w:eastAsia="zh-CN"/>
          </w:rPr>
          <w:t>二、人才队伍建设</w:t>
        </w:r>
        <w:r>
          <w:tab/>
        </w:r>
        <w:r>
          <w:fldChar w:fldCharType="begin"/>
        </w:r>
        <w:r>
          <w:instrText xml:space="preserve"> PAGEREF _Toc9072 \h </w:instrText>
        </w:r>
        <w:r>
          <w:fldChar w:fldCharType="separate"/>
        </w:r>
        <w:r>
          <w:t>12</w:t>
        </w:r>
        <w:r>
          <w:fldChar w:fldCharType="end"/>
        </w:r>
      </w:hyperlink>
    </w:p>
    <w:p>
      <w:pPr>
        <w:pStyle w:val="TOC2"/>
        <w:tabs>
          <w:tab w:val="right" w:leader="dot" w:pos="8306"/>
        </w:tabs>
      </w:pPr>
      <w:hyperlink w:anchor="_Toc753" w:history="1">
        <w:r>
          <w:rPr>
            <w:rFonts w:ascii="仿宋" w:eastAsia="仿宋" w:hAnsi="仿宋" w:cs="仿宋" w:hint="eastAsia"/>
            <w:lang w:eastAsia="zh-CN"/>
          </w:rPr>
          <w:t>(一)、人才引进与培养计划</w:t>
        </w:r>
        <w:r>
          <w:tab/>
        </w:r>
        <w:r>
          <w:fldChar w:fldCharType="begin"/>
        </w:r>
        <w:r>
          <w:instrText xml:space="preserve"> PAGEREF _Toc753 \h </w:instrText>
        </w:r>
        <w:r>
          <w:fldChar w:fldCharType="separate"/>
        </w:r>
        <w:r>
          <w:t>12</w:t>
        </w:r>
        <w:r>
          <w:fldChar w:fldCharType="end"/>
        </w:r>
      </w:hyperlink>
    </w:p>
    <w:p>
      <w:pPr>
        <w:pStyle w:val="TOC2"/>
        <w:tabs>
          <w:tab w:val="right" w:leader="dot" w:pos="8306"/>
        </w:tabs>
      </w:pPr>
      <w:hyperlink w:anchor="_Toc27362" w:history="1">
        <w:r>
          <w:rPr>
            <w:rFonts w:ascii="仿宋" w:eastAsia="仿宋" w:hAnsi="仿宋" w:cs="仿宋" w:hint="eastAsia"/>
            <w:lang w:eastAsia="zh-CN"/>
          </w:rPr>
          <w:t>(二)、员工激励与福利政策</w:t>
        </w:r>
        <w:r>
          <w:tab/>
        </w:r>
        <w:r>
          <w:fldChar w:fldCharType="begin"/>
        </w:r>
        <w:r>
          <w:instrText xml:space="preserve"> PAGEREF _Toc27362 \h </w:instrText>
        </w:r>
        <w:r>
          <w:fldChar w:fldCharType="separate"/>
        </w:r>
        <w:r>
          <w:t>13</w:t>
        </w:r>
        <w:r>
          <w:fldChar w:fldCharType="end"/>
        </w:r>
      </w:hyperlink>
    </w:p>
    <w:p>
      <w:pPr>
        <w:pStyle w:val="TOC2"/>
        <w:tabs>
          <w:tab w:val="right" w:leader="dot" w:pos="8306"/>
        </w:tabs>
      </w:pPr>
      <w:hyperlink w:anchor="_Toc22566" w:history="1">
        <w:r>
          <w:rPr>
            <w:rFonts w:ascii="仿宋" w:eastAsia="仿宋" w:hAnsi="仿宋" w:cs="仿宋" w:hint="eastAsia"/>
            <w:lang w:eastAsia="zh-CN"/>
          </w:rPr>
          <w:t>(三)、团队建设与管理</w:t>
        </w:r>
        <w:r>
          <w:tab/>
        </w:r>
        <w:r>
          <w:fldChar w:fldCharType="begin"/>
        </w:r>
        <w:r>
          <w:instrText xml:space="preserve"> PAGEREF _Toc22566 \h </w:instrText>
        </w:r>
        <w:r>
          <w:fldChar w:fldCharType="separate"/>
        </w:r>
        <w:r>
          <w:t>14</w:t>
        </w:r>
        <w:r>
          <w:fldChar w:fldCharType="end"/>
        </w:r>
      </w:hyperlink>
    </w:p>
    <w:p>
      <w:pPr>
        <w:pStyle w:val="TOC1"/>
        <w:tabs>
          <w:tab w:val="right" w:leader="dot" w:pos="8306"/>
        </w:tabs>
      </w:pPr>
      <w:hyperlink w:anchor="_Toc14279" w:history="1">
        <w:r>
          <w:rPr>
            <w:rFonts w:ascii="仿宋" w:eastAsia="仿宋" w:hAnsi="仿宋" w:cs="仿宋" w:hint="eastAsia"/>
            <w:lang w:eastAsia="zh-CN"/>
          </w:rPr>
          <w:t>三、注射剂类药品行业发展分析</w:t>
        </w:r>
        <w:r>
          <w:tab/>
        </w:r>
        <w:r>
          <w:fldChar w:fldCharType="begin"/>
        </w:r>
        <w:r>
          <w:instrText xml:space="preserve"> PAGEREF _Toc14279 \h </w:instrText>
        </w:r>
        <w:r>
          <w:fldChar w:fldCharType="separate"/>
        </w:r>
        <w:r>
          <w:t>14</w:t>
        </w:r>
        <w:r>
          <w:fldChar w:fldCharType="end"/>
        </w:r>
      </w:hyperlink>
    </w:p>
    <w:p>
      <w:pPr>
        <w:pStyle w:val="TOC2"/>
        <w:tabs>
          <w:tab w:val="right" w:leader="dot" w:pos="8306"/>
        </w:tabs>
      </w:pPr>
      <w:hyperlink w:anchor="_Toc7816" w:history="1">
        <w:r>
          <w:rPr>
            <w:rFonts w:ascii="仿宋" w:eastAsia="仿宋" w:hAnsi="仿宋" w:cs="仿宋" w:hint="eastAsia"/>
            <w:lang w:eastAsia="zh-CN"/>
          </w:rPr>
          <w:t>(一)、注射剂类药品行业发展总体概况</w:t>
        </w:r>
        <w:r>
          <w:tab/>
        </w:r>
        <w:r>
          <w:fldChar w:fldCharType="begin"/>
        </w:r>
        <w:r>
          <w:instrText xml:space="preserve"> PAGEREF _Toc7816 \h </w:instrText>
        </w:r>
        <w:r>
          <w:fldChar w:fldCharType="separate"/>
        </w:r>
        <w:r>
          <w:t>14</w:t>
        </w:r>
        <w:r>
          <w:fldChar w:fldCharType="end"/>
        </w:r>
      </w:hyperlink>
    </w:p>
    <w:p>
      <w:pPr>
        <w:pStyle w:val="TOC2"/>
        <w:tabs>
          <w:tab w:val="right" w:leader="dot" w:pos="8306"/>
        </w:tabs>
      </w:pPr>
      <w:hyperlink w:anchor="_Toc9607" w:history="1">
        <w:r>
          <w:rPr>
            <w:rFonts w:ascii="仿宋" w:eastAsia="仿宋" w:hAnsi="仿宋" w:cs="仿宋" w:hint="eastAsia"/>
            <w:lang w:eastAsia="zh-CN"/>
          </w:rPr>
          <w:t>(二)、注射剂类药品行业发展背景</w:t>
        </w:r>
        <w:r>
          <w:tab/>
        </w:r>
        <w:r>
          <w:fldChar w:fldCharType="begin"/>
        </w:r>
        <w:r>
          <w:instrText xml:space="preserve"> PAGEREF _Toc9607 \h </w:instrText>
        </w:r>
        <w:r>
          <w:fldChar w:fldCharType="separate"/>
        </w:r>
        <w:r>
          <w:t>15</w:t>
        </w:r>
        <w:r>
          <w:fldChar w:fldCharType="end"/>
        </w:r>
      </w:hyperlink>
    </w:p>
    <w:p>
      <w:pPr>
        <w:pStyle w:val="TOC2"/>
        <w:tabs>
          <w:tab w:val="right" w:leader="dot" w:pos="8306"/>
        </w:tabs>
      </w:pPr>
      <w:hyperlink w:anchor="_Toc14904" w:history="1">
        <w:r>
          <w:rPr>
            <w:rFonts w:ascii="仿宋" w:eastAsia="仿宋" w:hAnsi="仿宋" w:cs="仿宋" w:hint="eastAsia"/>
            <w:lang w:eastAsia="zh-CN"/>
          </w:rPr>
          <w:t>(三)、注射剂类药品行业发展前景</w:t>
        </w:r>
        <w:r>
          <w:tab/>
        </w:r>
        <w:r>
          <w:fldChar w:fldCharType="begin"/>
        </w:r>
        <w:r>
          <w:instrText xml:space="preserve"> PAGEREF _Toc14904 \h </w:instrText>
        </w:r>
        <w:r>
          <w:fldChar w:fldCharType="separate"/>
        </w:r>
        <w:r>
          <w:t>15</w:t>
        </w:r>
        <w:r>
          <w:fldChar w:fldCharType="end"/>
        </w:r>
      </w:hyperlink>
    </w:p>
    <w:p>
      <w:pPr>
        <w:pStyle w:val="TOC1"/>
        <w:tabs>
          <w:tab w:val="right" w:leader="dot" w:pos="8306"/>
        </w:tabs>
      </w:pPr>
      <w:hyperlink w:anchor="_Toc11461" w:history="1">
        <w:r>
          <w:rPr>
            <w:rFonts w:ascii="仿宋" w:eastAsia="仿宋" w:hAnsi="仿宋" w:cs="仿宋" w:hint="eastAsia"/>
            <w:lang w:eastAsia="zh-CN"/>
          </w:rPr>
          <w:t>四、建设内容与产品方案</w:t>
        </w:r>
        <w:r>
          <w:tab/>
        </w:r>
        <w:r>
          <w:fldChar w:fldCharType="begin"/>
        </w:r>
        <w:r>
          <w:instrText xml:space="preserve"> PAGEREF _Toc11461 \h </w:instrText>
        </w:r>
        <w:r>
          <w:fldChar w:fldCharType="separate"/>
        </w:r>
        <w:r>
          <w:t>15</w:t>
        </w:r>
        <w:r>
          <w:fldChar w:fldCharType="end"/>
        </w:r>
      </w:hyperlink>
    </w:p>
    <w:p>
      <w:pPr>
        <w:pStyle w:val="TOC2"/>
        <w:tabs>
          <w:tab w:val="right" w:leader="dot" w:pos="8306"/>
        </w:tabs>
      </w:pPr>
      <w:hyperlink w:anchor="_Toc31276" w:history="1">
        <w:r>
          <w:rPr>
            <w:rFonts w:ascii="仿宋" w:eastAsia="仿宋" w:hAnsi="仿宋" w:cs="仿宋" w:hint="eastAsia"/>
            <w:lang w:eastAsia="zh-CN"/>
          </w:rPr>
          <w:t>(一)、建设规模及主要建设内容</w:t>
        </w:r>
        <w:r>
          <w:tab/>
        </w:r>
        <w:r>
          <w:fldChar w:fldCharType="begin"/>
        </w:r>
        <w:r>
          <w:instrText xml:space="preserve"> PAGEREF _Toc31276 \h </w:instrText>
        </w:r>
        <w:r>
          <w:fldChar w:fldCharType="separate"/>
        </w:r>
        <w:r>
          <w:t>15</w:t>
        </w:r>
        <w:r>
          <w:fldChar w:fldCharType="end"/>
        </w:r>
      </w:hyperlink>
    </w:p>
    <w:p>
      <w:pPr>
        <w:pStyle w:val="TOC2"/>
        <w:tabs>
          <w:tab w:val="right" w:leader="dot" w:pos="8306"/>
        </w:tabs>
      </w:pPr>
      <w:hyperlink w:anchor="_Toc15874" w:history="1">
        <w:r>
          <w:rPr>
            <w:rFonts w:ascii="仿宋" w:eastAsia="仿宋" w:hAnsi="仿宋" w:cs="仿宋" w:hint="eastAsia"/>
            <w:lang w:eastAsia="zh-CN"/>
          </w:rPr>
          <w:t>(二)、注射剂类药品产品规划方案及生产纲领</w:t>
        </w:r>
        <w:r>
          <w:tab/>
        </w:r>
        <w:r>
          <w:fldChar w:fldCharType="begin"/>
        </w:r>
        <w:r>
          <w:instrText xml:space="preserve"> PAGEREF _Toc15874 \h </w:instrText>
        </w:r>
        <w:r>
          <w:fldChar w:fldCharType="separate"/>
        </w:r>
        <w:r>
          <w:t>16</w:t>
        </w:r>
        <w:r>
          <w:fldChar w:fldCharType="end"/>
        </w:r>
      </w:hyperlink>
    </w:p>
    <w:p>
      <w:pPr>
        <w:pStyle w:val="TOC1"/>
        <w:tabs>
          <w:tab w:val="right" w:leader="dot" w:pos="8306"/>
        </w:tabs>
      </w:pPr>
      <w:hyperlink w:anchor="_Toc23765" w:history="1">
        <w:r>
          <w:rPr>
            <w:rFonts w:ascii="仿宋" w:eastAsia="仿宋" w:hAnsi="仿宋" w:cs="仿宋" w:hint="eastAsia"/>
            <w:lang w:eastAsia="zh-CN"/>
          </w:rPr>
          <w:t>五、项目后期运营与拓展</w:t>
        </w:r>
        <w:r>
          <w:tab/>
        </w:r>
        <w:r>
          <w:fldChar w:fldCharType="begin"/>
        </w:r>
        <w:r>
          <w:instrText xml:space="preserve"> PAGEREF _Toc23765 \h </w:instrText>
        </w:r>
        <w:r>
          <w:fldChar w:fldCharType="separate"/>
        </w:r>
        <w:r>
          <w:t>16</w:t>
        </w:r>
        <w:r>
          <w:fldChar w:fldCharType="end"/>
        </w:r>
      </w:hyperlink>
    </w:p>
    <w:p>
      <w:pPr>
        <w:pStyle w:val="TOC2"/>
        <w:tabs>
          <w:tab w:val="right" w:leader="dot" w:pos="8306"/>
        </w:tabs>
      </w:pPr>
      <w:hyperlink w:anchor="_Toc13834" w:history="1">
        <w:r>
          <w:rPr>
            <w:rFonts w:ascii="仿宋" w:eastAsia="仿宋" w:hAnsi="仿宋" w:cs="仿宋" w:hint="eastAsia"/>
            <w:lang w:eastAsia="zh-CN"/>
          </w:rPr>
          <w:t>(一)、后期运营计划</w:t>
        </w:r>
        <w:r>
          <w:tab/>
        </w:r>
        <w:r>
          <w:fldChar w:fldCharType="begin"/>
        </w:r>
        <w:r>
          <w:instrText xml:space="preserve"> PAGEREF _Toc13834 \h </w:instrText>
        </w:r>
        <w:r>
          <w:fldChar w:fldCharType="separate"/>
        </w:r>
        <w:r>
          <w:t>16</w:t>
        </w:r>
        <w:r>
          <w:fldChar w:fldCharType="end"/>
        </w:r>
      </w:hyperlink>
    </w:p>
    <w:p>
      <w:pPr>
        <w:pStyle w:val="TOC2"/>
        <w:tabs>
          <w:tab w:val="right" w:leader="dot" w:pos="8306"/>
        </w:tabs>
      </w:pPr>
      <w:hyperlink w:anchor="_Toc27470" w:history="1">
        <w:r>
          <w:rPr>
            <w:rFonts w:ascii="仿宋" w:eastAsia="仿宋" w:hAnsi="仿宋" w:cs="仿宋" w:hint="eastAsia"/>
            <w:lang w:eastAsia="zh-CN"/>
          </w:rPr>
          <w:t>(二)、市场拓展与多元化发展</w:t>
        </w:r>
        <w:r>
          <w:tab/>
        </w:r>
        <w:r>
          <w:fldChar w:fldCharType="begin"/>
        </w:r>
        <w:r>
          <w:instrText xml:space="preserve"> PAGEREF _Toc27470 \h </w:instrText>
        </w:r>
        <w:r>
          <w:fldChar w:fldCharType="separate"/>
        </w:r>
        <w:r>
          <w:t>18</w:t>
        </w:r>
        <w:r>
          <w:fldChar w:fldCharType="end"/>
        </w:r>
      </w:hyperlink>
    </w:p>
    <w:p>
      <w:pPr>
        <w:pStyle w:val="TOC2"/>
        <w:tabs>
          <w:tab w:val="right" w:leader="dot" w:pos="8306"/>
        </w:tabs>
      </w:pPr>
      <w:hyperlink w:anchor="_Toc8975" w:history="1">
        <w:r>
          <w:rPr>
            <w:rFonts w:ascii="仿宋" w:eastAsia="仿宋" w:hAnsi="仿宋" w:cs="仿宋" w:hint="eastAsia"/>
            <w:lang w:eastAsia="zh-CN"/>
          </w:rPr>
          <w:t>(三)、技术创新与升级计划</w:t>
        </w:r>
        <w:r>
          <w:tab/>
        </w:r>
        <w:r>
          <w:fldChar w:fldCharType="begin"/>
        </w:r>
        <w:r>
          <w:instrText xml:space="preserve"> PAGEREF _Toc8975 \h </w:instrText>
        </w:r>
        <w:r>
          <w:fldChar w:fldCharType="separate"/>
        </w:r>
        <w:r>
          <w:t>19</w:t>
        </w:r>
        <w:r>
          <w:fldChar w:fldCharType="end"/>
        </w:r>
      </w:hyperlink>
    </w:p>
    <w:p>
      <w:pPr>
        <w:pStyle w:val="TOC1"/>
        <w:tabs>
          <w:tab w:val="right" w:leader="dot" w:pos="8306"/>
        </w:tabs>
      </w:pPr>
      <w:hyperlink w:anchor="_Toc26257" w:history="1">
        <w:r>
          <w:rPr>
            <w:rFonts w:ascii="仿宋" w:eastAsia="仿宋" w:hAnsi="仿宋" w:cs="仿宋" w:hint="eastAsia"/>
            <w:lang w:eastAsia="zh-CN"/>
          </w:rPr>
          <w:t>六、法规合规与审计</w:t>
        </w:r>
        <w:r>
          <w:tab/>
        </w:r>
        <w:r>
          <w:fldChar w:fldCharType="begin"/>
        </w:r>
        <w:r>
          <w:instrText xml:space="preserve"> PAGEREF _Toc26257 \h </w:instrText>
        </w:r>
        <w:r>
          <w:fldChar w:fldCharType="separate"/>
        </w:r>
        <w:r>
          <w:t>20</w:t>
        </w:r>
        <w:r>
          <w:fldChar w:fldCharType="end"/>
        </w:r>
      </w:hyperlink>
    </w:p>
    <w:p>
      <w:pPr>
        <w:pStyle w:val="TOC2"/>
        <w:tabs>
          <w:tab w:val="right" w:leader="dot" w:pos="8306"/>
        </w:tabs>
      </w:pPr>
      <w:hyperlink w:anchor="_Toc18278" w:history="1">
        <w:r>
          <w:rPr>
            <w:rFonts w:ascii="仿宋" w:eastAsia="仿宋" w:hAnsi="仿宋" w:cs="仿宋" w:hint="eastAsia"/>
            <w:lang w:eastAsia="zh-CN"/>
          </w:rPr>
          <w:t>(一)、法规遵从与合规性</w:t>
        </w:r>
        <w:r>
          <w:tab/>
        </w:r>
        <w:r>
          <w:fldChar w:fldCharType="begin"/>
        </w:r>
        <w:r>
          <w:instrText xml:space="preserve"> PAGEREF _Toc18278 \h </w:instrText>
        </w:r>
        <w:r>
          <w:fldChar w:fldCharType="separate"/>
        </w:r>
        <w:r>
          <w:t>20</w:t>
        </w:r>
        <w:r>
          <w:fldChar w:fldCharType="end"/>
        </w:r>
      </w:hyperlink>
    </w:p>
    <w:p>
      <w:pPr>
        <w:pStyle w:val="TOC2"/>
        <w:tabs>
          <w:tab w:val="right" w:leader="dot" w:pos="8306"/>
        </w:tabs>
      </w:pPr>
      <w:hyperlink w:anchor="_Toc8135" w:history="1">
        <w:r>
          <w:rPr>
            <w:rFonts w:ascii="仿宋" w:eastAsia="仿宋" w:hAnsi="仿宋" w:cs="仿宋" w:hint="eastAsia"/>
            <w:lang w:eastAsia="zh-CN"/>
          </w:rPr>
          <w:t>(二)、内部审计计划</w:t>
        </w:r>
        <w:r>
          <w:tab/>
        </w:r>
        <w:r>
          <w:fldChar w:fldCharType="begin"/>
        </w:r>
        <w:r>
          <w:instrText xml:space="preserve"> PAGEREF _Toc8135 \h </w:instrText>
        </w:r>
        <w:r>
          <w:fldChar w:fldCharType="separate"/>
        </w:r>
        <w:r>
          <w:t>21</w:t>
        </w:r>
        <w:r>
          <w:fldChar w:fldCharType="end"/>
        </w:r>
      </w:hyperlink>
    </w:p>
    <w:p>
      <w:pPr>
        <w:pStyle w:val="TOC2"/>
        <w:tabs>
          <w:tab w:val="right" w:leader="dot" w:pos="8306"/>
        </w:tabs>
      </w:pPr>
      <w:hyperlink w:anchor="_Toc28467" w:history="1">
        <w:r>
          <w:rPr>
            <w:rFonts w:ascii="仿宋" w:eastAsia="仿宋" w:hAnsi="仿宋" w:cs="仿宋" w:hint="eastAsia"/>
            <w:lang w:eastAsia="zh-CN"/>
          </w:rPr>
          <w:t>(三)、外部审计准备</w:t>
        </w:r>
        <w:r>
          <w:tab/>
        </w:r>
        <w:r>
          <w:fldChar w:fldCharType="begin"/>
        </w:r>
        <w:r>
          <w:instrText xml:space="preserve"> PAGEREF _Toc28467 \h </w:instrText>
        </w:r>
        <w:r>
          <w:fldChar w:fldCharType="separate"/>
        </w:r>
        <w:r>
          <w:t>22</w:t>
        </w:r>
        <w:r>
          <w:fldChar w:fldCharType="end"/>
        </w:r>
      </w:hyperlink>
    </w:p>
    <w:p>
      <w:pPr>
        <w:pStyle w:val="TOC2"/>
        <w:tabs>
          <w:tab w:val="right" w:leader="dot" w:pos="8306"/>
        </w:tabs>
      </w:pPr>
      <w:hyperlink w:anchor="_Toc23476" w:history="1">
        <w:r>
          <w:rPr>
            <w:rFonts w:ascii="仿宋" w:eastAsia="仿宋" w:hAnsi="仿宋" w:cs="仿宋" w:hint="eastAsia"/>
            <w:lang w:eastAsia="zh-CN"/>
          </w:rPr>
          <w:t>(四)、审计结果整改</w:t>
        </w:r>
        <w:r>
          <w:tab/>
        </w:r>
        <w:r>
          <w:fldChar w:fldCharType="begin"/>
        </w:r>
        <w:r>
          <w:instrText xml:space="preserve"> PAGEREF _Toc23476 \h </w:instrText>
        </w:r>
        <w:r>
          <w:fldChar w:fldCharType="separate"/>
        </w:r>
        <w:r>
          <w:t>22</w:t>
        </w:r>
        <w:r>
          <w:fldChar w:fldCharType="end"/>
        </w:r>
      </w:hyperlink>
    </w:p>
    <w:p>
      <w:pPr>
        <w:pStyle w:val="TOC1"/>
        <w:tabs>
          <w:tab w:val="right" w:leader="dot" w:pos="8306"/>
        </w:tabs>
      </w:pPr>
      <w:hyperlink w:anchor="_Toc6292" w:history="1">
        <w:r>
          <w:rPr>
            <w:rFonts w:ascii="仿宋" w:eastAsia="仿宋" w:hAnsi="仿宋" w:cs="仿宋" w:hint="eastAsia"/>
            <w:lang w:eastAsia="zh-CN"/>
          </w:rPr>
          <w:t>七、项目招标方案及组织管理</w:t>
        </w:r>
        <w:r>
          <w:tab/>
        </w:r>
        <w:r>
          <w:fldChar w:fldCharType="begin"/>
        </w:r>
        <w:r>
          <w:instrText xml:space="preserve"> PAGEREF _Toc6292 \h </w:instrText>
        </w:r>
        <w:r>
          <w:fldChar w:fldCharType="separate"/>
        </w:r>
        <w:r>
          <w:t>22</w:t>
        </w:r>
        <w:r>
          <w:fldChar w:fldCharType="end"/>
        </w:r>
      </w:hyperlink>
    </w:p>
    <w:p>
      <w:pPr>
        <w:pStyle w:val="TOC2"/>
        <w:tabs>
          <w:tab w:val="right" w:leader="dot" w:pos="8306"/>
        </w:tabs>
      </w:pPr>
      <w:hyperlink w:anchor="_Toc25279" w:history="1">
        <w:r>
          <w:rPr>
            <w:rFonts w:ascii="仿宋" w:eastAsia="仿宋" w:hAnsi="仿宋" w:cs="仿宋" w:hint="eastAsia"/>
            <w:lang w:eastAsia="zh-CN"/>
          </w:rPr>
          <w:t>(一)、项目建设管理</w:t>
        </w:r>
        <w:r>
          <w:tab/>
        </w:r>
        <w:r>
          <w:fldChar w:fldCharType="begin"/>
        </w:r>
        <w:r>
          <w:instrText xml:space="preserve"> PAGEREF _Toc25279 \h </w:instrText>
        </w:r>
        <w:r>
          <w:fldChar w:fldCharType="separate"/>
        </w:r>
        <w:r>
          <w:t>22</w:t>
        </w:r>
        <w:r>
          <w:fldChar w:fldCharType="end"/>
        </w:r>
      </w:hyperlink>
    </w:p>
    <w:p>
      <w:pPr>
        <w:pStyle w:val="TOC2"/>
        <w:tabs>
          <w:tab w:val="right" w:leader="dot" w:pos="8306"/>
        </w:tabs>
      </w:pPr>
      <w:hyperlink w:anchor="_Toc10760" w:history="1">
        <w:r>
          <w:rPr>
            <w:rFonts w:ascii="仿宋" w:eastAsia="仿宋" w:hAnsi="仿宋" w:cs="仿宋" w:hint="eastAsia"/>
            <w:lang w:eastAsia="zh-CN"/>
          </w:rPr>
          <w:t>(二)、招投标初步方案</w:t>
        </w:r>
        <w:r>
          <w:tab/>
        </w:r>
        <w:r>
          <w:fldChar w:fldCharType="begin"/>
        </w:r>
        <w:r>
          <w:instrText xml:space="preserve"> PAGEREF _Toc10760 \h </w:instrText>
        </w:r>
        <w:r>
          <w:fldChar w:fldCharType="separate"/>
        </w:r>
        <w:r>
          <w:t>24</w:t>
        </w:r>
        <w:r>
          <w:fldChar w:fldCharType="end"/>
        </w:r>
      </w:hyperlink>
    </w:p>
    <w:p>
      <w:pPr>
        <w:pStyle w:val="TOC2"/>
        <w:tabs>
          <w:tab w:val="right" w:leader="dot" w:pos="8306"/>
        </w:tabs>
      </w:pPr>
      <w:hyperlink w:anchor="_Toc10812" w:history="1">
        <w:r>
          <w:rPr>
            <w:rFonts w:ascii="仿宋" w:eastAsia="仿宋" w:hAnsi="仿宋" w:cs="仿宋" w:hint="eastAsia"/>
            <w:lang w:eastAsia="zh-CN"/>
          </w:rPr>
          <w:t>(三)、工程评标</w:t>
        </w:r>
        <w:r>
          <w:tab/>
        </w:r>
        <w:r>
          <w:fldChar w:fldCharType="begin"/>
        </w:r>
        <w:r>
          <w:instrText xml:space="preserve"> PAGEREF _Toc10812 \h </w:instrText>
        </w:r>
        <w:r>
          <w:fldChar w:fldCharType="separate"/>
        </w:r>
        <w:r>
          <w:t>25</w:t>
        </w:r>
        <w:r>
          <w:fldChar w:fldCharType="end"/>
        </w:r>
      </w:hyperlink>
    </w:p>
    <w:p>
      <w:pPr>
        <w:pStyle w:val="TOC2"/>
        <w:tabs>
          <w:tab w:val="right" w:leader="dot" w:pos="8306"/>
        </w:tabs>
      </w:pPr>
      <w:hyperlink w:anchor="_Toc4389" w:history="1">
        <w:r>
          <w:rPr>
            <w:rFonts w:ascii="仿宋" w:eastAsia="仿宋" w:hAnsi="仿宋" w:cs="仿宋" w:hint="eastAsia"/>
            <w:lang w:eastAsia="zh-CN"/>
          </w:rPr>
          <w:t>(四)、项目组织机构与人力资源配置</w:t>
        </w:r>
        <w:r>
          <w:tab/>
        </w:r>
        <w:r>
          <w:fldChar w:fldCharType="begin"/>
        </w:r>
        <w:r>
          <w:instrText xml:space="preserve"> PAGEREF _Toc4389 \h </w:instrText>
        </w:r>
        <w:r>
          <w:fldChar w:fldCharType="separate"/>
        </w:r>
        <w:r>
          <w:t>26</w:t>
        </w:r>
        <w:r>
          <w:fldChar w:fldCharType="end"/>
        </w:r>
      </w:hyperlink>
    </w:p>
    <w:p>
      <w:pPr>
        <w:pStyle w:val="TOC1"/>
        <w:tabs>
          <w:tab w:val="right" w:leader="dot" w:pos="8306"/>
        </w:tabs>
      </w:pPr>
      <w:hyperlink w:anchor="_Toc10446" w:history="1">
        <w:r>
          <w:rPr>
            <w:rFonts w:ascii="仿宋" w:eastAsia="仿宋" w:hAnsi="仿宋" w:cs="仿宋" w:hint="eastAsia"/>
            <w:lang w:eastAsia="zh-CN"/>
          </w:rPr>
          <w:t>八、投资估算</w:t>
        </w:r>
        <w:r>
          <w:tab/>
        </w:r>
        <w:r>
          <w:fldChar w:fldCharType="begin"/>
        </w:r>
        <w:r>
          <w:instrText xml:space="preserve"> PAGEREF _Toc10446 \h </w:instrText>
        </w:r>
        <w:r>
          <w:fldChar w:fldCharType="separate"/>
        </w:r>
        <w:r>
          <w:t>28</w:t>
        </w:r>
        <w:r>
          <w:fldChar w:fldCharType="end"/>
        </w:r>
      </w:hyperlink>
    </w:p>
    <w:p>
      <w:pPr>
        <w:pStyle w:val="TOC2"/>
        <w:tabs>
          <w:tab w:val="right" w:leader="dot" w:pos="8306"/>
        </w:tabs>
      </w:pPr>
      <w:hyperlink w:anchor="_Toc13269" w:history="1">
        <w:r>
          <w:rPr>
            <w:rFonts w:ascii="仿宋" w:eastAsia="仿宋" w:hAnsi="仿宋" w:cs="仿宋" w:hint="eastAsia"/>
            <w:lang w:eastAsia="zh-CN"/>
          </w:rPr>
          <w:t>(一)、投资估算的依据和说明</w:t>
        </w:r>
        <w:r>
          <w:tab/>
        </w:r>
        <w:r>
          <w:fldChar w:fldCharType="begin"/>
        </w:r>
        <w:r>
          <w:instrText xml:space="preserve"> PAGEREF _Toc13269 \h </w:instrText>
        </w:r>
        <w:r>
          <w:fldChar w:fldCharType="separate"/>
        </w:r>
        <w:r>
          <w:t>28</w:t>
        </w:r>
        <w:r>
          <w:fldChar w:fldCharType="end"/>
        </w:r>
      </w:hyperlink>
    </w:p>
    <w:p>
      <w:pPr>
        <w:pStyle w:val="TOC2"/>
        <w:tabs>
          <w:tab w:val="right" w:leader="dot" w:pos="8306"/>
        </w:tabs>
      </w:pPr>
      <w:hyperlink w:anchor="_Toc14117" w:history="1">
        <w:r>
          <w:rPr>
            <w:rFonts w:ascii="仿宋" w:eastAsia="仿宋" w:hAnsi="仿宋" w:cs="仿宋" w:hint="eastAsia"/>
            <w:lang w:eastAsia="zh-CN"/>
          </w:rPr>
          <w:t>(二)、建设投资估算</w:t>
        </w:r>
        <w:r>
          <w:tab/>
        </w:r>
        <w:r>
          <w:fldChar w:fldCharType="begin"/>
        </w:r>
        <w:r>
          <w:instrText xml:space="preserve"> PAGEREF _Toc14117 \h </w:instrText>
        </w:r>
        <w:r>
          <w:fldChar w:fldCharType="separate"/>
        </w:r>
        <w:r>
          <w:t>29</w:t>
        </w:r>
        <w:r>
          <w:fldChar w:fldCharType="end"/>
        </w:r>
      </w:hyperlink>
    </w:p>
    <w:p>
      <w:pPr>
        <w:pStyle w:val="TOC2"/>
        <w:tabs>
          <w:tab w:val="right" w:leader="dot" w:pos="8306"/>
        </w:tabs>
      </w:pPr>
      <w:hyperlink w:anchor="_Toc12474" w:history="1">
        <w:r>
          <w:rPr>
            <w:rFonts w:ascii="仿宋" w:eastAsia="仿宋" w:hAnsi="仿宋" w:cs="仿宋" w:hint="eastAsia"/>
            <w:lang w:eastAsia="zh-CN"/>
          </w:rPr>
          <w:t>(三)、建设期利息</w:t>
        </w:r>
        <w:r>
          <w:tab/>
        </w:r>
        <w:r>
          <w:fldChar w:fldCharType="begin"/>
        </w:r>
        <w:r>
          <w:instrText xml:space="preserve"> PAGEREF _Toc12474 \h </w:instrText>
        </w:r>
        <w:r>
          <w:fldChar w:fldCharType="separate"/>
        </w:r>
        <w:r>
          <w:t>32</w:t>
        </w:r>
        <w:r>
          <w:fldChar w:fldCharType="end"/>
        </w:r>
      </w:hyperlink>
    </w:p>
    <w:p>
      <w:pPr>
        <w:pStyle w:val="TOC2"/>
        <w:tabs>
          <w:tab w:val="right" w:leader="dot" w:pos="8306"/>
        </w:tabs>
      </w:pPr>
      <w:hyperlink w:anchor="_Toc10082" w:history="1">
        <w:r>
          <w:rPr>
            <w:rFonts w:ascii="仿宋" w:eastAsia="仿宋" w:hAnsi="仿宋" w:cs="仿宋" w:hint="eastAsia"/>
            <w:lang w:eastAsia="zh-CN"/>
          </w:rPr>
          <w:t>(四)、流动资金</w:t>
        </w:r>
        <w:r>
          <w:tab/>
        </w:r>
        <w:r>
          <w:fldChar w:fldCharType="begin"/>
        </w:r>
        <w:r>
          <w:instrText xml:space="preserve"> PAGEREF _Toc10082 \h </w:instrText>
        </w:r>
        <w:r>
          <w:fldChar w:fldCharType="separate"/>
        </w:r>
        <w:r>
          <w:t>32</w:t>
        </w:r>
        <w:r>
          <w:fldChar w:fldCharType="end"/>
        </w:r>
      </w:hyperlink>
    </w:p>
    <w:p>
      <w:pPr>
        <w:pStyle w:val="TOC2"/>
        <w:tabs>
          <w:tab w:val="right" w:leader="dot" w:pos="8306"/>
        </w:tabs>
      </w:pPr>
      <w:hyperlink w:anchor="_Toc3938" w:history="1">
        <w:r>
          <w:rPr>
            <w:rFonts w:ascii="仿宋" w:eastAsia="仿宋" w:hAnsi="仿宋" w:cs="仿宋" w:hint="eastAsia"/>
            <w:lang w:eastAsia="zh-CN"/>
          </w:rPr>
          <w:t>(五)、总投资</w:t>
        </w:r>
        <w:r>
          <w:tab/>
        </w:r>
        <w:r>
          <w:fldChar w:fldCharType="begin"/>
        </w:r>
        <w:r>
          <w:instrText xml:space="preserve"> PAGEREF _Toc3938 \h </w:instrText>
        </w:r>
        <w:r>
          <w:fldChar w:fldCharType="separate"/>
        </w:r>
        <w:r>
          <w:t>33</w:t>
        </w:r>
        <w:r>
          <w:fldChar w:fldCharType="end"/>
        </w:r>
      </w:hyperlink>
    </w:p>
    <w:p>
      <w:pPr>
        <w:pStyle w:val="TOC2"/>
        <w:tabs>
          <w:tab w:val="right" w:leader="dot" w:pos="8306"/>
        </w:tabs>
      </w:pPr>
      <w:hyperlink w:anchor="_Toc20711" w:history="1">
        <w:r>
          <w:rPr>
            <w:rFonts w:ascii="仿宋" w:eastAsia="仿宋" w:hAnsi="仿宋" w:cs="仿宋" w:hint="eastAsia"/>
            <w:lang w:eastAsia="zh-CN"/>
          </w:rPr>
          <w:t>(六)、资金筹措与投资计划</w:t>
        </w:r>
        <w:r>
          <w:tab/>
        </w:r>
        <w:r>
          <w:fldChar w:fldCharType="begin"/>
        </w:r>
        <w:r>
          <w:instrText xml:space="preserve"> PAGEREF _Toc20711 \h </w:instrText>
        </w:r>
        <w:r>
          <w:fldChar w:fldCharType="separate"/>
        </w:r>
        <w:r>
          <w:t>33</w:t>
        </w:r>
        <w:r>
          <w:fldChar w:fldCharType="end"/>
        </w:r>
      </w:hyperlink>
    </w:p>
    <w:p>
      <w:pPr>
        <w:pStyle w:val="TOC1"/>
        <w:tabs>
          <w:tab w:val="right" w:leader="dot" w:pos="8306"/>
        </w:tabs>
      </w:pPr>
      <w:hyperlink w:anchor="_Toc18294" w:history="1">
        <w:r>
          <w:rPr>
            <w:rFonts w:ascii="仿宋" w:eastAsia="仿宋" w:hAnsi="仿宋" w:cs="仿宋" w:hint="eastAsia"/>
            <w:lang w:eastAsia="zh-CN"/>
          </w:rPr>
          <w:t>九、社会效益评价</w:t>
        </w:r>
        <w:r>
          <w:tab/>
        </w:r>
        <w:r>
          <w:fldChar w:fldCharType="begin"/>
        </w:r>
        <w:r>
          <w:instrText xml:space="preserve"> PAGEREF _Toc18294 \h </w:instrText>
        </w:r>
        <w:r>
          <w:fldChar w:fldCharType="separate"/>
        </w:r>
        <w:r>
          <w:t>33</w:t>
        </w:r>
        <w:r>
          <w:fldChar w:fldCharType="end"/>
        </w:r>
      </w:hyperlink>
    </w:p>
    <w:p>
      <w:pPr>
        <w:pStyle w:val="TOC2"/>
        <w:tabs>
          <w:tab w:val="right" w:leader="dot" w:pos="8306"/>
        </w:tabs>
      </w:pPr>
      <w:hyperlink w:anchor="_Toc31585" w:history="1">
        <w:r>
          <w:rPr>
            <w:rFonts w:ascii="仿宋" w:eastAsia="仿宋" w:hAnsi="仿宋" w:cs="仿宋" w:hint="eastAsia"/>
            <w:lang w:eastAsia="zh-CN"/>
          </w:rPr>
          <w:t>(一)、促进当地经济进展</w:t>
        </w:r>
        <w:r>
          <w:tab/>
        </w:r>
        <w:r>
          <w:fldChar w:fldCharType="begin"/>
        </w:r>
        <w:r>
          <w:instrText xml:space="preserve"> PAGEREF _Toc31585 \h </w:instrText>
        </w:r>
        <w:r>
          <w:fldChar w:fldCharType="separate"/>
        </w:r>
        <w:r>
          <w:t>33</w:t>
        </w:r>
        <w:r>
          <w:fldChar w:fldCharType="end"/>
        </w:r>
      </w:hyperlink>
    </w:p>
    <w:p>
      <w:pPr>
        <w:pStyle w:val="TOC2"/>
        <w:tabs>
          <w:tab w:val="right" w:leader="dot" w:pos="8306"/>
        </w:tabs>
      </w:pPr>
      <w:hyperlink w:anchor="_Toc32267" w:history="1">
        <w:r>
          <w:rPr>
            <w:rFonts w:ascii="仿宋" w:eastAsia="仿宋" w:hAnsi="仿宋" w:cs="仿宋" w:hint="eastAsia"/>
            <w:lang w:eastAsia="zh-CN"/>
          </w:rPr>
          <w:t>(二)、带动有关产业进展</w:t>
        </w:r>
        <w:r>
          <w:tab/>
        </w:r>
        <w:r>
          <w:fldChar w:fldCharType="begin"/>
        </w:r>
        <w:r>
          <w:instrText xml:space="preserve"> PAGEREF _Toc32267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73" w:history="1">
        <w:r>
          <w:rPr>
            <w:rFonts w:ascii="仿宋" w:eastAsia="仿宋" w:hAnsi="仿宋" w:cs="仿宋" w:hint="eastAsia"/>
            <w:lang w:eastAsia="zh-CN"/>
          </w:rPr>
          <w:t>(三)、增加地方财政收入</w:t>
        </w:r>
        <w:r>
          <w:tab/>
        </w:r>
        <w:r>
          <w:fldChar w:fldCharType="begin"/>
        </w:r>
        <w:r>
          <w:instrText xml:space="preserve"> PAGEREF _Toc11073 \h </w:instrText>
        </w:r>
        <w:r>
          <w:fldChar w:fldCharType="separate"/>
        </w:r>
        <w:r>
          <w:t>35</w:t>
        </w:r>
        <w:r>
          <w:fldChar w:fldCharType="end"/>
        </w:r>
      </w:hyperlink>
    </w:p>
    <w:p>
      <w:pPr>
        <w:pStyle w:val="TOC2"/>
        <w:tabs>
          <w:tab w:val="right" w:leader="dot" w:pos="8306"/>
        </w:tabs>
      </w:pPr>
      <w:hyperlink w:anchor="_Toc4787" w:history="1">
        <w:r>
          <w:rPr>
            <w:rFonts w:ascii="仿宋" w:eastAsia="仿宋" w:hAnsi="仿宋" w:cs="仿宋" w:hint="eastAsia"/>
            <w:lang w:eastAsia="zh-CN"/>
          </w:rPr>
          <w:t>(四)、增加就业机会</w:t>
        </w:r>
        <w:r>
          <w:tab/>
        </w:r>
        <w:r>
          <w:fldChar w:fldCharType="begin"/>
        </w:r>
        <w:r>
          <w:instrText xml:space="preserve"> PAGEREF _Toc4787 \h </w:instrText>
        </w:r>
        <w:r>
          <w:fldChar w:fldCharType="separate"/>
        </w:r>
        <w:r>
          <w:t>35</w:t>
        </w:r>
        <w:r>
          <w:fldChar w:fldCharType="end"/>
        </w:r>
      </w:hyperlink>
    </w:p>
    <w:p>
      <w:pPr>
        <w:pStyle w:val="TOC1"/>
        <w:tabs>
          <w:tab w:val="right" w:leader="dot" w:pos="8306"/>
        </w:tabs>
      </w:pPr>
      <w:hyperlink w:anchor="_Toc8722" w:history="1">
        <w:r>
          <w:rPr>
            <w:rFonts w:ascii="仿宋" w:eastAsia="仿宋" w:hAnsi="仿宋" w:cs="仿宋" w:hint="eastAsia"/>
            <w:lang w:eastAsia="zh-CN"/>
          </w:rPr>
          <w:t>十、环境可持续性管理</w:t>
        </w:r>
        <w:r>
          <w:tab/>
        </w:r>
        <w:r>
          <w:fldChar w:fldCharType="begin"/>
        </w:r>
        <w:r>
          <w:instrText xml:space="preserve"> PAGEREF _Toc8722 \h </w:instrText>
        </w:r>
        <w:r>
          <w:fldChar w:fldCharType="separate"/>
        </w:r>
        <w:r>
          <w:t>37</w:t>
        </w:r>
        <w:r>
          <w:fldChar w:fldCharType="end"/>
        </w:r>
      </w:hyperlink>
    </w:p>
    <w:p>
      <w:pPr>
        <w:pStyle w:val="TOC2"/>
        <w:tabs>
          <w:tab w:val="right" w:leader="dot" w:pos="8306"/>
        </w:tabs>
      </w:pPr>
      <w:hyperlink w:anchor="_Toc18485" w:history="1">
        <w:r>
          <w:rPr>
            <w:rFonts w:ascii="仿宋" w:eastAsia="仿宋" w:hAnsi="仿宋" w:cs="仿宋" w:hint="eastAsia"/>
            <w:lang w:eastAsia="zh-CN"/>
          </w:rPr>
          <w:t>(一)、环境友好型生产策略</w:t>
        </w:r>
        <w:r>
          <w:tab/>
        </w:r>
        <w:r>
          <w:fldChar w:fldCharType="begin"/>
        </w:r>
        <w:r>
          <w:instrText xml:space="preserve"> PAGEREF _Toc18485 \h </w:instrText>
        </w:r>
        <w:r>
          <w:fldChar w:fldCharType="separate"/>
        </w:r>
        <w:r>
          <w:t>37</w:t>
        </w:r>
        <w:r>
          <w:fldChar w:fldCharType="end"/>
        </w:r>
      </w:hyperlink>
    </w:p>
    <w:p>
      <w:pPr>
        <w:pStyle w:val="TOC2"/>
        <w:tabs>
          <w:tab w:val="right" w:leader="dot" w:pos="8306"/>
        </w:tabs>
      </w:pPr>
      <w:hyperlink w:anchor="_Toc4596" w:history="1">
        <w:r>
          <w:rPr>
            <w:rFonts w:ascii="仿宋" w:eastAsia="仿宋" w:hAnsi="仿宋" w:cs="仿宋" w:hint="eastAsia"/>
            <w:lang w:eastAsia="zh-CN"/>
          </w:rPr>
          <w:t>(二)、绿色供应链管理</w:t>
        </w:r>
        <w:r>
          <w:tab/>
        </w:r>
        <w:r>
          <w:fldChar w:fldCharType="begin"/>
        </w:r>
        <w:r>
          <w:instrText xml:space="preserve"> PAGEREF _Toc4596 \h </w:instrText>
        </w:r>
        <w:r>
          <w:fldChar w:fldCharType="separate"/>
        </w:r>
        <w:r>
          <w:t>38</w:t>
        </w:r>
        <w:r>
          <w:fldChar w:fldCharType="end"/>
        </w:r>
      </w:hyperlink>
    </w:p>
    <w:p>
      <w:pPr>
        <w:pStyle w:val="TOC2"/>
        <w:tabs>
          <w:tab w:val="right" w:leader="dot" w:pos="8306"/>
        </w:tabs>
      </w:pPr>
      <w:hyperlink w:anchor="_Toc20273" w:history="1">
        <w:r>
          <w:rPr>
            <w:rFonts w:ascii="仿宋" w:eastAsia="仿宋" w:hAnsi="仿宋" w:cs="仿宋" w:hint="eastAsia"/>
            <w:lang w:eastAsia="zh-CN"/>
          </w:rPr>
          <w:t>(三)、能源与资源节约计划</w:t>
        </w:r>
        <w:r>
          <w:tab/>
        </w:r>
        <w:r>
          <w:fldChar w:fldCharType="begin"/>
        </w:r>
        <w:r>
          <w:instrText xml:space="preserve"> PAGEREF _Toc20273 \h </w:instrText>
        </w:r>
        <w:r>
          <w:fldChar w:fldCharType="separate"/>
        </w:r>
        <w:r>
          <w:t>39</w:t>
        </w:r>
        <w:r>
          <w:fldChar w:fldCharType="end"/>
        </w:r>
      </w:hyperlink>
    </w:p>
    <w:p>
      <w:pPr>
        <w:pStyle w:val="TOC2"/>
        <w:tabs>
          <w:tab w:val="right" w:leader="dot" w:pos="8306"/>
        </w:tabs>
      </w:pPr>
      <w:hyperlink w:anchor="_Toc6970" w:history="1">
        <w:r>
          <w:rPr>
            <w:rFonts w:ascii="仿宋" w:eastAsia="仿宋" w:hAnsi="仿宋" w:cs="仿宋" w:hint="eastAsia"/>
            <w:lang w:eastAsia="zh-CN"/>
          </w:rPr>
          <w:t>(四)、企业社会责任履行</w:t>
        </w:r>
        <w:r>
          <w:tab/>
        </w:r>
        <w:r>
          <w:fldChar w:fldCharType="begin"/>
        </w:r>
        <w:r>
          <w:instrText xml:space="preserve"> PAGEREF _Toc6970 \h </w:instrText>
        </w:r>
        <w:r>
          <w:fldChar w:fldCharType="separate"/>
        </w:r>
        <w:r>
          <w:t>40</w:t>
        </w:r>
        <w:r>
          <w:fldChar w:fldCharType="end"/>
        </w:r>
      </w:hyperlink>
    </w:p>
    <w:p>
      <w:pPr>
        <w:pStyle w:val="TOC1"/>
        <w:tabs>
          <w:tab w:val="right" w:leader="dot" w:pos="8306"/>
        </w:tabs>
      </w:pPr>
      <w:hyperlink w:anchor="_Toc29268" w:history="1">
        <w:r>
          <w:rPr>
            <w:rFonts w:ascii="仿宋" w:eastAsia="仿宋" w:hAnsi="仿宋" w:cs="仿宋" w:hint="eastAsia"/>
            <w:lang w:eastAsia="zh-CN"/>
          </w:rPr>
          <w:t>十一、项目运营管理</w:t>
        </w:r>
        <w:r>
          <w:tab/>
        </w:r>
        <w:r>
          <w:fldChar w:fldCharType="begin"/>
        </w:r>
        <w:r>
          <w:instrText xml:space="preserve"> PAGEREF _Toc29268 \h </w:instrText>
        </w:r>
        <w:r>
          <w:fldChar w:fldCharType="separate"/>
        </w:r>
        <w:r>
          <w:t>41</w:t>
        </w:r>
        <w:r>
          <w:fldChar w:fldCharType="end"/>
        </w:r>
      </w:hyperlink>
    </w:p>
    <w:p>
      <w:pPr>
        <w:pStyle w:val="TOC2"/>
        <w:tabs>
          <w:tab w:val="right" w:leader="dot" w:pos="8306"/>
        </w:tabs>
      </w:pPr>
      <w:hyperlink w:anchor="_Toc10267" w:history="1">
        <w:r>
          <w:rPr>
            <w:rFonts w:ascii="仿宋" w:eastAsia="仿宋" w:hAnsi="仿宋" w:cs="仿宋" w:hint="eastAsia"/>
            <w:lang w:eastAsia="zh-CN"/>
          </w:rPr>
          <w:t>(一)、项目管理体系建设</w:t>
        </w:r>
        <w:r>
          <w:tab/>
        </w:r>
        <w:r>
          <w:fldChar w:fldCharType="begin"/>
        </w:r>
        <w:r>
          <w:instrText xml:space="preserve"> PAGEREF _Toc10267 \h </w:instrText>
        </w:r>
        <w:r>
          <w:fldChar w:fldCharType="separate"/>
        </w:r>
        <w:r>
          <w:t>41</w:t>
        </w:r>
        <w:r>
          <w:fldChar w:fldCharType="end"/>
        </w:r>
      </w:hyperlink>
    </w:p>
    <w:p>
      <w:pPr>
        <w:pStyle w:val="TOC2"/>
        <w:tabs>
          <w:tab w:val="right" w:leader="dot" w:pos="8306"/>
        </w:tabs>
      </w:pPr>
      <w:hyperlink w:anchor="_Toc20339" w:history="1">
        <w:r>
          <w:rPr>
            <w:rFonts w:ascii="仿宋" w:eastAsia="仿宋" w:hAnsi="仿宋" w:cs="仿宋" w:hint="eastAsia"/>
            <w:lang w:eastAsia="zh-CN"/>
          </w:rPr>
          <w:t>(二)、运营计划</w:t>
        </w:r>
        <w:r>
          <w:tab/>
        </w:r>
        <w:r>
          <w:fldChar w:fldCharType="begin"/>
        </w:r>
        <w:r>
          <w:instrText xml:space="preserve"> PAGEREF _Toc20339 \h </w:instrText>
        </w:r>
        <w:r>
          <w:fldChar w:fldCharType="separate"/>
        </w:r>
        <w:r>
          <w:t>42</w:t>
        </w:r>
        <w:r>
          <w:fldChar w:fldCharType="end"/>
        </w:r>
      </w:hyperlink>
    </w:p>
    <w:p>
      <w:pPr>
        <w:pStyle w:val="TOC2"/>
        <w:tabs>
          <w:tab w:val="right" w:leader="dot" w:pos="8306"/>
        </w:tabs>
      </w:pPr>
      <w:hyperlink w:anchor="_Toc20881" w:history="1">
        <w:r>
          <w:rPr>
            <w:rFonts w:ascii="仿宋" w:eastAsia="仿宋" w:hAnsi="仿宋" w:cs="仿宋" w:hint="eastAsia"/>
            <w:lang w:eastAsia="zh-CN"/>
          </w:rPr>
          <w:t>(三)、运营管理措施</w:t>
        </w:r>
        <w:r>
          <w:tab/>
        </w:r>
        <w:r>
          <w:fldChar w:fldCharType="begin"/>
        </w:r>
        <w:r>
          <w:instrText xml:space="preserve"> PAGEREF _Toc20881 \h </w:instrText>
        </w:r>
        <w:r>
          <w:fldChar w:fldCharType="separate"/>
        </w:r>
        <w:r>
          <w:t>43</w:t>
        </w:r>
        <w:r>
          <w:fldChar w:fldCharType="end"/>
        </w:r>
      </w:hyperlink>
    </w:p>
    <w:p>
      <w:pPr>
        <w:pStyle w:val="TOC2"/>
        <w:tabs>
          <w:tab w:val="right" w:leader="dot" w:pos="8306"/>
        </w:tabs>
      </w:pPr>
      <w:hyperlink w:anchor="_Toc11323" w:history="1">
        <w:r>
          <w:rPr>
            <w:rFonts w:ascii="仿宋" w:eastAsia="仿宋" w:hAnsi="仿宋" w:cs="仿宋" w:hint="eastAsia"/>
            <w:lang w:eastAsia="zh-CN"/>
          </w:rPr>
          <w:t>(四)、项目监测与改进</w:t>
        </w:r>
        <w:r>
          <w:tab/>
        </w:r>
        <w:r>
          <w:fldChar w:fldCharType="begin"/>
        </w:r>
        <w:r>
          <w:instrText xml:space="preserve"> PAGEREF _Toc11323 \h </w:instrText>
        </w:r>
        <w:r>
          <w:fldChar w:fldCharType="separate"/>
        </w:r>
        <w:r>
          <w:t>44</w:t>
        </w:r>
        <w:r>
          <w:fldChar w:fldCharType="end"/>
        </w:r>
      </w:hyperlink>
    </w:p>
    <w:p>
      <w:pPr>
        <w:pStyle w:val="TOC1"/>
        <w:tabs>
          <w:tab w:val="right" w:leader="dot" w:pos="8306"/>
        </w:tabs>
      </w:pPr>
      <w:hyperlink w:anchor="_Toc23773" w:history="1">
        <w:r>
          <w:rPr>
            <w:rFonts w:ascii="仿宋" w:eastAsia="仿宋" w:hAnsi="仿宋" w:cs="仿宋" w:hint="eastAsia"/>
            <w:lang w:eastAsia="zh-CN"/>
          </w:rPr>
          <w:t>十二、社会责任与可持续发展</w:t>
        </w:r>
        <w:r>
          <w:tab/>
        </w:r>
        <w:r>
          <w:fldChar w:fldCharType="begin"/>
        </w:r>
        <w:r>
          <w:instrText xml:space="preserve"> PAGEREF _Toc23773 \h </w:instrText>
        </w:r>
        <w:r>
          <w:fldChar w:fldCharType="separate"/>
        </w:r>
        <w:r>
          <w:t>45</w:t>
        </w:r>
        <w:r>
          <w:fldChar w:fldCharType="end"/>
        </w:r>
      </w:hyperlink>
    </w:p>
    <w:p>
      <w:pPr>
        <w:pStyle w:val="TOC2"/>
        <w:tabs>
          <w:tab w:val="right" w:leader="dot" w:pos="8306"/>
        </w:tabs>
      </w:pPr>
      <w:hyperlink w:anchor="_Toc7687" w:history="1">
        <w:r>
          <w:rPr>
            <w:rFonts w:ascii="仿宋" w:eastAsia="仿宋" w:hAnsi="仿宋" w:cs="仿宋" w:hint="eastAsia"/>
            <w:lang w:eastAsia="zh-CN"/>
          </w:rPr>
          <w:t>(一)、社会责任理念</w:t>
        </w:r>
        <w:r>
          <w:tab/>
        </w:r>
        <w:r>
          <w:fldChar w:fldCharType="begin"/>
        </w:r>
        <w:r>
          <w:instrText xml:space="preserve"> PAGEREF _Toc7687 \h </w:instrText>
        </w:r>
        <w:r>
          <w:fldChar w:fldCharType="separate"/>
        </w:r>
        <w:r>
          <w:t>45</w:t>
        </w:r>
        <w:r>
          <w:fldChar w:fldCharType="end"/>
        </w:r>
      </w:hyperlink>
    </w:p>
    <w:p>
      <w:pPr>
        <w:pStyle w:val="TOC2"/>
        <w:tabs>
          <w:tab w:val="right" w:leader="dot" w:pos="8306"/>
        </w:tabs>
      </w:pPr>
      <w:hyperlink w:anchor="_Toc25229" w:history="1">
        <w:r>
          <w:rPr>
            <w:rFonts w:ascii="仿宋" w:eastAsia="仿宋" w:hAnsi="仿宋" w:cs="仿宋" w:hint="eastAsia"/>
            <w:lang w:eastAsia="zh-CN"/>
          </w:rPr>
          <w:t>(二)、可持续发展策略</w:t>
        </w:r>
        <w:r>
          <w:tab/>
        </w:r>
        <w:r>
          <w:fldChar w:fldCharType="begin"/>
        </w:r>
        <w:r>
          <w:instrText xml:space="preserve"> PAGEREF _Toc25229 \h </w:instrText>
        </w:r>
        <w:r>
          <w:fldChar w:fldCharType="separate"/>
        </w:r>
        <w:r>
          <w:t>46</w:t>
        </w:r>
        <w:r>
          <w:fldChar w:fldCharType="end"/>
        </w:r>
      </w:hyperlink>
    </w:p>
    <w:p>
      <w:pPr>
        <w:pStyle w:val="TOC2"/>
        <w:tabs>
          <w:tab w:val="right" w:leader="dot" w:pos="8306"/>
        </w:tabs>
      </w:pPr>
      <w:hyperlink w:anchor="_Toc14686" w:history="1">
        <w:r>
          <w:rPr>
            <w:rFonts w:ascii="仿宋" w:eastAsia="仿宋" w:hAnsi="仿宋" w:cs="仿宋" w:hint="eastAsia"/>
            <w:lang w:eastAsia="zh-CN"/>
          </w:rPr>
          <w:t>(三)、社会责任实施方案</w:t>
        </w:r>
        <w:r>
          <w:tab/>
        </w:r>
        <w:r>
          <w:fldChar w:fldCharType="begin"/>
        </w:r>
        <w:r>
          <w:instrText xml:space="preserve"> PAGEREF _Toc14686 \h </w:instrText>
        </w:r>
        <w:r>
          <w:fldChar w:fldCharType="separate"/>
        </w:r>
        <w:r>
          <w:t>47</w:t>
        </w:r>
        <w:r>
          <w:fldChar w:fldCharType="end"/>
        </w:r>
      </w:hyperlink>
    </w:p>
    <w:p>
      <w:pPr>
        <w:pStyle w:val="TOC2"/>
        <w:tabs>
          <w:tab w:val="right" w:leader="dot" w:pos="8306"/>
        </w:tabs>
      </w:pPr>
      <w:hyperlink w:anchor="_Toc21106" w:history="1">
        <w:r>
          <w:rPr>
            <w:rFonts w:ascii="仿宋" w:eastAsia="仿宋" w:hAnsi="仿宋" w:cs="仿宋" w:hint="eastAsia"/>
            <w:lang w:eastAsia="zh-CN"/>
          </w:rPr>
          <w:t>(四)、社会影响评估</w:t>
        </w:r>
        <w:r>
          <w:tab/>
        </w:r>
        <w:r>
          <w:fldChar w:fldCharType="begin"/>
        </w:r>
        <w:r>
          <w:instrText xml:space="preserve"> PAGEREF _Toc21106 \h </w:instrText>
        </w:r>
        <w:r>
          <w:fldChar w:fldCharType="separate"/>
        </w:r>
        <w:r>
          <w:t>49</w:t>
        </w:r>
        <w:r>
          <w:fldChar w:fldCharType="end"/>
        </w:r>
      </w:hyperlink>
    </w:p>
    <w:p>
      <w:pPr>
        <w:pStyle w:val="TOC2"/>
        <w:tabs>
          <w:tab w:val="right" w:leader="dot" w:pos="8306"/>
        </w:tabs>
      </w:pPr>
      <w:hyperlink w:anchor="_Toc20111" w:history="1">
        <w:r>
          <w:rPr>
            <w:rFonts w:ascii="仿宋" w:eastAsia="仿宋" w:hAnsi="仿宋" w:cs="仿宋" w:hint="eastAsia"/>
            <w:lang w:eastAsia="zh-CN"/>
          </w:rPr>
          <w:t>(五)、环保与绿色发展</w:t>
        </w:r>
        <w:r>
          <w:tab/>
        </w:r>
        <w:r>
          <w:fldChar w:fldCharType="begin"/>
        </w:r>
        <w:r>
          <w:instrText xml:space="preserve"> PAGEREF _Toc20111 \h </w:instrText>
        </w:r>
        <w:r>
          <w:fldChar w:fldCharType="separate"/>
        </w:r>
        <w:r>
          <w:t>50</w:t>
        </w:r>
        <w:r>
          <w:fldChar w:fldCharType="end"/>
        </w:r>
      </w:hyperlink>
    </w:p>
    <w:p>
      <w:pPr>
        <w:pStyle w:val="TOC2"/>
        <w:tabs>
          <w:tab w:val="right" w:leader="dot" w:pos="8306"/>
        </w:tabs>
      </w:pPr>
      <w:hyperlink w:anchor="_Toc25690" w:history="1">
        <w:r>
          <w:rPr>
            <w:rFonts w:ascii="仿宋" w:eastAsia="仿宋" w:hAnsi="仿宋" w:cs="仿宋" w:hint="eastAsia"/>
            <w:lang w:eastAsia="zh-CN"/>
          </w:rPr>
          <w:t>(六)、社会责任履行</w:t>
        </w:r>
        <w:r>
          <w:tab/>
        </w:r>
        <w:r>
          <w:fldChar w:fldCharType="begin"/>
        </w:r>
        <w:r>
          <w:instrText xml:space="preserve"> PAGEREF _Toc25690 \h </w:instrText>
        </w:r>
        <w:r>
          <w:fldChar w:fldCharType="separate"/>
        </w:r>
        <w:r>
          <w:t>51</w:t>
        </w:r>
        <w:r>
          <w:fldChar w:fldCharType="end"/>
        </w:r>
      </w:hyperlink>
    </w:p>
    <w:p>
      <w:pPr>
        <w:pStyle w:val="TOC2"/>
        <w:tabs>
          <w:tab w:val="right" w:leader="dot" w:pos="8306"/>
        </w:tabs>
      </w:pPr>
      <w:hyperlink w:anchor="_Toc9220" w:history="1">
        <w:r>
          <w:rPr>
            <w:rFonts w:ascii="仿宋" w:eastAsia="仿宋" w:hAnsi="仿宋" w:cs="仿宋" w:hint="eastAsia"/>
            <w:lang w:eastAsia="zh-CN"/>
          </w:rPr>
          <w:t>(七)、可持续供应链管理</w:t>
        </w:r>
        <w:r>
          <w:tab/>
        </w:r>
        <w:r>
          <w:fldChar w:fldCharType="begin"/>
        </w:r>
        <w:r>
          <w:instrText xml:space="preserve"> PAGEREF _Toc9220 \h </w:instrText>
        </w:r>
        <w:r>
          <w:fldChar w:fldCharType="separate"/>
        </w:r>
        <w:r>
          <w:t>52</w:t>
        </w:r>
        <w:r>
          <w:fldChar w:fldCharType="end"/>
        </w:r>
      </w:hyperlink>
    </w:p>
    <w:p>
      <w:pPr>
        <w:pStyle w:val="TOC2"/>
        <w:tabs>
          <w:tab w:val="right" w:leader="dot" w:pos="8306"/>
        </w:tabs>
      </w:pPr>
      <w:hyperlink w:anchor="_Toc17297" w:history="1">
        <w:r>
          <w:rPr>
            <w:rFonts w:ascii="仿宋" w:eastAsia="仿宋" w:hAnsi="仿宋" w:cs="仿宋" w:hint="eastAsia"/>
            <w:lang w:eastAsia="zh-CN"/>
          </w:rPr>
          <w:t>(八)、员工可持续发展计划</w:t>
        </w:r>
        <w:r>
          <w:tab/>
        </w:r>
        <w:r>
          <w:fldChar w:fldCharType="begin"/>
        </w:r>
        <w:r>
          <w:instrText xml:space="preserve"> PAGEREF _Toc17297 \h </w:instrText>
        </w:r>
        <w:r>
          <w:fldChar w:fldCharType="separate"/>
        </w:r>
        <w:r>
          <w:t>53</w:t>
        </w:r>
        <w:r>
          <w:fldChar w:fldCharType="end"/>
        </w:r>
      </w:hyperlink>
    </w:p>
    <w:p>
      <w:pPr>
        <w:pStyle w:val="TOC1"/>
        <w:tabs>
          <w:tab w:val="right" w:leader="dot" w:pos="8306"/>
        </w:tabs>
      </w:pPr>
      <w:hyperlink w:anchor="_Toc25661" w:history="1">
        <w:r>
          <w:rPr>
            <w:rFonts w:ascii="仿宋" w:eastAsia="仿宋" w:hAnsi="仿宋" w:cs="仿宋" w:hint="eastAsia"/>
            <w:lang w:eastAsia="zh-CN"/>
          </w:rPr>
          <w:t>十三、合同与法务管理</w:t>
        </w:r>
        <w:r>
          <w:tab/>
        </w:r>
        <w:r>
          <w:fldChar w:fldCharType="begin"/>
        </w:r>
        <w:r>
          <w:instrText xml:space="preserve"> PAGEREF _Toc25661 \h </w:instrText>
        </w:r>
        <w:r>
          <w:fldChar w:fldCharType="separate"/>
        </w:r>
        <w:r>
          <w:t>54</w:t>
        </w:r>
        <w:r>
          <w:fldChar w:fldCharType="end"/>
        </w:r>
      </w:hyperlink>
    </w:p>
    <w:p>
      <w:pPr>
        <w:pStyle w:val="TOC2"/>
        <w:tabs>
          <w:tab w:val="right" w:leader="dot" w:pos="8306"/>
        </w:tabs>
      </w:pPr>
      <w:hyperlink w:anchor="_Toc29555" w:history="1">
        <w:r>
          <w:rPr>
            <w:rFonts w:ascii="仿宋" w:eastAsia="仿宋" w:hAnsi="仿宋" w:cs="仿宋" w:hint="eastAsia"/>
            <w:lang w:eastAsia="zh-CN"/>
          </w:rPr>
          <w:t>(一)、合同管理</w:t>
        </w:r>
        <w:r>
          <w:tab/>
        </w:r>
        <w:r>
          <w:fldChar w:fldCharType="begin"/>
        </w:r>
        <w:r>
          <w:instrText xml:space="preserve"> PAGEREF _Toc29555 \h </w:instrText>
        </w:r>
        <w:r>
          <w:fldChar w:fldCharType="separate"/>
        </w:r>
        <w:r>
          <w:t>54</w:t>
        </w:r>
        <w:r>
          <w:fldChar w:fldCharType="end"/>
        </w:r>
      </w:hyperlink>
    </w:p>
    <w:p>
      <w:pPr>
        <w:pStyle w:val="TOC2"/>
        <w:tabs>
          <w:tab w:val="right" w:leader="dot" w:pos="8306"/>
        </w:tabs>
      </w:pPr>
      <w:hyperlink w:anchor="_Toc25747" w:history="1">
        <w:r>
          <w:rPr>
            <w:rFonts w:ascii="仿宋" w:eastAsia="仿宋" w:hAnsi="仿宋" w:cs="仿宋" w:hint="eastAsia"/>
            <w:lang w:eastAsia="zh-CN"/>
          </w:rPr>
          <w:t>(二)、法务风险分析</w:t>
        </w:r>
        <w:r>
          <w:tab/>
        </w:r>
        <w:r>
          <w:fldChar w:fldCharType="begin"/>
        </w:r>
        <w:r>
          <w:instrText xml:space="preserve"> PAGEREF _Toc25747 \h </w:instrText>
        </w:r>
        <w:r>
          <w:fldChar w:fldCharType="separate"/>
        </w:r>
        <w:r>
          <w:t>55</w:t>
        </w:r>
        <w:r>
          <w:fldChar w:fldCharType="end"/>
        </w:r>
      </w:hyperlink>
    </w:p>
    <w:p>
      <w:pPr>
        <w:pStyle w:val="TOC2"/>
        <w:tabs>
          <w:tab w:val="right" w:leader="dot" w:pos="8306"/>
        </w:tabs>
      </w:pPr>
      <w:hyperlink w:anchor="_Toc7579" w:history="1">
        <w:r>
          <w:rPr>
            <w:rFonts w:ascii="仿宋" w:eastAsia="仿宋" w:hAnsi="仿宋" w:cs="仿宋" w:hint="eastAsia"/>
            <w:lang w:eastAsia="zh-CN"/>
          </w:rPr>
          <w:t>(三)、合同纠纷解决机制</w:t>
        </w:r>
        <w:r>
          <w:tab/>
        </w:r>
        <w:r>
          <w:fldChar w:fldCharType="begin"/>
        </w:r>
        <w:r>
          <w:instrText xml:space="preserve"> PAGEREF _Toc7579 \h </w:instrText>
        </w:r>
        <w:r>
          <w:fldChar w:fldCharType="separate"/>
        </w:r>
        <w:r>
          <w:t>56</w:t>
        </w:r>
        <w:r>
          <w:fldChar w:fldCharType="end"/>
        </w:r>
      </w:hyperlink>
    </w:p>
    <w:p>
      <w:pPr>
        <w:pStyle w:val="TOC1"/>
        <w:tabs>
          <w:tab w:val="right" w:leader="dot" w:pos="8306"/>
        </w:tabs>
      </w:pPr>
      <w:hyperlink w:anchor="_Toc21304" w:history="1">
        <w:r>
          <w:rPr>
            <w:rFonts w:ascii="仿宋" w:eastAsia="仿宋" w:hAnsi="仿宋" w:cs="仿宋" w:hint="eastAsia"/>
            <w:lang w:eastAsia="zh-CN"/>
          </w:rPr>
          <w:t>十四、信息化建设</w:t>
        </w:r>
        <w:r>
          <w:tab/>
        </w:r>
        <w:r>
          <w:fldChar w:fldCharType="begin"/>
        </w:r>
        <w:r>
          <w:instrText xml:space="preserve"> PAGEREF _Toc21304 \h </w:instrText>
        </w:r>
        <w:r>
          <w:fldChar w:fldCharType="separate"/>
        </w:r>
        <w:r>
          <w:t>57</w:t>
        </w:r>
        <w:r>
          <w:fldChar w:fldCharType="end"/>
        </w:r>
      </w:hyperlink>
    </w:p>
    <w:p>
      <w:pPr>
        <w:pStyle w:val="TOC2"/>
        <w:tabs>
          <w:tab w:val="right" w:leader="dot" w:pos="8306"/>
        </w:tabs>
      </w:pPr>
      <w:hyperlink w:anchor="_Toc15984" w:history="1">
        <w:r>
          <w:rPr>
            <w:rFonts w:ascii="仿宋" w:eastAsia="仿宋" w:hAnsi="仿宋" w:cs="仿宋" w:hint="eastAsia"/>
            <w:lang w:eastAsia="zh-CN"/>
          </w:rPr>
          <w:t>(一)、信息化规划</w:t>
        </w:r>
        <w:r>
          <w:tab/>
        </w:r>
        <w:r>
          <w:fldChar w:fldCharType="begin"/>
        </w:r>
        <w:r>
          <w:instrText xml:space="preserve"> PAGEREF _Toc15984 \h </w:instrText>
        </w:r>
        <w:r>
          <w:fldChar w:fldCharType="separate"/>
        </w:r>
        <w:r>
          <w:t>57</w:t>
        </w:r>
        <w:r>
          <w:fldChar w:fldCharType="end"/>
        </w:r>
      </w:hyperlink>
    </w:p>
    <w:p>
      <w:pPr>
        <w:pStyle w:val="TOC2"/>
        <w:tabs>
          <w:tab w:val="right" w:leader="dot" w:pos="8306"/>
        </w:tabs>
      </w:pPr>
      <w:hyperlink w:anchor="_Toc3598" w:history="1">
        <w:r>
          <w:rPr>
            <w:rFonts w:ascii="仿宋" w:eastAsia="仿宋" w:hAnsi="仿宋" w:cs="仿宋" w:hint="eastAsia"/>
            <w:lang w:eastAsia="zh-CN"/>
          </w:rPr>
          <w:t>(二)、信息系统建设</w:t>
        </w:r>
        <w:r>
          <w:tab/>
        </w:r>
        <w:r>
          <w:fldChar w:fldCharType="begin"/>
        </w:r>
        <w:r>
          <w:instrText xml:space="preserve"> PAGEREF _Toc3598 \h </w:instrText>
        </w:r>
        <w:r>
          <w:fldChar w:fldCharType="separate"/>
        </w:r>
        <w:r>
          <w:t>58</w:t>
        </w:r>
        <w:r>
          <w:fldChar w:fldCharType="end"/>
        </w:r>
      </w:hyperlink>
    </w:p>
    <w:p>
      <w:pPr>
        <w:pStyle w:val="TOC2"/>
        <w:tabs>
          <w:tab w:val="right" w:leader="dot" w:pos="8306"/>
        </w:tabs>
      </w:pPr>
      <w:hyperlink w:anchor="_Toc2839" w:history="1">
        <w:r>
          <w:rPr>
            <w:rFonts w:ascii="仿宋" w:eastAsia="仿宋" w:hAnsi="仿宋" w:cs="仿宋" w:hint="eastAsia"/>
            <w:lang w:eastAsia="zh-CN"/>
          </w:rPr>
          <w:t>(三)、数据保护与隐私保护</w:t>
        </w:r>
        <w:r>
          <w:tab/>
        </w:r>
        <w:r>
          <w:fldChar w:fldCharType="begin"/>
        </w:r>
        <w:r>
          <w:instrText xml:space="preserve"> PAGEREF _Toc2839 \h </w:instrText>
        </w:r>
        <w:r>
          <w:fldChar w:fldCharType="separate"/>
        </w:r>
        <w:r>
          <w:t>59</w:t>
        </w:r>
        <w:r>
          <w:fldChar w:fldCharType="end"/>
        </w:r>
      </w:hyperlink>
    </w:p>
    <w:p>
      <w:pPr>
        <w:pStyle w:val="TOC1"/>
        <w:tabs>
          <w:tab w:val="right" w:leader="dot" w:pos="8306"/>
        </w:tabs>
      </w:pPr>
      <w:hyperlink w:anchor="_Toc12610" w:history="1">
        <w:r>
          <w:rPr>
            <w:rFonts w:ascii="仿宋" w:eastAsia="仿宋" w:hAnsi="仿宋" w:cs="仿宋" w:hint="eastAsia"/>
            <w:lang w:eastAsia="zh-CN"/>
          </w:rPr>
          <w:t>十五、项目验收与收尾工作</w:t>
        </w:r>
        <w:r>
          <w:tab/>
        </w:r>
        <w:r>
          <w:fldChar w:fldCharType="begin"/>
        </w:r>
        <w:r>
          <w:instrText xml:space="preserve"> PAGEREF _Toc12610 \h </w:instrText>
        </w:r>
        <w:r>
          <w:fldChar w:fldCharType="separate"/>
        </w:r>
        <w:r>
          <w:t>60</w:t>
        </w:r>
        <w:r>
          <w:fldChar w:fldCharType="end"/>
        </w:r>
      </w:hyperlink>
    </w:p>
    <w:p>
      <w:pPr>
        <w:pStyle w:val="TOC2"/>
        <w:tabs>
          <w:tab w:val="right" w:leader="dot" w:pos="8306"/>
        </w:tabs>
      </w:pPr>
      <w:hyperlink w:anchor="_Toc1054" w:history="1">
        <w:r>
          <w:rPr>
            <w:rFonts w:ascii="仿宋" w:eastAsia="仿宋" w:hAnsi="仿宋" w:cs="仿宋" w:hint="eastAsia"/>
            <w:lang w:eastAsia="zh-CN"/>
          </w:rPr>
          <w:t>(一)、项目竣工验收</w:t>
        </w:r>
        <w:r>
          <w:tab/>
        </w:r>
        <w:r>
          <w:fldChar w:fldCharType="begin"/>
        </w:r>
        <w:r>
          <w:instrText xml:space="preserve"> PAGEREF _Toc1054 \h </w:instrText>
        </w:r>
        <w:r>
          <w:fldChar w:fldCharType="separate"/>
        </w:r>
        <w:r>
          <w:t>60</w:t>
        </w:r>
        <w:r>
          <w:fldChar w:fldCharType="end"/>
        </w:r>
      </w:hyperlink>
    </w:p>
    <w:p>
      <w:pPr>
        <w:pStyle w:val="TOC2"/>
        <w:tabs>
          <w:tab w:val="right" w:leader="dot" w:pos="8306"/>
        </w:tabs>
      </w:pPr>
      <w:hyperlink w:anchor="_Toc9180" w:history="1">
        <w:r>
          <w:rPr>
            <w:rFonts w:ascii="仿宋" w:eastAsia="仿宋" w:hAnsi="仿宋" w:cs="仿宋" w:hint="eastAsia"/>
            <w:lang w:eastAsia="zh-CN"/>
          </w:rPr>
          <w:t>(二)、收尾工作计划</w:t>
        </w:r>
        <w:r>
          <w:tab/>
        </w:r>
        <w:r>
          <w:fldChar w:fldCharType="begin"/>
        </w:r>
        <w:r>
          <w:instrText xml:space="preserve"> PAGEREF _Toc9180 \h </w:instrText>
        </w:r>
        <w:r>
          <w:fldChar w:fldCharType="separate"/>
        </w:r>
        <w:r>
          <w:t>61</w:t>
        </w:r>
        <w:r>
          <w:fldChar w:fldCharType="end"/>
        </w:r>
      </w:hyperlink>
    </w:p>
    <w:p>
      <w:pPr>
        <w:pStyle w:val="TOC2"/>
        <w:tabs>
          <w:tab w:val="right" w:leader="dot" w:pos="8306"/>
        </w:tabs>
      </w:pPr>
      <w:hyperlink w:anchor="_Toc606" w:history="1">
        <w:r>
          <w:rPr>
            <w:rFonts w:ascii="仿宋" w:eastAsia="仿宋" w:hAnsi="仿宋" w:cs="仿宋" w:hint="eastAsia"/>
            <w:lang w:eastAsia="zh-CN"/>
          </w:rPr>
          <w:t>(三)、移交与运营</w:t>
        </w:r>
        <w:r>
          <w:tab/>
        </w:r>
        <w:r>
          <w:fldChar w:fldCharType="begin"/>
        </w:r>
        <w:r>
          <w:instrText xml:space="preserve"> PAGEREF _Toc606 \h </w:instrText>
        </w:r>
        <w:r>
          <w:fldChar w:fldCharType="separate"/>
        </w:r>
        <w:r>
          <w:t>62</w:t>
        </w:r>
        <w:r>
          <w:fldChar w:fldCharType="end"/>
        </w:r>
      </w:hyperlink>
    </w:p>
    <w:p>
      <w:pPr>
        <w:pStyle w:val="TOC1"/>
        <w:tabs>
          <w:tab w:val="right" w:leader="dot" w:pos="8306"/>
        </w:tabs>
      </w:pPr>
      <w:hyperlink w:anchor="_Toc22937" w:history="1">
        <w:r>
          <w:rPr>
            <w:rFonts w:ascii="仿宋" w:eastAsia="仿宋" w:hAnsi="仿宋" w:cs="仿宋" w:hint="eastAsia"/>
            <w:lang w:eastAsia="zh-CN"/>
          </w:rPr>
          <w:t>十六、法律法规及环境影响评价</w:t>
        </w:r>
        <w:r>
          <w:tab/>
        </w:r>
        <w:r>
          <w:fldChar w:fldCharType="begin"/>
        </w:r>
        <w:r>
          <w:instrText xml:space="preserve"> PAGEREF _Toc22937 \h </w:instrText>
        </w:r>
        <w:r>
          <w:fldChar w:fldCharType="separate"/>
        </w:r>
        <w:r>
          <w:t>64</w:t>
        </w:r>
        <w:r>
          <w:fldChar w:fldCharType="end"/>
        </w:r>
      </w:hyperlink>
    </w:p>
    <w:p>
      <w:pPr>
        <w:pStyle w:val="TOC2"/>
        <w:tabs>
          <w:tab w:val="right" w:leader="dot" w:pos="8306"/>
        </w:tabs>
      </w:pPr>
      <w:hyperlink w:anchor="_Toc14293" w:history="1">
        <w:r>
          <w:rPr>
            <w:rFonts w:ascii="仿宋" w:eastAsia="仿宋" w:hAnsi="仿宋" w:cs="仿宋" w:hint="eastAsia"/>
            <w:lang w:eastAsia="zh-CN"/>
          </w:rPr>
          <w:t>(一)、法律法规的遵守</w:t>
        </w:r>
        <w:r>
          <w:tab/>
        </w:r>
        <w:r>
          <w:fldChar w:fldCharType="begin"/>
        </w:r>
        <w:r>
          <w:instrText xml:space="preserve"> PAGEREF _Toc14293 \h </w:instrText>
        </w:r>
        <w:r>
          <w:fldChar w:fldCharType="separate"/>
        </w:r>
        <w:r>
          <w:t>64</w:t>
        </w:r>
        <w:r>
          <w:fldChar w:fldCharType="end"/>
        </w:r>
      </w:hyperlink>
    </w:p>
    <w:p>
      <w:pPr>
        <w:pStyle w:val="TOC2"/>
        <w:tabs>
          <w:tab w:val="right" w:leader="dot" w:pos="8306"/>
        </w:tabs>
      </w:pPr>
      <w:hyperlink w:anchor="_Toc31947" w:history="1">
        <w:r>
          <w:rPr>
            <w:rFonts w:ascii="仿宋" w:eastAsia="仿宋" w:hAnsi="仿宋" w:cs="仿宋" w:hint="eastAsia"/>
            <w:lang w:eastAsia="zh-CN"/>
          </w:rPr>
          <w:t>(二)、环境影响评价</w:t>
        </w:r>
        <w:r>
          <w:tab/>
        </w:r>
        <w:r>
          <w:fldChar w:fldCharType="begin"/>
        </w:r>
        <w:r>
          <w:instrText xml:space="preserve"> PAGEREF _Toc31947 \h </w:instrText>
        </w:r>
        <w:r>
          <w:fldChar w:fldCharType="separate"/>
        </w:r>
        <w:r>
          <w:t>65</w:t>
        </w:r>
        <w:r>
          <w:fldChar w:fldCharType="end"/>
        </w:r>
      </w:hyperlink>
    </w:p>
    <w:p>
      <w:pPr>
        <w:pStyle w:val="TOC2"/>
        <w:tabs>
          <w:tab w:val="right" w:leader="dot" w:pos="8306"/>
        </w:tabs>
      </w:pPr>
      <w:hyperlink w:anchor="_Toc11415" w:history="1">
        <w:r>
          <w:rPr>
            <w:rFonts w:ascii="仿宋" w:eastAsia="仿宋" w:hAnsi="仿宋" w:cs="仿宋" w:hint="eastAsia"/>
            <w:lang w:eastAsia="zh-CN"/>
          </w:rPr>
          <w:t>(三)、环保手续办理</w:t>
        </w:r>
        <w:r>
          <w:tab/>
        </w:r>
        <w:r>
          <w:fldChar w:fldCharType="begin"/>
        </w:r>
        <w:r>
          <w:instrText xml:space="preserve"> PAGEREF _Toc11415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注射剂类药品机构的市场竞争力。我们承诺所申请之资金将严格按照规划用于指定的业务发展与研究领域，不会转作他途。注射剂类药品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8789"/>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3294"/>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10428"/>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16387"/>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16120"/>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9072"/>
      <w:r>
        <w:rPr>
          <w:rFonts w:ascii="仿宋" w:eastAsia="仿宋" w:hAnsi="仿宋" w:cs="仿宋" w:hint="eastAsia"/>
          <w:sz w:val="28"/>
          <w:lang w:eastAsia="zh-CN"/>
        </w:rPr>
        <w:t>二、人才队伍建设</w:t>
      </w:r>
      <w:bookmarkEnd w:id="7"/>
    </w:p>
    <w:p>
      <w:pPr>
        <w:pStyle w:val="Heading2"/>
        <w:rPr>
          <w:rFonts w:ascii="仿宋" w:eastAsia="仿宋" w:hAnsi="仿宋" w:cs="仿宋" w:hint="eastAsia"/>
          <w:lang w:eastAsia="zh-CN"/>
        </w:rPr>
      </w:pPr>
      <w:bookmarkStart w:id="8" w:name="_Toc753"/>
      <w:r>
        <w:rPr>
          <w:rFonts w:ascii="仿宋" w:eastAsia="仿宋" w:hAnsi="仿宋" w:cs="仿宋" w:hint="eastAsia"/>
          <w:lang w:eastAsia="zh-CN"/>
        </w:rPr>
        <w:t>(一)、人才引进与培养计划</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注射剂类药品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9" w:name="_Toc27362"/>
      <w:r>
        <w:rPr>
          <w:rFonts w:ascii="仿宋" w:eastAsia="仿宋" w:hAnsi="仿宋" w:cs="仿宋" w:hint="eastAsia"/>
          <w:sz w:val="28"/>
          <w:lang w:eastAsia="zh-CN"/>
        </w:rPr>
        <w:t>(二)、员工激励与福利政策</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0" w:name="_Toc22566"/>
      <w:r>
        <w:rPr>
          <w:rFonts w:ascii="仿宋" w:eastAsia="仿宋" w:hAnsi="仿宋" w:cs="仿宋" w:hint="eastAsia"/>
          <w:sz w:val="28"/>
          <w:lang w:eastAsia="zh-CN"/>
        </w:rPr>
        <w:t>(三)、团队建设与管理</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11" w:name="_Toc14279"/>
      <w:r>
        <w:rPr>
          <w:rFonts w:ascii="仿宋" w:eastAsia="仿宋" w:hAnsi="仿宋" w:cs="仿宋" w:hint="eastAsia"/>
          <w:sz w:val="28"/>
          <w:lang w:eastAsia="zh-CN"/>
        </w:rPr>
        <w:t>三、注射剂类药品行业发展分析</w:t>
      </w:r>
      <w:bookmarkEnd w:id="11"/>
    </w:p>
    <w:p>
      <w:pPr>
        <w:pStyle w:val="Heading2"/>
        <w:rPr>
          <w:rFonts w:ascii="仿宋" w:eastAsia="仿宋" w:hAnsi="仿宋" w:cs="仿宋" w:hint="eastAsia"/>
          <w:lang w:eastAsia="zh-CN"/>
        </w:rPr>
      </w:pPr>
      <w:bookmarkStart w:id="12" w:name="_Toc7816"/>
      <w:r>
        <w:rPr>
          <w:rFonts w:ascii="仿宋" w:eastAsia="仿宋" w:hAnsi="仿宋" w:cs="仿宋" w:hint="eastAsia"/>
          <w:lang w:eastAsia="zh-CN"/>
        </w:rPr>
        <w:t>(一)、注射剂类药品行业发展总体概况</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https://d.book118.com/447013151011006033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注射剂类药品资金申请报告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545BB4"/>
    <w:rsid w:val="282E6701"/>
    <w:rsid w:val="3E675B86"/>
    <w:rsid w:val="44335160"/>
    <w:rsid w:val="497C50C6"/>
    <w:rsid w:val="59204A0B"/>
    <w:rsid w:val="5D2D2508"/>
    <w:rsid w:val="689E7DA6"/>
    <w:rsid w:val="6EC2449F"/>
    <w:rsid w:val="7E545B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4701315101100603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2024-01-11T21:05:00Z</dcterms:created>
  <dcterms:modified xsi:type="dcterms:W3CDTF">2024-01-11T21:05:22Z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0B32178BDB914124A42D41326C91D776_11</vt:lpwstr>
  </property>
  <property fmtid="{D5CDD505-2E9C-101B-9397-08002B2CF9AE}" pid="3" name="KSOProductBuildVer">
    <vt:lpwstr>2052-12.1.0.16120</vt:lpwstr>
  </property>
</Properties>
</file>