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多晶氟化镁（MGF2）项目经营分析报告</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9684" w:history="1">
        <w:r>
          <w:rPr>
            <w:rFonts w:ascii="仿宋" w:eastAsia="仿宋" w:hAnsi="仿宋" w:cs="仿宋" w:hint="eastAsia"/>
            <w:lang w:eastAsia="zh-CN"/>
          </w:rPr>
          <w:t>概论</w:t>
        </w:r>
        <w:r>
          <w:tab/>
        </w:r>
        <w:r>
          <w:fldChar w:fldCharType="begin"/>
        </w:r>
        <w:r>
          <w:instrText xml:space="preserve"> PAGEREF _Toc9684 \h </w:instrText>
        </w:r>
        <w:r>
          <w:fldChar w:fldCharType="separate"/>
        </w:r>
        <w:r>
          <w:t>4</w:t>
        </w:r>
        <w:r>
          <w:fldChar w:fldCharType="end"/>
        </w:r>
      </w:hyperlink>
    </w:p>
    <w:p>
      <w:pPr>
        <w:pStyle w:val="TOC1"/>
        <w:tabs>
          <w:tab w:val="right" w:leader="dot" w:pos="8306"/>
        </w:tabs>
      </w:pPr>
      <w:hyperlink w:anchor="_Toc16121" w:history="1">
        <w:r>
          <w:rPr>
            <w:rFonts w:ascii="仿宋" w:eastAsia="仿宋" w:hAnsi="仿宋" w:cs="仿宋" w:hint="eastAsia"/>
            <w:lang w:eastAsia="zh-CN"/>
          </w:rPr>
          <w:t>一、经济影响分析</w:t>
        </w:r>
        <w:r>
          <w:tab/>
        </w:r>
        <w:r>
          <w:fldChar w:fldCharType="begin"/>
        </w:r>
        <w:r>
          <w:instrText xml:space="preserve"> PAGEREF _Toc16121 \h </w:instrText>
        </w:r>
        <w:r>
          <w:fldChar w:fldCharType="separate"/>
        </w:r>
        <w:r>
          <w:t>4</w:t>
        </w:r>
        <w:r>
          <w:fldChar w:fldCharType="end"/>
        </w:r>
      </w:hyperlink>
    </w:p>
    <w:p>
      <w:pPr>
        <w:pStyle w:val="TOC2"/>
        <w:tabs>
          <w:tab w:val="right" w:leader="dot" w:pos="8306"/>
        </w:tabs>
      </w:pPr>
      <w:hyperlink w:anchor="_Toc29709" w:history="1">
        <w:r>
          <w:rPr>
            <w:rFonts w:ascii="仿宋" w:eastAsia="仿宋" w:hAnsi="仿宋" w:cs="仿宋" w:hint="eastAsia"/>
            <w:lang w:eastAsia="zh-CN"/>
          </w:rPr>
          <w:t>(一)、经济费用效益或费用效果分析</w:t>
        </w:r>
        <w:r>
          <w:tab/>
        </w:r>
        <w:r>
          <w:fldChar w:fldCharType="begin"/>
        </w:r>
        <w:r>
          <w:instrText xml:space="preserve"> PAGEREF _Toc29709 \h </w:instrText>
        </w:r>
        <w:r>
          <w:fldChar w:fldCharType="separate"/>
        </w:r>
        <w:r>
          <w:t>4</w:t>
        </w:r>
        <w:r>
          <w:fldChar w:fldCharType="end"/>
        </w:r>
      </w:hyperlink>
    </w:p>
    <w:p>
      <w:pPr>
        <w:pStyle w:val="TOC2"/>
        <w:tabs>
          <w:tab w:val="right" w:leader="dot" w:pos="8306"/>
        </w:tabs>
      </w:pPr>
      <w:hyperlink w:anchor="_Toc28730" w:history="1">
        <w:r>
          <w:rPr>
            <w:rFonts w:ascii="仿宋" w:eastAsia="仿宋" w:hAnsi="仿宋" w:cs="仿宋" w:hint="eastAsia"/>
            <w:lang w:eastAsia="zh-CN"/>
          </w:rPr>
          <w:t>(二)、行业影响分析</w:t>
        </w:r>
        <w:r>
          <w:tab/>
        </w:r>
        <w:r>
          <w:fldChar w:fldCharType="begin"/>
        </w:r>
        <w:r>
          <w:instrText xml:space="preserve"> PAGEREF _Toc28730 \h </w:instrText>
        </w:r>
        <w:r>
          <w:fldChar w:fldCharType="separate"/>
        </w:r>
        <w:r>
          <w:t>7</w:t>
        </w:r>
        <w:r>
          <w:fldChar w:fldCharType="end"/>
        </w:r>
      </w:hyperlink>
    </w:p>
    <w:p>
      <w:pPr>
        <w:pStyle w:val="TOC2"/>
        <w:tabs>
          <w:tab w:val="right" w:leader="dot" w:pos="8306"/>
        </w:tabs>
      </w:pPr>
      <w:hyperlink w:anchor="_Toc4777" w:history="1">
        <w:r>
          <w:rPr>
            <w:rFonts w:ascii="仿宋" w:eastAsia="仿宋" w:hAnsi="仿宋" w:cs="仿宋" w:hint="eastAsia"/>
            <w:lang w:eastAsia="zh-CN"/>
          </w:rPr>
          <w:t>(三)、区域经济影响分析</w:t>
        </w:r>
        <w:r>
          <w:tab/>
        </w:r>
        <w:r>
          <w:fldChar w:fldCharType="begin"/>
        </w:r>
        <w:r>
          <w:instrText xml:space="preserve"> PAGEREF _Toc4777 \h </w:instrText>
        </w:r>
        <w:r>
          <w:fldChar w:fldCharType="separate"/>
        </w:r>
        <w:r>
          <w:t>8</w:t>
        </w:r>
        <w:r>
          <w:fldChar w:fldCharType="end"/>
        </w:r>
      </w:hyperlink>
    </w:p>
    <w:p>
      <w:pPr>
        <w:pStyle w:val="TOC2"/>
        <w:tabs>
          <w:tab w:val="right" w:leader="dot" w:pos="8306"/>
        </w:tabs>
      </w:pPr>
      <w:hyperlink w:anchor="_Toc27369" w:history="1">
        <w:r>
          <w:rPr>
            <w:rFonts w:ascii="仿宋" w:eastAsia="仿宋" w:hAnsi="仿宋" w:cs="仿宋" w:hint="eastAsia"/>
            <w:lang w:eastAsia="zh-CN"/>
          </w:rPr>
          <w:t>(四)、四宏观经济影响分析</w:t>
        </w:r>
        <w:r>
          <w:tab/>
        </w:r>
        <w:r>
          <w:fldChar w:fldCharType="begin"/>
        </w:r>
        <w:r>
          <w:instrText xml:space="preserve"> PAGEREF _Toc27369 \h </w:instrText>
        </w:r>
        <w:r>
          <w:fldChar w:fldCharType="separate"/>
        </w:r>
        <w:r>
          <w:t>9</w:t>
        </w:r>
        <w:r>
          <w:fldChar w:fldCharType="end"/>
        </w:r>
      </w:hyperlink>
    </w:p>
    <w:p>
      <w:pPr>
        <w:pStyle w:val="TOC1"/>
        <w:tabs>
          <w:tab w:val="right" w:leader="dot" w:pos="8306"/>
        </w:tabs>
      </w:pPr>
      <w:hyperlink w:anchor="_Toc22065" w:history="1">
        <w:r>
          <w:rPr>
            <w:rFonts w:ascii="仿宋" w:eastAsia="仿宋" w:hAnsi="仿宋" w:cs="仿宋" w:hint="eastAsia"/>
            <w:lang w:eastAsia="zh-CN"/>
          </w:rPr>
          <w:t>二、多晶氟化镁（MGF2）项目建设背景</w:t>
        </w:r>
        <w:r>
          <w:tab/>
        </w:r>
        <w:r>
          <w:fldChar w:fldCharType="begin"/>
        </w:r>
        <w:r>
          <w:instrText xml:space="preserve"> PAGEREF _Toc22065 \h </w:instrText>
        </w:r>
        <w:r>
          <w:fldChar w:fldCharType="separate"/>
        </w:r>
        <w:r>
          <w:t>10</w:t>
        </w:r>
        <w:r>
          <w:fldChar w:fldCharType="end"/>
        </w:r>
      </w:hyperlink>
    </w:p>
    <w:p>
      <w:pPr>
        <w:pStyle w:val="TOC2"/>
        <w:tabs>
          <w:tab w:val="right" w:leader="dot" w:pos="8306"/>
        </w:tabs>
      </w:pPr>
      <w:hyperlink w:anchor="_Toc24623" w:history="1">
        <w:r>
          <w:rPr>
            <w:rFonts w:ascii="仿宋" w:eastAsia="仿宋" w:hAnsi="仿宋" w:cs="仿宋" w:hint="eastAsia"/>
            <w:lang w:eastAsia="zh-CN"/>
          </w:rPr>
          <w:t>(一)、多晶氟化镁（MGF2）项目承办单位背景分析</w:t>
        </w:r>
        <w:r>
          <w:tab/>
        </w:r>
        <w:r>
          <w:fldChar w:fldCharType="begin"/>
        </w:r>
        <w:r>
          <w:instrText xml:space="preserve"> PAGEREF _Toc24623 \h </w:instrText>
        </w:r>
        <w:r>
          <w:fldChar w:fldCharType="separate"/>
        </w:r>
        <w:r>
          <w:t>10</w:t>
        </w:r>
        <w:r>
          <w:fldChar w:fldCharType="end"/>
        </w:r>
      </w:hyperlink>
    </w:p>
    <w:p>
      <w:pPr>
        <w:pStyle w:val="TOC2"/>
        <w:tabs>
          <w:tab w:val="right" w:leader="dot" w:pos="8306"/>
        </w:tabs>
      </w:pPr>
      <w:hyperlink w:anchor="_Toc9960" w:history="1">
        <w:r>
          <w:rPr>
            <w:rFonts w:ascii="仿宋" w:eastAsia="仿宋" w:hAnsi="仿宋" w:cs="仿宋" w:hint="eastAsia"/>
            <w:lang w:eastAsia="zh-CN"/>
          </w:rPr>
          <w:t>(二)、产业政策及发展规划</w:t>
        </w:r>
        <w:r>
          <w:tab/>
        </w:r>
        <w:r>
          <w:fldChar w:fldCharType="begin"/>
        </w:r>
        <w:r>
          <w:instrText xml:space="preserve"> PAGEREF _Toc9960 \h </w:instrText>
        </w:r>
        <w:r>
          <w:fldChar w:fldCharType="separate"/>
        </w:r>
        <w:r>
          <w:t>11</w:t>
        </w:r>
        <w:r>
          <w:fldChar w:fldCharType="end"/>
        </w:r>
      </w:hyperlink>
    </w:p>
    <w:p>
      <w:pPr>
        <w:pStyle w:val="TOC2"/>
        <w:tabs>
          <w:tab w:val="right" w:leader="dot" w:pos="8306"/>
        </w:tabs>
      </w:pPr>
      <w:hyperlink w:anchor="_Toc3091" w:history="1">
        <w:r>
          <w:rPr>
            <w:rFonts w:ascii="仿宋" w:eastAsia="仿宋" w:hAnsi="仿宋" w:cs="仿宋" w:hint="eastAsia"/>
            <w:lang w:eastAsia="zh-CN"/>
          </w:rPr>
          <w:t>(三)、多晶氟化镁（MGF2）项目建设对区域经济的影响</w:t>
        </w:r>
        <w:r>
          <w:tab/>
        </w:r>
        <w:r>
          <w:fldChar w:fldCharType="begin"/>
        </w:r>
        <w:r>
          <w:instrText xml:space="preserve"> PAGEREF _Toc3091 \h </w:instrText>
        </w:r>
        <w:r>
          <w:fldChar w:fldCharType="separate"/>
        </w:r>
        <w:r>
          <w:t>13</w:t>
        </w:r>
        <w:r>
          <w:fldChar w:fldCharType="end"/>
        </w:r>
      </w:hyperlink>
    </w:p>
    <w:p>
      <w:pPr>
        <w:pStyle w:val="TOC2"/>
        <w:tabs>
          <w:tab w:val="right" w:leader="dot" w:pos="8306"/>
        </w:tabs>
      </w:pPr>
      <w:hyperlink w:anchor="_Toc14910" w:history="1">
        <w:r>
          <w:rPr>
            <w:rFonts w:ascii="仿宋" w:eastAsia="仿宋" w:hAnsi="仿宋" w:cs="仿宋" w:hint="eastAsia"/>
            <w:lang w:eastAsia="zh-CN"/>
          </w:rPr>
          <w:t>(四)、多晶氟化镁（MGF2）项目必要性分析</w:t>
        </w:r>
        <w:r>
          <w:tab/>
        </w:r>
        <w:r>
          <w:fldChar w:fldCharType="begin"/>
        </w:r>
        <w:r>
          <w:instrText xml:space="preserve"> PAGEREF _Toc14910 \h </w:instrText>
        </w:r>
        <w:r>
          <w:fldChar w:fldCharType="separate"/>
        </w:r>
        <w:r>
          <w:t>14</w:t>
        </w:r>
        <w:r>
          <w:fldChar w:fldCharType="end"/>
        </w:r>
      </w:hyperlink>
    </w:p>
    <w:p>
      <w:pPr>
        <w:pStyle w:val="TOC1"/>
        <w:tabs>
          <w:tab w:val="right" w:leader="dot" w:pos="8306"/>
        </w:tabs>
      </w:pPr>
      <w:hyperlink w:anchor="_Toc14762" w:history="1">
        <w:r>
          <w:rPr>
            <w:rFonts w:ascii="仿宋" w:eastAsia="仿宋" w:hAnsi="仿宋" w:cs="仿宋" w:hint="eastAsia"/>
            <w:lang w:eastAsia="zh-CN"/>
          </w:rPr>
          <w:t>三、建设内容</w:t>
        </w:r>
        <w:r>
          <w:tab/>
        </w:r>
        <w:r>
          <w:fldChar w:fldCharType="begin"/>
        </w:r>
        <w:r>
          <w:instrText xml:space="preserve"> PAGEREF _Toc14762 \h </w:instrText>
        </w:r>
        <w:r>
          <w:fldChar w:fldCharType="separate"/>
        </w:r>
        <w:r>
          <w:t>16</w:t>
        </w:r>
        <w:r>
          <w:fldChar w:fldCharType="end"/>
        </w:r>
      </w:hyperlink>
    </w:p>
    <w:p>
      <w:pPr>
        <w:pStyle w:val="TOC2"/>
        <w:tabs>
          <w:tab w:val="right" w:leader="dot" w:pos="8306"/>
        </w:tabs>
      </w:pPr>
      <w:hyperlink w:anchor="_Toc29905" w:history="1">
        <w:r>
          <w:rPr>
            <w:rFonts w:ascii="仿宋" w:eastAsia="仿宋" w:hAnsi="仿宋" w:cs="仿宋" w:hint="eastAsia"/>
            <w:lang w:eastAsia="zh-CN"/>
          </w:rPr>
          <w:t>(一)、产品规划</w:t>
        </w:r>
        <w:r>
          <w:tab/>
        </w:r>
        <w:r>
          <w:fldChar w:fldCharType="begin"/>
        </w:r>
        <w:r>
          <w:instrText xml:space="preserve"> PAGEREF _Toc29905 \h </w:instrText>
        </w:r>
        <w:r>
          <w:fldChar w:fldCharType="separate"/>
        </w:r>
        <w:r>
          <w:t>16</w:t>
        </w:r>
        <w:r>
          <w:fldChar w:fldCharType="end"/>
        </w:r>
      </w:hyperlink>
    </w:p>
    <w:p>
      <w:pPr>
        <w:pStyle w:val="TOC2"/>
        <w:tabs>
          <w:tab w:val="right" w:leader="dot" w:pos="8306"/>
        </w:tabs>
      </w:pPr>
      <w:hyperlink w:anchor="_Toc20873" w:history="1">
        <w:r>
          <w:rPr>
            <w:rFonts w:ascii="仿宋" w:eastAsia="仿宋" w:hAnsi="仿宋" w:cs="仿宋" w:hint="eastAsia"/>
            <w:lang w:eastAsia="zh-CN"/>
          </w:rPr>
          <w:t>(二)、建设规模</w:t>
        </w:r>
        <w:r>
          <w:tab/>
        </w:r>
        <w:r>
          <w:fldChar w:fldCharType="begin"/>
        </w:r>
        <w:r>
          <w:instrText xml:space="preserve"> PAGEREF _Toc20873 \h </w:instrText>
        </w:r>
        <w:r>
          <w:fldChar w:fldCharType="separate"/>
        </w:r>
        <w:r>
          <w:t>16</w:t>
        </w:r>
        <w:r>
          <w:fldChar w:fldCharType="end"/>
        </w:r>
      </w:hyperlink>
    </w:p>
    <w:p>
      <w:pPr>
        <w:pStyle w:val="TOC1"/>
        <w:tabs>
          <w:tab w:val="right" w:leader="dot" w:pos="8306"/>
        </w:tabs>
      </w:pPr>
      <w:hyperlink w:anchor="_Toc8588" w:history="1">
        <w:r>
          <w:rPr>
            <w:rFonts w:ascii="仿宋" w:eastAsia="仿宋" w:hAnsi="仿宋" w:cs="仿宋" w:hint="eastAsia"/>
            <w:lang w:eastAsia="zh-CN"/>
          </w:rPr>
          <w:t>四、多晶氟化镁（MGF2）项目概论</w:t>
        </w:r>
        <w:r>
          <w:tab/>
        </w:r>
        <w:r>
          <w:fldChar w:fldCharType="begin"/>
        </w:r>
        <w:r>
          <w:instrText xml:space="preserve"> PAGEREF _Toc8588 \h </w:instrText>
        </w:r>
        <w:r>
          <w:fldChar w:fldCharType="separate"/>
        </w:r>
        <w:r>
          <w:t>17</w:t>
        </w:r>
        <w:r>
          <w:fldChar w:fldCharType="end"/>
        </w:r>
      </w:hyperlink>
    </w:p>
    <w:p>
      <w:pPr>
        <w:pStyle w:val="TOC2"/>
        <w:tabs>
          <w:tab w:val="right" w:leader="dot" w:pos="8306"/>
        </w:tabs>
      </w:pPr>
      <w:hyperlink w:anchor="_Toc3313" w:history="1">
        <w:r>
          <w:rPr>
            <w:rFonts w:ascii="仿宋" w:eastAsia="仿宋" w:hAnsi="仿宋" w:cs="仿宋" w:hint="eastAsia"/>
            <w:lang w:eastAsia="zh-CN"/>
          </w:rPr>
          <w:t>(一)、多晶氟化镁（MGF2）项目申报单位概况</w:t>
        </w:r>
        <w:r>
          <w:tab/>
        </w:r>
        <w:r>
          <w:fldChar w:fldCharType="begin"/>
        </w:r>
        <w:r>
          <w:instrText xml:space="preserve"> PAGEREF _Toc3313 \h </w:instrText>
        </w:r>
        <w:r>
          <w:fldChar w:fldCharType="separate"/>
        </w:r>
        <w:r>
          <w:t>17</w:t>
        </w:r>
        <w:r>
          <w:fldChar w:fldCharType="end"/>
        </w:r>
      </w:hyperlink>
    </w:p>
    <w:p>
      <w:pPr>
        <w:pStyle w:val="TOC2"/>
        <w:tabs>
          <w:tab w:val="right" w:leader="dot" w:pos="8306"/>
        </w:tabs>
      </w:pPr>
      <w:hyperlink w:anchor="_Toc20131" w:history="1">
        <w:r>
          <w:rPr>
            <w:rFonts w:ascii="仿宋" w:eastAsia="仿宋" w:hAnsi="仿宋" w:cs="仿宋" w:hint="eastAsia"/>
            <w:lang w:eastAsia="zh-CN"/>
          </w:rPr>
          <w:t>(二)、多晶氟化镁（MGF2）项目概况</w:t>
        </w:r>
        <w:r>
          <w:tab/>
        </w:r>
        <w:r>
          <w:fldChar w:fldCharType="begin"/>
        </w:r>
        <w:r>
          <w:instrText xml:space="preserve"> PAGEREF _Toc20131 \h </w:instrText>
        </w:r>
        <w:r>
          <w:fldChar w:fldCharType="separate"/>
        </w:r>
        <w:r>
          <w:t>18</w:t>
        </w:r>
        <w:r>
          <w:fldChar w:fldCharType="end"/>
        </w:r>
      </w:hyperlink>
    </w:p>
    <w:p>
      <w:pPr>
        <w:pStyle w:val="TOC1"/>
        <w:tabs>
          <w:tab w:val="right" w:leader="dot" w:pos="8306"/>
        </w:tabs>
      </w:pPr>
      <w:hyperlink w:anchor="_Toc31579" w:history="1">
        <w:r>
          <w:rPr>
            <w:rFonts w:ascii="仿宋" w:eastAsia="仿宋" w:hAnsi="仿宋" w:cs="仿宋" w:hint="eastAsia"/>
            <w:lang w:eastAsia="zh-CN"/>
          </w:rPr>
          <w:t>五、多晶氟化镁（MGF2）项目环境保护分析</w:t>
        </w:r>
        <w:r>
          <w:tab/>
        </w:r>
        <w:r>
          <w:fldChar w:fldCharType="begin"/>
        </w:r>
        <w:r>
          <w:instrText xml:space="preserve"> PAGEREF _Toc31579 \h </w:instrText>
        </w:r>
        <w:r>
          <w:fldChar w:fldCharType="separate"/>
        </w:r>
        <w:r>
          <w:t>22</w:t>
        </w:r>
        <w:r>
          <w:fldChar w:fldCharType="end"/>
        </w:r>
      </w:hyperlink>
    </w:p>
    <w:p>
      <w:pPr>
        <w:pStyle w:val="TOC2"/>
        <w:tabs>
          <w:tab w:val="right" w:leader="dot" w:pos="8306"/>
        </w:tabs>
      </w:pPr>
      <w:hyperlink w:anchor="_Toc26488" w:history="1">
        <w:r>
          <w:rPr>
            <w:rFonts w:ascii="仿宋" w:eastAsia="仿宋" w:hAnsi="仿宋" w:cs="仿宋" w:hint="eastAsia"/>
            <w:lang w:eastAsia="zh-CN"/>
          </w:rPr>
          <w:t>(一)、建设区域环境质量现状</w:t>
        </w:r>
        <w:r>
          <w:tab/>
        </w:r>
        <w:r>
          <w:fldChar w:fldCharType="begin"/>
        </w:r>
        <w:r>
          <w:instrText xml:space="preserve"> PAGEREF _Toc26488 \h </w:instrText>
        </w:r>
        <w:r>
          <w:fldChar w:fldCharType="separate"/>
        </w:r>
        <w:r>
          <w:t>22</w:t>
        </w:r>
        <w:r>
          <w:fldChar w:fldCharType="end"/>
        </w:r>
      </w:hyperlink>
    </w:p>
    <w:p>
      <w:pPr>
        <w:pStyle w:val="TOC2"/>
        <w:tabs>
          <w:tab w:val="right" w:leader="dot" w:pos="8306"/>
        </w:tabs>
      </w:pPr>
      <w:hyperlink w:anchor="_Toc13635" w:history="1">
        <w:r>
          <w:rPr>
            <w:rFonts w:ascii="仿宋" w:eastAsia="仿宋" w:hAnsi="仿宋" w:cs="仿宋" w:hint="eastAsia"/>
            <w:lang w:eastAsia="zh-CN"/>
          </w:rPr>
          <w:t>(二)、建设期环境保护</w:t>
        </w:r>
        <w:r>
          <w:tab/>
        </w:r>
        <w:r>
          <w:fldChar w:fldCharType="begin"/>
        </w:r>
        <w:r>
          <w:instrText xml:space="preserve"> PAGEREF _Toc13635 \h </w:instrText>
        </w:r>
        <w:r>
          <w:fldChar w:fldCharType="separate"/>
        </w:r>
        <w:r>
          <w:t>23</w:t>
        </w:r>
        <w:r>
          <w:fldChar w:fldCharType="end"/>
        </w:r>
      </w:hyperlink>
    </w:p>
    <w:p>
      <w:pPr>
        <w:pStyle w:val="TOC2"/>
        <w:tabs>
          <w:tab w:val="right" w:leader="dot" w:pos="8306"/>
        </w:tabs>
      </w:pPr>
      <w:hyperlink w:anchor="_Toc6834" w:history="1">
        <w:r>
          <w:rPr>
            <w:rFonts w:ascii="仿宋" w:eastAsia="仿宋" w:hAnsi="仿宋" w:cs="仿宋" w:hint="eastAsia"/>
            <w:lang w:eastAsia="zh-CN"/>
          </w:rPr>
          <w:t>(三)、运营期环境保护</w:t>
        </w:r>
        <w:r>
          <w:tab/>
        </w:r>
        <w:r>
          <w:fldChar w:fldCharType="begin"/>
        </w:r>
        <w:r>
          <w:instrText xml:space="preserve"> PAGEREF _Toc6834 \h </w:instrText>
        </w:r>
        <w:r>
          <w:fldChar w:fldCharType="separate"/>
        </w:r>
        <w:r>
          <w:t>24</w:t>
        </w:r>
        <w:r>
          <w:fldChar w:fldCharType="end"/>
        </w:r>
      </w:hyperlink>
    </w:p>
    <w:p>
      <w:pPr>
        <w:pStyle w:val="TOC2"/>
        <w:tabs>
          <w:tab w:val="right" w:leader="dot" w:pos="8306"/>
        </w:tabs>
      </w:pPr>
      <w:hyperlink w:anchor="_Toc11873" w:history="1">
        <w:r>
          <w:rPr>
            <w:rFonts w:ascii="仿宋" w:eastAsia="仿宋" w:hAnsi="仿宋" w:cs="仿宋" w:hint="eastAsia"/>
            <w:lang w:eastAsia="zh-CN"/>
          </w:rPr>
          <w:t>(四)、多晶氟化镁（MGF2）项目建设对区域经济的影响</w:t>
        </w:r>
        <w:r>
          <w:tab/>
        </w:r>
        <w:r>
          <w:fldChar w:fldCharType="begin"/>
        </w:r>
        <w:r>
          <w:instrText xml:space="preserve"> PAGEREF _Toc11873 \h </w:instrText>
        </w:r>
        <w:r>
          <w:fldChar w:fldCharType="separate"/>
        </w:r>
        <w:r>
          <w:t>25</w:t>
        </w:r>
        <w:r>
          <w:fldChar w:fldCharType="end"/>
        </w:r>
      </w:hyperlink>
    </w:p>
    <w:p>
      <w:pPr>
        <w:pStyle w:val="TOC2"/>
        <w:tabs>
          <w:tab w:val="right" w:leader="dot" w:pos="8306"/>
        </w:tabs>
      </w:pPr>
      <w:hyperlink w:anchor="_Toc22033" w:history="1">
        <w:r>
          <w:rPr>
            <w:rFonts w:ascii="仿宋" w:eastAsia="仿宋" w:hAnsi="仿宋" w:cs="仿宋" w:hint="eastAsia"/>
            <w:lang w:eastAsia="zh-CN"/>
          </w:rPr>
          <w:t>(五)、废弃物处理</w:t>
        </w:r>
        <w:r>
          <w:tab/>
        </w:r>
        <w:r>
          <w:fldChar w:fldCharType="begin"/>
        </w:r>
        <w:r>
          <w:instrText xml:space="preserve"> PAGEREF _Toc22033 \h </w:instrText>
        </w:r>
        <w:r>
          <w:fldChar w:fldCharType="separate"/>
        </w:r>
        <w:r>
          <w:t>27</w:t>
        </w:r>
        <w:r>
          <w:fldChar w:fldCharType="end"/>
        </w:r>
      </w:hyperlink>
    </w:p>
    <w:p>
      <w:pPr>
        <w:pStyle w:val="TOC2"/>
        <w:tabs>
          <w:tab w:val="right" w:leader="dot" w:pos="8306"/>
        </w:tabs>
      </w:pPr>
      <w:hyperlink w:anchor="_Toc27323" w:history="1">
        <w:r>
          <w:rPr>
            <w:rFonts w:ascii="仿宋" w:eastAsia="仿宋" w:hAnsi="仿宋" w:cs="仿宋" w:hint="eastAsia"/>
            <w:lang w:eastAsia="zh-CN"/>
          </w:rPr>
          <w:t>(六)、特殊环境影响分析</w:t>
        </w:r>
        <w:r>
          <w:tab/>
        </w:r>
        <w:r>
          <w:fldChar w:fldCharType="begin"/>
        </w:r>
        <w:r>
          <w:instrText xml:space="preserve"> PAGEREF _Toc27323 \h </w:instrText>
        </w:r>
        <w:r>
          <w:fldChar w:fldCharType="separate"/>
        </w:r>
        <w:r>
          <w:t>28</w:t>
        </w:r>
        <w:r>
          <w:fldChar w:fldCharType="end"/>
        </w:r>
      </w:hyperlink>
    </w:p>
    <w:p>
      <w:pPr>
        <w:pStyle w:val="TOC2"/>
        <w:tabs>
          <w:tab w:val="right" w:leader="dot" w:pos="8306"/>
        </w:tabs>
      </w:pPr>
      <w:hyperlink w:anchor="_Toc11706" w:history="1">
        <w:r>
          <w:rPr>
            <w:rFonts w:ascii="仿宋" w:eastAsia="仿宋" w:hAnsi="仿宋" w:cs="仿宋" w:hint="eastAsia"/>
            <w:lang w:eastAsia="zh-CN"/>
          </w:rPr>
          <w:t>(七)、清洁生产</w:t>
        </w:r>
        <w:r>
          <w:tab/>
        </w:r>
        <w:r>
          <w:fldChar w:fldCharType="begin"/>
        </w:r>
        <w:r>
          <w:instrText xml:space="preserve"> PAGEREF _Toc11706 \h </w:instrText>
        </w:r>
        <w:r>
          <w:fldChar w:fldCharType="separate"/>
        </w:r>
        <w:r>
          <w:t>29</w:t>
        </w:r>
        <w:r>
          <w:fldChar w:fldCharType="end"/>
        </w:r>
      </w:hyperlink>
    </w:p>
    <w:p>
      <w:pPr>
        <w:pStyle w:val="TOC2"/>
        <w:tabs>
          <w:tab w:val="right" w:leader="dot" w:pos="8306"/>
        </w:tabs>
      </w:pPr>
      <w:hyperlink w:anchor="_Toc13620" w:history="1">
        <w:r>
          <w:rPr>
            <w:rFonts w:ascii="仿宋" w:eastAsia="仿宋" w:hAnsi="仿宋" w:cs="仿宋" w:hint="eastAsia"/>
            <w:lang w:eastAsia="zh-CN"/>
          </w:rPr>
          <w:t>(八)、环境保护综合评价</w:t>
        </w:r>
        <w:r>
          <w:tab/>
        </w:r>
        <w:r>
          <w:fldChar w:fldCharType="begin"/>
        </w:r>
        <w:r>
          <w:instrText xml:space="preserve"> PAGEREF _Toc13620 \h </w:instrText>
        </w:r>
        <w:r>
          <w:fldChar w:fldCharType="separate"/>
        </w:r>
        <w:r>
          <w:t>30</w:t>
        </w:r>
        <w:r>
          <w:fldChar w:fldCharType="end"/>
        </w:r>
      </w:hyperlink>
    </w:p>
    <w:p>
      <w:pPr>
        <w:pStyle w:val="TOC1"/>
        <w:tabs>
          <w:tab w:val="right" w:leader="dot" w:pos="8306"/>
        </w:tabs>
      </w:pPr>
      <w:hyperlink w:anchor="_Toc29460" w:history="1">
        <w:r>
          <w:rPr>
            <w:rFonts w:ascii="仿宋" w:eastAsia="仿宋" w:hAnsi="仿宋" w:cs="仿宋" w:hint="eastAsia"/>
            <w:lang w:eastAsia="zh-CN"/>
          </w:rPr>
          <w:t>六、战略风险的含义及分类</w:t>
        </w:r>
        <w:r>
          <w:tab/>
        </w:r>
        <w:r>
          <w:fldChar w:fldCharType="begin"/>
        </w:r>
        <w:r>
          <w:instrText xml:space="preserve"> PAGEREF _Toc29460 \h </w:instrText>
        </w:r>
        <w:r>
          <w:fldChar w:fldCharType="separate"/>
        </w:r>
        <w:r>
          <w:t>32</w:t>
        </w:r>
        <w:r>
          <w:fldChar w:fldCharType="end"/>
        </w:r>
      </w:hyperlink>
    </w:p>
    <w:p>
      <w:pPr>
        <w:pStyle w:val="TOC2"/>
        <w:tabs>
          <w:tab w:val="right" w:leader="dot" w:pos="8306"/>
        </w:tabs>
      </w:pPr>
      <w:hyperlink w:anchor="_Toc11128" w:history="1">
        <w:r>
          <w:rPr>
            <w:rFonts w:ascii="仿宋" w:eastAsia="仿宋" w:hAnsi="仿宋" w:cs="仿宋" w:hint="eastAsia"/>
            <w:lang w:eastAsia="zh-CN"/>
          </w:rPr>
          <w:t>(一)、战略风险的定义</w:t>
        </w:r>
        <w:r>
          <w:tab/>
        </w:r>
        <w:r>
          <w:fldChar w:fldCharType="begin"/>
        </w:r>
        <w:r>
          <w:instrText xml:space="preserve"> PAGEREF _Toc11128 \h </w:instrText>
        </w:r>
        <w:r>
          <w:fldChar w:fldCharType="separate"/>
        </w:r>
        <w:r>
          <w:t>32</w:t>
        </w:r>
        <w:r>
          <w:fldChar w:fldCharType="end"/>
        </w:r>
      </w:hyperlink>
    </w:p>
    <w:p>
      <w:pPr>
        <w:pStyle w:val="TOC2"/>
        <w:tabs>
          <w:tab w:val="right" w:leader="dot" w:pos="8306"/>
        </w:tabs>
      </w:pPr>
      <w:hyperlink w:anchor="_Toc8051" w:history="1">
        <w:r>
          <w:rPr>
            <w:rFonts w:ascii="仿宋" w:eastAsia="仿宋" w:hAnsi="仿宋" w:cs="仿宋" w:hint="eastAsia"/>
            <w:lang w:eastAsia="zh-CN"/>
          </w:rPr>
          <w:t>(二)、多晶氟化镁（MGF2）行业企业战略风险的分类</w:t>
        </w:r>
        <w:r>
          <w:tab/>
        </w:r>
        <w:r>
          <w:fldChar w:fldCharType="begin"/>
        </w:r>
        <w:r>
          <w:instrText xml:space="preserve"> PAGEREF _Toc8051 \h </w:instrText>
        </w:r>
        <w:r>
          <w:fldChar w:fldCharType="separate"/>
        </w:r>
        <w:r>
          <w:t>33</w:t>
        </w:r>
        <w:r>
          <w:fldChar w:fldCharType="end"/>
        </w:r>
      </w:hyperlink>
    </w:p>
    <w:p>
      <w:pPr>
        <w:pStyle w:val="TOC1"/>
        <w:tabs>
          <w:tab w:val="right" w:leader="dot" w:pos="8306"/>
        </w:tabs>
      </w:pPr>
      <w:hyperlink w:anchor="_Toc21118" w:history="1">
        <w:r>
          <w:rPr>
            <w:rFonts w:ascii="仿宋" w:eastAsia="仿宋" w:hAnsi="仿宋" w:cs="仿宋" w:hint="eastAsia"/>
            <w:lang w:eastAsia="zh-CN"/>
          </w:rPr>
          <w:t>七、背景和必要性研究</w:t>
        </w:r>
        <w:r>
          <w:tab/>
        </w:r>
        <w:r>
          <w:fldChar w:fldCharType="begin"/>
        </w:r>
        <w:r>
          <w:instrText xml:space="preserve"> PAGEREF _Toc21118 \h </w:instrText>
        </w:r>
        <w:r>
          <w:fldChar w:fldCharType="separate"/>
        </w:r>
        <w:r>
          <w:t>35</w:t>
        </w:r>
        <w:r>
          <w:fldChar w:fldCharType="end"/>
        </w:r>
      </w:hyperlink>
    </w:p>
    <w:p>
      <w:pPr>
        <w:pStyle w:val="TOC2"/>
        <w:tabs>
          <w:tab w:val="right" w:leader="dot" w:pos="8306"/>
        </w:tabs>
      </w:pPr>
      <w:hyperlink w:anchor="_Toc6427" w:history="1">
        <w:r>
          <w:rPr>
            <w:rFonts w:ascii="仿宋" w:eastAsia="仿宋" w:hAnsi="仿宋" w:cs="仿宋" w:hint="eastAsia"/>
            <w:lang w:eastAsia="zh-CN"/>
          </w:rPr>
          <w:t>(一)、多晶氟化镁（MGF2）项目承办单位背景分析</w:t>
        </w:r>
        <w:r>
          <w:tab/>
        </w:r>
        <w:r>
          <w:fldChar w:fldCharType="begin"/>
        </w:r>
        <w:r>
          <w:instrText xml:space="preserve"> PAGEREF _Toc6427 \h </w:instrText>
        </w:r>
        <w:r>
          <w:fldChar w:fldCharType="separate"/>
        </w:r>
        <w:r>
          <w:t>35</w:t>
        </w:r>
        <w:r>
          <w:fldChar w:fldCharType="end"/>
        </w:r>
      </w:hyperlink>
    </w:p>
    <w:p>
      <w:pPr>
        <w:pStyle w:val="TOC2"/>
        <w:tabs>
          <w:tab w:val="right" w:leader="dot" w:pos="8306"/>
        </w:tabs>
      </w:pPr>
      <w:hyperlink w:anchor="_Toc16379" w:history="1">
        <w:r>
          <w:rPr>
            <w:rFonts w:ascii="仿宋" w:eastAsia="仿宋" w:hAnsi="仿宋" w:cs="仿宋" w:hint="eastAsia"/>
            <w:lang w:eastAsia="zh-CN"/>
          </w:rPr>
          <w:t>(二)、多晶氟化镁（MGF2）项目背景分析</w:t>
        </w:r>
        <w:r>
          <w:tab/>
        </w:r>
        <w:r>
          <w:fldChar w:fldCharType="begin"/>
        </w:r>
        <w:r>
          <w:instrText xml:space="preserve"> PAGEREF _Toc16379 \h </w:instrText>
        </w:r>
        <w:r>
          <w:fldChar w:fldCharType="separate"/>
        </w:r>
        <w:r>
          <w:t>36</w:t>
        </w:r>
        <w:r>
          <w:fldChar w:fldCharType="end"/>
        </w:r>
      </w:hyperlink>
    </w:p>
    <w:p>
      <w:pPr>
        <w:pStyle w:val="TOC1"/>
        <w:tabs>
          <w:tab w:val="right" w:leader="dot" w:pos="8306"/>
        </w:tabs>
      </w:pPr>
      <w:hyperlink w:anchor="_Toc19813" w:history="1">
        <w:r>
          <w:rPr>
            <w:rFonts w:ascii="仿宋" w:eastAsia="仿宋" w:hAnsi="仿宋" w:cs="仿宋" w:hint="eastAsia"/>
            <w:lang w:eastAsia="zh-CN"/>
          </w:rPr>
          <w:t>八、法律与合规事项</w:t>
        </w:r>
        <w:r>
          <w:tab/>
        </w:r>
        <w:r>
          <w:fldChar w:fldCharType="begin"/>
        </w:r>
        <w:r>
          <w:instrText xml:space="preserve"> PAGEREF _Toc19813 \h </w:instrText>
        </w:r>
        <w:r>
          <w:fldChar w:fldCharType="separate"/>
        </w:r>
        <w:r>
          <w:t>37</w:t>
        </w:r>
        <w:r>
          <w:fldChar w:fldCharType="end"/>
        </w:r>
      </w:hyperlink>
    </w:p>
    <w:p>
      <w:pPr>
        <w:pStyle w:val="TOC2"/>
        <w:tabs>
          <w:tab w:val="right" w:leader="dot" w:pos="8306"/>
        </w:tabs>
      </w:pPr>
      <w:hyperlink w:anchor="_Toc2164" w:history="1">
        <w:r>
          <w:rPr>
            <w:rFonts w:ascii="仿宋" w:eastAsia="仿宋" w:hAnsi="仿宋" w:cs="仿宋" w:hint="eastAsia"/>
            <w:lang w:eastAsia="zh-CN"/>
          </w:rPr>
          <w:t>(一)、法律合规与风险</w:t>
        </w:r>
        <w:r>
          <w:tab/>
        </w:r>
        <w:r>
          <w:fldChar w:fldCharType="begin"/>
        </w:r>
        <w:r>
          <w:instrText xml:space="preserve"> PAGEREF _Toc2164 \h </w:instrText>
        </w:r>
        <w:r>
          <w:fldChar w:fldCharType="separate"/>
        </w:r>
        <w:r>
          <w:t>37</w:t>
        </w:r>
        <w:r>
          <w:fldChar w:fldCharType="end"/>
        </w:r>
      </w:hyperlink>
    </w:p>
    <w:p>
      <w:pPr>
        <w:pStyle w:val="TOC2"/>
        <w:tabs>
          <w:tab w:val="right" w:leader="dot" w:pos="8306"/>
        </w:tabs>
      </w:pPr>
      <w:hyperlink w:anchor="_Toc12561" w:history="1">
        <w:r>
          <w:rPr>
            <w:rFonts w:ascii="仿宋" w:eastAsia="仿宋" w:hAnsi="仿宋" w:cs="仿宋" w:hint="eastAsia"/>
            <w:lang w:eastAsia="zh-CN"/>
          </w:rPr>
          <w:t>(二)、合同管理</w:t>
        </w:r>
        <w:r>
          <w:tab/>
        </w:r>
        <w:r>
          <w:fldChar w:fldCharType="begin"/>
        </w:r>
        <w:r>
          <w:instrText xml:space="preserve"> PAGEREF _Toc12561 \h </w:instrText>
        </w:r>
        <w:r>
          <w:fldChar w:fldCharType="separate"/>
        </w:r>
        <w:r>
          <w:t>37</w:t>
        </w:r>
        <w:r>
          <w:fldChar w:fldCharType="end"/>
        </w:r>
      </w:hyperlink>
    </w:p>
    <w:p>
      <w:pPr>
        <w:pStyle w:val="TOC2"/>
        <w:tabs>
          <w:tab w:val="right" w:leader="dot" w:pos="8306"/>
        </w:tabs>
      </w:pPr>
      <w:hyperlink w:anchor="_Toc24272" w:history="1">
        <w:r>
          <w:rPr>
            <w:rFonts w:ascii="仿宋" w:eastAsia="仿宋" w:hAnsi="仿宋" w:cs="仿宋" w:hint="eastAsia"/>
            <w:lang w:eastAsia="zh-CN"/>
          </w:rPr>
          <w:t>(三)、知识产权保护</w:t>
        </w:r>
        <w:r>
          <w:tab/>
        </w:r>
        <w:r>
          <w:fldChar w:fldCharType="begin"/>
        </w:r>
        <w:r>
          <w:instrText xml:space="preserve"> PAGEREF _Toc24272 \h </w:instrText>
        </w:r>
        <w:r>
          <w:fldChar w:fldCharType="separate"/>
        </w:r>
        <w:r>
          <w:t>37</w:t>
        </w:r>
        <w:r>
          <w:fldChar w:fldCharType="end"/>
        </w:r>
      </w:hyperlink>
    </w:p>
    <w:p>
      <w:pPr>
        <w:pStyle w:val="TOC2"/>
        <w:tabs>
          <w:tab w:val="right" w:leader="dot" w:pos="8306"/>
        </w:tabs>
      </w:pPr>
      <w:hyperlink w:anchor="_Toc32766" w:history="1">
        <w:r>
          <w:rPr>
            <w:rFonts w:ascii="仿宋" w:eastAsia="仿宋" w:hAnsi="仿宋" w:cs="仿宋" w:hint="eastAsia"/>
            <w:lang w:eastAsia="zh-CN"/>
          </w:rPr>
          <w:t>(四)、法律事务与合规管理</w:t>
        </w:r>
        <w:r>
          <w:tab/>
        </w:r>
        <w:r>
          <w:fldChar w:fldCharType="begin"/>
        </w:r>
        <w:r>
          <w:instrText xml:space="preserve"> PAGEREF _Toc32766 \h </w:instrText>
        </w:r>
        <w:r>
          <w:fldChar w:fldCharType="separate"/>
        </w:r>
        <w:r>
          <w:t>38</w:t>
        </w:r>
        <w:r>
          <w:fldChar w:fldCharType="end"/>
        </w:r>
      </w:hyperlink>
    </w:p>
    <w:p>
      <w:pPr>
        <w:pStyle w:val="TOC1"/>
        <w:tabs>
          <w:tab w:val="right" w:leader="dot" w:pos="8306"/>
        </w:tabs>
      </w:pPr>
      <w:hyperlink w:anchor="_Toc31136" w:history="1">
        <w:r>
          <w:rPr>
            <w:rFonts w:ascii="仿宋" w:eastAsia="仿宋" w:hAnsi="仿宋" w:cs="仿宋" w:hint="eastAsia"/>
            <w:lang w:eastAsia="zh-CN"/>
          </w:rPr>
          <w:t>九、第四十章员工身心健康管理</w:t>
        </w:r>
        <w:r>
          <w:tab/>
        </w:r>
        <w:r>
          <w:fldChar w:fldCharType="begin"/>
        </w:r>
        <w:r>
          <w:instrText xml:space="preserve"> PAGEREF _Toc31136 \h </w:instrText>
        </w:r>
        <w:r>
          <w:fldChar w:fldCharType="separate"/>
        </w:r>
        <w:r>
          <w:t>39</w:t>
        </w:r>
        <w:r>
          <w:fldChar w:fldCharType="end"/>
        </w:r>
      </w:hyperlink>
    </w:p>
    <w:p>
      <w:pPr>
        <w:pStyle w:val="TOC2"/>
        <w:tabs>
          <w:tab w:val="right" w:leader="dot" w:pos="8306"/>
        </w:tabs>
      </w:pPr>
      <w:hyperlink w:anchor="_Toc8169" w:history="1">
        <w:r>
          <w:rPr>
            <w:rFonts w:ascii="仿宋" w:eastAsia="仿宋" w:hAnsi="仿宋" w:cs="仿宋" w:hint="eastAsia"/>
            <w:lang w:eastAsia="zh-CN"/>
          </w:rPr>
          <w:t>(一)、健康促进计划</w:t>
        </w:r>
        <w:r>
          <w:tab/>
        </w:r>
        <w:r>
          <w:fldChar w:fldCharType="begin"/>
        </w:r>
        <w:r>
          <w:instrText xml:space="preserve"> PAGEREF _Toc8169 \h </w:instrText>
        </w:r>
        <w:r>
          <w:fldChar w:fldCharType="separate"/>
        </w:r>
        <w:r>
          <w:t>39</w:t>
        </w:r>
        <w:r>
          <w:fldChar w:fldCharType="end"/>
        </w:r>
      </w:hyperlink>
    </w:p>
    <w:p>
      <w:pPr>
        <w:pStyle w:val="TOC2"/>
        <w:tabs>
          <w:tab w:val="right" w:leader="dot" w:pos="8306"/>
        </w:tabs>
      </w:pPr>
      <w:hyperlink w:anchor="_Toc13169" w:history="1">
        <w:r>
          <w:rPr>
            <w:rFonts w:ascii="仿宋" w:eastAsia="仿宋" w:hAnsi="仿宋" w:cs="仿宋" w:hint="eastAsia"/>
            <w:lang w:eastAsia="zh-CN"/>
          </w:rPr>
          <w:t>(二)、健康饮食与运动计划</w:t>
        </w:r>
        <w:r>
          <w:tab/>
        </w:r>
        <w:r>
          <w:fldChar w:fldCharType="begin"/>
        </w:r>
        <w:r>
          <w:instrText xml:space="preserve"> PAGEREF _Toc13169 \h </w:instrText>
        </w:r>
        <w:r>
          <w:fldChar w:fldCharType="separate"/>
        </w:r>
        <w:r>
          <w:t>39</w:t>
        </w:r>
        <w:r>
          <w:fldChar w:fldCharType="end"/>
        </w:r>
      </w:hyperlink>
    </w:p>
    <w:p>
      <w:pPr>
        <w:pStyle w:val="TOC2"/>
        <w:tabs>
          <w:tab w:val="right" w:leader="dot" w:pos="8306"/>
        </w:tabs>
      </w:pPr>
      <w:hyperlink w:anchor="_Toc26082" w:history="1">
        <w:r>
          <w:rPr>
            <w:rFonts w:ascii="仿宋" w:eastAsia="仿宋" w:hAnsi="仿宋" w:cs="仿宋" w:hint="eastAsia"/>
            <w:lang w:eastAsia="zh-CN"/>
          </w:rPr>
          <w:t>(三)、心理健康服务与支持</w:t>
        </w:r>
        <w:r>
          <w:tab/>
        </w:r>
        <w:r>
          <w:fldChar w:fldCharType="begin"/>
        </w:r>
        <w:r>
          <w:instrText xml:space="preserve"> PAGEREF _Toc26082 \h </w:instrText>
        </w:r>
        <w:r>
          <w:fldChar w:fldCharType="separate"/>
        </w:r>
        <w:r>
          <w:t>40</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8148" w:history="1">
        <w:r>
          <w:rPr>
            <w:rFonts w:ascii="仿宋" w:eastAsia="仿宋" w:hAnsi="仿宋" w:cs="仿宋" w:hint="eastAsia"/>
            <w:lang w:eastAsia="zh-CN"/>
          </w:rPr>
          <w:t>(四)、工作压力管理</w:t>
        </w:r>
        <w:r>
          <w:tab/>
        </w:r>
        <w:r>
          <w:fldChar w:fldCharType="begin"/>
        </w:r>
        <w:r>
          <w:instrText xml:space="preserve"> PAGEREF _Toc18148 \h </w:instrText>
        </w:r>
        <w:r>
          <w:fldChar w:fldCharType="separate"/>
        </w:r>
        <w:r>
          <w:t>40</w:t>
        </w:r>
        <w:r>
          <w:fldChar w:fldCharType="end"/>
        </w:r>
      </w:hyperlink>
    </w:p>
    <w:p>
      <w:pPr>
        <w:pStyle w:val="TOC2"/>
        <w:tabs>
          <w:tab w:val="right" w:leader="dot" w:pos="8306"/>
        </w:tabs>
      </w:pPr>
      <w:hyperlink w:anchor="_Toc15503" w:history="1">
        <w:r>
          <w:rPr>
            <w:rFonts w:ascii="仿宋" w:eastAsia="仿宋" w:hAnsi="仿宋" w:cs="仿宋" w:hint="eastAsia"/>
            <w:lang w:eastAsia="zh-CN"/>
          </w:rPr>
          <w:t>(五)、工作负荷评估与调整</w:t>
        </w:r>
        <w:r>
          <w:tab/>
        </w:r>
        <w:r>
          <w:fldChar w:fldCharType="begin"/>
        </w:r>
        <w:r>
          <w:instrText xml:space="preserve"> PAGEREF _Toc15503 \h </w:instrText>
        </w:r>
        <w:r>
          <w:fldChar w:fldCharType="separate"/>
        </w:r>
        <w:r>
          <w:t>41</w:t>
        </w:r>
        <w:r>
          <w:fldChar w:fldCharType="end"/>
        </w:r>
      </w:hyperlink>
    </w:p>
    <w:p>
      <w:pPr>
        <w:pStyle w:val="TOC2"/>
        <w:tabs>
          <w:tab w:val="right" w:leader="dot" w:pos="8306"/>
        </w:tabs>
      </w:pPr>
      <w:hyperlink w:anchor="_Toc19559" w:history="1">
        <w:r>
          <w:rPr>
            <w:rFonts w:ascii="仿宋" w:eastAsia="仿宋" w:hAnsi="仿宋" w:cs="仿宋" w:hint="eastAsia"/>
            <w:lang w:eastAsia="zh-CN"/>
          </w:rPr>
          <w:t>(六)、员工心理咨询与支持</w:t>
        </w:r>
        <w:r>
          <w:tab/>
        </w:r>
        <w:r>
          <w:fldChar w:fldCharType="begin"/>
        </w:r>
        <w:r>
          <w:instrText xml:space="preserve"> PAGEREF _Toc19559 \h </w:instrText>
        </w:r>
        <w:r>
          <w:fldChar w:fldCharType="separate"/>
        </w:r>
        <w:r>
          <w:t>42</w:t>
        </w:r>
        <w:r>
          <w:fldChar w:fldCharType="end"/>
        </w:r>
      </w:hyperlink>
    </w:p>
    <w:p>
      <w:pPr>
        <w:pStyle w:val="TOC1"/>
        <w:tabs>
          <w:tab w:val="right" w:leader="dot" w:pos="8306"/>
        </w:tabs>
      </w:pPr>
      <w:hyperlink w:anchor="_Toc22914" w:history="1">
        <w:r>
          <w:rPr>
            <w:rFonts w:ascii="仿宋" w:eastAsia="仿宋" w:hAnsi="仿宋" w:cs="仿宋" w:hint="eastAsia"/>
            <w:lang w:eastAsia="zh-CN"/>
          </w:rPr>
          <w:t>十、多晶氟化镁（MGF2）项目投资方案分析</w:t>
        </w:r>
        <w:r>
          <w:tab/>
        </w:r>
        <w:r>
          <w:fldChar w:fldCharType="begin"/>
        </w:r>
        <w:r>
          <w:instrText xml:space="preserve"> PAGEREF _Toc22914 \h </w:instrText>
        </w:r>
        <w:r>
          <w:fldChar w:fldCharType="separate"/>
        </w:r>
        <w:r>
          <w:t>43</w:t>
        </w:r>
        <w:r>
          <w:fldChar w:fldCharType="end"/>
        </w:r>
      </w:hyperlink>
    </w:p>
    <w:p>
      <w:pPr>
        <w:pStyle w:val="TOC2"/>
        <w:tabs>
          <w:tab w:val="right" w:leader="dot" w:pos="8306"/>
        </w:tabs>
      </w:pPr>
      <w:hyperlink w:anchor="_Toc3772" w:history="1">
        <w:r>
          <w:rPr>
            <w:rFonts w:ascii="仿宋" w:eastAsia="仿宋" w:hAnsi="仿宋" w:cs="仿宋" w:hint="eastAsia"/>
            <w:lang w:eastAsia="zh-CN"/>
          </w:rPr>
          <w:t>(一)、多晶氟化镁（MGF2）项目估算说明</w:t>
        </w:r>
        <w:r>
          <w:tab/>
        </w:r>
        <w:r>
          <w:fldChar w:fldCharType="begin"/>
        </w:r>
        <w:r>
          <w:instrText xml:space="preserve"> PAGEREF _Toc3772 \h </w:instrText>
        </w:r>
        <w:r>
          <w:fldChar w:fldCharType="separate"/>
        </w:r>
        <w:r>
          <w:t>43</w:t>
        </w:r>
        <w:r>
          <w:fldChar w:fldCharType="end"/>
        </w:r>
      </w:hyperlink>
    </w:p>
    <w:p>
      <w:pPr>
        <w:pStyle w:val="TOC2"/>
        <w:tabs>
          <w:tab w:val="right" w:leader="dot" w:pos="8306"/>
        </w:tabs>
      </w:pPr>
      <w:hyperlink w:anchor="_Toc25119" w:history="1">
        <w:r>
          <w:rPr>
            <w:rFonts w:ascii="仿宋" w:eastAsia="仿宋" w:hAnsi="仿宋" w:cs="仿宋" w:hint="eastAsia"/>
            <w:lang w:eastAsia="zh-CN"/>
          </w:rPr>
          <w:t>(二)、多晶氟化镁（MGF2）项目总投资估算</w:t>
        </w:r>
        <w:r>
          <w:tab/>
        </w:r>
        <w:r>
          <w:fldChar w:fldCharType="begin"/>
        </w:r>
        <w:r>
          <w:instrText xml:space="preserve"> PAGEREF _Toc25119 \h </w:instrText>
        </w:r>
        <w:r>
          <w:fldChar w:fldCharType="separate"/>
        </w:r>
        <w:r>
          <w:t>43</w:t>
        </w:r>
        <w:r>
          <w:fldChar w:fldCharType="end"/>
        </w:r>
      </w:hyperlink>
    </w:p>
    <w:p>
      <w:pPr>
        <w:pStyle w:val="TOC2"/>
        <w:tabs>
          <w:tab w:val="right" w:leader="dot" w:pos="8306"/>
        </w:tabs>
      </w:pPr>
      <w:hyperlink w:anchor="_Toc13490" w:history="1">
        <w:r>
          <w:rPr>
            <w:rFonts w:ascii="仿宋" w:eastAsia="仿宋" w:hAnsi="仿宋" w:cs="仿宋" w:hint="eastAsia"/>
            <w:lang w:eastAsia="zh-CN"/>
          </w:rPr>
          <w:t>(三)、资金筹措</w:t>
        </w:r>
        <w:r>
          <w:tab/>
        </w:r>
        <w:r>
          <w:fldChar w:fldCharType="begin"/>
        </w:r>
        <w:r>
          <w:instrText xml:space="preserve"> PAGEREF _Toc13490 \h </w:instrText>
        </w:r>
        <w:r>
          <w:fldChar w:fldCharType="separate"/>
        </w:r>
        <w:r>
          <w:t>45</w:t>
        </w:r>
        <w:r>
          <w:fldChar w:fldCharType="end"/>
        </w:r>
      </w:hyperlink>
    </w:p>
    <w:p>
      <w:pPr>
        <w:pStyle w:val="TOC1"/>
        <w:tabs>
          <w:tab w:val="right" w:leader="dot" w:pos="8306"/>
        </w:tabs>
      </w:pPr>
      <w:hyperlink w:anchor="_Toc9456" w:history="1">
        <w:r>
          <w:rPr>
            <w:rFonts w:ascii="仿宋" w:eastAsia="仿宋" w:hAnsi="仿宋" w:cs="仿宋" w:hint="eastAsia"/>
            <w:lang w:eastAsia="zh-CN"/>
          </w:rPr>
          <w:t>十一、项目市场分析</w:t>
        </w:r>
        <w:r>
          <w:tab/>
        </w:r>
        <w:r>
          <w:fldChar w:fldCharType="begin"/>
        </w:r>
        <w:r>
          <w:instrText xml:space="preserve"> PAGEREF _Toc9456 \h </w:instrText>
        </w:r>
        <w:r>
          <w:fldChar w:fldCharType="separate"/>
        </w:r>
        <w:r>
          <w:t>45</w:t>
        </w:r>
        <w:r>
          <w:fldChar w:fldCharType="end"/>
        </w:r>
      </w:hyperlink>
    </w:p>
    <w:p>
      <w:pPr>
        <w:pStyle w:val="TOC2"/>
        <w:tabs>
          <w:tab w:val="right" w:leader="dot" w:pos="8306"/>
        </w:tabs>
      </w:pPr>
      <w:hyperlink w:anchor="_Toc29123" w:history="1">
        <w:r>
          <w:rPr>
            <w:rFonts w:ascii="仿宋" w:eastAsia="仿宋" w:hAnsi="仿宋" w:cs="仿宋" w:hint="eastAsia"/>
            <w:lang w:eastAsia="zh-CN"/>
          </w:rPr>
          <w:t>(一)、XXX市场分析</w:t>
        </w:r>
        <w:r>
          <w:tab/>
        </w:r>
        <w:r>
          <w:fldChar w:fldCharType="begin"/>
        </w:r>
        <w:r>
          <w:instrText xml:space="preserve"> PAGEREF _Toc29123 \h </w:instrText>
        </w:r>
        <w:r>
          <w:fldChar w:fldCharType="separate"/>
        </w:r>
        <w:r>
          <w:t>45</w:t>
        </w:r>
        <w:r>
          <w:fldChar w:fldCharType="end"/>
        </w:r>
      </w:hyperlink>
    </w:p>
    <w:p>
      <w:pPr>
        <w:pStyle w:val="TOC2"/>
        <w:tabs>
          <w:tab w:val="right" w:leader="dot" w:pos="8306"/>
        </w:tabs>
      </w:pPr>
      <w:hyperlink w:anchor="_Toc29270" w:history="1">
        <w:r>
          <w:rPr>
            <w:rFonts w:ascii="仿宋" w:eastAsia="仿宋" w:hAnsi="仿宋" w:cs="仿宋" w:hint="eastAsia"/>
            <w:lang w:eastAsia="zh-CN"/>
          </w:rPr>
          <w:t>(二)、区域经济市场分析</w:t>
        </w:r>
        <w:r>
          <w:tab/>
        </w:r>
        <w:r>
          <w:fldChar w:fldCharType="begin"/>
        </w:r>
        <w:r>
          <w:instrText xml:space="preserve"> PAGEREF _Toc29270 \h </w:instrText>
        </w:r>
        <w:r>
          <w:fldChar w:fldCharType="separate"/>
        </w:r>
        <w:r>
          <w:t>46</w:t>
        </w:r>
        <w:r>
          <w:fldChar w:fldCharType="end"/>
        </w:r>
      </w:hyperlink>
    </w:p>
    <w:p>
      <w:pPr>
        <w:pStyle w:val="TOC2"/>
        <w:tabs>
          <w:tab w:val="right" w:leader="dot" w:pos="8306"/>
        </w:tabs>
      </w:pPr>
      <w:hyperlink w:anchor="_Toc15467" w:history="1">
        <w:r>
          <w:rPr>
            <w:rFonts w:ascii="仿宋" w:eastAsia="仿宋" w:hAnsi="仿宋" w:cs="仿宋" w:hint="eastAsia"/>
            <w:lang w:eastAsia="zh-CN"/>
          </w:rPr>
          <w:t>(三)、项目建设的必要性</w:t>
        </w:r>
        <w:r>
          <w:tab/>
        </w:r>
        <w:r>
          <w:fldChar w:fldCharType="begin"/>
        </w:r>
        <w:r>
          <w:instrText xml:space="preserve"> PAGEREF _Toc15467 \h </w:instrText>
        </w:r>
        <w:r>
          <w:fldChar w:fldCharType="separate"/>
        </w:r>
        <w:r>
          <w:t>47</w:t>
        </w:r>
        <w:r>
          <w:fldChar w:fldCharType="end"/>
        </w:r>
      </w:hyperlink>
    </w:p>
    <w:p>
      <w:pPr>
        <w:pStyle w:val="TOC1"/>
        <w:tabs>
          <w:tab w:val="right" w:leader="dot" w:pos="8306"/>
        </w:tabs>
      </w:pPr>
      <w:hyperlink w:anchor="_Toc14322" w:history="1">
        <w:r>
          <w:rPr>
            <w:rFonts w:ascii="仿宋" w:eastAsia="仿宋" w:hAnsi="仿宋" w:cs="仿宋" w:hint="eastAsia"/>
            <w:lang w:eastAsia="zh-CN"/>
          </w:rPr>
          <w:t>十二、资源开发及综合利用分析</w:t>
        </w:r>
        <w:r>
          <w:tab/>
        </w:r>
        <w:r>
          <w:fldChar w:fldCharType="begin"/>
        </w:r>
        <w:r>
          <w:instrText xml:space="preserve"> PAGEREF _Toc14322 \h </w:instrText>
        </w:r>
        <w:r>
          <w:fldChar w:fldCharType="separate"/>
        </w:r>
        <w:r>
          <w:t>47</w:t>
        </w:r>
        <w:r>
          <w:fldChar w:fldCharType="end"/>
        </w:r>
      </w:hyperlink>
    </w:p>
    <w:p>
      <w:pPr>
        <w:pStyle w:val="TOC2"/>
        <w:tabs>
          <w:tab w:val="right" w:leader="dot" w:pos="8306"/>
        </w:tabs>
      </w:pPr>
      <w:hyperlink w:anchor="_Toc16505" w:history="1">
        <w:r>
          <w:rPr>
            <w:rFonts w:ascii="仿宋" w:eastAsia="仿宋" w:hAnsi="仿宋" w:cs="仿宋" w:hint="eastAsia"/>
            <w:lang w:eastAsia="zh-CN"/>
          </w:rPr>
          <w:t>(一)、资源开发方案</w:t>
        </w:r>
        <w:r>
          <w:tab/>
        </w:r>
        <w:r>
          <w:fldChar w:fldCharType="begin"/>
        </w:r>
        <w:r>
          <w:instrText xml:space="preserve"> PAGEREF _Toc16505 \h </w:instrText>
        </w:r>
        <w:r>
          <w:fldChar w:fldCharType="separate"/>
        </w:r>
        <w:r>
          <w:t>47</w:t>
        </w:r>
        <w:r>
          <w:fldChar w:fldCharType="end"/>
        </w:r>
      </w:hyperlink>
    </w:p>
    <w:p>
      <w:pPr>
        <w:pStyle w:val="TOC2"/>
        <w:tabs>
          <w:tab w:val="right" w:leader="dot" w:pos="8306"/>
        </w:tabs>
      </w:pPr>
      <w:hyperlink w:anchor="_Toc23622" w:history="1">
        <w:r>
          <w:rPr>
            <w:rFonts w:ascii="仿宋" w:eastAsia="仿宋" w:hAnsi="仿宋" w:cs="仿宋" w:hint="eastAsia"/>
            <w:lang w:eastAsia="zh-CN"/>
          </w:rPr>
          <w:t>(二)、资源利用方案</w:t>
        </w:r>
        <w:r>
          <w:tab/>
        </w:r>
        <w:r>
          <w:fldChar w:fldCharType="begin"/>
        </w:r>
        <w:r>
          <w:instrText xml:space="preserve"> PAGEREF _Toc23622 \h </w:instrText>
        </w:r>
        <w:r>
          <w:fldChar w:fldCharType="separate"/>
        </w:r>
        <w:r>
          <w:t>49</w:t>
        </w:r>
        <w:r>
          <w:fldChar w:fldCharType="end"/>
        </w:r>
      </w:hyperlink>
    </w:p>
    <w:p>
      <w:pPr>
        <w:pStyle w:val="TOC2"/>
        <w:tabs>
          <w:tab w:val="right" w:leader="dot" w:pos="8306"/>
        </w:tabs>
      </w:pPr>
      <w:hyperlink w:anchor="_Toc13480" w:history="1">
        <w:r>
          <w:rPr>
            <w:rFonts w:ascii="仿宋" w:eastAsia="仿宋" w:hAnsi="仿宋" w:cs="仿宋" w:hint="eastAsia"/>
            <w:lang w:eastAsia="zh-CN"/>
          </w:rPr>
          <w:t>(三)、资源节约措施</w:t>
        </w:r>
        <w:r>
          <w:tab/>
        </w:r>
        <w:r>
          <w:fldChar w:fldCharType="begin"/>
        </w:r>
        <w:r>
          <w:instrText xml:space="preserve"> PAGEREF _Toc13480 \h </w:instrText>
        </w:r>
        <w:r>
          <w:fldChar w:fldCharType="separate"/>
        </w:r>
        <w:r>
          <w:t>50</w:t>
        </w:r>
        <w:r>
          <w:fldChar w:fldCharType="end"/>
        </w:r>
      </w:hyperlink>
    </w:p>
    <w:p>
      <w:pPr>
        <w:pStyle w:val="TOC1"/>
        <w:tabs>
          <w:tab w:val="right" w:leader="dot" w:pos="8306"/>
        </w:tabs>
      </w:pPr>
      <w:hyperlink w:anchor="_Toc1109" w:history="1">
        <w:r>
          <w:rPr>
            <w:rFonts w:ascii="仿宋" w:eastAsia="仿宋" w:hAnsi="仿宋" w:cs="仿宋" w:hint="eastAsia"/>
            <w:lang w:eastAsia="zh-CN"/>
          </w:rPr>
          <w:t>十三、质量与技术管理</w:t>
        </w:r>
        <w:r>
          <w:tab/>
        </w:r>
        <w:r>
          <w:fldChar w:fldCharType="begin"/>
        </w:r>
        <w:r>
          <w:instrText xml:space="preserve"> PAGEREF _Toc1109 \h </w:instrText>
        </w:r>
        <w:r>
          <w:fldChar w:fldCharType="separate"/>
        </w:r>
        <w:r>
          <w:t>52</w:t>
        </w:r>
        <w:r>
          <w:fldChar w:fldCharType="end"/>
        </w:r>
      </w:hyperlink>
    </w:p>
    <w:p>
      <w:pPr>
        <w:pStyle w:val="TOC2"/>
        <w:tabs>
          <w:tab w:val="right" w:leader="dot" w:pos="8306"/>
        </w:tabs>
      </w:pPr>
      <w:hyperlink w:anchor="_Toc13891" w:history="1">
        <w:r>
          <w:rPr>
            <w:rFonts w:ascii="仿宋" w:eastAsia="仿宋" w:hAnsi="仿宋" w:cs="仿宋" w:hint="eastAsia"/>
            <w:lang w:eastAsia="zh-CN"/>
          </w:rPr>
          <w:t>(一)、质量管理体系建设</w:t>
        </w:r>
        <w:r>
          <w:tab/>
        </w:r>
        <w:r>
          <w:fldChar w:fldCharType="begin"/>
        </w:r>
        <w:r>
          <w:instrText xml:space="preserve"> PAGEREF _Toc13891 \h </w:instrText>
        </w:r>
        <w:r>
          <w:fldChar w:fldCharType="separate"/>
        </w:r>
        <w:r>
          <w:t>52</w:t>
        </w:r>
        <w:r>
          <w:fldChar w:fldCharType="end"/>
        </w:r>
      </w:hyperlink>
    </w:p>
    <w:p>
      <w:pPr>
        <w:pStyle w:val="TOC2"/>
        <w:tabs>
          <w:tab w:val="right" w:leader="dot" w:pos="8306"/>
        </w:tabs>
      </w:pPr>
      <w:hyperlink w:anchor="_Toc31565" w:history="1">
        <w:r>
          <w:rPr>
            <w:rFonts w:ascii="仿宋" w:eastAsia="仿宋" w:hAnsi="仿宋" w:cs="仿宋" w:hint="eastAsia"/>
            <w:lang w:eastAsia="zh-CN"/>
          </w:rPr>
          <w:t>(二)、技术标准与创新</w:t>
        </w:r>
        <w:r>
          <w:tab/>
        </w:r>
        <w:r>
          <w:fldChar w:fldCharType="begin"/>
        </w:r>
        <w:r>
          <w:instrText xml:space="preserve"> PAGEREF _Toc31565 \h </w:instrText>
        </w:r>
        <w:r>
          <w:fldChar w:fldCharType="separate"/>
        </w:r>
        <w:r>
          <w:t>53</w:t>
        </w:r>
        <w:r>
          <w:fldChar w:fldCharType="end"/>
        </w:r>
      </w:hyperlink>
    </w:p>
    <w:p>
      <w:pPr>
        <w:pStyle w:val="TOC1"/>
        <w:tabs>
          <w:tab w:val="right" w:leader="dot" w:pos="8306"/>
        </w:tabs>
      </w:pPr>
      <w:hyperlink w:anchor="_Toc8864" w:history="1">
        <w:r>
          <w:rPr>
            <w:rFonts w:ascii="仿宋" w:eastAsia="仿宋" w:hAnsi="仿宋" w:cs="仿宋" w:hint="eastAsia"/>
            <w:lang w:eastAsia="zh-CN"/>
          </w:rPr>
          <w:t>十四、员工培训与绩效提升</w:t>
        </w:r>
        <w:r>
          <w:tab/>
        </w:r>
        <w:r>
          <w:fldChar w:fldCharType="begin"/>
        </w:r>
        <w:r>
          <w:instrText xml:space="preserve"> PAGEREF _Toc8864 \h </w:instrText>
        </w:r>
        <w:r>
          <w:fldChar w:fldCharType="separate"/>
        </w:r>
        <w:r>
          <w:t>53</w:t>
        </w:r>
        <w:r>
          <w:fldChar w:fldCharType="end"/>
        </w:r>
      </w:hyperlink>
    </w:p>
    <w:p>
      <w:pPr>
        <w:pStyle w:val="TOC2"/>
        <w:tabs>
          <w:tab w:val="right" w:leader="dot" w:pos="8306"/>
        </w:tabs>
      </w:pPr>
      <w:hyperlink w:anchor="_Toc29827" w:history="1">
        <w:r>
          <w:rPr>
            <w:rFonts w:ascii="仿宋" w:eastAsia="仿宋" w:hAnsi="仿宋" w:cs="仿宋" w:hint="eastAsia"/>
            <w:lang w:eastAsia="zh-CN"/>
          </w:rPr>
          <w:t>(一)、培训需求分析与计划</w:t>
        </w:r>
        <w:r>
          <w:tab/>
        </w:r>
        <w:r>
          <w:fldChar w:fldCharType="begin"/>
        </w:r>
        <w:r>
          <w:instrText xml:space="preserve"> PAGEREF _Toc29827 \h </w:instrText>
        </w:r>
        <w:r>
          <w:fldChar w:fldCharType="separate"/>
        </w:r>
        <w:r>
          <w:t>53</w:t>
        </w:r>
        <w:r>
          <w:fldChar w:fldCharType="end"/>
        </w:r>
      </w:hyperlink>
    </w:p>
    <w:p>
      <w:pPr>
        <w:pStyle w:val="TOC2"/>
        <w:tabs>
          <w:tab w:val="right" w:leader="dot" w:pos="8306"/>
        </w:tabs>
      </w:pPr>
      <w:hyperlink w:anchor="_Toc26035" w:history="1">
        <w:r>
          <w:rPr>
            <w:rFonts w:ascii="仿宋" w:eastAsia="仿宋" w:hAnsi="仿宋" w:cs="仿宋" w:hint="eastAsia"/>
            <w:lang w:eastAsia="zh-CN"/>
          </w:rPr>
          <w:t>(二)、绩效评价体系与激励机制</w:t>
        </w:r>
        <w:r>
          <w:tab/>
        </w:r>
        <w:r>
          <w:fldChar w:fldCharType="begin"/>
        </w:r>
        <w:r>
          <w:instrText xml:space="preserve"> PAGEREF _Toc26035 \h </w:instrText>
        </w:r>
        <w:r>
          <w:fldChar w:fldCharType="separate"/>
        </w:r>
        <w:r>
          <w:t>56</w:t>
        </w:r>
        <w:r>
          <w:fldChar w:fldCharType="end"/>
        </w:r>
      </w:hyperlink>
    </w:p>
    <w:p>
      <w:pPr>
        <w:pStyle w:val="TOC2"/>
        <w:tabs>
          <w:tab w:val="right" w:leader="dot" w:pos="8306"/>
        </w:tabs>
      </w:pPr>
      <w:hyperlink w:anchor="_Toc25159" w:history="1">
        <w:r>
          <w:rPr>
            <w:rFonts w:ascii="仿宋" w:eastAsia="仿宋" w:hAnsi="仿宋" w:cs="仿宋" w:hint="eastAsia"/>
            <w:lang w:eastAsia="zh-CN"/>
          </w:rPr>
          <w:t>(三)、职业发展规划与晋升通道</w:t>
        </w:r>
        <w:r>
          <w:tab/>
        </w:r>
        <w:r>
          <w:fldChar w:fldCharType="begin"/>
        </w:r>
        <w:r>
          <w:instrText xml:space="preserve"> PAGEREF _Toc25159 \h </w:instrText>
        </w:r>
        <w:r>
          <w:fldChar w:fldCharType="separate"/>
        </w:r>
        <w:r>
          <w:t>58</w:t>
        </w:r>
        <w:r>
          <w:fldChar w:fldCharType="end"/>
        </w:r>
      </w:hyperlink>
    </w:p>
    <w:p>
      <w:pPr>
        <w:pStyle w:val="TOC2"/>
        <w:tabs>
          <w:tab w:val="right" w:leader="dot" w:pos="8306"/>
        </w:tabs>
      </w:pPr>
      <w:hyperlink w:anchor="_Toc11792" w:history="1">
        <w:r>
          <w:rPr>
            <w:rFonts w:ascii="仿宋" w:eastAsia="仿宋" w:hAnsi="仿宋" w:cs="仿宋" w:hint="eastAsia"/>
            <w:lang w:eastAsia="zh-CN"/>
          </w:rPr>
          <w:t>(四)、员工满意度与团队凝聚力</w:t>
        </w:r>
        <w:r>
          <w:tab/>
        </w:r>
        <w:r>
          <w:fldChar w:fldCharType="begin"/>
        </w:r>
        <w:r>
          <w:instrText xml:space="preserve"> PAGEREF _Toc11792 \h </w:instrText>
        </w:r>
        <w:r>
          <w:fldChar w:fldCharType="separate"/>
        </w:r>
        <w:r>
          <w:t>60</w:t>
        </w:r>
        <w:r>
          <w:fldChar w:fldCharType="end"/>
        </w:r>
      </w:hyperlink>
    </w:p>
    <w:p>
      <w:pPr>
        <w:pStyle w:val="TOC1"/>
        <w:tabs>
          <w:tab w:val="right" w:leader="dot" w:pos="8306"/>
        </w:tabs>
      </w:pPr>
      <w:hyperlink w:anchor="_Toc12376" w:history="1">
        <w:r>
          <w:rPr>
            <w:rFonts w:ascii="仿宋" w:eastAsia="仿宋" w:hAnsi="仿宋" w:cs="仿宋" w:hint="eastAsia"/>
            <w:lang w:eastAsia="zh-CN"/>
          </w:rPr>
          <w:t>十五、员工多元化与包容性管理</w:t>
        </w:r>
        <w:r>
          <w:tab/>
        </w:r>
        <w:r>
          <w:fldChar w:fldCharType="begin"/>
        </w:r>
        <w:r>
          <w:instrText xml:space="preserve"> PAGEREF _Toc12376 \h </w:instrText>
        </w:r>
        <w:r>
          <w:fldChar w:fldCharType="separate"/>
        </w:r>
        <w:r>
          <w:t>61</w:t>
        </w:r>
        <w:r>
          <w:fldChar w:fldCharType="end"/>
        </w:r>
      </w:hyperlink>
    </w:p>
    <w:p>
      <w:pPr>
        <w:pStyle w:val="TOC2"/>
        <w:tabs>
          <w:tab w:val="right" w:leader="dot" w:pos="8306"/>
        </w:tabs>
      </w:pPr>
      <w:hyperlink w:anchor="_Toc14858" w:history="1">
        <w:r>
          <w:rPr>
            <w:rFonts w:ascii="仿宋" w:eastAsia="仿宋" w:hAnsi="仿宋" w:cs="仿宋" w:hint="eastAsia"/>
            <w:lang w:eastAsia="zh-CN"/>
          </w:rPr>
          <w:t>(一)、员工多元化的价值与挑战</w:t>
        </w:r>
        <w:r>
          <w:tab/>
        </w:r>
        <w:r>
          <w:fldChar w:fldCharType="begin"/>
        </w:r>
        <w:r>
          <w:instrText xml:space="preserve"> PAGEREF _Toc14858 \h </w:instrText>
        </w:r>
        <w:r>
          <w:fldChar w:fldCharType="separate"/>
        </w:r>
        <w:r>
          <w:t>61</w:t>
        </w:r>
        <w:r>
          <w:fldChar w:fldCharType="end"/>
        </w:r>
      </w:hyperlink>
    </w:p>
    <w:p>
      <w:pPr>
        <w:pStyle w:val="TOC2"/>
        <w:tabs>
          <w:tab w:val="right" w:leader="dot" w:pos="8306"/>
        </w:tabs>
      </w:pPr>
      <w:hyperlink w:anchor="_Toc26371" w:history="1">
        <w:r>
          <w:rPr>
            <w:rFonts w:ascii="仿宋" w:eastAsia="仿宋" w:hAnsi="仿宋" w:cs="仿宋" w:hint="eastAsia"/>
            <w:lang w:eastAsia="zh-CN"/>
          </w:rPr>
          <w:t>(二)、员工包容性政策与实践</w:t>
        </w:r>
        <w:r>
          <w:tab/>
        </w:r>
        <w:r>
          <w:fldChar w:fldCharType="begin"/>
        </w:r>
        <w:r>
          <w:instrText xml:space="preserve"> PAGEREF _Toc26371 \h </w:instrText>
        </w:r>
        <w:r>
          <w:fldChar w:fldCharType="separate"/>
        </w:r>
        <w:r>
          <w:t>63</w:t>
        </w:r>
        <w:r>
          <w:fldChar w:fldCharType="end"/>
        </w:r>
      </w:hyperlink>
    </w:p>
    <w:p>
      <w:pPr>
        <w:pStyle w:val="TOC2"/>
        <w:tabs>
          <w:tab w:val="right" w:leader="dot" w:pos="8306"/>
        </w:tabs>
      </w:pPr>
      <w:hyperlink w:anchor="_Toc20189" w:history="1">
        <w:r>
          <w:rPr>
            <w:rFonts w:ascii="仿宋" w:eastAsia="仿宋" w:hAnsi="仿宋" w:cs="仿宋" w:hint="eastAsia"/>
            <w:lang w:eastAsia="zh-CN"/>
          </w:rPr>
          <w:t>(三)、多元与包容性文化的培育与维护</w:t>
        </w:r>
        <w:r>
          <w:tab/>
        </w:r>
        <w:r>
          <w:fldChar w:fldCharType="begin"/>
        </w:r>
        <w:r>
          <w:instrText xml:space="preserve"> PAGEREF _Toc20189 \h </w:instrText>
        </w:r>
        <w:r>
          <w:fldChar w:fldCharType="separate"/>
        </w:r>
        <w:r>
          <w:t>63</w:t>
        </w:r>
        <w:r>
          <w:fldChar w:fldCharType="end"/>
        </w:r>
      </w:hyperlink>
    </w:p>
    <w:p>
      <w:pPr>
        <w:pStyle w:val="TOC1"/>
        <w:tabs>
          <w:tab w:val="right" w:leader="dot" w:pos="8306"/>
        </w:tabs>
      </w:pPr>
      <w:hyperlink w:anchor="_Toc9266" w:history="1">
        <w:r>
          <w:rPr>
            <w:rFonts w:ascii="仿宋" w:eastAsia="仿宋" w:hAnsi="仿宋" w:cs="仿宋" w:hint="eastAsia"/>
            <w:lang w:eastAsia="zh-CN"/>
          </w:rPr>
          <w:t>十六、社会影响与可持续性报告</w:t>
        </w:r>
        <w:r>
          <w:tab/>
        </w:r>
        <w:r>
          <w:fldChar w:fldCharType="begin"/>
        </w:r>
        <w:r>
          <w:instrText xml:space="preserve"> PAGEREF _Toc9266 \h </w:instrText>
        </w:r>
        <w:r>
          <w:fldChar w:fldCharType="separate"/>
        </w:r>
        <w:r>
          <w:t>64</w:t>
        </w:r>
        <w:r>
          <w:fldChar w:fldCharType="end"/>
        </w:r>
      </w:hyperlink>
    </w:p>
    <w:p>
      <w:pPr>
        <w:pStyle w:val="TOC2"/>
        <w:tabs>
          <w:tab w:val="right" w:leader="dot" w:pos="8306"/>
        </w:tabs>
      </w:pPr>
      <w:hyperlink w:anchor="_Toc12795" w:history="1">
        <w:r>
          <w:rPr>
            <w:rFonts w:ascii="仿宋" w:eastAsia="仿宋" w:hAnsi="仿宋" w:cs="仿宋" w:hint="eastAsia"/>
            <w:lang w:eastAsia="zh-CN"/>
          </w:rPr>
          <w:t>(一)、社会责任与可持续性</w:t>
        </w:r>
        <w:r>
          <w:tab/>
        </w:r>
        <w:r>
          <w:fldChar w:fldCharType="begin"/>
        </w:r>
        <w:r>
          <w:instrText xml:space="preserve"> PAGEREF _Toc12795 \h </w:instrText>
        </w:r>
        <w:r>
          <w:fldChar w:fldCharType="separate"/>
        </w:r>
        <w:r>
          <w:t>64</w:t>
        </w:r>
        <w:r>
          <w:fldChar w:fldCharType="end"/>
        </w:r>
      </w:hyperlink>
    </w:p>
    <w:p>
      <w:pPr>
        <w:pStyle w:val="TOC2"/>
        <w:tabs>
          <w:tab w:val="right" w:leader="dot" w:pos="8306"/>
        </w:tabs>
      </w:pPr>
      <w:hyperlink w:anchor="_Toc500" w:history="1">
        <w:r>
          <w:rPr>
            <w:rFonts w:ascii="仿宋" w:eastAsia="仿宋" w:hAnsi="仿宋" w:cs="仿宋" w:hint="eastAsia"/>
            <w:lang w:eastAsia="zh-CN"/>
          </w:rPr>
          <w:t>(二)、社会影响评估</w:t>
        </w:r>
        <w:r>
          <w:tab/>
        </w:r>
        <w:r>
          <w:fldChar w:fldCharType="begin"/>
        </w:r>
        <w:r>
          <w:instrText xml:space="preserve"> PAGEREF _Toc500 \h </w:instrText>
        </w:r>
        <w:r>
          <w:fldChar w:fldCharType="separate"/>
        </w:r>
        <w:r>
          <w:t>64</w:t>
        </w:r>
        <w:r>
          <w:fldChar w:fldCharType="end"/>
        </w:r>
      </w:hyperlink>
    </w:p>
    <w:p>
      <w:pPr>
        <w:pStyle w:val="TOC2"/>
        <w:tabs>
          <w:tab w:val="right" w:leader="dot" w:pos="8306"/>
        </w:tabs>
      </w:pPr>
      <w:hyperlink w:anchor="_Toc32250" w:history="1">
        <w:r>
          <w:rPr>
            <w:rFonts w:ascii="仿宋" w:eastAsia="仿宋" w:hAnsi="仿宋" w:cs="仿宋" w:hint="eastAsia"/>
            <w:lang w:eastAsia="zh-CN"/>
          </w:rPr>
          <w:t>(三)、可持续性报告与透明度</w:t>
        </w:r>
        <w:r>
          <w:tab/>
        </w:r>
        <w:r>
          <w:fldChar w:fldCharType="begin"/>
        </w:r>
        <w:r>
          <w:instrText xml:space="preserve"> PAGEREF _Toc32250 \h </w:instrText>
        </w:r>
        <w:r>
          <w:fldChar w:fldCharType="separate"/>
        </w:r>
        <w:r>
          <w:t>65</w:t>
        </w:r>
        <w:r>
          <w:fldChar w:fldCharType="end"/>
        </w:r>
      </w:hyperlink>
    </w:p>
    <w:p>
      <w:pPr>
        <w:pStyle w:val="TOC1"/>
        <w:tabs>
          <w:tab w:val="right" w:leader="dot" w:pos="8306"/>
        </w:tabs>
      </w:pPr>
      <w:hyperlink w:anchor="_Toc32327" w:history="1">
        <w:r>
          <w:rPr>
            <w:rFonts w:ascii="仿宋" w:eastAsia="仿宋" w:hAnsi="仿宋" w:cs="仿宋" w:hint="eastAsia"/>
            <w:lang w:eastAsia="zh-CN"/>
          </w:rPr>
          <w:t>十七、生态环境影响分析</w:t>
        </w:r>
        <w:r>
          <w:tab/>
        </w:r>
        <w:r>
          <w:fldChar w:fldCharType="begin"/>
        </w:r>
        <w:r>
          <w:instrText xml:space="preserve"> PAGEREF _Toc32327 \h </w:instrText>
        </w:r>
        <w:r>
          <w:fldChar w:fldCharType="separate"/>
        </w:r>
        <w:r>
          <w:t>65</w:t>
        </w:r>
        <w:r>
          <w:fldChar w:fldCharType="end"/>
        </w:r>
      </w:hyperlink>
    </w:p>
    <w:p>
      <w:pPr>
        <w:pStyle w:val="TOC2"/>
        <w:tabs>
          <w:tab w:val="right" w:leader="dot" w:pos="8306"/>
        </w:tabs>
      </w:pPr>
      <w:hyperlink w:anchor="_Toc14258" w:history="1">
        <w:r>
          <w:rPr>
            <w:rFonts w:ascii="仿宋" w:eastAsia="仿宋" w:hAnsi="仿宋" w:cs="仿宋" w:hint="eastAsia"/>
            <w:lang w:eastAsia="zh-CN"/>
          </w:rPr>
          <w:t>(一)、生态环境现状调查</w:t>
        </w:r>
        <w:r>
          <w:tab/>
        </w:r>
        <w:r>
          <w:fldChar w:fldCharType="begin"/>
        </w:r>
        <w:r>
          <w:instrText xml:space="preserve"> PAGEREF _Toc14258 \h </w:instrText>
        </w:r>
        <w:r>
          <w:fldChar w:fldCharType="separate"/>
        </w:r>
        <w:r>
          <w:t>65</w:t>
        </w:r>
        <w:r>
          <w:fldChar w:fldCharType="end"/>
        </w:r>
      </w:hyperlink>
    </w:p>
    <w:p>
      <w:pPr>
        <w:pStyle w:val="TOC2"/>
        <w:tabs>
          <w:tab w:val="right" w:leader="dot" w:pos="8306"/>
        </w:tabs>
      </w:pPr>
      <w:hyperlink w:anchor="_Toc22057" w:history="1">
        <w:r>
          <w:rPr>
            <w:rFonts w:ascii="仿宋" w:eastAsia="仿宋" w:hAnsi="仿宋" w:cs="仿宋" w:hint="eastAsia"/>
            <w:lang w:eastAsia="zh-CN"/>
          </w:rPr>
          <w:t>(二)、生态环境影响预测与评估</w:t>
        </w:r>
        <w:r>
          <w:tab/>
        </w:r>
        <w:r>
          <w:fldChar w:fldCharType="begin"/>
        </w:r>
        <w:r>
          <w:instrText xml:space="preserve"> PAGEREF _Toc22057 \h </w:instrText>
        </w:r>
        <w:r>
          <w:fldChar w:fldCharType="separate"/>
        </w:r>
        <w:r>
          <w:t>67</w:t>
        </w:r>
        <w:r>
          <w:fldChar w:fldCharType="end"/>
        </w:r>
      </w:hyperlink>
    </w:p>
    <w:p>
      <w:pPr>
        <w:pStyle w:val="TOC2"/>
        <w:tabs>
          <w:tab w:val="right" w:leader="dot" w:pos="8306"/>
        </w:tabs>
      </w:pPr>
      <w:hyperlink w:anchor="_Toc28044" w:history="1">
        <w:r>
          <w:rPr>
            <w:rFonts w:ascii="仿宋" w:eastAsia="仿宋" w:hAnsi="仿宋" w:cs="仿宋" w:hint="eastAsia"/>
            <w:lang w:eastAsia="zh-CN"/>
          </w:rPr>
          <w:t>(三)、生态环境保护与修复措施</w:t>
        </w:r>
        <w:r>
          <w:tab/>
        </w:r>
        <w:r>
          <w:fldChar w:fldCharType="begin"/>
        </w:r>
        <w:r>
          <w:instrText xml:space="preserve"> PAGEREF _Toc28044 \h </w:instrText>
        </w:r>
        <w:r>
          <w:fldChar w:fldCharType="separate"/>
        </w:r>
        <w:r>
          <w:t>68</w:t>
        </w:r>
        <w:r>
          <w:fldChar w:fldCharType="end"/>
        </w:r>
      </w:hyperlink>
    </w:p>
    <w:p>
      <w:pPr>
        <w:pStyle w:val="TOC1"/>
        <w:tabs>
          <w:tab w:val="right" w:leader="dot" w:pos="8306"/>
        </w:tabs>
      </w:pPr>
      <w:hyperlink w:anchor="_Toc5692" w:history="1">
        <w:r>
          <w:rPr>
            <w:rFonts w:ascii="仿宋" w:eastAsia="仿宋" w:hAnsi="仿宋" w:cs="仿宋" w:hint="eastAsia"/>
            <w:lang w:eastAsia="zh-CN"/>
          </w:rPr>
          <w:t>十八、多晶氟化镁（MGF2）项目安全现状评价报告的存档与发布</w:t>
        </w:r>
        <w:r>
          <w:tab/>
        </w:r>
        <w:r>
          <w:fldChar w:fldCharType="begin"/>
        </w:r>
        <w:r>
          <w:instrText xml:space="preserve"> PAGEREF _Toc5692 \h </w:instrText>
        </w:r>
        <w:r>
          <w:fldChar w:fldCharType="separate"/>
        </w:r>
        <w:r>
          <w:t>70</w:t>
        </w:r>
        <w:r>
          <w:fldChar w:fldCharType="end"/>
        </w:r>
      </w:hyperlink>
    </w:p>
    <w:p>
      <w:pPr>
        <w:pStyle w:val="TOC2"/>
        <w:tabs>
          <w:tab w:val="right" w:leader="dot" w:pos="8306"/>
        </w:tabs>
      </w:pPr>
      <w:hyperlink w:anchor="_Toc14869" w:history="1">
        <w:r>
          <w:rPr>
            <w:rFonts w:ascii="仿宋" w:eastAsia="仿宋" w:hAnsi="仿宋" w:cs="仿宋" w:hint="eastAsia"/>
            <w:lang w:eastAsia="zh-CN"/>
          </w:rPr>
          <w:t>(一)、存档程序</w:t>
        </w:r>
        <w:r>
          <w:tab/>
        </w:r>
        <w:r>
          <w:fldChar w:fldCharType="begin"/>
        </w:r>
        <w:r>
          <w:instrText xml:space="preserve"> PAGEREF _Toc14869 \h </w:instrText>
        </w:r>
        <w:r>
          <w:fldChar w:fldCharType="separate"/>
        </w:r>
        <w:r>
          <w:t>70</w:t>
        </w:r>
        <w:r>
          <w:fldChar w:fldCharType="end"/>
        </w:r>
      </w:hyperlink>
    </w:p>
    <w:p>
      <w:pPr>
        <w:pStyle w:val="TOC2"/>
        <w:tabs>
          <w:tab w:val="right" w:leader="dot" w:pos="8306"/>
        </w:tabs>
      </w:pPr>
      <w:hyperlink w:anchor="_Toc30079" w:history="1">
        <w:r>
          <w:rPr>
            <w:rFonts w:ascii="仿宋" w:eastAsia="仿宋" w:hAnsi="仿宋" w:cs="仿宋" w:hint="eastAsia"/>
            <w:lang w:eastAsia="zh-CN"/>
          </w:rPr>
          <w:t>(二)、存档内容</w:t>
        </w:r>
        <w:r>
          <w:tab/>
        </w:r>
        <w:r>
          <w:fldChar w:fldCharType="begin"/>
        </w:r>
        <w:r>
          <w:instrText xml:space="preserve"> PAGEREF _Toc30079 \h </w:instrText>
        </w:r>
        <w:r>
          <w:fldChar w:fldCharType="separate"/>
        </w:r>
        <w:r>
          <w:t>72</w:t>
        </w:r>
        <w:r>
          <w:fldChar w:fldCharType="end"/>
        </w:r>
      </w:hyperlink>
    </w:p>
    <w:p>
      <w:pPr>
        <w:pStyle w:val="TOC2"/>
        <w:tabs>
          <w:tab w:val="right" w:leader="dot" w:pos="8306"/>
        </w:tabs>
      </w:pPr>
      <w:hyperlink w:anchor="_Toc3148" w:history="1">
        <w:r>
          <w:rPr>
            <w:rFonts w:ascii="仿宋" w:eastAsia="仿宋" w:hAnsi="仿宋" w:cs="仿宋" w:hint="eastAsia"/>
            <w:lang w:eastAsia="zh-CN"/>
          </w:rPr>
          <w:t>(三)、存档地点</w:t>
        </w:r>
        <w:r>
          <w:tab/>
        </w:r>
        <w:r>
          <w:fldChar w:fldCharType="begin"/>
        </w:r>
        <w:r>
          <w:instrText xml:space="preserve"> PAGEREF _Toc3148 \h </w:instrText>
        </w:r>
        <w:r>
          <w:fldChar w:fldCharType="separate"/>
        </w:r>
        <w:r>
          <w:t>72</w:t>
        </w:r>
        <w:r>
          <w:fldChar w:fldCharType="end"/>
        </w:r>
      </w:hyperlink>
    </w:p>
    <w:p>
      <w:pPr>
        <w:pStyle w:val="TOC2"/>
        <w:tabs>
          <w:tab w:val="right" w:leader="dot" w:pos="8306"/>
        </w:tabs>
      </w:pPr>
      <w:hyperlink w:anchor="_Toc29427" w:history="1">
        <w:r>
          <w:rPr>
            <w:rFonts w:ascii="仿宋" w:eastAsia="仿宋" w:hAnsi="仿宋" w:cs="仿宋" w:hint="eastAsia"/>
            <w:lang w:eastAsia="zh-CN"/>
          </w:rPr>
          <w:t>(四)、报告发布</w:t>
        </w:r>
        <w:r>
          <w:tab/>
        </w:r>
        <w:r>
          <w:fldChar w:fldCharType="begin"/>
        </w:r>
        <w:r>
          <w:instrText xml:space="preserve"> PAGEREF _Toc29427 \h </w:instrText>
        </w:r>
        <w:r>
          <w:fldChar w:fldCharType="separate"/>
        </w:r>
        <w:r>
          <w:t>72</w:t>
        </w:r>
        <w:r>
          <w:fldChar w:fldCharType="end"/>
        </w:r>
      </w:hyperlink>
    </w:p>
    <w:p>
      <w:pPr>
        <w:pStyle w:val="TOC1"/>
        <w:tabs>
          <w:tab w:val="right" w:leader="dot" w:pos="8306"/>
        </w:tabs>
      </w:pPr>
      <w:hyperlink w:anchor="_Toc27466" w:history="1">
        <w:r>
          <w:rPr>
            <w:rFonts w:ascii="仿宋" w:eastAsia="仿宋" w:hAnsi="仿宋" w:cs="仿宋" w:hint="eastAsia"/>
            <w:lang w:eastAsia="zh-CN"/>
          </w:rPr>
          <w:t>十九、多晶氟化镁（MGF2）行业发展方向</w:t>
        </w:r>
        <w:r>
          <w:tab/>
        </w:r>
        <w:r>
          <w:fldChar w:fldCharType="begin"/>
        </w:r>
        <w:r>
          <w:instrText xml:space="preserve"> PAGEREF _Toc27466 \h </w:instrText>
        </w:r>
        <w:r>
          <w:fldChar w:fldCharType="separate"/>
        </w:r>
        <w:r>
          <w:t>73</w:t>
        </w:r>
        <w:r>
          <w:fldChar w:fldCharType="end"/>
        </w:r>
      </w:hyperlink>
    </w:p>
    <w:p>
      <w:pPr>
        <w:pStyle w:val="TOC2"/>
        <w:tabs>
          <w:tab w:val="right" w:leader="dot" w:pos="8306"/>
        </w:tabs>
      </w:pPr>
      <w:hyperlink w:anchor="_Toc13590" w:history="1">
        <w:r>
          <w:rPr>
            <w:rFonts w:ascii="仿宋" w:eastAsia="仿宋" w:hAnsi="仿宋" w:cs="仿宋" w:hint="eastAsia"/>
            <w:lang w:eastAsia="zh-CN"/>
          </w:rPr>
          <w:t>(一)、未来趋势与预测</w:t>
        </w:r>
        <w:r>
          <w:tab/>
        </w:r>
        <w:r>
          <w:fldChar w:fldCharType="begin"/>
        </w:r>
        <w:r>
          <w:instrText xml:space="preserve"> PAGEREF _Toc13590 \h </w:instrText>
        </w:r>
        <w:r>
          <w:fldChar w:fldCharType="separate"/>
        </w:r>
        <w:r>
          <w:t>73</w:t>
        </w:r>
        <w:r>
          <w:fldChar w:fldCharType="end"/>
        </w:r>
      </w:hyperlink>
    </w:p>
    <w:p>
      <w:pPr>
        <w:pStyle w:val="TOC2"/>
        <w:tabs>
          <w:tab w:val="right" w:leader="dot" w:pos="8306"/>
        </w:tabs>
      </w:pPr>
      <w:hyperlink w:anchor="_Toc22573" w:history="1">
        <w:r>
          <w:rPr>
            <w:rFonts w:ascii="仿宋" w:eastAsia="仿宋" w:hAnsi="仿宋" w:cs="仿宋" w:hint="eastAsia"/>
            <w:lang w:eastAsia="zh-CN"/>
          </w:rPr>
          <w:t>(二)、新兴技术应用</w:t>
        </w:r>
        <w:r>
          <w:tab/>
        </w:r>
        <w:r>
          <w:fldChar w:fldCharType="begin"/>
        </w:r>
        <w:r>
          <w:instrText xml:space="preserve"> PAGEREF _Toc22573 \h </w:instrText>
        </w:r>
        <w:r>
          <w:fldChar w:fldCharType="separate"/>
        </w:r>
        <w:r>
          <w:t>74</w:t>
        </w:r>
        <w:r>
          <w:fldChar w:fldCharType="end"/>
        </w:r>
      </w:hyperlink>
    </w:p>
    <w:p>
      <w:pPr>
        <w:pStyle w:val="TOC2"/>
        <w:tabs>
          <w:tab w:val="right" w:leader="dot" w:pos="8306"/>
        </w:tabs>
      </w:pPr>
      <w:hyperlink w:anchor="_Toc25252" w:history="1">
        <w:r>
          <w:rPr>
            <w:rFonts w:ascii="仿宋" w:eastAsia="仿宋" w:hAnsi="仿宋" w:cs="仿宋" w:hint="eastAsia"/>
            <w:lang w:eastAsia="zh-CN"/>
          </w:rPr>
          <w:t>(三)、多晶氟化镁（MGF2）行业生态系统构建</w:t>
        </w:r>
        <w:r>
          <w:tab/>
        </w:r>
        <w:r>
          <w:fldChar w:fldCharType="begin"/>
        </w:r>
        <w:r>
          <w:instrText xml:space="preserve"> PAGEREF _Toc25252 \h </w:instrText>
        </w:r>
        <w:r>
          <w:fldChar w:fldCharType="separate"/>
        </w:r>
        <w:r>
          <w:t>75</w:t>
        </w:r>
        <w:r>
          <w:fldChar w:fldCharType="end"/>
        </w:r>
      </w:hyperlink>
    </w:p>
    <w:p>
      <w:pPr>
        <w:pStyle w:val="TOC2"/>
        <w:tabs>
          <w:tab w:val="right" w:leader="dot" w:pos="8306"/>
        </w:tabs>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hyperlink w:anchor="_Toc18553" w:history="1">
        <w:r>
          <w:rPr>
            <w:rFonts w:ascii="仿宋" w:eastAsia="仿宋" w:hAnsi="仿宋" w:cs="仿宋" w:hint="eastAsia"/>
            <w:lang w:eastAsia="zh-CN"/>
          </w:rPr>
          <w:t>(四)、国际市场拓展策略</w:t>
        </w:r>
        <w:r>
          <w:tab/>
        </w:r>
        <w:r>
          <w:fldChar w:fldCharType="begin"/>
        </w:r>
        <w:r>
          <w:instrText xml:space="preserve"> PAGEREF _Toc18553 \h </w:instrText>
        </w:r>
        <w:r>
          <w:fldChar w:fldCharType="separate"/>
        </w:r>
        <w:r>
          <w:t>76</w:t>
        </w:r>
        <w:r>
          <w:fldChar w:fldCharType="end"/>
        </w:r>
      </w:hyperlink>
    </w:p>
    <w:p>
      <w:pPr>
        <w:pStyle w:val="TOC1"/>
        <w:tabs>
          <w:tab w:val="right" w:leader="dot" w:pos="8306"/>
        </w:tabs>
      </w:pPr>
      <w:hyperlink w:anchor="_Toc9729" w:history="1">
        <w:r>
          <w:rPr>
            <w:rFonts w:ascii="仿宋" w:eastAsia="仿宋" w:hAnsi="仿宋" w:cs="仿宋" w:hint="eastAsia"/>
            <w:lang w:eastAsia="zh-CN"/>
          </w:rPr>
          <w:t>二十、多晶氟化镁（MGF2）供应链管理</w:t>
        </w:r>
        <w:r>
          <w:tab/>
        </w:r>
        <w:r>
          <w:fldChar w:fldCharType="begin"/>
        </w:r>
        <w:r>
          <w:instrText xml:space="preserve"> PAGEREF _Toc9729 \h </w:instrText>
        </w:r>
        <w:r>
          <w:fldChar w:fldCharType="separate"/>
        </w:r>
        <w:r>
          <w:t>77</w:t>
        </w:r>
        <w:r>
          <w:fldChar w:fldCharType="end"/>
        </w:r>
      </w:hyperlink>
    </w:p>
    <w:p>
      <w:pPr>
        <w:pStyle w:val="TOC2"/>
        <w:tabs>
          <w:tab w:val="right" w:leader="dot" w:pos="8306"/>
        </w:tabs>
      </w:pPr>
      <w:hyperlink w:anchor="_Toc17472" w:history="1">
        <w:r>
          <w:rPr>
            <w:rFonts w:ascii="仿宋" w:eastAsia="仿宋" w:hAnsi="仿宋" w:cs="仿宋" w:hint="eastAsia"/>
            <w:lang w:eastAsia="zh-CN"/>
          </w:rPr>
          <w:t>(一)、供应链优化策略</w:t>
        </w:r>
        <w:r>
          <w:tab/>
        </w:r>
        <w:r>
          <w:fldChar w:fldCharType="begin"/>
        </w:r>
        <w:r>
          <w:instrText xml:space="preserve"> PAGEREF _Toc17472 \h </w:instrText>
        </w:r>
        <w:r>
          <w:fldChar w:fldCharType="separate"/>
        </w:r>
        <w:r>
          <w:t>77</w:t>
        </w:r>
        <w:r>
          <w:fldChar w:fldCharType="end"/>
        </w:r>
      </w:hyperlink>
    </w:p>
    <w:p>
      <w:pPr>
        <w:pStyle w:val="TOC2"/>
        <w:tabs>
          <w:tab w:val="right" w:leader="dot" w:pos="8306"/>
        </w:tabs>
      </w:pPr>
      <w:hyperlink w:anchor="_Toc22831" w:history="1">
        <w:r>
          <w:rPr>
            <w:rFonts w:ascii="仿宋" w:eastAsia="仿宋" w:hAnsi="仿宋" w:cs="仿宋" w:hint="eastAsia"/>
            <w:lang w:eastAsia="zh-CN"/>
          </w:rPr>
          <w:t>(二)、供应商合作与管理</w:t>
        </w:r>
        <w:r>
          <w:tab/>
        </w:r>
        <w:r>
          <w:fldChar w:fldCharType="begin"/>
        </w:r>
        <w:r>
          <w:instrText xml:space="preserve"> PAGEREF _Toc22831 \h </w:instrText>
        </w:r>
        <w:r>
          <w:fldChar w:fldCharType="separate"/>
        </w:r>
        <w:r>
          <w:t>78</w:t>
        </w:r>
        <w:r>
          <w:fldChar w:fldCharType="end"/>
        </w:r>
      </w:hyperlink>
    </w:p>
    <w:p>
      <w:pPr>
        <w:pStyle w:val="TOC2"/>
        <w:tabs>
          <w:tab w:val="right" w:leader="dot" w:pos="8306"/>
        </w:tabs>
      </w:pPr>
      <w:hyperlink w:anchor="_Toc20179" w:history="1">
        <w:r>
          <w:rPr>
            <w:rFonts w:ascii="仿宋" w:eastAsia="仿宋" w:hAnsi="仿宋" w:cs="仿宋" w:hint="eastAsia"/>
            <w:lang w:eastAsia="zh-CN"/>
          </w:rPr>
          <w:t>(三)、物流与库存管理</w:t>
        </w:r>
        <w:r>
          <w:tab/>
        </w:r>
        <w:r>
          <w:fldChar w:fldCharType="begin"/>
        </w:r>
        <w:r>
          <w:instrText xml:space="preserve"> PAGEREF _Toc20179 \h </w:instrText>
        </w:r>
        <w:r>
          <w:fldChar w:fldCharType="separate"/>
        </w:r>
        <w:r>
          <w:t>79</w:t>
        </w:r>
        <w:r>
          <w:fldChar w:fldCharType="end"/>
        </w:r>
      </w:hyperlink>
    </w:p>
    <w:p>
      <w:pPr>
        <w:pStyle w:val="TOC2"/>
        <w:tabs>
          <w:tab w:val="right" w:leader="dot" w:pos="8306"/>
        </w:tabs>
      </w:pPr>
      <w:hyperlink w:anchor="_Toc1602" w:history="1">
        <w:r>
          <w:rPr>
            <w:rFonts w:ascii="仿宋" w:eastAsia="仿宋" w:hAnsi="仿宋" w:cs="仿宋" w:hint="eastAsia"/>
            <w:lang w:eastAsia="zh-CN"/>
          </w:rPr>
          <w:t>(四)、风险管理与应对策略</w:t>
        </w:r>
        <w:r>
          <w:tab/>
        </w:r>
        <w:r>
          <w:fldChar w:fldCharType="begin"/>
        </w:r>
        <w:r>
          <w:instrText xml:space="preserve"> PAGEREF _Toc1602 \h </w:instrText>
        </w:r>
        <w:r>
          <w:fldChar w:fldCharType="separate"/>
        </w:r>
        <w:r>
          <w:t>80</w:t>
        </w:r>
        <w:r>
          <w:fldChar w:fldCharType="end"/>
        </w:r>
      </w:hyperlink>
    </w:p>
    <w:p>
      <w:p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9684"/>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在您开始阅读本报告之前，我们特此声明本文档是为非商业性质的学习和研究交流目的编写。本报告中的任何内容、分析及结论均不得用于商业性用途，且不得用于任何可能产生经济利益的场合。我们期望读者能自觉尊重这一点，确保本报告的合理利用。阅读者的合法使用将有助于维持一个共享与尊重知识产权的学术环境。感谢您的配合。</w:t>
      </w:r>
    </w:p>
    <w:p>
      <w:pPr>
        <w:pStyle w:val="Heading1"/>
        <w:ind w:firstLine="560" w:firstLineChars="200"/>
        <w:rPr>
          <w:rFonts w:ascii="仿宋" w:eastAsia="仿宋" w:hAnsi="仿宋" w:cs="仿宋" w:hint="eastAsia"/>
          <w:sz w:val="28"/>
          <w:lang w:eastAsia="zh-CN"/>
        </w:rPr>
      </w:pPr>
      <w:bookmarkStart w:id="2" w:name="_Toc16121"/>
      <w:r>
        <w:rPr>
          <w:rFonts w:ascii="仿宋" w:eastAsia="仿宋" w:hAnsi="仿宋" w:cs="仿宋" w:hint="eastAsia"/>
          <w:sz w:val="28"/>
          <w:lang w:eastAsia="zh-CN"/>
        </w:rPr>
        <w:t>一、经济影响分析</w:t>
      </w:r>
      <w:bookmarkEnd w:id="2"/>
    </w:p>
    <w:p>
      <w:pPr>
        <w:pStyle w:val="Heading2"/>
        <w:rPr>
          <w:rFonts w:ascii="仿宋" w:eastAsia="仿宋" w:hAnsi="仿宋" w:cs="仿宋" w:hint="eastAsia"/>
          <w:lang w:eastAsia="zh-CN"/>
        </w:rPr>
      </w:pPr>
      <w:bookmarkStart w:id="3" w:name="_Toc29709"/>
      <w:r>
        <w:rPr>
          <w:rFonts w:ascii="仿宋" w:eastAsia="仿宋" w:hAnsi="仿宋" w:cs="仿宋" w:hint="eastAsia"/>
          <w:lang w:eastAsia="zh-CN"/>
        </w:rPr>
        <w:t>(一)、经济费用效益或费用效果分析</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(一) 预测固定资产投资：根据综合分析结果，估计本期多晶氟化镁（MGF2）项目将投资约XXX万元用于固定资产。</w:t>
      </w:r>
    </w:p>
    <w:p>
      <w:pPr>
        <w:ind w:firstLine="560" w:firstLineChars="200"/>
        <w:rPr>
          <w:rFonts w:ascii="仿宋" w:eastAsia="仿宋" w:hAnsi="仿宋" w:cs="仿宋" w:hint="eastAsia"/>
          <w:sz w:val="28"/>
        </w:rPr>
      </w:pPr>
      <w:r>
        <w:rPr>
          <w:rFonts w:ascii="仿宋" w:eastAsia="仿宋" w:hAnsi="仿宋" w:cs="仿宋" w:hint="eastAsia"/>
          <w:sz w:val="28"/>
          <w:lang w:eastAsia="zh-CN"/>
        </w:rPr>
        <w:t>(二) 预测流动资金需求：根据市场规模和运营需求，预计达产年所需流动资金将达到约XXX万元。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(三) 总投资结构分析：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1. 总投资及构成：本多晶氟化镁（MGF2）项目的总投资由固定资产投资和流动资金投资两部分组成。固定资产投资约占总投资的XXX%，而流动资金投资约占XXX%。</w:t>
      </w:r>
    </w:p>
    <w:p>
      <w:pPr>
        <w:ind w:firstLine="560" w:firstLineChars="200"/>
        <w:rPr>
          <w:rFonts w:ascii="仿宋" w:eastAsia="仿宋" w:hAnsi="仿宋" w:cs="仿宋" w:hint="eastAsia"/>
          <w:sz w:val="28"/>
        </w:rPr>
      </w:pPr>
      <w:r>
        <w:rPr>
          <w:rFonts w:ascii="仿宋" w:eastAsia="仿宋" w:hAnsi="仿宋" w:cs="仿宋" w:hint="eastAsia"/>
          <w:sz w:val="28"/>
          <w:lang w:eastAsia="zh-CN"/>
        </w:rPr>
        <w:t>2. 固定资产投资及构成：本期多晶氟化镁（MGF2）项目的固定资产投资包括建筑工程投资XXX万元、设备购置费XXX万元和其他相关投资XXX万元。</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2" w:history="1">
        <w:r>
          <w:rPr>
            <w:rFonts w:ascii="SimSun" w:eastAsia="SimSun" w:hAnsi="SimSun" w:cs="SimSun"/>
            <w:b/>
            <w:bCs/>
            <w:color w:val="0000EE"/>
            <w:kern w:val="0"/>
            <w:sz w:val="30"/>
            <w:szCs w:val="30"/>
            <w:u w:val="single" w:color="0000EE"/>
          </w:rPr>
          <w:t>https://d.book118.com/447014143026006046</w:t>
        </w:r>
      </w:hyperlink>
    </w:p>
    <w:p>
      <w:pPr>
        <w:ind w:firstLine="560" w:firstLineChars="200"/>
        <w:rPr>
          <w:rFonts w:ascii="仿宋" w:eastAsia="仿宋" w:hAnsi="仿宋" w:cs="仿宋" w:hint="eastAsia"/>
          <w:sz w:val="28"/>
        </w:rPr>
      </w:pPr>
    </w:p>
    <w:sectPr>
      <w:headerReference w:type="default" r:id="rId13"/>
      <w:footerReference w:type="default" r:id="rId14"/>
      <w:type w:val="nextPage"/>
      <w:pgSz w:w="11906" w:h="16838"/>
      <w:pgMar w:top="1440" w:right="1800" w:bottom="1440" w:left="1800" w:header="851" w:footer="992" w:gutter="0"/>
      <w:pgNumType w:start="5"/>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多晶氟化镁（MGF2）项目经营分析报告</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多晶氟化镁（MGF2）项目经营分析报告</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多晶氟化镁（MGF2）项目经营分析报告</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多晶氟化镁（MGF2）项目经营分析报告</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多晶氟化镁（MGF2）项目经营分析报告</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1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D593A0E"/>
    <w:rsid w:val="2D593A0E"/>
    <w:rsid w:val="4593521B"/>
    <w:rsid w:val="7AE7341D"/>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yperlink" Target="https://d.book118.com/447014143026006046" TargetMode="External" /><Relationship Id="rId13" Type="http://schemas.openxmlformats.org/officeDocument/2006/relationships/header" Target="header5.xml" /><Relationship Id="rId14" Type="http://schemas.openxmlformats.org/officeDocument/2006/relationships/footer" Target="footer5.xml" /><Relationship Id="rId15" Type="http://schemas.openxmlformats.org/officeDocument/2006/relationships/theme" Target="theme/theme1.xml" /><Relationship Id="rId16"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6</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WPS_1644550690</dc:creator>
  <cp:lastModifiedBy>WPS_1644550690</cp:lastModifiedBy>
  <cp:revision>1</cp:revision>
  <dcterms:created xsi:type="dcterms:W3CDTF">2024-02-25T23:46:00Z</dcterms:created>
  <dcterms:modified xsi:type="dcterms:W3CDTF">2024-02-25T23:46:11Z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0632C5E389194EF0BFBC04602B809197_11</vt:lpwstr>
  </property>
  <property fmtid="{D5CDD505-2E9C-101B-9397-08002B2CF9AE}" pid="3" name="KSOProductBuildVer">
    <vt:lpwstr>2052-12.1.0.16250</vt:lpwstr>
  </property>
</Properties>
</file>